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6C62" w14:textId="466B17D4" w:rsidR="0076553A" w:rsidRPr="0076553A" w:rsidRDefault="0076553A" w:rsidP="0076553A">
      <w:pPr>
        <w:jc w:val="center"/>
        <w:rPr>
          <w:b/>
          <w:bCs/>
          <w:sz w:val="36"/>
          <w:szCs w:val="36"/>
        </w:rPr>
      </w:pPr>
      <w:r w:rsidRPr="0076553A">
        <w:rPr>
          <w:rFonts w:hint="eastAsia"/>
          <w:b/>
          <w:bCs/>
          <w:sz w:val="36"/>
          <w:szCs w:val="36"/>
        </w:rPr>
        <w:t>第5套试题</w:t>
      </w:r>
    </w:p>
    <w:p w14:paraId="6AAEF426" w14:textId="77777777" w:rsidR="0076553A" w:rsidRDefault="00DD6AF3" w:rsidP="00DD6AF3">
      <w:r w:rsidRPr="00DD6AF3">
        <w:rPr>
          <w:rFonts w:hint="eastAsia"/>
          <w:b/>
          <w:bCs/>
        </w:rPr>
        <w:t>第</w:t>
      </w:r>
      <w:r w:rsidRPr="00DD6AF3">
        <w:rPr>
          <w:b/>
          <w:bCs/>
        </w:rPr>
        <w:t>1</w:t>
      </w:r>
      <w:r w:rsidRPr="00DD6AF3">
        <w:rPr>
          <w:rFonts w:hint="eastAsia"/>
          <w:b/>
          <w:bCs/>
        </w:rPr>
        <w:t>题</w:t>
      </w:r>
      <w:r w:rsidRPr="00DD6AF3">
        <w:rPr>
          <w:rFonts w:hint="eastAsia"/>
        </w:rPr>
        <w:t xml:space="preserve">　太平保险某营业部</w:t>
      </w:r>
      <w:r w:rsidRPr="00DD6AF3">
        <w:t>2014</w:t>
      </w:r>
      <w:r w:rsidRPr="00DD6AF3">
        <w:rPr>
          <w:rFonts w:hint="eastAsia"/>
        </w:rPr>
        <w:t>年</w:t>
      </w:r>
      <w:r w:rsidRPr="00DD6AF3">
        <w:t>3</w:t>
      </w:r>
      <w:r w:rsidRPr="00DD6AF3">
        <w:rPr>
          <w:rFonts w:hint="eastAsia"/>
        </w:rPr>
        <w:t>月至</w:t>
      </w:r>
      <w:r w:rsidRPr="00DD6AF3">
        <w:t>2015</w:t>
      </w:r>
      <w:r w:rsidRPr="00DD6AF3">
        <w:rPr>
          <w:rFonts w:hint="eastAsia"/>
        </w:rPr>
        <w:t>年</w:t>
      </w:r>
      <w:r w:rsidRPr="00DD6AF3">
        <w:t>6</w:t>
      </w:r>
      <w:r w:rsidRPr="00DD6AF3">
        <w:rPr>
          <w:rFonts w:hint="eastAsia"/>
        </w:rPr>
        <w:t>月销售形势稳步增长</w:t>
      </w:r>
      <w:r w:rsidRPr="00DD6AF3">
        <w:t>,</w:t>
      </w:r>
      <w:r w:rsidRPr="00DD6AF3">
        <w:rPr>
          <w:rFonts w:hint="eastAsia"/>
        </w:rPr>
        <w:t>其销售数据存放在当前工作表中。请根据这些数据，分别运用函数法、规划求解法和回归分析法预测</w:t>
      </w:r>
      <w:r w:rsidRPr="00DD6AF3">
        <w:t>2015</w:t>
      </w:r>
      <w:r w:rsidRPr="00DD6AF3">
        <w:rPr>
          <w:rFonts w:hint="eastAsia"/>
        </w:rPr>
        <w:t>第三季度各月的销售情况。</w:t>
      </w:r>
    </w:p>
    <w:p w14:paraId="4DB34F92" w14:textId="70EDB7BE" w:rsidR="00DD6AF3" w:rsidRDefault="0076553A" w:rsidP="00DD6AF3">
      <w:r>
        <w:rPr>
          <w:rFonts w:hint="eastAsia"/>
        </w:rPr>
        <w:t>要求：</w:t>
      </w:r>
    </w:p>
    <w:p w14:paraId="6FA47B5A" w14:textId="77777777" w:rsidR="0076553A" w:rsidRDefault="0076553A" w:rsidP="0076553A">
      <w:pPr>
        <w:pStyle w:val="a3"/>
        <w:numPr>
          <w:ilvl w:val="0"/>
          <w:numId w:val="1"/>
        </w:numPr>
        <w:ind w:firstLineChars="0"/>
      </w:pPr>
      <w:r w:rsidRPr="00A73F0D">
        <w:t>运用函数法预测2015第三季度各月的销售情况。</w:t>
      </w:r>
      <w:r>
        <w:rPr>
          <w:rFonts w:hint="eastAsia"/>
        </w:rPr>
        <w:t>（3分）</w:t>
      </w:r>
    </w:p>
    <w:p w14:paraId="141D192B" w14:textId="77777777" w:rsidR="0076553A" w:rsidRDefault="0076553A" w:rsidP="0076553A">
      <w:pPr>
        <w:pStyle w:val="a3"/>
        <w:numPr>
          <w:ilvl w:val="0"/>
          <w:numId w:val="1"/>
        </w:numPr>
        <w:ind w:firstLineChars="0"/>
      </w:pPr>
      <w:r w:rsidRPr="00A73F0D">
        <w:t>运用规划求解法预测2015第三季度各月的销售情况。</w:t>
      </w:r>
      <w:r>
        <w:rPr>
          <w:rFonts w:hint="eastAsia"/>
        </w:rPr>
        <w:t>（3分）</w:t>
      </w:r>
    </w:p>
    <w:p w14:paraId="3B5B48A2" w14:textId="77777777" w:rsidR="0076553A" w:rsidRDefault="0076553A" w:rsidP="0076553A">
      <w:pPr>
        <w:pStyle w:val="a3"/>
        <w:numPr>
          <w:ilvl w:val="0"/>
          <w:numId w:val="1"/>
        </w:numPr>
        <w:ind w:firstLineChars="0"/>
      </w:pPr>
      <w:r w:rsidRPr="00A73F0D">
        <w:t>回归分析法预测2015第三季度各月的销售情况。</w:t>
      </w:r>
      <w:r>
        <w:rPr>
          <w:rFonts w:hint="eastAsia"/>
        </w:rPr>
        <w:t>（</w:t>
      </w:r>
      <w:r>
        <w:t>4</w:t>
      </w:r>
      <w:r>
        <w:rPr>
          <w:rFonts w:hint="eastAsia"/>
        </w:rPr>
        <w:t>分）</w:t>
      </w:r>
    </w:p>
    <w:p w14:paraId="5C5CF20C" w14:textId="77777777" w:rsidR="00DD6AF3" w:rsidRPr="00DD6AF3" w:rsidRDefault="00DD6AF3" w:rsidP="00DD6AF3"/>
    <w:p w14:paraId="74D8ABCF" w14:textId="77777777" w:rsidR="00DD6AF3" w:rsidRPr="00DD6AF3" w:rsidRDefault="00DD6AF3" w:rsidP="00DD6AF3">
      <w:r w:rsidRPr="00DD6AF3">
        <w:rPr>
          <w:rFonts w:hint="eastAsia"/>
          <w:b/>
          <w:bCs/>
        </w:rPr>
        <w:t>第</w:t>
      </w:r>
      <w:r w:rsidRPr="00DD6AF3">
        <w:rPr>
          <w:b/>
          <w:bCs/>
        </w:rPr>
        <w:t>2</w:t>
      </w:r>
      <w:r w:rsidRPr="00DD6AF3">
        <w:rPr>
          <w:rFonts w:hint="eastAsia"/>
          <w:b/>
          <w:bCs/>
        </w:rPr>
        <w:t>题</w:t>
      </w:r>
      <w:r w:rsidRPr="00DD6AF3">
        <w:t xml:space="preserve">   </w:t>
      </w:r>
      <w:r w:rsidRPr="00DD6AF3">
        <w:rPr>
          <w:rFonts w:hint="eastAsia"/>
        </w:rPr>
        <w:t>某作物单位面积上的产量与单位产品成本之间近似满足如下所示的双曲线型关系。</w:t>
      </w:r>
    </w:p>
    <w:p w14:paraId="374409BA" w14:textId="46A5574C" w:rsidR="00DD6AF3" w:rsidRPr="00DD6AF3" w:rsidRDefault="00DD6AF3" w:rsidP="00DD6AF3">
      <m:oMathPara>
        <m:oMathParaPr>
          <m:jc m:val="centerGroup"/>
        </m:oMathParaPr>
        <m:oMath>
          <m:r>
            <w:rPr>
              <w:rFonts w:ascii="Cambria Math" w:hAnsi="Cambria Math"/>
            </w:rPr>
            <m:t>Y=a+</m:t>
          </m:r>
          <m:f>
            <m:fPr>
              <m:ctrlPr>
                <w:rPr>
                  <w:rFonts w:ascii="Cambria Math" w:hAnsi="Cambria Math"/>
                  <w:i/>
                  <w:iCs/>
                </w:rPr>
              </m:ctrlPr>
            </m:fPr>
            <m:num>
              <m:r>
                <w:rPr>
                  <w:rFonts w:ascii="Cambria Math" w:hAnsi="Cambria Math"/>
                </w:rPr>
                <m:t>b</m:t>
              </m:r>
            </m:num>
            <m:den>
              <m:r>
                <w:rPr>
                  <w:rFonts w:ascii="Cambria Math" w:hAnsi="Cambria Math"/>
                </w:rPr>
                <m:t>x</m:t>
              </m:r>
            </m:den>
          </m:f>
        </m:oMath>
      </m:oMathPara>
    </w:p>
    <w:p w14:paraId="48360334" w14:textId="77777777" w:rsidR="00DD6AF3" w:rsidRPr="00DD6AF3" w:rsidRDefault="00DD6AF3" w:rsidP="00DD6AF3">
      <w:r w:rsidRPr="00DD6AF3">
        <w:rPr>
          <w:rFonts w:hint="eastAsia"/>
        </w:rPr>
        <w:t>试利用下表中资料，建立回归模型，计算：</w:t>
      </w:r>
    </w:p>
    <w:p w14:paraId="5B25CB8A" w14:textId="37732E76" w:rsidR="00DD6AF3" w:rsidRPr="00DD6AF3" w:rsidRDefault="00DD6AF3" w:rsidP="00DD6AF3">
      <w:r w:rsidRPr="00DD6AF3">
        <w:t xml:space="preserve">1. </w:t>
      </w:r>
      <w:r w:rsidRPr="00DD6AF3">
        <w:rPr>
          <w:rFonts w:hint="eastAsia"/>
        </w:rPr>
        <w:t>回归方程的系数</w:t>
      </w:r>
      <w:r w:rsidRPr="00DD6AF3">
        <w:t>a</w:t>
      </w:r>
      <w:r w:rsidRPr="00DD6AF3">
        <w:rPr>
          <w:rFonts w:hint="eastAsia"/>
        </w:rPr>
        <w:t>和</w:t>
      </w:r>
      <w:r w:rsidRPr="00DD6AF3">
        <w:t>b</w:t>
      </w:r>
      <w:r w:rsidRPr="00DD6AF3">
        <w:rPr>
          <w:rFonts w:hint="eastAsia"/>
        </w:rPr>
        <w:t>；</w:t>
      </w:r>
      <w:r w:rsidR="0076553A">
        <w:rPr>
          <w:rFonts w:hint="eastAsia"/>
        </w:rPr>
        <w:t>（5分）</w:t>
      </w:r>
    </w:p>
    <w:p w14:paraId="53FE4B51" w14:textId="00C87E74" w:rsidR="00DD6AF3" w:rsidRPr="00DD6AF3" w:rsidRDefault="00DD6AF3" w:rsidP="00DD6AF3">
      <w:r w:rsidRPr="00DD6AF3">
        <w:t xml:space="preserve">2. </w:t>
      </w:r>
      <w:r w:rsidRPr="00DD6AF3">
        <w:rPr>
          <w:rFonts w:hint="eastAsia"/>
        </w:rPr>
        <w:t>判定系数</w:t>
      </w:r>
      <w:r w:rsidRPr="00DD6AF3">
        <w:t>R</w:t>
      </w:r>
      <w:r w:rsidRPr="00DD6AF3">
        <w:rPr>
          <w:rFonts w:hint="eastAsia"/>
        </w:rPr>
        <w:t>平方值；</w:t>
      </w:r>
      <w:r w:rsidR="0076553A">
        <w:rPr>
          <w:rFonts w:hint="eastAsia"/>
        </w:rPr>
        <w:t>（2分）</w:t>
      </w:r>
    </w:p>
    <w:p w14:paraId="5D9C48A0" w14:textId="7529B498" w:rsidR="00DD6AF3" w:rsidRPr="00DD6AF3" w:rsidRDefault="00DD6AF3" w:rsidP="00DD6AF3">
      <w:r w:rsidRPr="00DD6AF3">
        <w:t xml:space="preserve">3. </w:t>
      </w:r>
      <w:r w:rsidRPr="00DD6AF3">
        <w:rPr>
          <w:rFonts w:hint="eastAsia"/>
        </w:rPr>
        <w:t>产量为</w:t>
      </w:r>
      <w:r w:rsidRPr="00DD6AF3">
        <w:t>5</w:t>
      </w:r>
      <w:r w:rsidRPr="00DD6AF3">
        <w:rPr>
          <w:rFonts w:hint="eastAsia"/>
        </w:rPr>
        <w:t>吨时的单位产品成本预测值。</w:t>
      </w:r>
      <w:r w:rsidR="0076553A">
        <w:rPr>
          <w:rFonts w:hint="eastAsia"/>
        </w:rPr>
        <w:t>（3分）</w:t>
      </w:r>
    </w:p>
    <w:p w14:paraId="4F2DBACE" w14:textId="74BE997D" w:rsidR="007A4CF8" w:rsidRDefault="007A4CF8"/>
    <w:p w14:paraId="6B16D46A" w14:textId="77777777" w:rsidR="00DD6AF3" w:rsidRPr="00DD6AF3" w:rsidRDefault="00DD6AF3" w:rsidP="00DD6AF3">
      <w:r w:rsidRPr="00DD6AF3">
        <w:rPr>
          <w:rFonts w:hint="eastAsia"/>
          <w:b/>
          <w:bCs/>
        </w:rPr>
        <w:t>第</w:t>
      </w:r>
      <w:r w:rsidRPr="00DD6AF3">
        <w:rPr>
          <w:b/>
          <w:bCs/>
        </w:rPr>
        <w:t>3</w:t>
      </w:r>
      <w:r w:rsidRPr="00DD6AF3">
        <w:rPr>
          <w:rFonts w:hint="eastAsia"/>
          <w:b/>
          <w:bCs/>
        </w:rPr>
        <w:t>题</w:t>
      </w:r>
      <w:r w:rsidRPr="00DD6AF3">
        <w:t xml:space="preserve"> 设有三个化肥厂供应四个地区的农用化肥。假定等量的化肥在这些地区使用效果相同。各化肥厂年产量、各地区年需要量及从各化肥厂到各地区运送单位化肥的运价如表所示。要求：</w:t>
      </w:r>
    </w:p>
    <w:p w14:paraId="65DFD10E" w14:textId="5AF409F2" w:rsidR="00DD6AF3" w:rsidRPr="00DD6AF3" w:rsidRDefault="00DD6AF3" w:rsidP="00DD6AF3">
      <w:r w:rsidRPr="00DD6AF3">
        <w:t xml:space="preserve">1. </w:t>
      </w:r>
      <w:r w:rsidRPr="00DD6AF3">
        <w:rPr>
          <w:rFonts w:hint="eastAsia"/>
        </w:rPr>
        <w:t>试求出总运费最节省的化肥调拨方案；</w:t>
      </w:r>
      <w:r w:rsidR="0076553A">
        <w:rPr>
          <w:rFonts w:hint="eastAsia"/>
        </w:rPr>
        <w:t>（8分）</w:t>
      </w:r>
    </w:p>
    <w:p w14:paraId="5663EB50" w14:textId="3E1A44F7" w:rsidR="00DD6AF3" w:rsidRPr="00DD6AF3" w:rsidRDefault="00DD6AF3" w:rsidP="00DD6AF3">
      <w:r w:rsidRPr="00DD6AF3">
        <w:t xml:space="preserve">2. </w:t>
      </w:r>
      <w:r w:rsidRPr="00DD6AF3">
        <w:rPr>
          <w:rFonts w:hint="eastAsia"/>
        </w:rPr>
        <w:t>把规划求解模型参数保存在从A2开始的单元格处。</w:t>
      </w:r>
      <w:r w:rsidR="0076553A">
        <w:rPr>
          <w:rFonts w:hint="eastAsia"/>
        </w:rPr>
        <w:t>（2分）</w:t>
      </w:r>
    </w:p>
    <w:p w14:paraId="4F13362A" w14:textId="7CAEC5A4" w:rsidR="00DD6AF3" w:rsidRDefault="00DD6AF3" w:rsidP="00DD6AF3">
      <w:pPr>
        <w:jc w:val="center"/>
      </w:pPr>
      <w:r>
        <w:rPr>
          <w:noProof/>
        </w:rPr>
        <w:drawing>
          <wp:inline distT="0" distB="0" distL="0" distR="0" wp14:anchorId="57E10E73" wp14:editId="6FF444F1">
            <wp:extent cx="3705225" cy="1158949"/>
            <wp:effectExtent l="0" t="0" r="0" b="3175"/>
            <wp:docPr id="3" name="Picture 3">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5225" cy="11589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D120932" w14:textId="0905B25D" w:rsidR="00DD6AF3" w:rsidRDefault="00DD6AF3"/>
    <w:p w14:paraId="69643C4E" w14:textId="77777777" w:rsidR="00DD6AF3" w:rsidRPr="00DD6AF3" w:rsidRDefault="00DD6AF3" w:rsidP="00DD6AF3">
      <w:r w:rsidRPr="00DD6AF3">
        <w:rPr>
          <w:rFonts w:hint="eastAsia"/>
          <w:b/>
          <w:bCs/>
        </w:rPr>
        <w:t>第</w:t>
      </w:r>
      <w:r w:rsidRPr="00DD6AF3">
        <w:rPr>
          <w:b/>
          <w:bCs/>
        </w:rPr>
        <w:t>4</w:t>
      </w:r>
      <w:r w:rsidRPr="00DD6AF3">
        <w:rPr>
          <w:rFonts w:hint="eastAsia"/>
          <w:b/>
          <w:bCs/>
        </w:rPr>
        <w:t>题</w:t>
      </w:r>
      <w:r w:rsidRPr="00DD6AF3">
        <w:rPr>
          <w:rFonts w:hint="eastAsia"/>
        </w:rPr>
        <w:t xml:space="preserve">　利用</w:t>
      </w:r>
      <w:r w:rsidRPr="00DD6AF3">
        <w:t>Excel</w:t>
      </w:r>
      <w:r w:rsidRPr="00DD6AF3">
        <w:rPr>
          <w:rFonts w:hint="eastAsia"/>
        </w:rPr>
        <w:t>建立经济订货量模型。假设年需求量为</w:t>
      </w:r>
      <w:r w:rsidRPr="00DD6AF3">
        <w:t>12000</w:t>
      </w:r>
      <w:r w:rsidRPr="00DD6AF3">
        <w:rPr>
          <w:rFonts w:hint="eastAsia"/>
        </w:rPr>
        <w:t>，订一次货的固定订货成本为</w:t>
      </w:r>
      <w:r w:rsidRPr="00DD6AF3">
        <w:t>300</w:t>
      </w:r>
      <w:r w:rsidRPr="00DD6AF3">
        <w:rPr>
          <w:rFonts w:hint="eastAsia"/>
        </w:rPr>
        <w:t>元，一件商品在仓库里储存一年的费用为</w:t>
      </w:r>
      <w:r w:rsidRPr="00DD6AF3">
        <w:t>20</w:t>
      </w:r>
      <w:r w:rsidRPr="00DD6AF3">
        <w:rPr>
          <w:rFonts w:hint="eastAsia"/>
        </w:rPr>
        <w:t>元。要求：</w:t>
      </w:r>
    </w:p>
    <w:p w14:paraId="456A74AC" w14:textId="16747B4E" w:rsidR="00DD6AF3" w:rsidRPr="00DD6AF3" w:rsidRDefault="00DD6AF3" w:rsidP="00DD6AF3">
      <w:r w:rsidRPr="00DD6AF3">
        <w:t xml:space="preserve">1. </w:t>
      </w:r>
      <w:r w:rsidRPr="00DD6AF3">
        <w:rPr>
          <w:rFonts w:hint="eastAsia"/>
        </w:rPr>
        <w:t>计算当订货量为</w:t>
      </w:r>
      <w:r w:rsidRPr="00DD6AF3">
        <w:t>500</w:t>
      </w:r>
      <w:r w:rsidRPr="00DD6AF3">
        <w:rPr>
          <w:rFonts w:hint="eastAsia"/>
        </w:rPr>
        <w:t>时的年订货成本、年储存成本和年总成本；</w:t>
      </w:r>
      <w:r w:rsidR="0076553A">
        <w:rPr>
          <w:rFonts w:hint="eastAsia"/>
        </w:rPr>
        <w:t>（3分）</w:t>
      </w:r>
    </w:p>
    <w:p w14:paraId="200AB963" w14:textId="1DA00899" w:rsidR="00DD6AF3" w:rsidRPr="00DD6AF3" w:rsidRDefault="00DD6AF3" w:rsidP="00DD6AF3">
      <w:r w:rsidRPr="00DD6AF3">
        <w:t xml:space="preserve">2. </w:t>
      </w:r>
      <w:r w:rsidRPr="00DD6AF3">
        <w:rPr>
          <w:rFonts w:hint="eastAsia"/>
        </w:rPr>
        <w:t>计算经济订货量</w:t>
      </w:r>
      <w:r w:rsidRPr="00DD6AF3">
        <w:t>EOQ</w:t>
      </w:r>
      <w:r w:rsidRPr="00DD6AF3">
        <w:rPr>
          <w:rFonts w:hint="eastAsia"/>
        </w:rPr>
        <w:t>和</w:t>
      </w:r>
      <w:r w:rsidRPr="00DD6AF3">
        <w:t>EOQ</w:t>
      </w:r>
      <w:r w:rsidRPr="00DD6AF3">
        <w:rPr>
          <w:rFonts w:hint="eastAsia"/>
        </w:rPr>
        <w:t>下的年总成本；</w:t>
      </w:r>
      <w:r w:rsidR="0076553A">
        <w:rPr>
          <w:rFonts w:hint="eastAsia"/>
        </w:rPr>
        <w:t>（2分）</w:t>
      </w:r>
    </w:p>
    <w:p w14:paraId="5676C8B4" w14:textId="5229926F" w:rsidR="00DD6AF3" w:rsidRPr="00DD6AF3" w:rsidRDefault="00DD6AF3" w:rsidP="00DD6AF3">
      <w:r w:rsidRPr="00DD6AF3">
        <w:t xml:space="preserve">3. </w:t>
      </w:r>
      <w:r w:rsidRPr="00DD6AF3">
        <w:rPr>
          <w:rFonts w:hint="eastAsia"/>
        </w:rPr>
        <w:t>在本工作表中绘制反映年总成本随订货量变化的图形，并添加经济订货量垂直参考线。</w:t>
      </w:r>
      <w:r w:rsidR="0076553A">
        <w:rPr>
          <w:rFonts w:hint="eastAsia"/>
        </w:rPr>
        <w:t>（5分）</w:t>
      </w:r>
    </w:p>
    <w:p w14:paraId="3A9840F9" w14:textId="46A48696" w:rsidR="00DD6AF3" w:rsidRDefault="00DD6AF3" w:rsidP="00DD6AF3">
      <w:pPr>
        <w:jc w:val="center"/>
      </w:pPr>
      <w:r>
        <w:rPr>
          <w:noProof/>
        </w:rPr>
        <w:lastRenderedPageBreak/>
        <w:drawing>
          <wp:inline distT="0" distB="0" distL="0" distR="0" wp14:anchorId="16982FD5" wp14:editId="676FC9FB">
            <wp:extent cx="4400550" cy="2719077"/>
            <wp:effectExtent l="0" t="0" r="0" b="5080"/>
            <wp:docPr id="4" name="图片 3">
              <a:extLst xmlns:a="http://schemas.openxmlformats.org/drawingml/2006/main">
                <a:ext uri="{FF2B5EF4-FFF2-40B4-BE49-F238E27FC236}">
                  <a16:creationId xmlns:a16="http://schemas.microsoft.com/office/drawing/2014/main" id="{00000000-0008-0000-03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000000-0008-0000-0300-000004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0550" cy="271907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0CC119E" w14:textId="1FCCAE2C" w:rsidR="00DD6AF3" w:rsidRDefault="00DD6AF3" w:rsidP="00DD6AF3">
      <w:pPr>
        <w:jc w:val="center"/>
      </w:pPr>
    </w:p>
    <w:p w14:paraId="01D1E75B" w14:textId="77777777" w:rsidR="00DD6AF3" w:rsidRPr="00DD6AF3" w:rsidRDefault="00DD6AF3" w:rsidP="00DD6AF3">
      <w:pPr>
        <w:jc w:val="left"/>
      </w:pPr>
      <w:r w:rsidRPr="00DD6AF3">
        <w:rPr>
          <w:rFonts w:hint="eastAsia"/>
          <w:b/>
          <w:bCs/>
        </w:rPr>
        <w:t>第</w:t>
      </w:r>
      <w:r w:rsidRPr="00DD6AF3">
        <w:rPr>
          <w:b/>
          <w:bCs/>
        </w:rPr>
        <w:t>5</w:t>
      </w:r>
      <w:r w:rsidRPr="00DD6AF3">
        <w:rPr>
          <w:rFonts w:hint="eastAsia"/>
          <w:b/>
          <w:bCs/>
        </w:rPr>
        <w:t>题</w:t>
      </w:r>
      <w:r w:rsidRPr="00DD6AF3">
        <w:t xml:space="preserve"> </w:t>
      </w:r>
      <w:r w:rsidRPr="00DD6AF3">
        <w:rPr>
          <w:rFonts w:hint="eastAsia"/>
        </w:rPr>
        <w:t>某公司销售一种产品，其销售单价为</w:t>
      </w:r>
      <w:r w:rsidRPr="00DD6AF3">
        <w:t>25</w:t>
      </w:r>
      <w:r w:rsidRPr="00DD6AF3">
        <w:rPr>
          <w:rFonts w:hint="eastAsia"/>
        </w:rPr>
        <w:t>元</w:t>
      </w:r>
      <w:r w:rsidRPr="00DD6AF3">
        <w:t>/</w:t>
      </w:r>
      <w:r w:rsidRPr="00DD6AF3">
        <w:rPr>
          <w:rFonts w:hint="eastAsia"/>
        </w:rPr>
        <w:t>只，年固定成本为</w:t>
      </w:r>
      <w:r w:rsidRPr="00DD6AF3">
        <w:t>1000</w:t>
      </w:r>
      <w:r w:rsidRPr="00DD6AF3">
        <w:rPr>
          <w:rFonts w:hint="eastAsia"/>
        </w:rPr>
        <w:t>元。该产品既可以从其他生产厂购买也可以自制。如果外购的话，购价按档计算：采购数量小于</w:t>
      </w:r>
      <w:r w:rsidRPr="00DD6AF3">
        <w:t>1500</w:t>
      </w:r>
      <w:r w:rsidRPr="00DD6AF3">
        <w:rPr>
          <w:rFonts w:hint="eastAsia"/>
        </w:rPr>
        <w:t>时，购价为</w:t>
      </w:r>
      <w:r w:rsidRPr="00DD6AF3">
        <w:t>15</w:t>
      </w:r>
      <w:r w:rsidRPr="00DD6AF3">
        <w:rPr>
          <w:rFonts w:hint="eastAsia"/>
        </w:rPr>
        <w:t>元</w:t>
      </w:r>
      <w:r w:rsidRPr="00DD6AF3">
        <w:t>/</w:t>
      </w:r>
      <w:r w:rsidRPr="00DD6AF3">
        <w:rPr>
          <w:rFonts w:hint="eastAsia"/>
        </w:rPr>
        <w:t>只；采购数量大于等于</w:t>
      </w:r>
      <w:r w:rsidRPr="00DD6AF3">
        <w:t>1500</w:t>
      </w:r>
      <w:r w:rsidRPr="00DD6AF3">
        <w:rPr>
          <w:rFonts w:hint="eastAsia"/>
        </w:rPr>
        <w:t>时，购价为</w:t>
      </w:r>
      <w:r w:rsidRPr="00DD6AF3">
        <w:t>12</w:t>
      </w:r>
      <w:r w:rsidRPr="00DD6AF3">
        <w:rPr>
          <w:rFonts w:hint="eastAsia"/>
        </w:rPr>
        <w:t>元</w:t>
      </w:r>
      <w:r w:rsidRPr="00DD6AF3">
        <w:t>/</w:t>
      </w:r>
      <w:r w:rsidRPr="00DD6AF3">
        <w:rPr>
          <w:rFonts w:hint="eastAsia"/>
        </w:rPr>
        <w:t>只。如果自制的话，每个产品的单位变动成本为</w:t>
      </w:r>
      <w:r w:rsidRPr="00DD6AF3">
        <w:t>8</w:t>
      </w:r>
      <w:r w:rsidRPr="00DD6AF3">
        <w:rPr>
          <w:rFonts w:hint="eastAsia"/>
        </w:rPr>
        <w:t>元</w:t>
      </w:r>
      <w:r w:rsidRPr="00DD6AF3">
        <w:t>/</w:t>
      </w:r>
      <w:r w:rsidRPr="00DD6AF3">
        <w:rPr>
          <w:rFonts w:hint="eastAsia"/>
        </w:rPr>
        <w:t>只，但此时需要追加年固定成本</w:t>
      </w:r>
      <w:r w:rsidRPr="00DD6AF3">
        <w:t>12000</w:t>
      </w:r>
      <w:r w:rsidRPr="00DD6AF3">
        <w:rPr>
          <w:rFonts w:hint="eastAsia"/>
        </w:rPr>
        <w:t>元（专用生产设备购置费用）。要求：</w:t>
      </w:r>
    </w:p>
    <w:p w14:paraId="6CA5480D" w14:textId="1758BF74" w:rsidR="00DD6AF3" w:rsidRPr="00DD6AF3" w:rsidRDefault="00DD6AF3" w:rsidP="00DD6AF3">
      <w:pPr>
        <w:jc w:val="left"/>
      </w:pPr>
      <w:r w:rsidRPr="00DD6AF3">
        <w:t xml:space="preserve">1. </w:t>
      </w:r>
      <w:r w:rsidRPr="00DD6AF3">
        <w:rPr>
          <w:rFonts w:hint="eastAsia"/>
        </w:rPr>
        <w:t>若当前销量为</w:t>
      </w:r>
      <w:r w:rsidRPr="00DD6AF3">
        <w:t>2000</w:t>
      </w:r>
      <w:r w:rsidRPr="00DD6AF3">
        <w:rPr>
          <w:rFonts w:hint="eastAsia"/>
        </w:rPr>
        <w:t>，在本工作表中建立一个产品自制与购买的利润比较模型；</w:t>
      </w:r>
      <w:r w:rsidR="0076553A">
        <w:rPr>
          <w:rFonts w:hint="eastAsia"/>
        </w:rPr>
        <w:t>（3分）</w:t>
      </w:r>
    </w:p>
    <w:p w14:paraId="1BCA0B32" w14:textId="4D6FA798" w:rsidR="00DD6AF3" w:rsidRPr="00DD6AF3" w:rsidRDefault="00DD6AF3" w:rsidP="00DD6AF3">
      <w:pPr>
        <w:jc w:val="left"/>
      </w:pPr>
      <w:r w:rsidRPr="00DD6AF3">
        <w:t xml:space="preserve">2. </w:t>
      </w:r>
      <w:r w:rsidRPr="00DD6AF3">
        <w:rPr>
          <w:rFonts w:hint="eastAsia"/>
        </w:rPr>
        <w:t>在上述模型的基础上，求出第</w:t>
      </w:r>
      <w:r w:rsidRPr="00DD6AF3">
        <w:t>1</w:t>
      </w:r>
      <w:r w:rsidRPr="00DD6AF3">
        <w:rPr>
          <w:rFonts w:hint="eastAsia"/>
        </w:rPr>
        <w:t>个盈亏平衡销量及利润；</w:t>
      </w:r>
      <w:r w:rsidR="0076553A">
        <w:rPr>
          <w:rFonts w:hint="eastAsia"/>
        </w:rPr>
        <w:t>（</w:t>
      </w:r>
      <w:r w:rsidR="0076553A">
        <w:t>2</w:t>
      </w:r>
      <w:r w:rsidR="0076553A">
        <w:rPr>
          <w:rFonts w:hint="eastAsia"/>
        </w:rPr>
        <w:t>分）</w:t>
      </w:r>
    </w:p>
    <w:p w14:paraId="311C39EF" w14:textId="13631E11" w:rsidR="00DD6AF3" w:rsidRPr="00DD6AF3" w:rsidRDefault="00DD6AF3" w:rsidP="00DD6AF3">
      <w:pPr>
        <w:jc w:val="left"/>
      </w:pPr>
      <w:r w:rsidRPr="00DD6AF3">
        <w:t xml:space="preserve">3. </w:t>
      </w:r>
      <w:r w:rsidRPr="00DD6AF3">
        <w:rPr>
          <w:rFonts w:hint="eastAsia"/>
        </w:rPr>
        <w:t>添加一个微调项，可以使销量从</w:t>
      </w:r>
      <w:r w:rsidRPr="00DD6AF3">
        <w:t>500</w:t>
      </w:r>
      <w:r w:rsidRPr="00DD6AF3">
        <w:rPr>
          <w:rFonts w:hint="eastAsia"/>
        </w:rPr>
        <w:t>按步长</w:t>
      </w:r>
      <w:r w:rsidRPr="00DD6AF3">
        <w:t>100</w:t>
      </w:r>
      <w:r w:rsidRPr="00DD6AF3">
        <w:rPr>
          <w:rFonts w:hint="eastAsia"/>
        </w:rPr>
        <w:t>变化到</w:t>
      </w:r>
      <w:r w:rsidRPr="00DD6AF3">
        <w:t>4000</w:t>
      </w:r>
      <w:r w:rsidRPr="00DD6AF3">
        <w:rPr>
          <w:rFonts w:hint="eastAsia"/>
        </w:rPr>
        <w:t>；</w:t>
      </w:r>
      <w:r w:rsidR="0076553A">
        <w:rPr>
          <w:rFonts w:hint="eastAsia"/>
        </w:rPr>
        <w:t>（</w:t>
      </w:r>
      <w:r w:rsidR="0076553A">
        <w:t>2</w:t>
      </w:r>
      <w:r w:rsidR="0076553A">
        <w:rPr>
          <w:rFonts w:hint="eastAsia"/>
        </w:rPr>
        <w:t>分）</w:t>
      </w:r>
    </w:p>
    <w:p w14:paraId="22E74537" w14:textId="6F0AB1E4" w:rsidR="00DD6AF3" w:rsidRPr="00DD6AF3" w:rsidRDefault="00DD6AF3" w:rsidP="00DD6AF3">
      <w:pPr>
        <w:jc w:val="left"/>
      </w:pPr>
      <w:r w:rsidRPr="00DD6AF3">
        <w:t xml:space="preserve">4. </w:t>
      </w:r>
      <w:r w:rsidRPr="00DD6AF3">
        <w:rPr>
          <w:rFonts w:hint="eastAsia"/>
        </w:rPr>
        <w:t>在单元格</w:t>
      </w:r>
      <w:r w:rsidRPr="00DD6AF3">
        <w:t>C14</w:t>
      </w:r>
      <w:r w:rsidRPr="00DD6AF3">
        <w:rPr>
          <w:rFonts w:hint="eastAsia"/>
        </w:rPr>
        <w:t>内输入公式，使其可以显示随销量变化的结论文字：“自制”、“外购”或“皆可”。</w:t>
      </w:r>
      <w:r w:rsidR="0076553A">
        <w:rPr>
          <w:rFonts w:hint="eastAsia"/>
        </w:rPr>
        <w:t>（3分）</w:t>
      </w:r>
    </w:p>
    <w:p w14:paraId="0A428450" w14:textId="05DA8954" w:rsidR="00DD6AF3" w:rsidRDefault="00DD6AF3" w:rsidP="00DD6AF3">
      <w:pPr>
        <w:jc w:val="left"/>
      </w:pPr>
    </w:p>
    <w:p w14:paraId="03785D64" w14:textId="77777777" w:rsidR="00DD6AF3" w:rsidRPr="00DD6AF3" w:rsidRDefault="00DD6AF3" w:rsidP="00DD6AF3">
      <w:pPr>
        <w:jc w:val="left"/>
      </w:pPr>
      <w:r w:rsidRPr="00DD6AF3">
        <w:rPr>
          <w:rFonts w:hint="eastAsia"/>
          <w:b/>
          <w:bCs/>
        </w:rPr>
        <w:t>第</w:t>
      </w:r>
      <w:r w:rsidRPr="00DD6AF3">
        <w:rPr>
          <w:b/>
          <w:bCs/>
        </w:rPr>
        <w:t>6</w:t>
      </w:r>
      <w:r w:rsidRPr="00DD6AF3">
        <w:rPr>
          <w:rFonts w:hint="eastAsia"/>
          <w:b/>
          <w:bCs/>
        </w:rPr>
        <w:t xml:space="preserve">题 </w:t>
      </w:r>
      <w:r w:rsidRPr="00DD6AF3">
        <w:rPr>
          <w:b/>
          <w:bCs/>
        </w:rPr>
        <w:t xml:space="preserve"> </w:t>
      </w:r>
      <w:r w:rsidRPr="00DD6AF3">
        <w:rPr>
          <w:rFonts w:hint="eastAsia"/>
        </w:rPr>
        <w:t>某投资者有</w:t>
      </w:r>
      <w:r w:rsidRPr="00DD6AF3">
        <w:t>500</w:t>
      </w:r>
      <w:r w:rsidRPr="00DD6AF3">
        <w:rPr>
          <w:rFonts w:hint="eastAsia"/>
        </w:rPr>
        <w:t>万元资金，现有两个投资项目可投资。项目</w:t>
      </w:r>
      <w:r w:rsidRPr="00DD6AF3">
        <w:t>A</w:t>
      </w:r>
      <w:r w:rsidRPr="00DD6AF3">
        <w:rPr>
          <w:rFonts w:hint="eastAsia"/>
        </w:rPr>
        <w:t>是公司债券，项目</w:t>
      </w:r>
      <w:r w:rsidRPr="00DD6AF3">
        <w:t>B</w:t>
      </w:r>
      <w:r w:rsidRPr="00DD6AF3">
        <w:rPr>
          <w:rFonts w:hint="eastAsia"/>
        </w:rPr>
        <w:t>是公司股票。项目</w:t>
      </w:r>
      <w:r w:rsidRPr="00DD6AF3">
        <w:t>A</w:t>
      </w:r>
      <w:r w:rsidRPr="00DD6AF3">
        <w:rPr>
          <w:rFonts w:hint="eastAsia"/>
        </w:rPr>
        <w:t>，初始投入</w:t>
      </w:r>
      <w:r w:rsidRPr="00DD6AF3">
        <w:t>500</w:t>
      </w:r>
      <w:r w:rsidRPr="00DD6AF3">
        <w:rPr>
          <w:rFonts w:hint="eastAsia"/>
        </w:rPr>
        <w:t>万元，根据公司债券规定每年可获得利息</w:t>
      </w:r>
      <w:r w:rsidRPr="00DD6AF3">
        <w:t>30</w:t>
      </w:r>
      <w:r w:rsidRPr="00DD6AF3">
        <w:rPr>
          <w:rFonts w:hint="eastAsia"/>
        </w:rPr>
        <w:t>万元，</w:t>
      </w:r>
      <w:r w:rsidRPr="00DD6AF3">
        <w:t>10</w:t>
      </w:r>
      <w:r w:rsidRPr="00DD6AF3">
        <w:rPr>
          <w:rFonts w:hint="eastAsia"/>
        </w:rPr>
        <w:t>年后该公司债券可兑换</w:t>
      </w:r>
      <w:r w:rsidRPr="00DD6AF3">
        <w:t>500</w:t>
      </w:r>
      <w:r w:rsidRPr="00DD6AF3">
        <w:rPr>
          <w:rFonts w:hint="eastAsia"/>
        </w:rPr>
        <w:t>万元现金；项目</w:t>
      </w:r>
      <w:r w:rsidRPr="00DD6AF3">
        <w:t>B</w:t>
      </w:r>
      <w:r w:rsidRPr="00DD6AF3">
        <w:rPr>
          <w:rFonts w:hint="eastAsia"/>
        </w:rPr>
        <w:t>，初始投入</w:t>
      </w:r>
      <w:r w:rsidRPr="00DD6AF3">
        <w:t>500</w:t>
      </w:r>
      <w:r w:rsidRPr="00DD6AF3">
        <w:rPr>
          <w:rFonts w:hint="eastAsia"/>
        </w:rPr>
        <w:t>万元，根据预测该项目第</w:t>
      </w:r>
      <w:r w:rsidRPr="00DD6AF3">
        <w:t>1</w:t>
      </w:r>
      <w:r w:rsidRPr="00DD6AF3">
        <w:rPr>
          <w:rFonts w:hint="eastAsia"/>
        </w:rPr>
        <w:t>年可获得</w:t>
      </w:r>
      <w:r w:rsidRPr="00DD6AF3">
        <w:t>20</w:t>
      </w:r>
      <w:r w:rsidRPr="00DD6AF3">
        <w:rPr>
          <w:rFonts w:hint="eastAsia"/>
        </w:rPr>
        <w:t>万元的收益，以后每年的收益在上年基础上递增</w:t>
      </w:r>
      <w:r w:rsidRPr="00DD6AF3">
        <w:t>2%</w:t>
      </w:r>
      <w:r w:rsidRPr="00DD6AF3">
        <w:rPr>
          <w:rFonts w:hint="eastAsia"/>
        </w:rPr>
        <w:t>，</w:t>
      </w:r>
      <w:r w:rsidRPr="00DD6AF3">
        <w:t>10</w:t>
      </w:r>
      <w:r w:rsidRPr="00DD6AF3">
        <w:rPr>
          <w:rFonts w:hint="eastAsia"/>
        </w:rPr>
        <w:t>年后该公司股票的市场价值约为</w:t>
      </w:r>
      <w:r w:rsidRPr="00DD6AF3">
        <w:t>600</w:t>
      </w:r>
      <w:r w:rsidRPr="00DD6AF3">
        <w:rPr>
          <w:rFonts w:hint="eastAsia"/>
        </w:rPr>
        <w:t>万元。假定贴现率为</w:t>
      </w:r>
      <w:r w:rsidRPr="00DD6AF3">
        <w:t>6%</w:t>
      </w:r>
      <w:r w:rsidRPr="00DD6AF3">
        <w:rPr>
          <w:rFonts w:hint="eastAsia"/>
        </w:rPr>
        <w:t>，要求：</w:t>
      </w:r>
    </w:p>
    <w:p w14:paraId="3BA36EEA" w14:textId="1648E93E" w:rsidR="00DD6AF3" w:rsidRPr="00DD6AF3" w:rsidRDefault="00DD6AF3" w:rsidP="00DD6AF3">
      <w:pPr>
        <w:jc w:val="left"/>
      </w:pPr>
      <w:r w:rsidRPr="00DD6AF3">
        <w:t xml:space="preserve">1. </w:t>
      </w:r>
      <w:r w:rsidRPr="00DD6AF3">
        <w:rPr>
          <w:rFonts w:hint="eastAsia"/>
        </w:rPr>
        <w:t>在本工作表中建立对两个项目进行比较的模型。在两个并列的单元格中分别求出每个投资项目的净现值。在一个单元格中利用</w:t>
      </w:r>
      <w:r w:rsidRPr="00DD6AF3">
        <w:t>IF()</w:t>
      </w:r>
      <w:r w:rsidRPr="00DD6AF3">
        <w:rPr>
          <w:rFonts w:hint="eastAsia"/>
        </w:rPr>
        <w:t>函数给出“项目</w:t>
      </w:r>
      <w:r w:rsidRPr="00DD6AF3">
        <w:t>A</w:t>
      </w:r>
      <w:r w:rsidRPr="00DD6AF3">
        <w:rPr>
          <w:rFonts w:hint="eastAsia"/>
        </w:rPr>
        <w:t>较优”或“项目</w:t>
      </w:r>
      <w:r w:rsidRPr="00DD6AF3">
        <w:t>B</w:t>
      </w:r>
      <w:r w:rsidRPr="00DD6AF3">
        <w:rPr>
          <w:rFonts w:hint="eastAsia"/>
        </w:rPr>
        <w:t>较优”的结论；</w:t>
      </w:r>
      <w:r w:rsidR="0076553A">
        <w:rPr>
          <w:rFonts w:hint="eastAsia"/>
        </w:rPr>
        <w:t>（</w:t>
      </w:r>
      <w:r w:rsidR="0076553A">
        <w:rPr>
          <w:rFonts w:hint="eastAsia"/>
        </w:rPr>
        <w:t>4</w:t>
      </w:r>
      <w:r w:rsidR="0076553A">
        <w:rPr>
          <w:rFonts w:hint="eastAsia"/>
        </w:rPr>
        <w:t>分）</w:t>
      </w:r>
    </w:p>
    <w:p w14:paraId="07E2D995" w14:textId="6094A213" w:rsidR="00DD6AF3" w:rsidRPr="00DD6AF3" w:rsidRDefault="00DD6AF3" w:rsidP="00DD6AF3">
      <w:pPr>
        <w:jc w:val="left"/>
      </w:pPr>
      <w:r w:rsidRPr="00DD6AF3">
        <w:t xml:space="preserve">2. </w:t>
      </w:r>
      <w:r w:rsidRPr="00DD6AF3">
        <w:rPr>
          <w:rFonts w:hint="eastAsia"/>
        </w:rPr>
        <w:t>将上述模型加以扩充，在两个并列的单元格中分别求出各项目的内部报酬率；</w:t>
      </w:r>
      <w:r w:rsidR="0076553A">
        <w:rPr>
          <w:rFonts w:hint="eastAsia"/>
        </w:rPr>
        <w:t>（</w:t>
      </w:r>
      <w:r w:rsidR="0076553A">
        <w:t>2</w:t>
      </w:r>
      <w:r w:rsidR="0076553A">
        <w:rPr>
          <w:rFonts w:hint="eastAsia"/>
        </w:rPr>
        <w:t>分）</w:t>
      </w:r>
    </w:p>
    <w:p w14:paraId="24C1E30D" w14:textId="358464F1" w:rsidR="00DD6AF3" w:rsidRPr="00DD6AF3" w:rsidRDefault="00DD6AF3" w:rsidP="00DD6AF3">
      <w:pPr>
        <w:jc w:val="left"/>
      </w:pPr>
      <w:r w:rsidRPr="00DD6AF3">
        <w:t xml:space="preserve">3. </w:t>
      </w:r>
      <w:r w:rsidRPr="00DD6AF3">
        <w:rPr>
          <w:rFonts w:hint="eastAsia"/>
        </w:rPr>
        <w:t>使用一个</w:t>
      </w:r>
      <w:r w:rsidRPr="00DD6AF3">
        <w:t>Excel</w:t>
      </w:r>
      <w:r w:rsidRPr="00DD6AF3">
        <w:rPr>
          <w:rFonts w:hint="eastAsia"/>
        </w:rPr>
        <w:t>内建函数求出使项目</w:t>
      </w:r>
      <w:r w:rsidRPr="00DD6AF3">
        <w:t>A</w:t>
      </w:r>
      <w:r w:rsidRPr="00DD6AF3">
        <w:rPr>
          <w:rFonts w:hint="eastAsia"/>
        </w:rPr>
        <w:t>和项目</w:t>
      </w:r>
      <w:r w:rsidRPr="00DD6AF3">
        <w:t>B</w:t>
      </w:r>
      <w:r w:rsidRPr="00DD6AF3">
        <w:rPr>
          <w:rFonts w:hint="eastAsia"/>
        </w:rPr>
        <w:t>的净现值相等的贴现率；</w:t>
      </w:r>
      <w:r w:rsidR="0076553A">
        <w:rPr>
          <w:rFonts w:hint="eastAsia"/>
        </w:rPr>
        <w:t>（</w:t>
      </w:r>
      <w:r w:rsidR="0076553A">
        <w:t>2</w:t>
      </w:r>
      <w:r w:rsidR="0076553A">
        <w:rPr>
          <w:rFonts w:hint="eastAsia"/>
        </w:rPr>
        <w:t>分）</w:t>
      </w:r>
    </w:p>
    <w:p w14:paraId="3D302CDC" w14:textId="1F0E303C" w:rsidR="00DD6AF3" w:rsidRPr="00DD6AF3" w:rsidRDefault="00DD6AF3" w:rsidP="00DD6AF3">
      <w:pPr>
        <w:jc w:val="left"/>
      </w:pPr>
      <w:r w:rsidRPr="00DD6AF3">
        <w:t xml:space="preserve">4. </w:t>
      </w:r>
      <w:r w:rsidRPr="00DD6AF3">
        <w:rPr>
          <w:rFonts w:hint="eastAsia"/>
        </w:rPr>
        <w:t>利用模拟运算表生成自变量</w:t>
      </w:r>
      <w:r w:rsidRPr="00DD6AF3">
        <w:t>-</w:t>
      </w:r>
      <w:r w:rsidRPr="00DD6AF3">
        <w:rPr>
          <w:rFonts w:hint="eastAsia"/>
        </w:rPr>
        <w:t>函数对照表，用查表加内插的方法再次求出使</w:t>
      </w:r>
      <w:r w:rsidRPr="00DD6AF3">
        <w:t>A</w:t>
      </w:r>
      <w:r w:rsidRPr="00DD6AF3">
        <w:rPr>
          <w:rFonts w:hint="eastAsia"/>
        </w:rPr>
        <w:t>、</w:t>
      </w:r>
      <w:r w:rsidRPr="00DD6AF3">
        <w:t>B</w:t>
      </w:r>
      <w:r w:rsidRPr="00DD6AF3">
        <w:rPr>
          <w:rFonts w:hint="eastAsia"/>
        </w:rPr>
        <w:t>两个项目的净现值相等的贴现率（贴现率的变化范围为</w:t>
      </w:r>
      <w:r w:rsidRPr="00DD6AF3">
        <w:t>1%—15%</w:t>
      </w:r>
      <w:r w:rsidRPr="00DD6AF3">
        <w:rPr>
          <w:rFonts w:hint="eastAsia"/>
        </w:rPr>
        <w:t>，间隔为</w:t>
      </w:r>
      <w:r w:rsidRPr="00DD6AF3">
        <w:t>1%</w:t>
      </w:r>
      <w:r w:rsidRPr="00DD6AF3">
        <w:rPr>
          <w:rFonts w:hint="eastAsia"/>
        </w:rPr>
        <w:t>）。</w:t>
      </w:r>
      <w:r w:rsidR="0076553A">
        <w:rPr>
          <w:rFonts w:hint="eastAsia"/>
        </w:rPr>
        <w:t>（</w:t>
      </w:r>
      <w:r w:rsidR="0076553A">
        <w:t>2</w:t>
      </w:r>
      <w:r w:rsidR="0076553A">
        <w:rPr>
          <w:rFonts w:hint="eastAsia"/>
        </w:rPr>
        <w:t>分）</w:t>
      </w:r>
    </w:p>
    <w:p w14:paraId="2BD30A7F" w14:textId="0F47D2EB" w:rsidR="00DD6AF3" w:rsidRDefault="00DD6AF3" w:rsidP="00DD6AF3">
      <w:pPr>
        <w:jc w:val="left"/>
      </w:pPr>
    </w:p>
    <w:p w14:paraId="0639720F" w14:textId="77777777" w:rsidR="00DD6AF3" w:rsidRPr="00DD6AF3" w:rsidRDefault="00DD6AF3" w:rsidP="00DD6AF3">
      <w:pPr>
        <w:jc w:val="left"/>
      </w:pPr>
      <w:r w:rsidRPr="00DD6AF3">
        <w:rPr>
          <w:rFonts w:hint="eastAsia"/>
          <w:b/>
          <w:bCs/>
        </w:rPr>
        <w:t>第</w:t>
      </w:r>
      <w:r w:rsidRPr="00DD6AF3">
        <w:rPr>
          <w:b/>
          <w:bCs/>
        </w:rPr>
        <w:t>7</w:t>
      </w:r>
      <w:r w:rsidRPr="00DD6AF3">
        <w:rPr>
          <w:rFonts w:hint="eastAsia"/>
          <w:b/>
          <w:bCs/>
        </w:rPr>
        <w:t>题</w:t>
      </w:r>
      <w:r w:rsidRPr="00DD6AF3">
        <w:rPr>
          <w:rFonts w:hint="eastAsia"/>
        </w:rPr>
        <w:t xml:space="preserve">　某企业计划生产一种新产品。销售人员预测的销售单价及其概率如下表所示。生产该产品的固定成本为</w:t>
      </w:r>
      <w:r w:rsidRPr="00DD6AF3">
        <w:t>300</w:t>
      </w:r>
      <w:r w:rsidRPr="00DD6AF3">
        <w:rPr>
          <w:rFonts w:hint="eastAsia"/>
        </w:rPr>
        <w:t>元，单位变动成本存在一定的随机性，可能为</w:t>
      </w:r>
      <w:r w:rsidRPr="00DD6AF3">
        <w:t>2</w:t>
      </w:r>
      <w:r w:rsidRPr="00DD6AF3">
        <w:rPr>
          <w:rFonts w:hint="eastAsia"/>
        </w:rPr>
        <w:t>元、</w:t>
      </w:r>
      <w:r w:rsidRPr="00DD6AF3">
        <w:t>3</w:t>
      </w:r>
      <w:r w:rsidRPr="00DD6AF3">
        <w:rPr>
          <w:rFonts w:hint="eastAsia"/>
        </w:rPr>
        <w:t>元或</w:t>
      </w:r>
      <w:r w:rsidRPr="00DD6AF3">
        <w:t>4</w:t>
      </w:r>
      <w:r w:rsidRPr="00DD6AF3">
        <w:rPr>
          <w:rFonts w:hint="eastAsia"/>
        </w:rPr>
        <w:t>元，出现这三种情况的可能性相同。销售数量服从均值</w:t>
      </w:r>
      <w:r w:rsidRPr="00DD6AF3">
        <w:t>100</w:t>
      </w:r>
      <w:r w:rsidRPr="00DD6AF3">
        <w:rPr>
          <w:rFonts w:hint="eastAsia"/>
        </w:rPr>
        <w:t>、标准差为</w:t>
      </w:r>
      <w:r w:rsidRPr="00DD6AF3">
        <w:t>20</w:t>
      </w:r>
      <w:r w:rsidRPr="00DD6AF3">
        <w:rPr>
          <w:rFonts w:hint="eastAsia"/>
        </w:rPr>
        <w:t>的正态分布。</w:t>
      </w:r>
    </w:p>
    <w:p w14:paraId="64D9591A" w14:textId="77777777" w:rsidR="00DD6AF3" w:rsidRPr="00DD6AF3" w:rsidRDefault="00DD6AF3" w:rsidP="00DD6AF3">
      <w:pPr>
        <w:jc w:val="left"/>
      </w:pPr>
      <w:r w:rsidRPr="00DD6AF3">
        <w:rPr>
          <w:rFonts w:hint="eastAsia"/>
        </w:rPr>
        <w:t>要求：</w:t>
      </w:r>
    </w:p>
    <w:p w14:paraId="013C285F" w14:textId="723EDCB6" w:rsidR="00DD6AF3" w:rsidRPr="00DD6AF3" w:rsidRDefault="00DD6AF3" w:rsidP="00DD6AF3">
      <w:pPr>
        <w:jc w:val="left"/>
      </w:pPr>
      <w:r w:rsidRPr="00DD6AF3">
        <w:t>1</w:t>
      </w:r>
      <w:r w:rsidRPr="00DD6AF3">
        <w:rPr>
          <w:rFonts w:hint="eastAsia"/>
        </w:rPr>
        <w:t>．建立该产品的随机利润模型；</w:t>
      </w:r>
      <w:r w:rsidR="0076553A">
        <w:rPr>
          <w:rFonts w:hint="eastAsia"/>
        </w:rPr>
        <w:t>（</w:t>
      </w:r>
      <w:r w:rsidR="0076553A">
        <w:t>5</w:t>
      </w:r>
      <w:r w:rsidR="0076553A">
        <w:rPr>
          <w:rFonts w:hint="eastAsia"/>
        </w:rPr>
        <w:t>分）</w:t>
      </w:r>
    </w:p>
    <w:p w14:paraId="7BE56387" w14:textId="3E5ECF87" w:rsidR="00DD6AF3" w:rsidRPr="00DD6AF3" w:rsidRDefault="00DD6AF3" w:rsidP="00DD6AF3">
      <w:pPr>
        <w:jc w:val="left"/>
      </w:pPr>
      <w:r w:rsidRPr="00DD6AF3">
        <w:lastRenderedPageBreak/>
        <w:t>2</w:t>
      </w:r>
      <w:r w:rsidRPr="00DD6AF3">
        <w:rPr>
          <w:rFonts w:hint="eastAsia"/>
        </w:rPr>
        <w:t>．进行</w:t>
      </w:r>
      <w:r w:rsidRPr="00DD6AF3">
        <w:t>50</w:t>
      </w:r>
      <w:r w:rsidRPr="00DD6AF3">
        <w:rPr>
          <w:rFonts w:hint="eastAsia"/>
        </w:rPr>
        <w:t>次模拟，计算产品利润；</w:t>
      </w:r>
      <w:r w:rsidR="0076553A">
        <w:rPr>
          <w:rFonts w:hint="eastAsia"/>
        </w:rPr>
        <w:t>（3分）</w:t>
      </w:r>
    </w:p>
    <w:p w14:paraId="2A2839E4" w14:textId="33A8BCBE" w:rsidR="00DD6AF3" w:rsidRPr="00DD6AF3" w:rsidRDefault="00DD6AF3" w:rsidP="00DD6AF3">
      <w:pPr>
        <w:jc w:val="left"/>
      </w:pPr>
      <w:r w:rsidRPr="00DD6AF3">
        <w:t>3</w:t>
      </w:r>
      <w:r w:rsidRPr="00DD6AF3">
        <w:rPr>
          <w:rFonts w:hint="eastAsia"/>
        </w:rPr>
        <w:t>．求出</w:t>
      </w:r>
      <w:r w:rsidRPr="00DD6AF3">
        <w:t>50</w:t>
      </w:r>
      <w:r w:rsidRPr="00DD6AF3">
        <w:rPr>
          <w:rFonts w:hint="eastAsia"/>
        </w:rPr>
        <w:t>次模拟的最大利润、最小利润和平均利润，统计发生亏损的概率。</w:t>
      </w:r>
      <w:r w:rsidR="0076553A">
        <w:rPr>
          <w:rFonts w:hint="eastAsia"/>
        </w:rPr>
        <w:t>（</w:t>
      </w:r>
      <w:r w:rsidR="0076553A">
        <w:t>2</w:t>
      </w:r>
      <w:r w:rsidR="0076553A">
        <w:rPr>
          <w:rFonts w:hint="eastAsia"/>
        </w:rPr>
        <w:t>分）</w:t>
      </w:r>
    </w:p>
    <w:p w14:paraId="51732B41" w14:textId="2F50B191" w:rsidR="00DD6AF3" w:rsidRPr="00DD6AF3" w:rsidRDefault="00DD6AF3" w:rsidP="00DD6AF3">
      <w:pPr>
        <w:jc w:val="center"/>
      </w:pPr>
      <w:r>
        <w:rPr>
          <w:noProof/>
        </w:rPr>
        <w:drawing>
          <wp:inline distT="0" distB="0" distL="0" distR="0" wp14:anchorId="45B8DA06" wp14:editId="5F90E38E">
            <wp:extent cx="1876425" cy="558165"/>
            <wp:effectExtent l="0" t="0" r="9525" b="0"/>
            <wp:docPr id="1" name="图片 3">
              <a:extLst xmlns:a="http://schemas.openxmlformats.org/drawingml/2006/main">
                <a:ext uri="{FF2B5EF4-FFF2-40B4-BE49-F238E27FC236}">
                  <a16:creationId xmlns:a16="http://schemas.microsoft.com/office/drawing/2014/main" id="{00000000-0008-0000-06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00000000-0008-0000-0600-00000400000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55816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DD6AF3" w:rsidRPr="00DD6A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7ED"/>
    <w:multiLevelType w:val="hybridMultilevel"/>
    <w:tmpl w:val="E69C8AC4"/>
    <w:lvl w:ilvl="0" w:tplc="84506A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9340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F3"/>
    <w:rsid w:val="0076553A"/>
    <w:rsid w:val="007A4CF8"/>
    <w:rsid w:val="00DD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F25E"/>
  <w15:chartTrackingRefBased/>
  <w15:docId w15:val="{CB5CA349-2FB2-4F9A-A72E-369611FC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553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5195">
      <w:bodyDiv w:val="1"/>
      <w:marLeft w:val="0"/>
      <w:marRight w:val="0"/>
      <w:marTop w:val="0"/>
      <w:marBottom w:val="0"/>
      <w:divBdr>
        <w:top w:val="none" w:sz="0" w:space="0" w:color="auto"/>
        <w:left w:val="none" w:sz="0" w:space="0" w:color="auto"/>
        <w:bottom w:val="none" w:sz="0" w:space="0" w:color="auto"/>
        <w:right w:val="none" w:sz="0" w:space="0" w:color="auto"/>
      </w:divBdr>
    </w:div>
    <w:div w:id="310014905">
      <w:bodyDiv w:val="1"/>
      <w:marLeft w:val="0"/>
      <w:marRight w:val="0"/>
      <w:marTop w:val="0"/>
      <w:marBottom w:val="0"/>
      <w:divBdr>
        <w:top w:val="none" w:sz="0" w:space="0" w:color="auto"/>
        <w:left w:val="none" w:sz="0" w:space="0" w:color="auto"/>
        <w:bottom w:val="none" w:sz="0" w:space="0" w:color="auto"/>
        <w:right w:val="none" w:sz="0" w:space="0" w:color="auto"/>
      </w:divBdr>
    </w:div>
    <w:div w:id="373387640">
      <w:bodyDiv w:val="1"/>
      <w:marLeft w:val="0"/>
      <w:marRight w:val="0"/>
      <w:marTop w:val="0"/>
      <w:marBottom w:val="0"/>
      <w:divBdr>
        <w:top w:val="none" w:sz="0" w:space="0" w:color="auto"/>
        <w:left w:val="none" w:sz="0" w:space="0" w:color="auto"/>
        <w:bottom w:val="none" w:sz="0" w:space="0" w:color="auto"/>
        <w:right w:val="none" w:sz="0" w:space="0" w:color="auto"/>
      </w:divBdr>
    </w:div>
    <w:div w:id="752357531">
      <w:bodyDiv w:val="1"/>
      <w:marLeft w:val="0"/>
      <w:marRight w:val="0"/>
      <w:marTop w:val="0"/>
      <w:marBottom w:val="0"/>
      <w:divBdr>
        <w:top w:val="none" w:sz="0" w:space="0" w:color="auto"/>
        <w:left w:val="none" w:sz="0" w:space="0" w:color="auto"/>
        <w:bottom w:val="none" w:sz="0" w:space="0" w:color="auto"/>
        <w:right w:val="none" w:sz="0" w:space="0" w:color="auto"/>
      </w:divBdr>
    </w:div>
    <w:div w:id="942880855">
      <w:bodyDiv w:val="1"/>
      <w:marLeft w:val="0"/>
      <w:marRight w:val="0"/>
      <w:marTop w:val="0"/>
      <w:marBottom w:val="0"/>
      <w:divBdr>
        <w:top w:val="none" w:sz="0" w:space="0" w:color="auto"/>
        <w:left w:val="none" w:sz="0" w:space="0" w:color="auto"/>
        <w:bottom w:val="none" w:sz="0" w:space="0" w:color="auto"/>
        <w:right w:val="none" w:sz="0" w:space="0" w:color="auto"/>
      </w:divBdr>
    </w:div>
    <w:div w:id="993291812">
      <w:bodyDiv w:val="1"/>
      <w:marLeft w:val="0"/>
      <w:marRight w:val="0"/>
      <w:marTop w:val="0"/>
      <w:marBottom w:val="0"/>
      <w:divBdr>
        <w:top w:val="none" w:sz="0" w:space="0" w:color="auto"/>
        <w:left w:val="none" w:sz="0" w:space="0" w:color="auto"/>
        <w:bottom w:val="none" w:sz="0" w:space="0" w:color="auto"/>
        <w:right w:val="none" w:sz="0" w:space="0" w:color="auto"/>
      </w:divBdr>
    </w:div>
    <w:div w:id="176129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松明</dc:creator>
  <cp:keywords/>
  <dc:description/>
  <cp:lastModifiedBy>胡 松明</cp:lastModifiedBy>
  <cp:revision>2</cp:revision>
  <dcterms:created xsi:type="dcterms:W3CDTF">2022-05-18T11:50:00Z</dcterms:created>
  <dcterms:modified xsi:type="dcterms:W3CDTF">2022-05-18T12:03:00Z</dcterms:modified>
</cp:coreProperties>
</file>