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AJAX准备工作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课程大纲：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阶段一：回顾http协议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阶段二：再看服务端与客户端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阶段三：网络基础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阶段四：网络传输协议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阶段一：回顾http协议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认识客户端与服务端？为什么要建立连接？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666365"/>
            <wp:effectExtent l="0" t="0" r="10795" b="635"/>
            <wp:docPr id="1" name="图片 1" descr="客户端与服务端请求步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客户端与服务端请求步骤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通过百度在线演示回顾http协议。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阶段二：再看服务端与客户端（了解和拓展）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问：如何才能将我们制作精美并且无与伦比的网页炫耀给别人呢？</w:t>
      </w:r>
    </w:p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-548005</wp:posOffset>
                </wp:positionH>
                <wp:positionV relativeFrom="paragraph">
                  <wp:posOffset>62865</wp:posOffset>
                </wp:positionV>
                <wp:extent cx="3160395" cy="957580"/>
                <wp:effectExtent l="29845" t="7620" r="48260" b="6350"/>
                <wp:wrapNone/>
                <wp:docPr id="23570" name="爆炸形 2 23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395" cy="957580"/>
                        </a:xfrm>
                        <a:prstGeom prst="irregularSeal2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宋体" w:hAnsiTheme="minorBidi"/>
                                <w:color w:val="000000" w:themeColor="text1"/>
                                <w:kern w:val="24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QQ发送</w:t>
                            </w:r>
                          </w:p>
                        </w:txbxContent>
                      </wps:txbx>
                      <wps:bodyPr wrap="square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爆炸形 2 23569" o:spid="_x0000_s1026" o:spt="72" type="#_x0000_t72" style="position:absolute;left:0pt;margin-left:-43.15pt;margin-top:4.95pt;height:75.4pt;width:248.85pt;z-index:251658240;v-text-anchor:middle;mso-width-relative:page;mso-height-relative:page;" fillcolor="#5B9BD5 [3204]" filled="t" stroked="t" coordsize="21600,21600" o:gfxdata="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O7N8VfYAAAACQEAAA8AAAAA&#10;AAAAAQAgAAAAIgAAAGRycy9kb3ducmV2LnhtbFBLAQIUABQAAAAIAIdO4kDud9v9FAIAABsEAAAO&#10;AAAAAAAAAAEAIAAAACcBAABkcnMvZTJvRG9jLnhtbFBLBQYAAAAABgAGAFkBAACtBQAAAAA=&#10;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rFonts w:ascii="Arial" w:eastAsia="宋体" w:hAnsiTheme="minorBidi"/>
                          <w:color w:val="000000" w:themeColor="text1"/>
                          <w:kern w:val="24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QQ发送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817245</wp:posOffset>
                </wp:positionV>
                <wp:extent cx="2447925" cy="1134745"/>
                <wp:effectExtent l="19685" t="8890" r="46990" b="18415"/>
                <wp:wrapNone/>
                <wp:docPr id="23572" name="爆炸形 2 23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135063"/>
                        </a:xfrm>
                        <a:prstGeom prst="irregularSeal2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="Arial" w:eastAsia="宋体" w:hAnsiTheme="minorBidi"/>
                                <w:color w:val="000000" w:themeColor="text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网盘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爆炸形 2 23571" o:spid="_x0000_s1026" o:spt="72" type="#_x0000_t72" style="position:absolute;left:0pt;margin-left:80pt;margin-top:64.35pt;height:89.35pt;width:192.75pt;mso-wrap-style:none;z-index:251660288;v-text-anchor:middle;mso-width-relative:page;mso-height-relative:page;" fillcolor="#5B9BD5 [3204]" filled="t" stroked="t" coordsize="21600,21600" o:gfxdata="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ZxJBncAAAACwEAAA8AAAAAAAAAAQAgAAAAIgAA&#10;AGRycy9kb3ducmV2LnhtbFBLAQIUABQAAAAIAIdO4kAfqTQ+BAIAAAAEAAAOAAAAAAAAAAEAIAAA&#10;ACsBAABkcnMvZTJvRG9jLnhtbFBLBQYAAAAABgAGAFkBAAChBQAAAAA=&#10;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</w:pPr>
                      <w:r>
                        <w:rPr>
                          <w:rFonts w:ascii="Arial" w:eastAsia="宋体" w:hAnsiTheme="minorBidi"/>
                          <w:color w:val="000000" w:themeColor="text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网盘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-849630</wp:posOffset>
                </wp:positionH>
                <wp:positionV relativeFrom="paragraph">
                  <wp:posOffset>690880</wp:posOffset>
                </wp:positionV>
                <wp:extent cx="1893570" cy="1268095"/>
                <wp:effectExtent l="13970" t="11430" r="35560" b="15875"/>
                <wp:wrapNone/>
                <wp:docPr id="5" name="爆炸形 2 23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70" cy="1268412"/>
                        </a:xfrm>
                        <a:prstGeom prst="irregularSeal2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U盘拷贝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</wp:anchor>
            </w:drawing>
          </mc:Choice>
          <mc:Fallback>
            <w:pict>
              <v:shape id="爆炸形 2 23569" o:spid="_x0000_s1026" o:spt="72" type="#_x0000_t72" style="position:absolute;left:0pt;margin-left:-66.9pt;margin-top:54.4pt;height:99.85pt;width:149.1pt;z-index:251659264;v-text-anchor:middle;mso-width-relative:page;mso-height-relative:page;" fillcolor="#5B9BD5 [3204]" filled="t" stroked="t" coordsize="21600,21600" o:gfxdata="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WQcxK2gAAAAwBAAAPAAAAAAAAAAEAIAAAACIA&#10;AABkcnMvZG93bnJldi54bWxQSwECFAAUAAAACACHTuJAZG5B4QcCAAD+AwAADgAAAAAAAAABACAA&#10;AAApAQAAZHJzL2Uyb0RvYy54bWxQSwUGAAAAAAYABgBZAQAAogUAAAAA&#10;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U盘拷贝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     </w:t>
      </w:r>
      <w:r>
        <w:drawing>
          <wp:inline distT="0" distB="0" distL="114300" distR="114300">
            <wp:extent cx="1484630" cy="1484630"/>
            <wp:effectExtent l="0" t="0" r="0" b="1270"/>
            <wp:docPr id="23567" name="图片 23566" descr="14105300YI160-30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7" name="图片 23566" descr="14105300YI160-309A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服务器：</w:t>
      </w:r>
    </w:p>
    <w:p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3801745</wp:posOffset>
                </wp:positionH>
                <wp:positionV relativeFrom="paragraph">
                  <wp:posOffset>261620</wp:posOffset>
                </wp:positionV>
                <wp:extent cx="2447925" cy="1134745"/>
                <wp:effectExtent l="19685" t="8890" r="46990" b="18415"/>
                <wp:wrapNone/>
                <wp:docPr id="7" name="爆炸形 2 23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1135063"/>
                        </a:xfrm>
                        <a:prstGeom prst="irregularSeal2">
                          <a:avLst/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全能王</w:t>
                            </w:r>
                          </w:p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服务器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id="爆炸形 2 23571" o:spid="_x0000_s1026" o:spt="72" type="#_x0000_t72" style="position:absolute;left:0pt;margin-left:299.35pt;margin-top:20.6pt;height:89.35pt;width:192.75pt;mso-wrap-style:none;z-index:251661312;v-text-anchor:middle;mso-width-relative:page;mso-height-relative:page;" fillcolor="#5B9BD5 [3204]" filled="t" stroked="t" coordsize="21600,21600" o:gfxdata="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NPxu52wAAAAoBAAAPAAAAAAAAAAEAIAAAACIAAABk&#10;cnMvZG93bnJldi54bWxQSwECFAAUAAAACACHTuJAYbNUeQMCAAD8AwAADgAAAAAAAAABACAAAAAq&#10;AQAAZHJzL2Uyb0RvYy54bWxQSwUGAAAAAAYABgBZAQAAnwUAAAAA&#10;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全能王</w:t>
                      </w:r>
                    </w:p>
                    <w:p>
                      <w:pPr>
                        <w:pStyle w:val="6"/>
                        <w:kinsoku/>
                        <w:ind w:left="0"/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366135" cy="2740025"/>
            <wp:effectExtent l="0" t="0" r="5715" b="3175"/>
            <wp:docPr id="26630" name="图片 26629" descr="12417637930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" name="图片 26629" descr="12417637930bi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通俗的讲，能够提供某种服务的机器（计算机）称为服务器 。如右图所示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2889250</wp:posOffset>
                </wp:positionH>
                <wp:positionV relativeFrom="paragraph">
                  <wp:posOffset>238125</wp:posOffset>
                </wp:positionV>
                <wp:extent cx="3311525" cy="1439545"/>
                <wp:effectExtent l="4445" t="5080" r="17780" b="307975"/>
                <wp:wrapNone/>
                <wp:docPr id="12308" name="椭圆形标注 12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525" cy="1439862"/>
                        </a:xfrm>
                        <a:prstGeom prst="wedgeEllipseCallout">
                          <a:avLst>
                            <a:gd name="adj1" fmla="val -43750"/>
                            <a:gd name="adj2" fmla="val 70000"/>
                          </a:avLst>
                        </a:prstGeom>
                        <a:solidFill>
                          <a:schemeClr val="accent1"/>
                        </a:solidFill>
                        <a:ln w="9525" cap="flat" cmpd="sng">
                          <a:solidFill>
                            <a:schemeClr val="tx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kinsoku/>
                              <w:ind w:left="0"/>
                              <w:jc w:val="center"/>
                            </w:pPr>
                            <w:r>
                              <w:rPr>
                                <w:rFonts w:ascii="Arial" w:eastAsia="宋体" w:hAnsiTheme="minorBidi"/>
                                <w:color w:val="FFFFFF" w:themeColor="background1"/>
                                <w:kern w:val="24"/>
                                <w:sz w:val="48"/>
                                <w:szCs w:val="4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尼玛，这分明就是台式机嘛！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椭圆形标注 12307" o:spid="_x0000_s1026" o:spt="63" type="#_x0000_t63" style="position:absolute;left:0pt;margin-left:227.5pt;margin-top:18.75pt;height:113.35pt;width:260.75pt;z-index:251662336;mso-width-relative:page;mso-height-relative:page;" fillcolor="#5B9BD5 [3204]" filled="t" stroked="t" coordsize="21600,21600" o:gfxdata="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tyVGnZAAAACgEAAA8AAAAAAAAAAQAgAAAAIgAAAGRycy9kb3ducmV2LnhtbFBLAQIUABQAAAAI&#10;AIdO4kC0ncOoJQIAAEIEAAAOAAAAAAAAAAEAIAAAACgBAABkcnMvZTJvRG9jLnhtbFBLBQYAAAAA&#10;BgAGAFkBAAC/BQAAAAA=&#10;" adj="1350,25920">
                <v:fill on="t" focussize="0,0"/>
                <v:stroke color="#000000 [3213]" joinstyle="miter"/>
                <v:imagedata o:title=""/>
                <o:lock v:ext="edit" aspectratio="f"/>
                <v:textbox>
                  <w:txbxContent>
                    <w:p>
                      <w:pPr>
                        <w:pStyle w:val="6"/>
                        <w:kinsoku/>
                        <w:ind w:left="0"/>
                        <w:jc w:val="center"/>
                      </w:pPr>
                      <w:r>
                        <w:rPr>
                          <w:rFonts w:ascii="Arial" w:eastAsia="宋体" w:hAnsiTheme="minorBidi"/>
                          <w:color w:val="FFFFFF" w:themeColor="background1"/>
                          <w:kern w:val="24"/>
                          <w:sz w:val="48"/>
                          <w:szCs w:val="4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尼玛，这分明就是台式机嘛！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2808605" cy="2808605"/>
            <wp:effectExtent l="0" t="0" r="10795" b="10795"/>
            <wp:docPr id="12304" name="联机映像占位符 12303" descr="rBEQWVFiLtUIAAAAAAFnzR4cWxsAADnaQFByqEAAWfl36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" name="联机映像占位符 12303" descr="rBEQWVFiLtUIAAAAAAFnzR4cWxsAADnaQFByqEAAWfl368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按服务类型：文件服务器、数据库服务器、邮件服务器、Web 服务器等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按操作系统：Linux服务器、Windows服务器等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按应用软件 Apache服务器、Nginx 服务器、IIS服务器、Tomcat服务器、Node服务器等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使计算机具备提供某种服务能力的应用软件，称为服务器软件。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通过安装相应的服务软件，然后进行配置后才能使计算机具有了提供相应服务的能力。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文件服务器：Server-U、FileZilla、VsFTP等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数据库服务器：Oracle、MySQL、PostgreSQL、MSSQL、DB2等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邮件服务器：Postfix、Sendmail等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HTTP 服务器</w:t>
      </w:r>
      <w:r>
        <w:rPr>
          <w:rFonts w:hint="eastAsia"/>
          <w:lang w:val="en-US" w:eastAsia="zh-CN"/>
        </w:rPr>
        <w:t>：Apache、Nginx、IIS、Tomcat、NodeJS等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即网站服务器，主要提供文档(文本、图片、视频、音频)浏览服务。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HTTP服务器可以结合某一编程语言处理业务逻辑（处理请求与响应），由此进行的开发，通常称之为</w:t>
      </w:r>
      <w:r>
        <w:rPr>
          <w:rFonts w:hint="eastAsia"/>
          <w:color w:val="FF0000"/>
          <w:lang w:val="en-US" w:eastAsia="zh-CN"/>
        </w:rPr>
        <w:t>服务端开发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常见的服务端编程语言包括 PHP、Jsp、Asp、Python、Ruby、Perl、NodeJs等 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具有向服务器索取服务能力的终端。如手机、电脑等。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常见客户端软件：QQ、迅雷、浏览器、Foxmail等。</w:t>
      </w:r>
    </w:p>
    <w:p>
      <w:r>
        <w:drawing>
          <wp:inline distT="0" distB="0" distL="114300" distR="114300">
            <wp:extent cx="4038600" cy="2617470"/>
            <wp:effectExtent l="0" t="0" r="0" b="11430"/>
            <wp:docPr id="33802" name="联机映像占位符 33801" descr="xiu-540x35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" name="联机映像占位符 33801" descr="xiu-540x350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177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以浏览器为宿主环境(平台)，结合 HTML、CSS、Javascript等技术，而进行的一系列开发，通常称之为前端开发。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阶段三：网络基础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IP地址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1216660</wp:posOffset>
            </wp:positionH>
            <wp:positionV relativeFrom="paragraph">
              <wp:posOffset>-728980</wp:posOffset>
            </wp:positionV>
            <wp:extent cx="4411980" cy="3120390"/>
            <wp:effectExtent l="0" t="0" r="7620" b="3810"/>
            <wp:wrapNone/>
            <wp:docPr id="35849" name="联机映像占位符 35848" descr="9885883_181436918001_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" name="联机映像占位符 35848" descr="9885883_181436918001_2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DNS服务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所谓IP地址就是给每个连接在互联网上的主机分配的一个地址。其作用类似手机号码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 192.168.1.110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查看本机IP地址  ipconfig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域名是一个IP地址的“面具”，由于IP地址基于数字，不方便记忆，于是便用域名来代替IP地址。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查看域名对应的IP地址 ping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DNS记录了 IP 地址和域名的映射（对应）关系。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 ping www.baidu.com 便可查看对应的 IP地址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查找优先级 本机hosts文件、DNS服务器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端口号是计算机与外界通讯交流的出口，每个端口号对应不同的服务。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端口号由数字组成，其取值范围从0 到 65535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阶段四：网络传输协议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</w:t>
      </w:r>
      <w:r>
        <w:rPr>
          <w:rFonts w:hint="eastAsia"/>
          <w:color w:val="FF0000"/>
          <w:lang w:val="en-US" w:eastAsia="zh-CN"/>
        </w:rPr>
        <w:t>服务器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客户端</w:t>
      </w:r>
      <w:r>
        <w:rPr>
          <w:rFonts w:hint="eastAsia"/>
          <w:lang w:val="en-US" w:eastAsia="zh-CN"/>
        </w:rPr>
        <w:t>间进行通信时的约束或规范。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常见网络协议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HTTP 超文本传输协议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 文件传输协议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SMTP 简单邮件传输协议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即超文本传输协议。HTTP连接由从客户机到服务器的请求</w:t>
      </w:r>
      <w:r>
        <w:rPr>
          <w:rFonts w:hint="eastAsia"/>
          <w:color w:val="FF0000"/>
          <w:lang w:val="en-US" w:eastAsia="zh-CN"/>
        </w:rPr>
        <w:t>(Request)</w:t>
      </w:r>
      <w:r>
        <w:rPr>
          <w:rFonts w:hint="eastAsia"/>
          <w:lang w:val="en-US" w:eastAsia="zh-CN"/>
        </w:rPr>
        <w:t>和从服务器到客户机的响应</w:t>
      </w:r>
      <w:r>
        <w:rPr>
          <w:rFonts w:hint="eastAsia"/>
          <w:color w:val="FF0000"/>
          <w:lang w:val="en-US" w:eastAsia="zh-CN"/>
        </w:rPr>
        <w:t>(Response)</w:t>
      </w:r>
      <w:r>
        <w:rPr>
          <w:rFonts w:hint="eastAsia"/>
          <w:lang w:val="en-US" w:eastAsia="zh-CN"/>
        </w:rPr>
        <w:t xml:space="preserve">构成。  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4495" cy="2733675"/>
            <wp:effectExtent l="0" t="0" r="1905" b="9525"/>
            <wp:docPr id="39939" name="图片 66563" descr="6941baebtw1epet84ekv8j20gu08et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图片 66563" descr="6941baebtw1epet84ekv8j20gu08et9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813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1、Request 由客户端发起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由服务器响应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HTTP传输数据格式（请求与响应）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请求的方式 和 会话状态</w:t>
      </w:r>
    </w:p>
    <w:p>
      <w:r>
        <w:drawing>
          <wp:inline distT="0" distB="0" distL="114300" distR="114300">
            <wp:extent cx="5274310" cy="568325"/>
            <wp:effectExtent l="0" t="0" r="254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请求：Request</w:t>
      </w:r>
    </w:p>
    <w:p>
      <w:r>
        <w:drawing>
          <wp:inline distT="0" distB="0" distL="114300" distR="114300">
            <wp:extent cx="5266690" cy="1423670"/>
            <wp:effectExtent l="0" t="0" r="1016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响应：Response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52295"/>
            <wp:effectExtent l="0" t="0" r="3810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52600"/>
            <wp:effectExtent l="0" t="0" r="317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</w:t>
      </w:r>
      <w:bookmarkStart w:id="0" w:name="_GoBack"/>
      <w:bookmarkEnd w:id="0"/>
      <w:r>
        <w:rPr>
          <w:rFonts w:hint="eastAsia"/>
          <w:lang w:val="en-US" w:eastAsia="zh-CN"/>
        </w:rPr>
        <w:t>求方式（get和post）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get  例如：百度查询</w:t>
      </w:r>
    </w:p>
    <w:p>
      <w:r>
        <w:drawing>
          <wp:inline distT="0" distB="0" distL="114300" distR="114300">
            <wp:extent cx="5262880" cy="1141095"/>
            <wp:effectExtent l="0" t="0" r="13970" b="19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661670"/>
            <wp:effectExtent l="0" t="0" r="9525" b="508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post 例如：京东登录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3515" cy="1109980"/>
            <wp:effectExtent l="0" t="0" r="13335" b="1397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0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531495"/>
            <wp:effectExtent l="0" t="0" r="6985" b="190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1284605"/>
            <wp:effectExtent l="0" t="0" r="3810" b="1079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 和 post请求的区别</w:t>
      </w:r>
    </w:p>
    <w:p>
      <w:pPr>
        <w:numPr>
          <w:ilvl w:val="0"/>
          <w:numId w:val="2"/>
        </w:numP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GET 方法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GET请求一般用于用于索取（或查询）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GET 方法提交数据不安全，数据置于请求行，客户端地址栏可见;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GET 方法提交的数据大小限制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4k-10k</w:t>
      </w:r>
    </w:p>
    <w:p>
      <w:pPr>
        <w:numPr>
          <w:ilvl w:val="0"/>
          <w:numId w:val="2"/>
        </w:numP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POST 方法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POST请求一般用于表单提交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POST 方法提交数据安全，数据置于消息主体内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(表单体)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，客户端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eastAsia="zh-CN"/>
        </w:rPr>
        <w:t>地址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不可见</w:t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POST 方法提交的数据大小没有限制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2GB</w:t>
      </w:r>
      <w:r>
        <w:rPr>
          <w:rFonts w:hint="eastAsia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Open Sans">
    <w:altName w:val="Segoe Print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C8382"/>
    <w:multiLevelType w:val="singleLevel"/>
    <w:tmpl w:val="574C8382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74D0D64"/>
    <w:multiLevelType w:val="singleLevel"/>
    <w:tmpl w:val="574D0D6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1820"/>
    <w:rsid w:val="010C7BBE"/>
    <w:rsid w:val="052F0DA0"/>
    <w:rsid w:val="07037AA0"/>
    <w:rsid w:val="0731157F"/>
    <w:rsid w:val="078B627C"/>
    <w:rsid w:val="07DD29B6"/>
    <w:rsid w:val="08FD2E2C"/>
    <w:rsid w:val="0982068D"/>
    <w:rsid w:val="0A59767B"/>
    <w:rsid w:val="0AF43BD0"/>
    <w:rsid w:val="0B1378F1"/>
    <w:rsid w:val="0BCF60F3"/>
    <w:rsid w:val="0C7F591B"/>
    <w:rsid w:val="0CA03BA3"/>
    <w:rsid w:val="0CC34E29"/>
    <w:rsid w:val="0CFD741D"/>
    <w:rsid w:val="0F322CFC"/>
    <w:rsid w:val="0FC3223D"/>
    <w:rsid w:val="100B40D1"/>
    <w:rsid w:val="10800828"/>
    <w:rsid w:val="10835949"/>
    <w:rsid w:val="10E35B16"/>
    <w:rsid w:val="1280524A"/>
    <w:rsid w:val="12F4069D"/>
    <w:rsid w:val="130C46AC"/>
    <w:rsid w:val="13975C7A"/>
    <w:rsid w:val="14734FB6"/>
    <w:rsid w:val="14736ED8"/>
    <w:rsid w:val="14F275D1"/>
    <w:rsid w:val="17B67970"/>
    <w:rsid w:val="18663C08"/>
    <w:rsid w:val="19C945EA"/>
    <w:rsid w:val="1ABB22D0"/>
    <w:rsid w:val="1B756F70"/>
    <w:rsid w:val="1B920957"/>
    <w:rsid w:val="1B9F5F42"/>
    <w:rsid w:val="1D2A4352"/>
    <w:rsid w:val="1EB672DC"/>
    <w:rsid w:val="1EE16612"/>
    <w:rsid w:val="1F022420"/>
    <w:rsid w:val="1F0E29A3"/>
    <w:rsid w:val="1F3F00C6"/>
    <w:rsid w:val="1F9408E5"/>
    <w:rsid w:val="20DB4CBB"/>
    <w:rsid w:val="238771DD"/>
    <w:rsid w:val="23C01B08"/>
    <w:rsid w:val="2441286D"/>
    <w:rsid w:val="245F15D1"/>
    <w:rsid w:val="254C5AA7"/>
    <w:rsid w:val="255D2966"/>
    <w:rsid w:val="2637193C"/>
    <w:rsid w:val="2A027547"/>
    <w:rsid w:val="2AE72B77"/>
    <w:rsid w:val="2B9F0BE2"/>
    <w:rsid w:val="2E207292"/>
    <w:rsid w:val="2EA65921"/>
    <w:rsid w:val="31C1470F"/>
    <w:rsid w:val="32720B38"/>
    <w:rsid w:val="32D35E9F"/>
    <w:rsid w:val="3389363F"/>
    <w:rsid w:val="354F1BAD"/>
    <w:rsid w:val="360162D0"/>
    <w:rsid w:val="36863765"/>
    <w:rsid w:val="3700249F"/>
    <w:rsid w:val="374A2D24"/>
    <w:rsid w:val="38093E70"/>
    <w:rsid w:val="38541925"/>
    <w:rsid w:val="3A83350D"/>
    <w:rsid w:val="3D2C5E60"/>
    <w:rsid w:val="3E5E6D59"/>
    <w:rsid w:val="3E777975"/>
    <w:rsid w:val="405C1610"/>
    <w:rsid w:val="43756F5B"/>
    <w:rsid w:val="4379220E"/>
    <w:rsid w:val="463C01E0"/>
    <w:rsid w:val="484D7844"/>
    <w:rsid w:val="4D544D29"/>
    <w:rsid w:val="4DB13ADE"/>
    <w:rsid w:val="4DC5510C"/>
    <w:rsid w:val="4E8F239F"/>
    <w:rsid w:val="4E9F1704"/>
    <w:rsid w:val="4F6A794E"/>
    <w:rsid w:val="4FCE6F4D"/>
    <w:rsid w:val="50282585"/>
    <w:rsid w:val="504F2001"/>
    <w:rsid w:val="51635E9F"/>
    <w:rsid w:val="51E2126F"/>
    <w:rsid w:val="52863A15"/>
    <w:rsid w:val="52AF75C5"/>
    <w:rsid w:val="53FA5398"/>
    <w:rsid w:val="543C20DB"/>
    <w:rsid w:val="54667879"/>
    <w:rsid w:val="57D479CB"/>
    <w:rsid w:val="58801A23"/>
    <w:rsid w:val="5951299F"/>
    <w:rsid w:val="5A467D0D"/>
    <w:rsid w:val="5A541910"/>
    <w:rsid w:val="5B3369B4"/>
    <w:rsid w:val="5C6F55C0"/>
    <w:rsid w:val="5F074EB2"/>
    <w:rsid w:val="609C0543"/>
    <w:rsid w:val="61EC7D7B"/>
    <w:rsid w:val="62D31AF4"/>
    <w:rsid w:val="63FE516E"/>
    <w:rsid w:val="640A3639"/>
    <w:rsid w:val="66024653"/>
    <w:rsid w:val="690C6F90"/>
    <w:rsid w:val="6A967D55"/>
    <w:rsid w:val="6AD365D9"/>
    <w:rsid w:val="6BAA6608"/>
    <w:rsid w:val="6CD14097"/>
    <w:rsid w:val="6D5817FD"/>
    <w:rsid w:val="6E4C20BF"/>
    <w:rsid w:val="6ECB230F"/>
    <w:rsid w:val="6F030547"/>
    <w:rsid w:val="701321DB"/>
    <w:rsid w:val="722A6A12"/>
    <w:rsid w:val="72CD0813"/>
    <w:rsid w:val="743D2899"/>
    <w:rsid w:val="74442523"/>
    <w:rsid w:val="747E1C59"/>
    <w:rsid w:val="75247188"/>
    <w:rsid w:val="76F0604C"/>
    <w:rsid w:val="770F5F3D"/>
    <w:rsid w:val="781236CA"/>
    <w:rsid w:val="7B9C466D"/>
    <w:rsid w:val="7BB13CEE"/>
    <w:rsid w:val="7F011EBA"/>
    <w:rsid w:val="7F944FF4"/>
    <w:rsid w:val="7FD8203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3 Char"/>
    <w:link w:val="4"/>
    <w:qFormat/>
    <w:uiPriority w:val="0"/>
    <w:rPr>
      <w:b/>
      <w:sz w:val="32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2016-11-22T02:46:27Z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