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widowControl/>
        <w:rPr>
          <w:rFonts w:hint="eastAsia" w:ascii="Times New Roman" w:hAnsi="Times New Roman" w:eastAsia="宋体" w:cs="宋体"/>
          <w:b/>
          <w:kern w:val="2"/>
          <w:sz w:val="30"/>
          <w:szCs w:val="30"/>
        </w:rPr>
      </w:pPr>
      <w:r>
        <w:rPr>
          <w:rFonts w:hint="eastAsia" w:ascii="Times New Roman" w:hAnsi="Times New Roman" w:eastAsia="宋体" w:cs="宋体"/>
          <w:b/>
          <w:kern w:val="2"/>
          <w:sz w:val="30"/>
          <w:szCs w:val="30"/>
        </w:rPr>
        <w:t>1</w:t>
      </w:r>
      <w:r>
        <w:rPr>
          <w:rFonts w:hint="default" w:ascii="Times New Roman" w:hAnsi="Times New Roman" w:eastAsia="宋体" w:cs="Times New Roman"/>
          <w:b/>
          <w:kern w:val="2"/>
          <w:sz w:val="30"/>
          <w:szCs w:val="30"/>
        </w:rPr>
        <w:t xml:space="preserve"> </w:t>
      </w:r>
      <w:r>
        <w:rPr>
          <w:rFonts w:hint="eastAsia" w:ascii="宋体" w:hAnsi="宋体" w:cs="宋体"/>
          <w:b/>
          <w:kern w:val="2"/>
          <w:sz w:val="30"/>
          <w:szCs w:val="30"/>
          <w:lang w:eastAsia="zh-CN"/>
        </w:rPr>
        <w:t>待办事项显示</w:t>
      </w:r>
      <w:r>
        <w:rPr>
          <w:rFonts w:hint="eastAsia" w:ascii="宋体" w:hAnsi="宋体" w:eastAsia="宋体" w:cs="宋体"/>
          <w:b/>
          <w:kern w:val="2"/>
          <w:sz w:val="30"/>
          <w:szCs w:val="30"/>
        </w:rPr>
        <w:t>模块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440" w:lineRule="exact"/>
        <w:ind w:left="0" w:right="0" w:firstLine="420" w:firstLineChars="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页面</w:t>
      </w:r>
      <w:r>
        <w:rPr>
          <w:rFonts w:hint="eastAsia" w:eastAsia="宋体" w:cs="宋体"/>
          <w:kern w:val="2"/>
          <w:sz w:val="24"/>
          <w:szCs w:val="24"/>
          <w:lang w:val="en-US" w:eastAsia="zh-CN" w:bidi="ar"/>
        </w:rPr>
        <w:t>index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.html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是本系统的入口。可通过待办事项的下拉框点击显示，加载addTDL.html于右侧模态框内，达到局部刷新，并达到显示所有保存的待办事项详情。</w:t>
      </w:r>
    </w:p>
    <w:p>
      <w:pPr>
        <w:pStyle w:val="4"/>
        <w:widowControl/>
        <w:rPr>
          <w:rFonts w:hint="eastAsia"/>
          <w:lang w:eastAsia="zh-CN"/>
        </w:rPr>
      </w:pPr>
      <w:r>
        <w:rPr>
          <w:rFonts w:hint="eastAsia" w:ascii="Times New Roman" w:hAnsi="Times New Roman" w:eastAsia="宋体" w:cs="宋体"/>
          <w:b/>
          <w:kern w:val="2"/>
          <w:sz w:val="30"/>
          <w:szCs w:val="30"/>
        </w:rPr>
        <w:t>1.1</w:t>
      </w:r>
      <w:r>
        <w:rPr>
          <w:rFonts w:hint="eastAsia" w:cs="宋体"/>
          <w:b/>
          <w:kern w:val="2"/>
          <w:sz w:val="30"/>
          <w:szCs w:val="30"/>
          <w:lang w:val="en-US" w:eastAsia="zh-CN"/>
        </w:rPr>
        <w:t xml:space="preserve"> </w:t>
      </w:r>
      <w:r>
        <w:rPr>
          <w:rFonts w:hint="eastAsia" w:ascii="宋体" w:hAnsi="宋体" w:cs="宋体"/>
          <w:b/>
          <w:kern w:val="2"/>
          <w:sz w:val="30"/>
          <w:szCs w:val="30"/>
          <w:lang w:eastAsia="zh-CN"/>
        </w:rPr>
        <w:t>录入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 w:line="440" w:lineRule="exact"/>
        <w:ind w:left="0" w:right="0" w:firstLine="420" w:firstLineChars="0"/>
        <w:jc w:val="both"/>
        <w:rPr>
          <w:rFonts w:hint="eastAsia" w:ascii="Times New Roman" w:hAnsi="Times New Roman" w:eastAsia="宋体" w:cs="宋体"/>
          <w:kern w:val="2"/>
          <w:sz w:val="24"/>
          <w:szCs w:val="24"/>
        </w:rPr>
      </w:pPr>
      <w:r>
        <w:rPr>
          <w:rFonts w:hint="eastAsia" w:eastAsia="宋体" w:cs="宋体"/>
          <w:kern w:val="2"/>
          <w:sz w:val="24"/>
          <w:szCs w:val="24"/>
          <w:lang w:eastAsia="zh-CN"/>
        </w:rPr>
        <w:t>用一个新增弹出模态框进行信息的新增录入。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 w:line="440" w:lineRule="exact"/>
        <w:ind w:left="0" w:right="0" w:firstLine="420" w:firstLineChars="0"/>
        <w:jc w:val="both"/>
        <w:rPr>
          <w:rFonts w:hint="eastAsia" w:ascii="Times New Roman" w:hAnsi="Times New Roman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填写自己需要保存的信息。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 w:line="440" w:lineRule="exact"/>
        <w:ind w:left="0" w:right="0" w:firstLine="420" w:firstLineChars="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判断填写信息是否符合要求，成功则隐藏新增模态框，刷新addTDL.html。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 w:line="440" w:lineRule="exact"/>
        <w:ind w:right="0" w:rightChars="0"/>
        <w:jc w:val="both"/>
        <w:rPr>
          <w:rFonts w:hint="eastAsia" w:eastAsia="宋体" w:cs="宋体"/>
          <w:b/>
          <w:kern w:val="2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宋体"/>
          <w:b/>
          <w:kern w:val="2"/>
          <w:sz w:val="30"/>
          <w:szCs w:val="30"/>
        </w:rPr>
        <w:t>1.</w:t>
      </w:r>
      <w:r>
        <w:rPr>
          <w:rFonts w:hint="eastAsia" w:eastAsia="宋体" w:cs="宋体"/>
          <w:b/>
          <w:kern w:val="2"/>
          <w:sz w:val="30"/>
          <w:szCs w:val="30"/>
          <w:lang w:val="en-US" w:eastAsia="zh-CN"/>
        </w:rPr>
        <w:t>2 修改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 w:line="440" w:lineRule="exact"/>
        <w:ind w:left="420" w:leftChars="0" w:right="0" w:rightChars="0"/>
        <w:jc w:val="both"/>
        <w:rPr>
          <w:rFonts w:hint="eastAsia" w:eastAsia="宋体" w:cs="宋体"/>
          <w:b/>
          <w:kern w:val="2"/>
          <w:sz w:val="30"/>
          <w:szCs w:val="30"/>
          <w:lang w:val="en-US" w:eastAsia="zh-CN"/>
        </w:rPr>
      </w:pPr>
      <w:r>
        <w:rPr>
          <w:rFonts w:hint="eastAsia" w:eastAsia="宋体" w:cs="宋体"/>
          <w:kern w:val="2"/>
          <w:sz w:val="24"/>
          <w:szCs w:val="24"/>
          <w:lang w:eastAsia="zh-CN"/>
        </w:rPr>
        <w:t>（</w:t>
      </w:r>
      <w:r>
        <w:rPr>
          <w:rFonts w:hint="eastAsia" w:eastAsia="宋体" w:cs="宋体"/>
          <w:kern w:val="2"/>
          <w:sz w:val="24"/>
          <w:szCs w:val="24"/>
          <w:lang w:val="en-US" w:eastAsia="zh-CN"/>
        </w:rPr>
        <w:t>1</w:t>
      </w:r>
      <w:r>
        <w:rPr>
          <w:rFonts w:hint="eastAsia" w:eastAsia="宋体" w:cs="宋体"/>
          <w:kern w:val="2"/>
          <w:sz w:val="24"/>
          <w:szCs w:val="24"/>
          <w:lang w:eastAsia="zh-CN"/>
        </w:rPr>
        <w:t>）同样用新增弹出模态框进行信息的修改录入。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 w:line="440" w:lineRule="exact"/>
        <w:ind w:right="0" w:rightChars="0"/>
        <w:jc w:val="both"/>
        <w:rPr>
          <w:rFonts w:hint="eastAsia" w:eastAsia="宋体" w:cs="宋体"/>
          <w:b/>
          <w:kern w:val="2"/>
          <w:sz w:val="30"/>
          <w:szCs w:val="30"/>
          <w:lang w:val="en-US" w:eastAsia="zh-CN"/>
        </w:rPr>
      </w:pPr>
      <w:r>
        <w:rPr>
          <w:rFonts w:hint="eastAsia" w:eastAsia="宋体" w:cs="宋体"/>
          <w:b/>
          <w:kern w:val="2"/>
          <w:sz w:val="30"/>
          <w:szCs w:val="30"/>
          <w:lang w:val="en-US" w:eastAsia="zh-CN"/>
        </w:rPr>
        <w:t>1.3 删除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 w:line="440" w:lineRule="exact"/>
        <w:ind w:right="0" w:rightChars="0" w:firstLine="420" w:firstLineChars="0"/>
        <w:jc w:val="both"/>
        <w:rPr>
          <w:rFonts w:hint="eastAsia" w:eastAsia="宋体" w:cs="宋体"/>
          <w:b w:val="0"/>
          <w:bCs/>
          <w:kern w:val="2"/>
          <w:sz w:val="24"/>
          <w:szCs w:val="24"/>
          <w:lang w:val="en-US" w:eastAsia="zh-CN"/>
        </w:rPr>
      </w:pPr>
      <w:r>
        <w:rPr>
          <w:rFonts w:hint="eastAsia" w:eastAsia="宋体" w:cs="宋体"/>
          <w:b w:val="0"/>
          <w:bCs/>
          <w:kern w:val="2"/>
          <w:sz w:val="24"/>
          <w:szCs w:val="24"/>
          <w:lang w:val="en-US" w:eastAsia="zh-CN"/>
        </w:rPr>
        <w:t>（1）用一个删除模态框进行信息的删除</w:t>
      </w:r>
      <w:bookmarkStart w:id="0" w:name="_GoBack"/>
      <w:bookmarkEnd w:id="0"/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 w:line="440" w:lineRule="exact"/>
        <w:ind w:right="0" w:rightChars="0"/>
        <w:jc w:val="both"/>
        <w:rPr>
          <w:rFonts w:hint="eastAsia" w:eastAsia="宋体" w:cs="宋体"/>
          <w:b/>
          <w:kern w:val="2"/>
          <w:sz w:val="30"/>
          <w:szCs w:val="30"/>
          <w:lang w:val="en-US" w:eastAsia="zh-CN"/>
        </w:rPr>
      </w:pPr>
      <w:r>
        <w:rPr>
          <w:rFonts w:hint="eastAsia" w:eastAsia="宋体" w:cs="宋体"/>
          <w:b/>
          <w:kern w:val="2"/>
          <w:sz w:val="30"/>
          <w:szCs w:val="30"/>
          <w:lang w:val="en-US" w:eastAsia="zh-CN"/>
        </w:rPr>
        <w:t>1.4 提醒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 w:line="440" w:lineRule="exact"/>
        <w:ind w:right="0" w:rightChars="0"/>
        <w:jc w:val="both"/>
        <w:rPr>
          <w:rFonts w:hint="eastAsia" w:eastAsia="宋体" w:cs="宋体"/>
          <w:b/>
          <w:kern w:val="2"/>
          <w:sz w:val="30"/>
          <w:szCs w:val="30"/>
          <w:lang w:val="en-US" w:eastAsia="zh-CN"/>
        </w:rPr>
      </w:pPr>
      <w:r>
        <w:rPr>
          <w:rFonts w:hint="eastAsia" w:eastAsia="宋体" w:cs="宋体"/>
          <w:b/>
          <w:kern w:val="2"/>
          <w:sz w:val="30"/>
          <w:szCs w:val="30"/>
          <w:lang w:val="en-US" w:eastAsia="zh-CN"/>
        </w:rPr>
        <w:t>1.5 分页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 w:line="440" w:lineRule="exact"/>
        <w:ind w:right="0" w:rightChars="0"/>
        <w:jc w:val="both"/>
        <w:rPr>
          <w:rFonts w:hint="eastAsia" w:eastAsia="宋体" w:cs="宋体"/>
          <w:b/>
          <w:kern w:val="2"/>
          <w:sz w:val="30"/>
          <w:szCs w:val="30"/>
          <w:lang w:val="en-US" w:eastAsia="zh-CN"/>
        </w:rPr>
      </w:pPr>
      <w:r>
        <w:rPr>
          <w:rFonts w:hint="eastAsia" w:eastAsia="宋体" w:cs="宋体"/>
          <w:b/>
          <w:kern w:val="2"/>
          <w:sz w:val="30"/>
          <w:szCs w:val="30"/>
          <w:lang w:val="en-US" w:eastAsia="zh-CN"/>
        </w:rPr>
        <w:t>1.6 过滤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 w:line="440" w:lineRule="exact"/>
        <w:ind w:right="0" w:rightChars="0"/>
        <w:jc w:val="both"/>
        <w:rPr>
          <w:rFonts w:hint="default" w:eastAsia="宋体" w:cs="宋体"/>
          <w:b/>
          <w:kern w:val="2"/>
          <w:sz w:val="30"/>
          <w:szCs w:val="30"/>
          <w:lang w:val="en-US" w:eastAsia="zh-CN"/>
        </w:rPr>
      </w:pPr>
      <w:r>
        <w:rPr>
          <w:rFonts w:hint="eastAsia" w:eastAsia="宋体" w:cs="宋体"/>
          <w:b/>
          <w:kern w:val="2"/>
          <w:sz w:val="30"/>
          <w:szCs w:val="30"/>
          <w:lang w:val="en-US" w:eastAsia="zh-CN"/>
        </w:rPr>
        <w:t>1.7 排序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75DA9E"/>
    <w:multiLevelType w:val="multilevel"/>
    <w:tmpl w:val="9C75DA9E"/>
    <w:lvl w:ilvl="0" w:tentative="0">
      <w:start w:val="1"/>
      <w:numFmt w:val="decimal"/>
      <w:suff w:val="space"/>
      <w:lvlText w:val="(%1)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006755"/>
    <w:rsid w:val="0A7D3EAA"/>
    <w:rsid w:val="0B7F0229"/>
    <w:rsid w:val="0C4668E3"/>
    <w:rsid w:val="0DF62ADB"/>
    <w:rsid w:val="1211044F"/>
    <w:rsid w:val="17702FE1"/>
    <w:rsid w:val="18E57E12"/>
    <w:rsid w:val="195C47E7"/>
    <w:rsid w:val="1B794525"/>
    <w:rsid w:val="1F306983"/>
    <w:rsid w:val="243665CD"/>
    <w:rsid w:val="2969283C"/>
    <w:rsid w:val="2AB60AA2"/>
    <w:rsid w:val="2DA578BE"/>
    <w:rsid w:val="30391EBD"/>
    <w:rsid w:val="322B038E"/>
    <w:rsid w:val="37245323"/>
    <w:rsid w:val="3C571BD2"/>
    <w:rsid w:val="3D6C1F18"/>
    <w:rsid w:val="3F957218"/>
    <w:rsid w:val="41A43012"/>
    <w:rsid w:val="48852345"/>
    <w:rsid w:val="4A277D3E"/>
    <w:rsid w:val="4DEF481C"/>
    <w:rsid w:val="52417557"/>
    <w:rsid w:val="53527099"/>
    <w:rsid w:val="556F5DAF"/>
    <w:rsid w:val="55CD501B"/>
    <w:rsid w:val="565E4B0C"/>
    <w:rsid w:val="5BAF79FB"/>
    <w:rsid w:val="65896EB3"/>
    <w:rsid w:val="67E86520"/>
    <w:rsid w:val="6DFC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jc w:val="both"/>
    </w:pPr>
    <w:rPr>
      <w:rFonts w:ascii="Times New Roman" w:hAnsi="Times New Roman" w:eastAsia="微软雅黑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50" w:beforeLines="50" w:beforeAutospacing="0" w:after="50" w:afterLines="50" w:afterAutospacing="0" w:line="240" w:lineRule="auto"/>
      <w:outlineLvl w:val="0"/>
    </w:pPr>
    <w:rPr>
      <w:rFonts w:ascii="宋体" w:hAnsi="宋体" w:eastAsia="宋体"/>
      <w:b/>
      <w:bCs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widowControl w:val="0"/>
      <w:suppressLineNumbers w:val="0"/>
      <w:spacing w:before="60" w:beforeLines="0" w:beforeAutospacing="0" w:after="60" w:afterLines="0" w:afterAutospacing="0" w:line="240" w:lineRule="auto"/>
      <w:jc w:val="both"/>
      <w:outlineLvl w:val="1"/>
    </w:pPr>
    <w:rPr>
      <w:rFonts w:hint="default" w:ascii="Times New Roman" w:hAnsi="Times New Roman" w:eastAsia="宋体" w:cs="Times New Roman"/>
      <w:b/>
      <w:bCs/>
      <w:kern w:val="2"/>
      <w:sz w:val="30"/>
      <w:szCs w:val="30"/>
      <w:lang w:val="en-US" w:eastAsia="zh-CN" w:bidi="ar"/>
    </w:rPr>
  </w:style>
  <w:style w:type="paragraph" w:styleId="4">
    <w:name w:val="heading 3"/>
    <w:basedOn w:val="1"/>
    <w:next w:val="1"/>
    <w:link w:val="8"/>
    <w:semiHidden/>
    <w:unhideWhenUsed/>
    <w:qFormat/>
    <w:uiPriority w:val="0"/>
    <w:pPr>
      <w:keepNext/>
      <w:keepLines/>
      <w:widowControl w:val="0"/>
      <w:suppressLineNumbers w:val="0"/>
      <w:spacing w:before="60" w:beforeAutospacing="0" w:after="60" w:afterAutospacing="0" w:line="240" w:lineRule="auto"/>
      <w:jc w:val="both"/>
      <w:outlineLvl w:val="2"/>
    </w:pPr>
    <w:rPr>
      <w:rFonts w:hint="default" w:ascii="Times New Roman" w:hAnsi="Times New Roman" w:eastAsia="宋体" w:cs="Times New Roman"/>
      <w:b/>
      <w:kern w:val="2"/>
      <w:sz w:val="30"/>
      <w:szCs w:val="30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outlineLvl w:val="3"/>
    </w:pPr>
    <w:rPr>
      <w:rFonts w:ascii="宋体" w:hAnsi="宋体" w:eastAsia="宋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3 Char"/>
    <w:link w:val="4"/>
    <w:qFormat/>
    <w:uiPriority w:val="0"/>
    <w:rPr>
      <w:rFonts w:ascii="宋体" w:hAnsi="宋体" w:eastAsia="宋体"/>
      <w:b/>
      <w:sz w:val="3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1</Lines>
  <Paragraphs>1</Paragraphs>
  <TotalTime>2</TotalTime>
  <ScaleCrop>false</ScaleCrop>
  <LinksUpToDate>false</LinksUpToDate>
  <CharactersWithSpaces>0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zhaocy</dc:creator>
  <cp:lastModifiedBy>猪头少年</cp:lastModifiedBy>
  <dcterms:modified xsi:type="dcterms:W3CDTF">2020-10-25T10:38:20Z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