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7CB20" w14:textId="77777777" w:rsidR="00F17258" w:rsidRDefault="00F17258" w:rsidP="00F17258">
      <w:pPr>
        <w:ind w:left="25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运行环境操作手册</w:t>
      </w:r>
    </w:p>
    <w:p w14:paraId="2B287447" w14:textId="77777777" w:rsidR="00F17258" w:rsidRDefault="00F17258" w:rsidP="00F17258">
      <w:pPr>
        <w:ind w:left="2520" w:firstLine="420"/>
        <w:rPr>
          <w:sz w:val="32"/>
          <w:szCs w:val="32"/>
        </w:rPr>
      </w:pPr>
    </w:p>
    <w:p w14:paraId="4A017F9D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3689903D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1.1 JDK</w:t>
      </w:r>
      <w:r>
        <w:rPr>
          <w:rFonts w:hint="eastAsia"/>
          <w:sz w:val="24"/>
          <w:szCs w:val="24"/>
        </w:rPr>
        <w:t>环境搭建</w:t>
      </w:r>
    </w:p>
    <w:p w14:paraId="566F44B5" w14:textId="77777777" w:rsidR="00F17258" w:rsidRDefault="00F17258" w:rsidP="00F17258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项目基于</w:t>
      </w:r>
      <w:r>
        <w:rPr>
          <w:rFonts w:hint="eastAsia"/>
          <w:szCs w:val="21"/>
        </w:rPr>
        <w:t>J</w:t>
      </w:r>
      <w:r>
        <w:rPr>
          <w:szCs w:val="21"/>
        </w:rPr>
        <w:t>DK1.8</w:t>
      </w:r>
      <w:r>
        <w:rPr>
          <w:rFonts w:hint="eastAsia"/>
          <w:szCs w:val="21"/>
        </w:rPr>
        <w:t>环境运行，请运行项目的系统搭建相应的</w:t>
      </w:r>
      <w:r>
        <w:rPr>
          <w:rFonts w:hint="eastAsia"/>
          <w:szCs w:val="21"/>
        </w:rPr>
        <w:t>J</w:t>
      </w:r>
      <w:r>
        <w:rPr>
          <w:szCs w:val="21"/>
        </w:rPr>
        <w:t>DK</w:t>
      </w:r>
      <w:r>
        <w:rPr>
          <w:rFonts w:hint="eastAsia"/>
          <w:szCs w:val="21"/>
        </w:rPr>
        <w:t>环境。</w:t>
      </w:r>
    </w:p>
    <w:p w14:paraId="05ABB7B6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数据库环境</w:t>
      </w:r>
    </w:p>
    <w:p w14:paraId="27B3806F" w14:textId="77777777" w:rsidR="00F17258" w:rsidRDefault="00F17258" w:rsidP="00F17258">
      <w:pPr>
        <w:ind w:firstLine="480"/>
        <w:rPr>
          <w:szCs w:val="21"/>
        </w:rPr>
      </w:pPr>
      <w:r>
        <w:rPr>
          <w:rFonts w:hint="eastAsia"/>
          <w:szCs w:val="21"/>
        </w:rPr>
        <w:t>项目数据库基于m</w:t>
      </w:r>
      <w:r>
        <w:rPr>
          <w:szCs w:val="21"/>
        </w:rPr>
        <w:t>ysql5.7</w:t>
      </w:r>
      <w:r>
        <w:rPr>
          <w:rFonts w:hint="eastAsia"/>
          <w:szCs w:val="21"/>
        </w:rPr>
        <w:t>版本环境运行，请配置相应的数据库环境。</w:t>
      </w:r>
    </w:p>
    <w:p w14:paraId="2C52E875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运行系统</w:t>
      </w:r>
    </w:p>
    <w:p w14:paraId="03ACAAF2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>
        <w:rPr>
          <w:rFonts w:hint="eastAsia"/>
          <w:sz w:val="24"/>
          <w:szCs w:val="24"/>
        </w:rPr>
        <w:t>数据库配置</w:t>
      </w:r>
    </w:p>
    <w:p w14:paraId="1226C29C" w14:textId="77777777" w:rsidR="00F17258" w:rsidRPr="00EC6530" w:rsidRDefault="00F17258" w:rsidP="00F17258">
      <w:pPr>
        <w:pStyle w:val="a7"/>
        <w:jc w:val="left"/>
        <w:rPr>
          <w:sz w:val="21"/>
          <w:szCs w:val="21"/>
        </w:rPr>
      </w:pPr>
      <w:r w:rsidRPr="00EC6530">
        <w:rPr>
          <w:rFonts w:hint="eastAsia"/>
          <w:sz w:val="21"/>
          <w:szCs w:val="21"/>
        </w:rPr>
        <w:t>2.1.1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导入数据库</w:t>
      </w:r>
    </w:p>
    <w:p w14:paraId="74049317" w14:textId="77777777" w:rsidR="00F17258" w:rsidRDefault="00F17258" w:rsidP="00F17258">
      <w:r>
        <w:rPr>
          <w:rFonts w:hint="eastAsia"/>
        </w:rPr>
        <w:t>系统首次运行前先导入相应的数据库文件，数据库文件位于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\</w:t>
      </w:r>
      <w:proofErr w:type="spellStart"/>
      <w:r w:rsidRPr="00870A83">
        <w:t>risk_evaluation</w:t>
      </w:r>
      <w:r>
        <w:t>.sql</w:t>
      </w:r>
      <w:proofErr w:type="spellEnd"/>
      <w:r>
        <w:rPr>
          <w:rFonts w:hint="eastAsia"/>
        </w:rPr>
        <w:t>。</w:t>
      </w:r>
    </w:p>
    <w:p w14:paraId="6E8BD0F0" w14:textId="77777777" w:rsidR="00F17258" w:rsidRPr="00EC6530" w:rsidRDefault="00F17258" w:rsidP="00F17258">
      <w:pPr>
        <w:pStyle w:val="a7"/>
        <w:jc w:val="left"/>
        <w:rPr>
          <w:sz w:val="21"/>
          <w:szCs w:val="21"/>
        </w:rPr>
      </w:pPr>
      <w:r w:rsidRPr="00EC6530">
        <w:rPr>
          <w:rFonts w:hint="eastAsia"/>
          <w:sz w:val="21"/>
          <w:szCs w:val="21"/>
        </w:rPr>
        <w:t>2.1.2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修改数据库配置</w:t>
      </w:r>
    </w:p>
    <w:p w14:paraId="04DB837F" w14:textId="77777777" w:rsidR="00F17258" w:rsidRDefault="00F17258" w:rsidP="00F17258">
      <w:pPr>
        <w:rPr>
          <w:szCs w:val="21"/>
        </w:rPr>
      </w:pPr>
      <w:r>
        <w:rPr>
          <w:rFonts w:hint="eastAsia"/>
          <w:szCs w:val="21"/>
        </w:rPr>
        <w:t>编辑c</w:t>
      </w:r>
      <w:r>
        <w:rPr>
          <w:szCs w:val="21"/>
        </w:rPr>
        <w:t>onfig</w:t>
      </w:r>
      <w:r>
        <w:rPr>
          <w:rFonts w:hint="eastAsia"/>
          <w:szCs w:val="21"/>
        </w:rPr>
        <w:t>目录下的</w:t>
      </w:r>
      <w:r w:rsidRPr="00901138">
        <w:rPr>
          <w:szCs w:val="21"/>
        </w:rPr>
        <w:t>application-</w:t>
      </w:r>
      <w:proofErr w:type="spellStart"/>
      <w:r w:rsidRPr="00901138">
        <w:rPr>
          <w:szCs w:val="21"/>
        </w:rPr>
        <w:t>dev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文件，修改数据库地址账号信息(红色标示部分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14:paraId="74505FCC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>spring:</w:t>
      </w:r>
    </w:p>
    <w:p w14:paraId="4A780BF2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# 数据库</w:t>
      </w:r>
    </w:p>
    <w:p w14:paraId="7A6F200C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</w:t>
      </w:r>
      <w:proofErr w:type="spellStart"/>
      <w:r w:rsidRPr="00161CEC">
        <w:rPr>
          <w:szCs w:val="21"/>
        </w:rPr>
        <w:t>datasource</w:t>
      </w:r>
      <w:proofErr w:type="spellEnd"/>
      <w:r w:rsidRPr="00161CEC">
        <w:rPr>
          <w:szCs w:val="21"/>
        </w:rPr>
        <w:t>:</w:t>
      </w:r>
    </w:p>
    <w:p w14:paraId="142D6419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  driver-class-name: </w:t>
      </w:r>
      <w:proofErr w:type="spellStart"/>
      <w:r w:rsidRPr="00161CEC">
        <w:rPr>
          <w:szCs w:val="21"/>
        </w:rPr>
        <w:t>com.mysql.cj.jdbc.Driver</w:t>
      </w:r>
      <w:proofErr w:type="spellEnd"/>
    </w:p>
    <w:p w14:paraId="2C65D0C0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  url: jdbc:mysql://</w:t>
      </w:r>
      <w:r w:rsidRPr="00161CEC">
        <w:rPr>
          <w:color w:val="FF0000"/>
          <w:szCs w:val="21"/>
        </w:rPr>
        <w:t>IP</w:t>
      </w:r>
      <w:r w:rsidRPr="00161CEC">
        <w:rPr>
          <w:szCs w:val="21"/>
        </w:rPr>
        <w:t>:3306/risk_evaluation?useUnicode=true&amp;characterEncoding=utf-8&amp;serverTimezone=GMT%2B8&amp;useSSL=false</w:t>
      </w:r>
    </w:p>
    <w:p w14:paraId="59061C08" w14:textId="77777777" w:rsidR="00F17258" w:rsidRPr="00161CEC" w:rsidRDefault="00F17258" w:rsidP="00F17258">
      <w:pPr>
        <w:rPr>
          <w:szCs w:val="21"/>
        </w:rPr>
      </w:pPr>
      <w:r w:rsidRPr="00161CEC">
        <w:rPr>
          <w:szCs w:val="21"/>
        </w:rPr>
        <w:t xml:space="preserve">    username: </w:t>
      </w:r>
      <w:r w:rsidRPr="00213AD9">
        <w:rPr>
          <w:rFonts w:hint="eastAsia"/>
          <w:color w:val="FF0000"/>
          <w:szCs w:val="21"/>
        </w:rPr>
        <w:t>用户名</w:t>
      </w:r>
    </w:p>
    <w:p w14:paraId="5A6E4748" w14:textId="77777777" w:rsidR="00F17258" w:rsidRDefault="00F17258" w:rsidP="00F17258">
      <w:pPr>
        <w:rPr>
          <w:szCs w:val="21"/>
        </w:rPr>
      </w:pPr>
      <w:r w:rsidRPr="00161CEC">
        <w:rPr>
          <w:szCs w:val="21"/>
        </w:rPr>
        <w:t xml:space="preserve">    password: </w:t>
      </w:r>
      <w:r w:rsidRPr="00213AD9">
        <w:rPr>
          <w:rFonts w:hint="eastAsia"/>
          <w:color w:val="FF0000"/>
          <w:szCs w:val="21"/>
        </w:rPr>
        <w:t>密码</w:t>
      </w:r>
    </w:p>
    <w:p w14:paraId="53B16FF8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配置应用端口</w:t>
      </w:r>
    </w:p>
    <w:p w14:paraId="59215CA0" w14:textId="77777777" w:rsidR="00F17258" w:rsidRDefault="00F17258" w:rsidP="00F17258">
      <w:pPr>
        <w:rPr>
          <w:szCs w:val="21"/>
        </w:rPr>
      </w:pPr>
      <w:r>
        <w:rPr>
          <w:rFonts w:hint="eastAsia"/>
          <w:szCs w:val="21"/>
        </w:rPr>
        <w:t>编辑c</w:t>
      </w:r>
      <w:r>
        <w:rPr>
          <w:szCs w:val="21"/>
        </w:rPr>
        <w:t>onfig</w:t>
      </w:r>
      <w:r>
        <w:rPr>
          <w:rFonts w:hint="eastAsia"/>
          <w:szCs w:val="21"/>
        </w:rPr>
        <w:t>目录下的</w:t>
      </w:r>
      <w:r w:rsidRPr="00901138">
        <w:rPr>
          <w:szCs w:val="21"/>
        </w:rPr>
        <w:t>application-</w:t>
      </w:r>
      <w:proofErr w:type="spellStart"/>
      <w:r w:rsidRPr="00901138">
        <w:rPr>
          <w:szCs w:val="21"/>
        </w:rPr>
        <w:t>dev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文件，修改服务器的端口，默认为8</w:t>
      </w:r>
      <w:r>
        <w:rPr>
          <w:szCs w:val="21"/>
        </w:rPr>
        <w:t>888,</w:t>
      </w:r>
      <w:r>
        <w:rPr>
          <w:rFonts w:hint="eastAsia"/>
          <w:szCs w:val="21"/>
        </w:rPr>
        <w:t>使用默认可不配置。</w:t>
      </w:r>
    </w:p>
    <w:p w14:paraId="6FEB56AA" w14:textId="77777777" w:rsidR="00F17258" w:rsidRDefault="00F17258" w:rsidP="00F17258">
      <w:r>
        <w:t>server:</w:t>
      </w:r>
    </w:p>
    <w:p w14:paraId="3268B138" w14:textId="77777777" w:rsidR="00F17258" w:rsidRDefault="00F17258" w:rsidP="00F17258">
      <w:pPr>
        <w:rPr>
          <w:color w:val="FF0000"/>
        </w:rPr>
      </w:pPr>
      <w:r>
        <w:t xml:space="preserve">  port: </w:t>
      </w:r>
      <w:r w:rsidRPr="00C371BB">
        <w:rPr>
          <w:color w:val="FF0000"/>
        </w:rPr>
        <w:t>8888</w:t>
      </w:r>
    </w:p>
    <w:p w14:paraId="756375C0" w14:textId="77777777" w:rsidR="00F17258" w:rsidRPr="00304084" w:rsidRDefault="00F17258" w:rsidP="00F17258"/>
    <w:p w14:paraId="03A940BD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>
        <w:rPr>
          <w:rFonts w:hint="eastAsia"/>
          <w:sz w:val="30"/>
          <w:szCs w:val="30"/>
        </w:rPr>
        <w:t>运行本地系统</w:t>
      </w:r>
    </w:p>
    <w:p w14:paraId="0F253B0D" w14:textId="77777777" w:rsidR="00F17258" w:rsidRDefault="00F17258" w:rsidP="00F17258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启动及验证</w:t>
      </w:r>
    </w:p>
    <w:p w14:paraId="22571187" w14:textId="77777777" w:rsidR="00F17258" w:rsidRDefault="00F17258" w:rsidP="00F17258">
      <w:r>
        <w:rPr>
          <w:rFonts w:hint="eastAsia"/>
        </w:rPr>
        <w:t>如果是在w</w:t>
      </w:r>
      <w:r>
        <w:t>indow</w:t>
      </w:r>
      <w:r>
        <w:rPr>
          <w:rFonts w:hint="eastAsia"/>
        </w:rPr>
        <w:t>环境，则双击r</w:t>
      </w:r>
      <w:r>
        <w:t>un.bat</w:t>
      </w:r>
      <w:r>
        <w:rPr>
          <w:rFonts w:hint="eastAsia"/>
        </w:rPr>
        <w:t>文件，如果是在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环境，则执行</w:t>
      </w:r>
      <w:r>
        <w:t>run.sh</w:t>
      </w:r>
      <w:r>
        <w:rPr>
          <w:rFonts w:hint="eastAsia"/>
        </w:rPr>
        <w:t>文件。</w:t>
      </w:r>
    </w:p>
    <w:p w14:paraId="760AF4B7" w14:textId="5102EF44" w:rsidR="00F17258" w:rsidRPr="006A656D" w:rsidRDefault="00F17258" w:rsidP="00F17258">
      <w:pPr>
        <w:rPr>
          <w:rFonts w:hint="eastAsia"/>
        </w:rPr>
      </w:pPr>
      <w:r>
        <w:rPr>
          <w:rFonts w:hint="eastAsia"/>
        </w:rPr>
        <w:t>打开浏览器，输入：</w:t>
      </w:r>
      <w:hyperlink r:id="rId7" w:history="1">
        <w:r w:rsidR="006A656D" w:rsidRPr="002F06CC">
          <w:rPr>
            <w:rStyle w:val="aa"/>
          </w:rPr>
          <w:t>http://localhost:8888/index</w:t>
        </w:r>
      </w:hyperlink>
      <w:r w:rsidR="006A656D">
        <w:rPr>
          <w:rFonts w:hint="eastAsia"/>
        </w:rPr>
        <w:t>，</w:t>
      </w:r>
      <w:r>
        <w:rPr>
          <w:rFonts w:hint="eastAsia"/>
        </w:rPr>
        <w:t>若页面展示正常，则表示启动成功。</w:t>
      </w:r>
    </w:p>
    <w:p w14:paraId="1D5B0705" w14:textId="77777777" w:rsidR="00F17258" w:rsidRDefault="00F17258" w:rsidP="00F17258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前端页面文件修改</w:t>
      </w:r>
    </w:p>
    <w:p w14:paraId="48290C14" w14:textId="77777777" w:rsidR="00F17258" w:rsidRPr="00557D0E" w:rsidRDefault="00F17258" w:rsidP="00F17258">
      <w:r>
        <w:rPr>
          <w:rFonts w:hint="eastAsia"/>
        </w:rPr>
        <w:t>如果涉及前端文件页面的调整，则请将调整后的文件覆盖到</w:t>
      </w:r>
      <w:r w:rsidRPr="00E16464">
        <w:t>SingleWeb.jar</w:t>
      </w:r>
      <w:r>
        <w:rPr>
          <w:rFonts w:hint="eastAsia"/>
        </w:rPr>
        <w:t>包中相应的文件。并重新运行启动文件。</w:t>
      </w:r>
    </w:p>
    <w:p w14:paraId="3B8B653C" w14:textId="77777777" w:rsidR="005375C4" w:rsidRPr="00F17258" w:rsidRDefault="005375C4" w:rsidP="00F17258"/>
    <w:sectPr w:rsidR="005375C4" w:rsidRPr="00F17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C5C84" w14:textId="77777777" w:rsidR="00BF48C1" w:rsidRDefault="00BF48C1" w:rsidP="00557D0E">
      <w:r>
        <w:separator/>
      </w:r>
    </w:p>
  </w:endnote>
  <w:endnote w:type="continuationSeparator" w:id="0">
    <w:p w14:paraId="25017A19" w14:textId="77777777" w:rsidR="00BF48C1" w:rsidRDefault="00BF48C1" w:rsidP="0055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96411" w14:textId="77777777" w:rsidR="00BF48C1" w:rsidRDefault="00BF48C1" w:rsidP="00557D0E">
      <w:r>
        <w:separator/>
      </w:r>
    </w:p>
  </w:footnote>
  <w:footnote w:type="continuationSeparator" w:id="0">
    <w:p w14:paraId="72E4FF3F" w14:textId="77777777" w:rsidR="00BF48C1" w:rsidRDefault="00BF48C1" w:rsidP="0055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079B"/>
    <w:multiLevelType w:val="hybridMultilevel"/>
    <w:tmpl w:val="91A0311E"/>
    <w:lvl w:ilvl="0" w:tplc="41C6DF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B0"/>
    <w:rsid w:val="00007C13"/>
    <w:rsid w:val="000E2EA9"/>
    <w:rsid w:val="00105B2C"/>
    <w:rsid w:val="0024047E"/>
    <w:rsid w:val="003948C2"/>
    <w:rsid w:val="003B22AD"/>
    <w:rsid w:val="003F490E"/>
    <w:rsid w:val="005375C4"/>
    <w:rsid w:val="00557D0E"/>
    <w:rsid w:val="00686F2F"/>
    <w:rsid w:val="006A656D"/>
    <w:rsid w:val="008A6639"/>
    <w:rsid w:val="00901877"/>
    <w:rsid w:val="009B6741"/>
    <w:rsid w:val="00A36EB0"/>
    <w:rsid w:val="00BF48C1"/>
    <w:rsid w:val="00C6160D"/>
    <w:rsid w:val="00C618D8"/>
    <w:rsid w:val="00CC31C8"/>
    <w:rsid w:val="00D3197F"/>
    <w:rsid w:val="00E07DB9"/>
    <w:rsid w:val="00E11ABB"/>
    <w:rsid w:val="00E80783"/>
    <w:rsid w:val="00F17258"/>
    <w:rsid w:val="00F5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77C2"/>
  <w15:chartTrackingRefBased/>
  <w15:docId w15:val="{4903412D-1CFD-400B-A413-9E048D23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557D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D0E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557D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99"/>
    <w:qFormat/>
    <w:rsid w:val="00557D0E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99"/>
    <w:rsid w:val="00557D0E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11">
    <w:name w:val="列表段落1"/>
    <w:basedOn w:val="a"/>
    <w:uiPriority w:val="99"/>
    <w:qFormat/>
    <w:rsid w:val="00557D0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3948C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A65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 诚明</dc:creator>
  <cp:keywords/>
  <dc:description/>
  <cp:lastModifiedBy>黄 少华</cp:lastModifiedBy>
  <cp:revision>40</cp:revision>
  <dcterms:created xsi:type="dcterms:W3CDTF">2020-08-23T03:06:00Z</dcterms:created>
  <dcterms:modified xsi:type="dcterms:W3CDTF">2020-08-26T05:45:00Z</dcterms:modified>
</cp:coreProperties>
</file>