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sz w:val="52"/>
          <w:szCs w:val="52"/>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widowControl w:val="0"/>
        <w:jc w:val="center"/>
        <w:rPr>
          <w:rFonts w:ascii="Times New Roman" w:hAnsi="Times New Roman" w:eastAsia="宋体" w:cs="Times New Roman"/>
          <w:b/>
          <w:kern w:val="2"/>
          <w:sz w:val="52"/>
          <w:szCs w:val="52"/>
        </w:rPr>
      </w:pPr>
      <w:r>
        <w:rPr>
          <w:rFonts w:ascii="Times New Roman" w:hAnsi="Times New Roman" w:eastAsia="宋体" w:cs="Times New Roman"/>
          <w:b/>
          <w:kern w:val="2"/>
          <w:sz w:val="52"/>
          <w:szCs w:val="52"/>
        </w:rPr>
        <w:t>产品综述资料</w:t>
      </w:r>
    </w:p>
    <w:p>
      <w:pPr>
        <w:jc w:val="center"/>
        <w:rPr>
          <w:rFonts w:ascii="Times New Roman" w:hAnsi="Times New Roman" w:eastAsia="宋体" w:cs="Times New Roman"/>
          <w:b/>
          <w:sz w:val="28"/>
          <w:szCs w:val="28"/>
        </w:rPr>
      </w:pPr>
    </w:p>
    <w:p>
      <w:pPr>
        <w:jc w:val="center"/>
        <w:rPr>
          <w:rFonts w:ascii="Times New Roman" w:hAnsi="Times New Roman" w:eastAsia="宋体" w:cs="Times New Roman"/>
          <w:b/>
          <w:sz w:val="28"/>
          <w:szCs w:val="28"/>
        </w:rPr>
      </w:pPr>
    </w:p>
    <w:p>
      <w:pPr>
        <w:jc w:val="center"/>
        <w:rPr>
          <w:rFonts w:ascii="Times New Roman" w:hAnsi="Times New Roman" w:eastAsia="宋体" w:cs="Times New Roman"/>
          <w:b/>
          <w:sz w:val="28"/>
          <w:szCs w:val="28"/>
        </w:rPr>
      </w:pPr>
    </w:p>
    <w:p>
      <w:pPr>
        <w:jc w:val="center"/>
        <w:rPr>
          <w:rFonts w:ascii="Times New Roman" w:hAnsi="Times New Roman" w:eastAsia="宋体" w:cs="Times New Roman"/>
          <w:b/>
          <w:sz w:val="28"/>
          <w:szCs w:val="28"/>
        </w:rPr>
      </w:pPr>
    </w:p>
    <w:p>
      <w:pPr>
        <w:spacing w:line="240" w:lineRule="auto"/>
        <w:jc w:val="center"/>
        <w:rPr>
          <w:rFonts w:ascii="Times New Roman" w:cs="Times New Roman"/>
          <w:b/>
          <w:sz w:val="32"/>
          <w:szCs w:val="32"/>
        </w:rPr>
      </w:pPr>
      <w:bookmarkStart w:id="0" w:name="_Hlk18403062"/>
      <w:r>
        <w:rPr>
          <w:rFonts w:hint="eastAsia" w:ascii="Times New Roman" w:cs="Times New Roman"/>
          <w:b/>
          <w:sz w:val="32"/>
          <w:szCs w:val="32"/>
        </w:rPr>
        <w:t>十二导联动态心电记录仪</w:t>
      </w:r>
    </w:p>
    <w:bookmarkEnd w:id="0"/>
    <w:p>
      <w:pPr>
        <w:rPr>
          <w:rFonts w:ascii="Times New Roman" w:hAnsi="Times New Roman" w:cs="Times New Roman"/>
          <w:b/>
          <w:sz w:val="44"/>
          <w:szCs w:val="44"/>
        </w:rPr>
      </w:pPr>
      <w:bookmarkStart w:id="1" w:name="OLE_LINK3"/>
      <w:bookmarkStart w:id="2" w:name="OLE_LINK4"/>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widowControl w:val="0"/>
        <w:spacing w:line="240" w:lineRule="auto"/>
        <w:jc w:val="center"/>
        <w:rPr>
          <w:rFonts w:ascii="Times New Roman" w:hAnsi="Calibri" w:eastAsia="宋体" w:cs="Times New Roman"/>
          <w:b/>
          <w:kern w:val="2"/>
          <w:sz w:val="28"/>
          <w:szCs w:val="28"/>
        </w:rPr>
      </w:pPr>
      <w:r>
        <w:rPr>
          <w:rFonts w:hint="eastAsia" w:ascii="Times New Roman" w:hAnsi="Calibri" w:eastAsia="宋体" w:cs="Times New Roman"/>
          <w:b/>
          <w:kern w:val="2"/>
          <w:sz w:val="28"/>
          <w:szCs w:val="28"/>
        </w:rPr>
        <w:t>通心络科（河北）科技有限公司</w:t>
      </w:r>
    </w:p>
    <w:bookmarkEnd w:id="1"/>
    <w:bookmarkEnd w:id="2"/>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spacing w:line="240" w:lineRule="auto"/>
        <w:jc w:val="center"/>
        <w:rPr>
          <w:lang w:val="zh-CN"/>
        </w:rPr>
      </w:pPr>
    </w:p>
    <w:sdt>
      <w:sdtPr>
        <w:rPr>
          <w:lang w:val="zh-CN"/>
        </w:rPr>
        <w:id w:val="1816920422"/>
        <w:docPartObj>
          <w:docPartGallery w:val="Table of Contents"/>
          <w:docPartUnique/>
        </w:docPartObj>
      </w:sdtPr>
      <w:sdtEndPr>
        <w:rPr>
          <w:b/>
          <w:bCs/>
          <w:lang w:val="zh-CN"/>
        </w:rPr>
      </w:sdtEndPr>
      <w:sdtContent>
        <w:p>
          <w:pPr>
            <w:spacing w:line="240" w:lineRule="auto"/>
            <w:jc w:val="center"/>
          </w:pPr>
          <w:r>
            <w:rPr>
              <w:rFonts w:ascii="宋体" w:hAnsi="宋体" w:eastAsia="宋体"/>
              <w:sz w:val="21"/>
            </w:rPr>
            <w:t>目录</w:t>
          </w:r>
        </w:p>
        <w:p>
          <w:pPr>
            <w:pStyle w:val="9"/>
            <w:tabs>
              <w:tab w:val="right" w:leader="dot" w:pos="830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_Toc20620 </w:instrText>
          </w:r>
          <w:r>
            <w:rPr>
              <w:rFonts w:ascii="Times New Roman" w:hAnsi="Times New Roman" w:cs="Times New Roman"/>
              <w:bCs/>
              <w:lang w:val="zh-CN"/>
            </w:rPr>
            <w:fldChar w:fldCharType="separate"/>
          </w:r>
          <w:r>
            <w:rPr>
              <w:rFonts w:ascii="Times New Roman" w:hAnsi="Times New Roman" w:eastAsia="黑体" w:cs="Times New Roman"/>
              <w:bCs w:val="0"/>
              <w:kern w:val="2"/>
            </w:rPr>
            <w:t>1 概述</w:t>
          </w:r>
          <w:r>
            <w:tab/>
          </w:r>
          <w:r>
            <w:fldChar w:fldCharType="begin"/>
          </w:r>
          <w:r>
            <w:instrText xml:space="preserve"> PAGEREF _Toc20620 </w:instrText>
          </w:r>
          <w:r>
            <w:fldChar w:fldCharType="separate"/>
          </w:r>
          <w:r>
            <w:t>1</w:t>
          </w:r>
          <w:r>
            <w:fldChar w:fldCharType="end"/>
          </w:r>
          <w:r>
            <w:rPr>
              <w:rFonts w:ascii="Times New Roman" w:hAnsi="Times New Roman" w:cs="Times New Roman"/>
              <w:bCs/>
              <w:lang w:val="zh-CN"/>
            </w:rPr>
            <w:fldChar w:fldCharType="end"/>
          </w:r>
        </w:p>
        <w:p>
          <w:pPr>
            <w:pStyle w:val="9"/>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_Toc22252 </w:instrText>
          </w:r>
          <w:r>
            <w:rPr>
              <w:rFonts w:ascii="Times New Roman" w:hAnsi="Times New Roman" w:cs="Times New Roman"/>
              <w:bCs/>
              <w:lang w:val="zh-CN"/>
            </w:rPr>
            <w:fldChar w:fldCharType="separate"/>
          </w:r>
          <w:r>
            <w:rPr>
              <w:rFonts w:ascii="Times New Roman" w:hAnsi="Times New Roman" w:eastAsia="黑体" w:cs="Times New Roman"/>
              <w:bCs w:val="0"/>
              <w:kern w:val="2"/>
            </w:rPr>
            <w:t>2</w:t>
          </w:r>
          <w:r>
            <w:rPr>
              <w:rFonts w:hint="eastAsia" w:ascii="Times New Roman" w:hAnsi="Times New Roman" w:eastAsia="黑体" w:cs="Times New Roman"/>
              <w:bCs w:val="0"/>
              <w:kern w:val="2"/>
            </w:rPr>
            <w:t xml:space="preserve"> </w:t>
          </w:r>
          <w:r>
            <w:rPr>
              <w:rFonts w:ascii="Times New Roman" w:hAnsi="Times New Roman" w:eastAsia="黑体" w:cs="Times New Roman"/>
              <w:bCs w:val="0"/>
              <w:kern w:val="2"/>
            </w:rPr>
            <w:t>产品描述</w:t>
          </w:r>
          <w:r>
            <w:tab/>
          </w:r>
          <w:r>
            <w:fldChar w:fldCharType="begin"/>
          </w:r>
          <w:r>
            <w:instrText xml:space="preserve"> PAGEREF _Toc22252 </w:instrText>
          </w:r>
          <w:r>
            <w:fldChar w:fldCharType="separate"/>
          </w:r>
          <w:r>
            <w:t>2</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_Toc23458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2.1工作原理</w:t>
          </w:r>
          <w:r>
            <w:tab/>
          </w:r>
          <w:r>
            <w:fldChar w:fldCharType="begin"/>
          </w:r>
          <w:r>
            <w:instrText xml:space="preserve"> PAGEREF _Toc23458 </w:instrText>
          </w:r>
          <w:r>
            <w:fldChar w:fldCharType="separate"/>
          </w:r>
          <w:r>
            <w:t>2</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_Toc17388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2.2结构组成</w:t>
          </w:r>
          <w:r>
            <w:tab/>
          </w:r>
          <w:r>
            <w:fldChar w:fldCharType="begin"/>
          </w:r>
          <w:r>
            <w:instrText xml:space="preserve"> PAGEREF _Toc17388 </w:instrText>
          </w:r>
          <w:r>
            <w:fldChar w:fldCharType="separate"/>
          </w:r>
          <w:r>
            <w:t>2</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_Toc11773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2.3区别于其他同类产品的特征</w:t>
          </w:r>
          <w:r>
            <w:tab/>
          </w:r>
          <w:r>
            <w:fldChar w:fldCharType="begin"/>
          </w:r>
          <w:r>
            <w:instrText xml:space="preserve"> PAGEREF _Toc11773 </w:instrText>
          </w:r>
          <w:r>
            <w:fldChar w:fldCharType="separate"/>
          </w:r>
          <w:r>
            <w:t>5</w:t>
          </w:r>
          <w:r>
            <w:fldChar w:fldCharType="end"/>
          </w:r>
          <w:r>
            <w:rPr>
              <w:rFonts w:ascii="Times New Roman" w:hAnsi="Times New Roman" w:cs="Times New Roman"/>
              <w:bCs/>
              <w:lang w:val="zh-CN"/>
            </w:rPr>
            <w:fldChar w:fldCharType="end"/>
          </w:r>
        </w:p>
        <w:p>
          <w:pPr>
            <w:pStyle w:val="9"/>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_Toc13428 </w:instrText>
          </w:r>
          <w:r>
            <w:rPr>
              <w:rFonts w:ascii="Times New Roman" w:hAnsi="Times New Roman" w:cs="Times New Roman"/>
              <w:bCs/>
              <w:lang w:val="zh-CN"/>
            </w:rPr>
            <w:fldChar w:fldCharType="separate"/>
          </w:r>
          <w:r>
            <w:rPr>
              <w:rFonts w:ascii="Times New Roman" w:hAnsi="Times New Roman" w:eastAsia="黑体" w:cs="Times New Roman"/>
              <w:bCs w:val="0"/>
              <w:kern w:val="2"/>
            </w:rPr>
            <w:t>3</w:t>
          </w:r>
          <w:r>
            <w:rPr>
              <w:rFonts w:hint="eastAsia" w:ascii="Times New Roman" w:hAnsi="Times New Roman" w:eastAsia="黑体" w:cs="Times New Roman"/>
              <w:bCs w:val="0"/>
              <w:kern w:val="2"/>
            </w:rPr>
            <w:t xml:space="preserve"> </w:t>
          </w:r>
          <w:r>
            <w:rPr>
              <w:rFonts w:ascii="Times New Roman" w:hAnsi="Times New Roman" w:eastAsia="黑体" w:cs="Times New Roman"/>
              <w:bCs w:val="0"/>
              <w:kern w:val="2"/>
            </w:rPr>
            <w:t>型号规格</w:t>
          </w:r>
          <w:r>
            <w:tab/>
          </w:r>
          <w:r>
            <w:fldChar w:fldCharType="begin"/>
          </w:r>
          <w:r>
            <w:instrText xml:space="preserve"> PAGEREF _Toc13428 </w:instrText>
          </w:r>
          <w:r>
            <w:fldChar w:fldCharType="separate"/>
          </w:r>
          <w:r>
            <w:t>6</w:t>
          </w:r>
          <w:r>
            <w:fldChar w:fldCharType="end"/>
          </w:r>
          <w:r>
            <w:rPr>
              <w:rFonts w:ascii="Times New Roman" w:hAnsi="Times New Roman" w:cs="Times New Roman"/>
              <w:bCs/>
              <w:lang w:val="zh-CN"/>
            </w:rPr>
            <w:fldChar w:fldCharType="end"/>
          </w:r>
        </w:p>
        <w:p>
          <w:pPr>
            <w:pStyle w:val="9"/>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_Toc2751 </w:instrText>
          </w:r>
          <w:r>
            <w:rPr>
              <w:rFonts w:ascii="Times New Roman" w:hAnsi="Times New Roman" w:cs="Times New Roman"/>
              <w:bCs/>
              <w:lang w:val="zh-CN"/>
            </w:rPr>
            <w:fldChar w:fldCharType="separate"/>
          </w:r>
          <w:r>
            <w:rPr>
              <w:rFonts w:ascii="Times New Roman" w:hAnsi="Times New Roman" w:eastAsia="黑体" w:cs="Times New Roman"/>
              <w:bCs w:val="0"/>
              <w:kern w:val="2"/>
            </w:rPr>
            <w:t>4</w:t>
          </w:r>
          <w:r>
            <w:rPr>
              <w:rFonts w:hint="eastAsia" w:ascii="Times New Roman" w:hAnsi="Times New Roman" w:eastAsia="黑体" w:cs="Times New Roman"/>
              <w:bCs w:val="0"/>
              <w:kern w:val="2"/>
            </w:rPr>
            <w:t xml:space="preserve"> </w:t>
          </w:r>
          <w:r>
            <w:rPr>
              <w:rFonts w:ascii="Times New Roman" w:hAnsi="Times New Roman" w:eastAsia="黑体" w:cs="Times New Roman"/>
              <w:bCs w:val="0"/>
              <w:kern w:val="2"/>
            </w:rPr>
            <w:t>包装说明</w:t>
          </w:r>
          <w:r>
            <w:tab/>
          </w:r>
          <w:r>
            <w:fldChar w:fldCharType="begin"/>
          </w:r>
          <w:r>
            <w:instrText xml:space="preserve"> PAGEREF _Toc2751 </w:instrText>
          </w:r>
          <w:r>
            <w:fldChar w:fldCharType="separate"/>
          </w:r>
          <w:r>
            <w:t>7</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_Toc25529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4.1产品包装信息</w:t>
          </w:r>
          <w:r>
            <w:tab/>
          </w:r>
          <w:r>
            <w:fldChar w:fldCharType="begin"/>
          </w:r>
          <w:r>
            <w:instrText xml:space="preserve"> PAGEREF _Toc25529 </w:instrText>
          </w:r>
          <w:r>
            <w:fldChar w:fldCharType="separate"/>
          </w:r>
          <w:r>
            <w:t>7</w:t>
          </w:r>
          <w:r>
            <w:fldChar w:fldCharType="end"/>
          </w:r>
          <w:r>
            <w:rPr>
              <w:rFonts w:ascii="Times New Roman" w:hAnsi="Times New Roman" w:cs="Times New Roman"/>
              <w:bCs/>
              <w:lang w:val="zh-CN"/>
            </w:rPr>
            <w:fldChar w:fldCharType="end"/>
          </w:r>
        </w:p>
        <w:p>
          <w:pPr>
            <w:pStyle w:val="9"/>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_Toc14953 </w:instrText>
          </w:r>
          <w:r>
            <w:rPr>
              <w:rFonts w:ascii="Times New Roman" w:hAnsi="Times New Roman" w:cs="Times New Roman"/>
              <w:bCs/>
              <w:lang w:val="zh-CN"/>
            </w:rPr>
            <w:fldChar w:fldCharType="separate"/>
          </w:r>
          <w:r>
            <w:rPr>
              <w:rFonts w:ascii="Times New Roman" w:hAnsi="Times New Roman" w:eastAsia="黑体" w:cs="Times New Roman"/>
              <w:bCs w:val="0"/>
              <w:kern w:val="2"/>
            </w:rPr>
            <w:t>5</w:t>
          </w:r>
          <w:r>
            <w:rPr>
              <w:rFonts w:hint="eastAsia" w:ascii="Times New Roman" w:hAnsi="Times New Roman" w:eastAsia="黑体" w:cs="Times New Roman"/>
              <w:bCs w:val="0"/>
              <w:kern w:val="2"/>
            </w:rPr>
            <w:t xml:space="preserve"> </w:t>
          </w:r>
          <w:r>
            <w:rPr>
              <w:rFonts w:ascii="Times New Roman" w:hAnsi="Times New Roman" w:eastAsia="黑体" w:cs="Times New Roman"/>
              <w:bCs w:val="0"/>
              <w:kern w:val="2"/>
            </w:rPr>
            <w:t>适用范围和禁忌症</w:t>
          </w:r>
          <w:r>
            <w:tab/>
          </w:r>
          <w:r>
            <w:fldChar w:fldCharType="begin"/>
          </w:r>
          <w:r>
            <w:instrText xml:space="preserve"> PAGEREF _Toc14953 </w:instrText>
          </w:r>
          <w:r>
            <w:fldChar w:fldCharType="separate"/>
          </w:r>
          <w:r>
            <w:t>8</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_Toc29168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5.1 适用范围</w:t>
          </w:r>
          <w:r>
            <w:tab/>
          </w:r>
          <w:r>
            <w:fldChar w:fldCharType="begin"/>
          </w:r>
          <w:r>
            <w:instrText xml:space="preserve"> PAGEREF _Toc29168 </w:instrText>
          </w:r>
          <w:r>
            <w:fldChar w:fldCharType="separate"/>
          </w:r>
          <w:r>
            <w:t>8</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_Toc14147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5.2 预期使用环境</w:t>
          </w:r>
          <w:r>
            <w:tab/>
          </w:r>
          <w:r>
            <w:fldChar w:fldCharType="begin"/>
          </w:r>
          <w:r>
            <w:instrText xml:space="preserve"> PAGEREF _Toc14147 </w:instrText>
          </w:r>
          <w:r>
            <w:fldChar w:fldCharType="separate"/>
          </w:r>
          <w:r>
            <w:t>8</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_Toc1921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5.3 适用人群</w:t>
          </w:r>
          <w:r>
            <w:tab/>
          </w:r>
          <w:r>
            <w:fldChar w:fldCharType="begin"/>
          </w:r>
          <w:r>
            <w:instrText xml:space="preserve"> PAGEREF _Toc1921 </w:instrText>
          </w:r>
          <w:r>
            <w:fldChar w:fldCharType="separate"/>
          </w:r>
          <w:r>
            <w:t>8</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_Toc19026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5.4 禁忌症</w:t>
          </w:r>
          <w:r>
            <w:tab/>
          </w:r>
          <w:r>
            <w:fldChar w:fldCharType="begin"/>
          </w:r>
          <w:r>
            <w:instrText xml:space="preserve"> PAGEREF _Toc19026 </w:instrText>
          </w:r>
          <w:r>
            <w:fldChar w:fldCharType="separate"/>
          </w:r>
          <w:r>
            <w:t>8</w:t>
          </w:r>
          <w:r>
            <w:fldChar w:fldCharType="end"/>
          </w:r>
          <w:r>
            <w:rPr>
              <w:rFonts w:ascii="Times New Roman" w:hAnsi="Times New Roman" w:cs="Times New Roman"/>
              <w:bCs/>
              <w:lang w:val="zh-CN"/>
            </w:rPr>
            <w:fldChar w:fldCharType="end"/>
          </w:r>
        </w:p>
        <w:p>
          <w:pPr>
            <w:pStyle w:val="9"/>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_Toc27313 </w:instrText>
          </w:r>
          <w:r>
            <w:rPr>
              <w:rFonts w:ascii="Times New Roman" w:hAnsi="Times New Roman" w:cs="Times New Roman"/>
              <w:bCs/>
              <w:lang w:val="zh-CN"/>
            </w:rPr>
            <w:fldChar w:fldCharType="separate"/>
          </w:r>
          <w:r>
            <w:rPr>
              <w:rFonts w:ascii="Times New Roman" w:hAnsi="Times New Roman" w:eastAsia="黑体" w:cs="Times New Roman"/>
              <w:bCs w:val="0"/>
              <w:kern w:val="2"/>
            </w:rPr>
            <w:t>6</w:t>
          </w:r>
          <w:r>
            <w:rPr>
              <w:rFonts w:hint="eastAsia" w:ascii="Times New Roman" w:hAnsi="Times New Roman" w:eastAsia="黑体" w:cs="Times New Roman"/>
              <w:bCs w:val="0"/>
              <w:kern w:val="2"/>
            </w:rPr>
            <w:t xml:space="preserve"> </w:t>
          </w:r>
          <w:r>
            <w:rPr>
              <w:rFonts w:ascii="Times New Roman" w:hAnsi="Times New Roman" w:eastAsia="黑体" w:cs="Times New Roman"/>
              <w:bCs w:val="0"/>
              <w:kern w:val="2"/>
            </w:rPr>
            <w:t>参考的同类产品或前代产品的情况</w:t>
          </w:r>
          <w:r>
            <w:tab/>
          </w:r>
          <w:r>
            <w:fldChar w:fldCharType="begin"/>
          </w:r>
          <w:r>
            <w:instrText xml:space="preserve"> PAGEREF _Toc27313 </w:instrText>
          </w:r>
          <w:r>
            <w:fldChar w:fldCharType="separate"/>
          </w:r>
          <w:r>
            <w:t>9</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_Toc1230 </w:instrText>
          </w:r>
          <w:r>
            <w:rPr>
              <w:rFonts w:ascii="Times New Roman" w:hAnsi="Times New Roman" w:cs="Times New Roman"/>
              <w:bCs/>
              <w:lang w:val="zh-CN"/>
            </w:rPr>
            <w:fldChar w:fldCharType="separate"/>
          </w:r>
          <w:r>
            <w:rPr>
              <w:rFonts w:ascii="Times New Roman" w:hAnsi="Times New Roman" w:eastAsia="宋体" w:cs="Times New Roman"/>
              <w:bCs w:val="0"/>
              <w:kern w:val="2"/>
              <w:szCs w:val="24"/>
            </w:rPr>
            <w:t>6.1</w:t>
          </w:r>
          <w:r>
            <w:rPr>
              <w:rFonts w:hint="eastAsia" w:ascii="Times New Roman" w:hAnsi="Times New Roman" w:eastAsia="宋体" w:cs="Times New Roman"/>
              <w:bCs w:val="0"/>
              <w:kern w:val="2"/>
              <w:szCs w:val="24"/>
            </w:rPr>
            <w:t>研发背景</w:t>
          </w:r>
          <w:r>
            <w:tab/>
          </w:r>
          <w:r>
            <w:fldChar w:fldCharType="begin"/>
          </w:r>
          <w:r>
            <w:instrText xml:space="preserve"> PAGEREF _Toc1230 </w:instrText>
          </w:r>
          <w:r>
            <w:fldChar w:fldCharType="separate"/>
          </w:r>
          <w:r>
            <w:t>9</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_Toc25526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6</w:t>
          </w:r>
          <w:r>
            <w:rPr>
              <w:rFonts w:ascii="Times New Roman" w:hAnsi="Times New Roman" w:eastAsia="宋体" w:cs="Times New Roman"/>
              <w:bCs w:val="0"/>
              <w:kern w:val="2"/>
              <w:szCs w:val="24"/>
            </w:rPr>
            <w:t>.2</w:t>
          </w:r>
          <w:r>
            <w:rPr>
              <w:rFonts w:hint="eastAsia" w:ascii="Times New Roman" w:hAnsi="Times New Roman" w:eastAsia="宋体" w:cs="Times New Roman"/>
              <w:bCs w:val="0"/>
              <w:kern w:val="2"/>
              <w:szCs w:val="24"/>
            </w:rPr>
            <w:t>研发目的</w:t>
          </w:r>
          <w:r>
            <w:tab/>
          </w:r>
          <w:r>
            <w:fldChar w:fldCharType="begin"/>
          </w:r>
          <w:r>
            <w:instrText xml:space="preserve"> PAGEREF _Toc25526 </w:instrText>
          </w:r>
          <w:r>
            <w:fldChar w:fldCharType="separate"/>
          </w:r>
          <w:r>
            <w:t>10</w:t>
          </w:r>
          <w:r>
            <w:fldChar w:fldCharType="end"/>
          </w:r>
          <w:r>
            <w:rPr>
              <w:rFonts w:ascii="Times New Roman" w:hAnsi="Times New Roman" w:cs="Times New Roman"/>
              <w:bCs/>
              <w:lang w:val="zh-CN"/>
            </w:rPr>
            <w:fldChar w:fldCharType="end"/>
          </w:r>
        </w:p>
        <w:p>
          <w:pPr>
            <w:pStyle w:val="9"/>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_Toc8819 </w:instrText>
          </w:r>
          <w:r>
            <w:rPr>
              <w:rFonts w:ascii="Times New Roman" w:hAnsi="Times New Roman" w:cs="Times New Roman"/>
              <w:bCs/>
              <w:lang w:val="zh-CN"/>
            </w:rPr>
            <w:fldChar w:fldCharType="separate"/>
          </w:r>
          <w:r>
            <w:rPr>
              <w:rFonts w:ascii="Times New Roman" w:hAnsi="Times New Roman" w:eastAsia="黑体" w:cs="Times New Roman"/>
              <w:bCs w:val="0"/>
              <w:kern w:val="2"/>
            </w:rPr>
            <w:t>7</w:t>
          </w:r>
          <w:r>
            <w:rPr>
              <w:rFonts w:hint="eastAsia" w:ascii="Times New Roman" w:hAnsi="Times New Roman" w:eastAsia="黑体" w:cs="Times New Roman"/>
              <w:bCs w:val="0"/>
              <w:kern w:val="2"/>
            </w:rPr>
            <w:t xml:space="preserve"> </w:t>
          </w:r>
          <w:r>
            <w:rPr>
              <w:rFonts w:ascii="Times New Roman" w:hAnsi="Times New Roman" w:eastAsia="黑体" w:cs="Times New Roman"/>
              <w:bCs w:val="0"/>
              <w:kern w:val="2"/>
            </w:rPr>
            <w:t>其他需说明的内容</w:t>
          </w:r>
          <w:r>
            <w:tab/>
          </w:r>
          <w:r>
            <w:fldChar w:fldCharType="begin"/>
          </w:r>
          <w:r>
            <w:instrText xml:space="preserve"> PAGEREF _Toc8819 </w:instrText>
          </w:r>
          <w:r>
            <w:fldChar w:fldCharType="separate"/>
          </w:r>
          <w:r>
            <w:t>11</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_Toc27218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7.1已获得批准的附件</w:t>
          </w:r>
          <w:r>
            <w:tab/>
          </w:r>
          <w:r>
            <w:fldChar w:fldCharType="begin"/>
          </w:r>
          <w:r>
            <w:instrText xml:space="preserve"> PAGEREF _Toc27218 </w:instrText>
          </w:r>
          <w:r>
            <w:fldChar w:fldCharType="separate"/>
          </w:r>
          <w:r>
            <w:t>11</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_Toc798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7.2 配合使用医疗器械</w:t>
          </w:r>
          <w:r>
            <w:tab/>
          </w:r>
          <w:r>
            <w:fldChar w:fldCharType="begin"/>
          </w:r>
          <w:r>
            <w:instrText xml:space="preserve"> PAGEREF _Toc798 </w:instrText>
          </w:r>
          <w:r>
            <w:fldChar w:fldCharType="separate"/>
          </w:r>
          <w:r>
            <w:t>11</w:t>
          </w:r>
          <w:r>
            <w:fldChar w:fldCharType="end"/>
          </w:r>
          <w:r>
            <w:rPr>
              <w:rFonts w:ascii="Times New Roman" w:hAnsi="Times New Roman" w:cs="Times New Roman"/>
              <w:bCs/>
              <w:lang w:val="zh-CN"/>
            </w:rPr>
            <w:fldChar w:fldCharType="end"/>
          </w:r>
        </w:p>
        <w:p>
          <w:pPr>
            <w:pStyle w:val="12"/>
            <w:tabs>
              <w:tab w:val="right" w:leader="dot" w:pos="8306"/>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_Toc12653 </w:instrText>
          </w:r>
          <w:r>
            <w:rPr>
              <w:rFonts w:ascii="Times New Roman" w:hAnsi="Times New Roman" w:cs="Times New Roman"/>
              <w:bCs/>
              <w:lang w:val="zh-CN"/>
            </w:rPr>
            <w:fldChar w:fldCharType="separate"/>
          </w:r>
          <w:r>
            <w:rPr>
              <w:rFonts w:hint="eastAsia" w:ascii="Times New Roman" w:hAnsi="Times New Roman" w:eastAsia="宋体" w:cs="Times New Roman"/>
              <w:bCs w:val="0"/>
              <w:kern w:val="2"/>
              <w:szCs w:val="24"/>
            </w:rPr>
            <w:t>7.3 连接方式</w:t>
          </w:r>
          <w:r>
            <w:tab/>
          </w:r>
          <w:r>
            <w:fldChar w:fldCharType="begin"/>
          </w:r>
          <w:r>
            <w:instrText xml:space="preserve"> PAGEREF _Toc12653 </w:instrText>
          </w:r>
          <w:r>
            <w:fldChar w:fldCharType="separate"/>
          </w:r>
          <w:r>
            <w:t>11</w:t>
          </w:r>
          <w:r>
            <w:fldChar w:fldCharType="end"/>
          </w:r>
          <w:r>
            <w:rPr>
              <w:rFonts w:ascii="Times New Roman" w:hAnsi="Times New Roman" w:cs="Times New Roman"/>
              <w:bCs/>
              <w:lang w:val="zh-CN"/>
            </w:rPr>
            <w:fldChar w:fldCharType="end"/>
          </w:r>
        </w:p>
        <w:p>
          <w:r>
            <w:rPr>
              <w:rFonts w:ascii="Times New Roman" w:hAnsi="Times New Roman" w:cs="Times New Roman"/>
              <w:b/>
              <w:bCs/>
              <w:lang w:val="zh-CN"/>
            </w:rPr>
            <w:fldChar w:fldCharType="end"/>
          </w:r>
        </w:p>
      </w:sdtContent>
    </w:sdt>
    <w:p>
      <w:pPr>
        <w:rPr>
          <w:rFonts w:ascii="Times New Roman" w:hAnsi="Times New Roman" w:cs="Times New Roman"/>
          <w:b/>
          <w:sz w:val="44"/>
          <w:szCs w:val="44"/>
        </w:rPr>
      </w:pPr>
    </w:p>
    <w:p>
      <w:pPr>
        <w:rPr>
          <w:rFonts w:ascii="Times New Roman" w:hAnsi="Times New Roman" w:cs="Times New Roman"/>
          <w:b/>
          <w:sz w:val="44"/>
          <w:szCs w:val="44"/>
        </w:rPr>
        <w:sectPr>
          <w:pgSz w:w="11906" w:h="16838"/>
          <w:pgMar w:top="1440" w:right="1800" w:bottom="1440" w:left="1800" w:header="708" w:footer="708" w:gutter="0"/>
          <w:cols w:space="708" w:num="1"/>
          <w:docGrid w:linePitch="360" w:charSpace="0"/>
        </w:sectPr>
      </w:pP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3" w:name="_Toc14393"/>
      <w:bookmarkStart w:id="4" w:name="_Toc7718"/>
      <w:bookmarkStart w:id="5" w:name="_Toc15874"/>
      <w:bookmarkStart w:id="6" w:name="_Toc9176"/>
      <w:bookmarkStart w:id="7" w:name="_Toc25589"/>
      <w:bookmarkStart w:id="8" w:name="_Toc1531"/>
      <w:bookmarkStart w:id="9" w:name="_Toc20620"/>
      <w:bookmarkStart w:id="10" w:name="_Toc23255689"/>
      <w:bookmarkStart w:id="11" w:name="_Toc14806"/>
      <w:r>
        <w:rPr>
          <w:rFonts w:ascii="Times New Roman" w:hAnsi="Times New Roman" w:eastAsia="黑体" w:cs="Times New Roman"/>
          <w:b w:val="0"/>
          <w:bCs w:val="0"/>
          <w:color w:val="auto"/>
          <w:kern w:val="2"/>
        </w:rPr>
        <w:t>1 概述</w:t>
      </w:r>
      <w:bookmarkEnd w:id="3"/>
      <w:bookmarkEnd w:id="4"/>
      <w:bookmarkEnd w:id="5"/>
      <w:bookmarkEnd w:id="6"/>
      <w:bookmarkEnd w:id="7"/>
      <w:bookmarkEnd w:id="8"/>
      <w:bookmarkEnd w:id="9"/>
      <w:bookmarkEnd w:id="10"/>
      <w:bookmarkEnd w:id="11"/>
    </w:p>
    <w:p>
      <w:pPr>
        <w:rPr>
          <w:rFonts w:ascii="Times New Roman" w:hAnsi="Times New Roman" w:cs="Times New Roman"/>
          <w:sz w:val="24"/>
          <w:szCs w:val="24"/>
        </w:rPr>
      </w:pPr>
      <w:r>
        <w:rPr>
          <w:rFonts w:ascii="Times New Roman" w:hAnsi="Times New Roman" w:cs="Times New Roman"/>
          <w:sz w:val="24"/>
          <w:szCs w:val="24"/>
        </w:rPr>
        <w:t>产品名称：</w:t>
      </w:r>
      <w:r>
        <w:rPr>
          <w:rFonts w:hint="eastAsia" w:ascii="Times New Roman" w:hAnsi="Times New Roman" w:cs="Times New Roman"/>
          <w:sz w:val="24"/>
          <w:szCs w:val="24"/>
        </w:rPr>
        <w:t>十二导联动态心电记录仪</w:t>
      </w:r>
    </w:p>
    <w:p>
      <w:pPr>
        <w:rPr>
          <w:rFonts w:ascii="Times New Roman" w:hAnsi="Times New Roman" w:cs="Times New Roman"/>
          <w:sz w:val="24"/>
          <w:szCs w:val="24"/>
        </w:rPr>
      </w:pPr>
      <w:r>
        <w:rPr>
          <w:rFonts w:ascii="Times New Roman" w:hAnsi="Times New Roman" w:cs="Times New Roman"/>
          <w:sz w:val="24"/>
          <w:szCs w:val="24"/>
        </w:rPr>
        <w:t>产品型号：YLZN91901</w:t>
      </w:r>
    </w:p>
    <w:p>
      <w:pPr>
        <w:rPr>
          <w:rFonts w:ascii="Times New Roman" w:hAnsi="Times New Roman" w:cs="Times New Roman"/>
          <w:sz w:val="24"/>
          <w:szCs w:val="24"/>
        </w:rPr>
      </w:pPr>
      <w:r>
        <w:rPr>
          <w:rFonts w:ascii="Times New Roman" w:hAnsi="Times New Roman" w:cs="Times New Roman"/>
          <w:sz w:val="24"/>
          <w:szCs w:val="24"/>
        </w:rPr>
        <w:t>产品管理类别：</w:t>
      </w:r>
      <w:r>
        <w:rPr>
          <w:rFonts w:hint="eastAsia" w:ascii="Times New Roman" w:hAnsi="Times New Roman" w:cs="Times New Roman"/>
          <w:sz w:val="24"/>
          <w:szCs w:val="24"/>
        </w:rPr>
        <w:t>II类</w:t>
      </w:r>
    </w:p>
    <w:p>
      <w:pPr>
        <w:rPr>
          <w:rFonts w:ascii="Times New Roman" w:hAnsi="Times New Roman" w:cs="Times New Roman"/>
          <w:sz w:val="24"/>
          <w:szCs w:val="24"/>
        </w:rPr>
      </w:pPr>
      <w:r>
        <w:rPr>
          <w:rFonts w:ascii="Times New Roman" w:hAnsi="Times New Roman" w:cs="Times New Roman"/>
          <w:sz w:val="24"/>
          <w:szCs w:val="24"/>
        </w:rPr>
        <w:t>分类编码：07-03-01</w:t>
      </w:r>
    </w:p>
    <w:p>
      <w:pPr>
        <w:rPr>
          <w:rFonts w:ascii="Times New Roman" w:hAnsi="Times New Roman" w:cs="Times New Roman"/>
          <w:sz w:val="24"/>
          <w:szCs w:val="24"/>
        </w:rPr>
      </w:pPr>
      <w:r>
        <w:rPr>
          <w:rFonts w:ascii="Times New Roman" w:hAnsi="Times New Roman" w:cs="Times New Roman"/>
          <w:sz w:val="24"/>
          <w:szCs w:val="24"/>
        </w:rPr>
        <w:t>名称的确定依据：</w:t>
      </w:r>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根据产品预期用途和国家药品监督管理局发布的医疗器械目录，十二导联动态心电记录仪管理类别属于为I</w:t>
      </w:r>
      <w:r>
        <w:rPr>
          <w:rFonts w:ascii="Times New Roman" w:hAnsi="Times New Roman" w:cs="Times New Roman"/>
          <w:sz w:val="24"/>
          <w:szCs w:val="24"/>
        </w:rPr>
        <w:t>I</w:t>
      </w:r>
      <w:r>
        <w:rPr>
          <w:rFonts w:hint="eastAsia" w:ascii="Times New Roman" w:hAnsi="Times New Roman" w:cs="Times New Roman"/>
          <w:sz w:val="24"/>
          <w:szCs w:val="24"/>
        </w:rPr>
        <w:t>类医疗器械，分类编码为</w:t>
      </w:r>
      <w:r>
        <w:rPr>
          <w:rFonts w:ascii="Times New Roman" w:hAnsi="Times New Roman" w:cs="Times New Roman"/>
          <w:sz w:val="24"/>
          <w:szCs w:val="24"/>
        </w:rPr>
        <w:t>07-03-01</w:t>
      </w:r>
      <w:r>
        <w:rPr>
          <w:rFonts w:hint="eastAsia" w:ascii="Times New Roman" w:hAnsi="Times New Roman" w:cs="Times New Roman"/>
          <w:sz w:val="24"/>
          <w:szCs w:val="24"/>
        </w:rPr>
        <w:t>。</w:t>
      </w:r>
    </w:p>
    <w:p>
      <w:pPr>
        <w:ind w:firstLine="480" w:firstLineChars="200"/>
        <w:rPr>
          <w:rFonts w:ascii="宋体" w:hAnsi="宋体" w:eastAsia="宋体"/>
          <w:sz w:val="24"/>
          <w:szCs w:val="24"/>
        </w:rPr>
      </w:pPr>
      <w:r>
        <w:rPr>
          <w:rFonts w:hint="eastAsia" w:ascii="Times New Roman" w:hAnsi="Times New Roman" w:cs="Times New Roman"/>
          <w:sz w:val="24"/>
          <w:szCs w:val="24"/>
        </w:rPr>
        <w:t>根据《医疗器械命名规则》，将本产品命名为十二导联动态心电记录仪，其中“十二导联”为特征词</w:t>
      </w:r>
      <w:r>
        <w:rPr>
          <w:rFonts w:hint="eastAsia" w:ascii="宋体" w:hAnsi="宋体" w:eastAsia="宋体"/>
          <w:sz w:val="24"/>
          <w:szCs w:val="24"/>
        </w:rPr>
        <w:t>。</w:t>
      </w:r>
    </w:p>
    <w:p>
      <w:pPr>
        <w:ind w:firstLine="480" w:firstLineChars="200"/>
        <w:rPr>
          <w:rFonts w:ascii="Times New Roman" w:hAnsi="Times New Roman" w:cs="Times New Roman"/>
          <w:sz w:val="24"/>
          <w:szCs w:val="24"/>
        </w:rPr>
      </w:pPr>
    </w:p>
    <w:p>
      <w:pPr>
        <w:rPr>
          <w:rFonts w:ascii="Times New Roman" w:hAnsi="Times New Roman" w:cs="Times New Roman"/>
          <w:b/>
          <w:sz w:val="40"/>
          <w:szCs w:val="44"/>
        </w:rPr>
      </w:pPr>
    </w:p>
    <w:p>
      <w:pPr>
        <w:rPr>
          <w:rFonts w:ascii="Times New Roman" w:hAnsi="Times New Roman" w:cs="Times New Roman"/>
          <w:b/>
          <w:sz w:val="40"/>
          <w:szCs w:val="44"/>
        </w:rPr>
        <w:sectPr>
          <w:headerReference r:id="rId3" w:type="default"/>
          <w:footerReference r:id="rId4" w:type="default"/>
          <w:pgSz w:w="11906" w:h="16838"/>
          <w:pgMar w:top="1440" w:right="1800" w:bottom="1440" w:left="1800" w:header="708" w:footer="708" w:gutter="0"/>
          <w:pgNumType w:start="1"/>
          <w:cols w:space="708" w:num="1"/>
          <w:docGrid w:linePitch="360" w:charSpace="0"/>
        </w:sectPr>
      </w:pPr>
    </w:p>
    <w:p>
      <w:pPr>
        <w:pStyle w:val="2"/>
        <w:keepNext w:val="0"/>
        <w:keepLines w:val="0"/>
        <w:widowControl w:val="0"/>
        <w:numPr>
          <w:ilvl w:val="255"/>
          <w:numId w:val="0"/>
        </w:numPr>
        <w:spacing w:before="120" w:beforeLines="50" w:after="120" w:afterLines="50" w:line="348" w:lineRule="auto"/>
        <w:jc w:val="both"/>
        <w:rPr>
          <w:rFonts w:ascii="Times New Roman" w:hAnsi="Times New Roman" w:eastAsia="黑体" w:cs="Times New Roman"/>
          <w:b w:val="0"/>
          <w:bCs w:val="0"/>
          <w:color w:val="auto"/>
          <w:kern w:val="2"/>
        </w:rPr>
      </w:pPr>
      <w:bookmarkStart w:id="12" w:name="_Toc11165"/>
      <w:bookmarkStart w:id="13" w:name="_Toc6555"/>
      <w:bookmarkStart w:id="14" w:name="_Toc14707"/>
      <w:bookmarkStart w:id="15" w:name="_Toc18477"/>
      <w:bookmarkStart w:id="16" w:name="_Toc23255690"/>
      <w:bookmarkStart w:id="17" w:name="_Toc8268"/>
      <w:bookmarkStart w:id="18" w:name="_Toc1025"/>
      <w:bookmarkStart w:id="19" w:name="_Toc22252"/>
      <w:bookmarkStart w:id="20" w:name="_Toc5718"/>
      <w:r>
        <w:rPr>
          <w:rFonts w:ascii="Times New Roman" w:hAnsi="Times New Roman" w:eastAsia="黑体" w:cs="Times New Roman"/>
          <w:b w:val="0"/>
          <w:bCs w:val="0"/>
          <w:color w:val="auto"/>
          <w:kern w:val="2"/>
        </w:rPr>
        <w:t>2</w:t>
      </w:r>
      <w:r>
        <w:rPr>
          <w:rFonts w:hint="eastAsia" w:ascii="Times New Roman" w:hAnsi="Times New Roman" w:eastAsia="黑体" w:cs="Times New Roman"/>
          <w:b w:val="0"/>
          <w:bCs w:val="0"/>
          <w:color w:val="auto"/>
          <w:kern w:val="2"/>
        </w:rPr>
        <w:t xml:space="preserve"> </w:t>
      </w:r>
      <w:r>
        <w:rPr>
          <w:rFonts w:ascii="Times New Roman" w:hAnsi="Times New Roman" w:eastAsia="黑体" w:cs="Times New Roman"/>
          <w:b w:val="0"/>
          <w:bCs w:val="0"/>
          <w:color w:val="auto"/>
          <w:kern w:val="2"/>
        </w:rPr>
        <w:t>产品描述</w:t>
      </w:r>
      <w:bookmarkEnd w:id="12"/>
      <w:bookmarkEnd w:id="13"/>
      <w:bookmarkEnd w:id="14"/>
      <w:bookmarkEnd w:id="15"/>
      <w:bookmarkEnd w:id="16"/>
      <w:bookmarkEnd w:id="17"/>
      <w:bookmarkEnd w:id="18"/>
      <w:bookmarkEnd w:id="19"/>
      <w:bookmarkEnd w:id="20"/>
    </w:p>
    <w:p>
      <w:pPr>
        <w:pStyle w:val="3"/>
        <w:keepNext w:val="0"/>
        <w:keepLines w:val="0"/>
        <w:widowControl w:val="0"/>
        <w:numPr>
          <w:ilvl w:val="255"/>
          <w:numId w:val="0"/>
        </w:numPr>
        <w:spacing w:before="0" w:after="0" w:line="348" w:lineRule="auto"/>
        <w:jc w:val="both"/>
        <w:rPr>
          <w:rFonts w:ascii="Times New Roman" w:hAnsi="Times New Roman" w:eastAsia="宋体" w:cs="Times New Roman"/>
          <w:b w:val="0"/>
          <w:bCs w:val="0"/>
          <w:kern w:val="2"/>
          <w:sz w:val="24"/>
          <w:szCs w:val="24"/>
        </w:rPr>
      </w:pPr>
      <w:bookmarkStart w:id="21" w:name="_Toc16188"/>
      <w:bookmarkStart w:id="22" w:name="_Toc722"/>
      <w:bookmarkStart w:id="23" w:name="_Toc23255691"/>
      <w:bookmarkStart w:id="24" w:name="_Toc5029"/>
      <w:bookmarkStart w:id="25" w:name="_Toc15026"/>
      <w:bookmarkStart w:id="26" w:name="_Toc7375"/>
      <w:bookmarkStart w:id="27" w:name="_Toc23458"/>
      <w:bookmarkStart w:id="28" w:name="_Toc881"/>
      <w:bookmarkStart w:id="29" w:name="_Toc12634"/>
      <w:r>
        <w:rPr>
          <w:rFonts w:hint="eastAsia" w:ascii="Times New Roman" w:hAnsi="Times New Roman" w:eastAsia="宋体" w:cs="Times New Roman"/>
          <w:b w:val="0"/>
          <w:bCs w:val="0"/>
          <w:kern w:val="2"/>
          <w:sz w:val="24"/>
          <w:szCs w:val="24"/>
        </w:rPr>
        <w:t>2.1工作原理</w:t>
      </w:r>
      <w:bookmarkEnd w:id="21"/>
      <w:bookmarkEnd w:id="22"/>
      <w:bookmarkEnd w:id="23"/>
      <w:bookmarkEnd w:id="24"/>
      <w:bookmarkEnd w:id="25"/>
      <w:bookmarkEnd w:id="26"/>
      <w:bookmarkEnd w:id="27"/>
      <w:bookmarkEnd w:id="28"/>
      <w:bookmarkEnd w:id="29"/>
    </w:p>
    <w:p>
      <w:pPr>
        <w:widowControl w:val="0"/>
        <w:autoSpaceDE w:val="0"/>
        <w:autoSpaceDN w:val="0"/>
        <w:adjustRightInd w:val="0"/>
        <w:spacing w:line="348" w:lineRule="auto"/>
        <w:ind w:firstLine="480" w:firstLineChars="200"/>
        <w:rPr>
          <w:rFonts w:ascii="宋体" w:hAnsi="宋体" w:eastAsia="宋体"/>
          <w:sz w:val="24"/>
          <w:szCs w:val="24"/>
        </w:rPr>
      </w:pPr>
      <w:r>
        <w:rPr>
          <w:rFonts w:hint="eastAsia" w:ascii="宋体" w:hAnsi="宋体" w:eastAsia="宋体"/>
          <w:sz w:val="24"/>
          <w:szCs w:val="24"/>
        </w:rPr>
        <w:t>十二导联动态心电记录仪通过放置在患者体表的心电电极，进行心电监测，获取患者的连续24小时心电数据，并可通过控制软件实时查看心电数据，并将数据传输到外部设备。</w:t>
      </w:r>
    </w:p>
    <w:p>
      <w:pPr>
        <w:pStyle w:val="3"/>
        <w:keepNext w:val="0"/>
        <w:keepLines w:val="0"/>
        <w:widowControl w:val="0"/>
        <w:numPr>
          <w:ilvl w:val="255"/>
          <w:numId w:val="0"/>
        </w:numPr>
        <w:spacing w:before="0" w:after="0" w:line="348" w:lineRule="auto"/>
        <w:jc w:val="both"/>
        <w:rPr>
          <w:rFonts w:ascii="Times New Roman" w:hAnsi="Times New Roman" w:eastAsia="宋体" w:cs="Times New Roman"/>
          <w:b w:val="0"/>
          <w:bCs w:val="0"/>
          <w:kern w:val="2"/>
          <w:sz w:val="24"/>
          <w:szCs w:val="24"/>
        </w:rPr>
      </w:pPr>
      <w:bookmarkStart w:id="30" w:name="_Toc2487"/>
      <w:bookmarkStart w:id="31" w:name="_Toc18563"/>
      <w:bookmarkStart w:id="32" w:name="_Toc18246"/>
      <w:bookmarkStart w:id="33" w:name="_Toc16940"/>
      <w:bookmarkStart w:id="34" w:name="_Toc17526"/>
      <w:bookmarkStart w:id="35" w:name="_Toc24466"/>
      <w:bookmarkStart w:id="36" w:name="_Toc32424"/>
      <w:bookmarkStart w:id="37" w:name="_Toc23255692"/>
      <w:bookmarkStart w:id="38" w:name="_Toc17388"/>
      <w:r>
        <w:rPr>
          <w:rFonts w:hint="eastAsia" w:ascii="Times New Roman" w:hAnsi="Times New Roman" w:eastAsia="宋体" w:cs="Times New Roman"/>
          <w:b w:val="0"/>
          <w:bCs w:val="0"/>
          <w:kern w:val="2"/>
          <w:sz w:val="24"/>
          <w:szCs w:val="24"/>
        </w:rPr>
        <w:t>2.2结构组成</w:t>
      </w:r>
      <w:bookmarkEnd w:id="30"/>
      <w:bookmarkEnd w:id="31"/>
      <w:bookmarkEnd w:id="32"/>
      <w:bookmarkEnd w:id="33"/>
      <w:bookmarkEnd w:id="34"/>
      <w:bookmarkEnd w:id="35"/>
      <w:bookmarkEnd w:id="36"/>
      <w:bookmarkEnd w:id="37"/>
      <w:bookmarkEnd w:id="38"/>
    </w:p>
    <w:p>
      <w:pPr>
        <w:widowControl w:val="0"/>
        <w:autoSpaceDE w:val="0"/>
        <w:autoSpaceDN w:val="0"/>
        <w:adjustRightInd w:val="0"/>
        <w:spacing w:line="348" w:lineRule="auto"/>
        <w:ind w:firstLine="480" w:firstLineChars="200"/>
        <w:rPr>
          <w:rFonts w:ascii="宋体" w:hAnsi="宋体" w:eastAsia="宋体"/>
          <w:sz w:val="24"/>
          <w:szCs w:val="24"/>
        </w:rPr>
      </w:pPr>
      <w:r>
        <w:rPr>
          <w:rFonts w:hint="eastAsia" w:ascii="宋体" w:hAnsi="宋体" w:eastAsia="宋体"/>
          <w:sz w:val="24"/>
          <w:szCs w:val="24"/>
        </w:rPr>
        <w:t>十二导联动态心电记录仪由控制软件、心电数据记录器、心电衣（导联线固定衣和导联线）组成。</w:t>
      </w:r>
    </w:p>
    <w:p>
      <w:pPr>
        <w:widowControl w:val="0"/>
        <w:autoSpaceDE w:val="0"/>
        <w:autoSpaceDN w:val="0"/>
        <w:adjustRightInd w:val="0"/>
        <w:spacing w:line="348" w:lineRule="auto"/>
        <w:ind w:firstLine="480" w:firstLineChars="200"/>
        <w:rPr>
          <w:rFonts w:ascii="宋体" w:hAnsi="宋体" w:eastAsia="宋体"/>
          <w:sz w:val="24"/>
          <w:szCs w:val="24"/>
        </w:rPr>
      </w:pPr>
      <w:r>
        <w:rPr>
          <w:rFonts w:hint="eastAsia" w:ascii="宋体" w:hAnsi="宋体" w:eastAsia="宋体"/>
          <w:sz w:val="24"/>
          <w:szCs w:val="24"/>
        </w:rPr>
        <w:t>整机结构组成图：</w:t>
      </w:r>
    </w:p>
    <w:p>
      <w:pPr>
        <w:widowControl w:val="0"/>
        <w:autoSpaceDE w:val="0"/>
        <w:autoSpaceDN w:val="0"/>
        <w:adjustRightInd w:val="0"/>
        <w:spacing w:line="348" w:lineRule="auto"/>
        <w:ind w:firstLine="480" w:firstLineChars="200"/>
        <w:rPr>
          <w:rFonts w:ascii="宋体" w:hAnsi="宋体" w:eastAsia="宋体"/>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3458210</wp:posOffset>
                </wp:positionH>
                <wp:positionV relativeFrom="paragraph">
                  <wp:posOffset>547370</wp:posOffset>
                </wp:positionV>
                <wp:extent cx="1252855" cy="261620"/>
                <wp:effectExtent l="4445" t="4445" r="19050" b="19685"/>
                <wp:wrapNone/>
                <wp:docPr id="17" name="文本框 17"/>
                <wp:cNvGraphicFramePr/>
                <a:graphic xmlns:a="http://schemas.openxmlformats.org/drawingml/2006/main">
                  <a:graphicData uri="http://schemas.microsoft.com/office/word/2010/wordprocessingShape">
                    <wps:wsp>
                      <wps:cNvSpPr txBox="1"/>
                      <wps:spPr>
                        <a:xfrm>
                          <a:off x="0" y="0"/>
                          <a:ext cx="1252855" cy="261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电极开孔处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3pt;margin-top:43.1pt;height:20.6pt;width:98.65pt;z-index:251686912;mso-width-relative:page;mso-height-relative:page;" fillcolor="#FFFFFF [3201]" filled="t" stroked="t" coordsize="21600,21600" o:gfxdata="UEsDBAoAAAAAAIdO4kAAAAAAAAAAAAAAAAAEAAAAZHJzL1BLAwQUAAAACACHTuJAkWTU0NcAAAAK&#10;AQAADwAAAGRycy9kb3ducmV2LnhtbE2PwU7DMBBE70j8g7VI3KiTNKQlxKkEEhLiRsmFmxtvkwh7&#10;HdluU/6e5QTH1TzNvG12F2fFGUOcPCnIVxkIpN6biQYF3cfL3RZETJqMtp5QwTdG2LXXV42ujV/o&#10;Hc/7NAguoVhrBWNKcy1l7Ed0Oq78jMTZ0QenE59hkCbohcudlUWWVdLpiXhh1DM+j9h/7U9OwWv1&#10;lD6xM29mXaz90sk+HG1U6vYmzx5BJLykPxh+9VkdWnY6+BOZKKyC+7KsGFWwrQoQDGzK/AHEgcli&#10;U4JsG/n/hfYHUEsDBBQAAAAIAIdO4kD0KoQZQAIAAGsEAAAOAAAAZHJzL2Uyb0RvYy54bWytVEuO&#10;EzEQ3SNxB8t70klIMkOUzihkFIQUMSMFxNrtdqctbJexnXSHA8ANWLFhz7lyDsrOZzIMK0QWTtn1&#10;/Fz1qqonN61WZCucl2By2ut0KRGGQynNOqcf3i9eXFPiAzMlU2BETnfC05vp82eTxo5FH2pQpXAE&#10;SYwfNzandQh2nGWe10Iz3wErDDorcJoF3Lp1VjrWILtWWb/bHWUNuNI64MJ7PL09OOk08VeV4OGu&#10;qrwIROUUYwtpdWkt4ppNJ2y8dszWkh/DYP8QhWbS4KNnqlsWGNk4+YRKS+7AQxU6HHQGVSW5SDlg&#10;Nr3uH9msamZFygXF8fYsk/9/tPzd9t4RWWLtrigxTGON9t+/7X/82v/8SvAMBWqsHyNuZREZ2tfQ&#10;Ivh07vEw5t1WTsd/zIigH6XeneUVbSA8XuoP+9fDISUcff1Rb9RP+mcPt63z4Y0ATaKRU4flS6qy&#10;7dIHjAShJ0h8zIOS5UIqlTZuXcyVI1uGpV6kXwwSrzyCKUOanI5eDruJ+ZEvcp8pCsX4p6cMyKcM&#10;0kZRDslHK7RFe1SqgHKHQjk49Jq3fCGRd8l8uGcOmwu1wYEJd7hUCjAYOFqU1OC+/O084rHm6KWk&#10;wWbNqf+8YU5Qot4a7IZXvcEgdnfaDIZXKCxxl57i0mM2eg4oUg9H0/JkRnxQJ7NyoD/iXM3iq+hi&#10;huPbOQ0ncx4OI4RzycVslkDYz5aFpVlZHqljSQzMNgEqmUoXZTpoc1QPOzqV5zh9cWQu9wn18I2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ZNTQ1wAAAAoBAAAPAAAAAAAAAAEAIAAAACIAAABk&#10;cnMvZG93bnJldi54bWxQSwECFAAUAAAACACHTuJA9CqEGUACAABrBAAADgAAAAAAAAABACAAAAAm&#10;AQAAZHJzL2Uyb0RvYy54bWxQSwUGAAAAAAYABgBZAQAA2AUAAAAA&#10;">
                <v:fill on="t" focussize="0,0"/>
                <v:stroke weight="0.5pt" color="#000000 [3204]" joinstyle="round"/>
                <v:imagedata o:title=""/>
                <o:lock v:ext="edit" aspectratio="f"/>
                <v:textbox>
                  <w:txbxContent>
                    <w:p>
                      <w:r>
                        <w:rPr>
                          <w:rFonts w:hint="eastAsia"/>
                        </w:rPr>
                        <w:t>电极开孔处</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1967865</wp:posOffset>
                </wp:positionH>
                <wp:positionV relativeFrom="paragraph">
                  <wp:posOffset>626110</wp:posOffset>
                </wp:positionV>
                <wp:extent cx="1397635" cy="29845"/>
                <wp:effectExtent l="0" t="20955" r="12065" b="63500"/>
                <wp:wrapNone/>
                <wp:docPr id="16" name="直接箭头连接符 16"/>
                <wp:cNvGraphicFramePr/>
                <a:graphic xmlns:a="http://schemas.openxmlformats.org/drawingml/2006/main">
                  <a:graphicData uri="http://schemas.microsoft.com/office/word/2010/wordprocessingShape">
                    <wps:wsp>
                      <wps:cNvCnPr/>
                      <wps:spPr>
                        <a:xfrm>
                          <a:off x="0" y="0"/>
                          <a:ext cx="1397635" cy="29845"/>
                        </a:xfrm>
                        <a:prstGeom prst="straightConnector1">
                          <a:avLst/>
                        </a:prstGeom>
                        <a:ln w="31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95pt;margin-top:49.3pt;height:2.35pt;width:110.05pt;z-index:251684864;mso-width-relative:page;mso-height-relative:page;" filled="f" stroked="t" coordsize="21600,21600" o:gfxdata="UEsDBAoAAAAAAIdO4kAAAAAAAAAAAAAAAAAEAAAAZHJzL1BLAwQUAAAACACHTuJAf2vAntgAAAAK&#10;AQAADwAAAGRycy9kb3ducmV2LnhtbE2PwU6EMBCG7ya+QzMmXozbIssGkLIHE2PiwbirD1DoCGTp&#10;lNCyrG/veNLjZL78//dX+4sbxRnnMHjSkGwUCKTW24E6DZ8fz/c5iBANWTN6Qg3fGGBfX19VprR+&#10;pQOej7ETHEKhNBr6GKdSytD26EzY+AmJf19+dibyOXfSzmblcDfKB6V20pmBuKE3Ez712J6Oi9OQ&#10;Nz4sL+vdtD1sk9Pr+1tWDDbT+vYmUY8gIl7iHwy/+qwONTs1fiEbxKghVUXBqIYi34FgIEsVj2uY&#10;VGkKsq7k/wn1D1BLAwQUAAAACACHTuJAx5ao3QMCAADKAwAADgAAAGRycy9lMm9Eb2MueG1srVNL&#10;ktMwEN1TxR1U2hPHCclMXHFmkTBs+EwVcICOJNuq0q8kESeX4AJUsQJWwGr2nAaGY9CSMxk+Owov&#10;5Fa33+t+3e3lxV4rshM+SGtqWo7GlAjDLJemremrl5cPzikJEQwHZY2o6UEEerG6f2/Zu0pMbGcV&#10;F54giQlV72raxeiqogisExrCyDphMNhYryHi1bcF99Aju1bFZDyeF7313HnLRAjo3QxBusr8TSNY&#10;fN40QUSiaoq1xXz6fG7TWayWULUeXCfZsQz4hyo0SINJT1QbiEBee/kXlZbM22CbOGJWF7ZpJBNZ&#10;A6opx3+oedGBE1kLNie4U5vC/6Nlz3ZXnkiOs5tTYkDjjG7eXn9/8+Hmy+dv769/fH2X7E8fCcax&#10;Wb0LFWLW5sofb8Fd+aR833id3qiJ7HODD6cGi30kDJ3ldHE2n84oYRibLM4fzhJncQd2PsTHwmqS&#10;jJqG6EG2XVxbY3CU1pe5ybB7EuIAvAWkzMZeSqXQD5UypK/ptDxLuQD3qlEQ0dQOlQbTUgKqxYVl&#10;0WfGYJXkCZ3AwbfbtfJkB2lp8jN81AEXg3cxQ/ewPAHiU8sHdzm+9aOmI03W9xt/qnkDoRswOTRQ&#10;RZDqkeEkHhyOAby3PU06tOCUKIH1JmsQrgwSp2kM/U/W1vJDHkv248Lk1MflThv56z2j737B1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8Ce2AAAAAoBAAAPAAAAAAAAAAEAIAAAACIAAABkcnMv&#10;ZG93bnJldi54bWxQSwECFAAUAAAACACHTuJAx5ao3QMCAADKAwAADgAAAAAAAAABACAAAAAnAQAA&#10;ZHJzL2Uyb0RvYy54bWxQSwUGAAAAAAYABgBZAQAAnAUAAAAA&#10;">
                <v:fill on="f" focussize="0,0"/>
                <v:stroke weight="0.25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3465830</wp:posOffset>
                </wp:positionH>
                <wp:positionV relativeFrom="paragraph">
                  <wp:posOffset>265430</wp:posOffset>
                </wp:positionV>
                <wp:extent cx="1252855" cy="261620"/>
                <wp:effectExtent l="4445" t="4445" r="19050" b="19685"/>
                <wp:wrapNone/>
                <wp:docPr id="7" name="文本框 7"/>
                <wp:cNvGraphicFramePr/>
                <a:graphic xmlns:a="http://schemas.openxmlformats.org/drawingml/2006/main">
                  <a:graphicData uri="http://schemas.microsoft.com/office/word/2010/wordprocessingShape">
                    <wps:wsp>
                      <wps:cNvSpPr txBox="1"/>
                      <wps:spPr>
                        <a:xfrm>
                          <a:off x="4555490" y="3700145"/>
                          <a:ext cx="1252855" cy="261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导联线固定衣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9pt;margin-top:20.9pt;height:20.6pt;width:98.65pt;z-index:251659264;mso-width-relative:page;mso-height-relative:page;" fillcolor="#FFFFFF [3201]" filled="t" stroked="t" coordsize="21600,21600" o:gfxdata="UEsDBAoAAAAAAIdO4kAAAAAAAAAAAAAAAAAEAAAAZHJzL1BLAwQUAAAACACHTuJAd15yj9cAAAAJ&#10;AQAADwAAAGRycy9kb3ducmV2LnhtbE2PwU7DMBBE70j8g7VI3KidJi1Vmk0lkJAQN9pcuLnxNoka&#10;ryPbbcrfY05wWo12NPOm2t3sKK7kw+AYIVsoEMStMwN3CM3h7WkDIkTNRo+OCeGbAuzq+7tKl8bN&#10;/EnXfexECuFQaoQ+xqmUMrQ9WR0WbiJOv5PzVsckfSeN13MKt6NcKrWWVg+cGno90WtP7Xl/sQjv&#10;65f4RY35MPkyd3MjW38aA+LjQ6a2ICLd4p8ZfvETOtSJ6egubIIYEVbFKqFHhCJLNxmeizwDcUTY&#10;5ApkXcn/C+ofUEsDBBQAAAAIAIdO4kBx4Me6TAIAAHUEAAAOAAAAZHJzL2Uyb0RvYy54bWytVMGO&#10;2jAQvVfqP1i+lyRsAruIsKKsqCqh7kq06tk4DkR1PK5tSOgHtH/QUy+997v4jo4dYNluT1U5mLHn&#10;8WbmzQzj27aWZCeMrUDlNOnFlAjFoajUOqcf3s9fXVNiHVMFk6BETvfC0tvJyxfjRo9EHzYgC2EI&#10;kig7anRON87pURRZvhE1sz3QQqGzBFMzh1ezjgrDGmSvZdSP40HUgCm0AS6sxde7zkkngb8sBXf3&#10;ZWmFIzKnmJsLpwnnyp/RZMxGa8P0puLHNNg/ZFGzSmHQM9Udc4xsTfWMqq64AQul63GoIyjLiotQ&#10;A1aTxH9Us9wwLUItKI7VZ5ns/6Pl73YPhlRFToeUKFZjiw7fvx1+/Dr8/EqGXp5G2xGilhpxrn0N&#10;Lbb59G7x0Vfdlqb231gPQX+aZVl6g3Lvc3o1jOMkzTqhResI9wT9rH+dZZRwRPQHyaAfOhE9Mmlj&#10;3RsBNfFGTg02MujLdgvrMCuEniA+sAVZFfNKynAx69VMGrJj2PR5+Pjw+JMnMKlIk9PBVRYH5ic+&#10;z32mWEnGPz1nQD6pkNYL1AnhLdeu2qNqKyj2KJqBbuqs5vMKeRfMugdmcMxQIVwdd49HKQGTgaNF&#10;yQbMl7+9ezx2H72UNDi2ObWft8wISuRbhXNxk6Spn/NwSbMhCkvMpWd16VHbegYoUoJLqnkwPd7J&#10;k1kaqD/ihk19VHQxxTF2Tt3JnLlumXBDuZhOAwgnWzO3UEvNPbVviYLp1kFZhdZ5mTptjurhbIf2&#10;HPfQL8/lPaAe/y0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3XnKP1wAAAAkBAAAPAAAAAAAA&#10;AAEAIAAAACIAAABkcnMvZG93bnJldi54bWxQSwECFAAUAAAACACHTuJAceDHukwCAAB1BAAADgAA&#10;AAAAAAABACAAAAAmAQAAZHJzL2Uyb0RvYy54bWxQSwUGAAAAAAYABgBZAQAA5AUAAAAA&#10;">
                <v:fill on="t" focussize="0,0"/>
                <v:stroke weight="0.5pt" color="#000000 [3204]" joinstyle="round"/>
                <v:imagedata o:title=""/>
                <o:lock v:ext="edit" aspectratio="f"/>
                <v:textbox>
                  <w:txbxContent>
                    <w:p>
                      <w:r>
                        <w:rPr>
                          <w:rFonts w:hint="eastAsia"/>
                        </w:rPr>
                        <w:t>导联线固定衣</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2007870</wp:posOffset>
                </wp:positionH>
                <wp:positionV relativeFrom="paragraph">
                  <wp:posOffset>404495</wp:posOffset>
                </wp:positionV>
                <wp:extent cx="1365250" cy="7620"/>
                <wp:effectExtent l="0" t="48895" r="6350" b="57785"/>
                <wp:wrapNone/>
                <wp:docPr id="6" name="直接箭头连接符 6"/>
                <wp:cNvGraphicFramePr/>
                <a:graphic xmlns:a="http://schemas.openxmlformats.org/drawingml/2006/main">
                  <a:graphicData uri="http://schemas.microsoft.com/office/word/2010/wordprocessingShape">
                    <wps:wsp>
                      <wps:cNvCnPr/>
                      <wps:spPr>
                        <a:xfrm flipV="1">
                          <a:off x="3150870" y="3858895"/>
                          <a:ext cx="1365250" cy="7620"/>
                        </a:xfrm>
                        <a:prstGeom prst="straightConnector1">
                          <a:avLst/>
                        </a:prstGeom>
                        <a:ln w="31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8.1pt;margin-top:31.85pt;height:0.6pt;width:107.5pt;z-index:251658240;mso-width-relative:page;mso-height-relative:page;" filled="f" stroked="t" coordsize="21600,21600" o:gfxdata="UEsDBAoAAAAAAIdO4kAAAAAAAAAAAAAAAAAEAAAAZHJzL1BLAwQUAAAACACHTuJASrCxw9cAAAAJ&#10;AQAADwAAAGRycy9kb3ducmV2LnhtbE2PwU7DMAyG70i8Q2QkbiztCt0oTXeYhLiBNjiwW9a4TUXj&#10;VE3Wjj095gRH//70+3O5ObteTDiGzpOCdJGAQKq96ahV8PH+fLcGEaImo3tPqOAbA2yq66tSF8bP&#10;tMNpH1vBJRQKrcDGOBRShtqi02HhByTeNX50OvI4ttKMeuZy18tlkuTS6Y74gtUDbi3WX/uTU9B/&#10;WjrksXnbrl5mh024vE67i1K3N2nyBCLiOf7B8KvP6lCx09GfyATRK8jSfMmogjxbgWDgIUs5OHJw&#10;/wiyKuX/D6ofUEsDBBQAAAAIAIdO4kBvA8oSFAIAAN0DAAAOAAAAZHJzL2Uyb0RvYy54bWytU0uO&#10;EzEQ3SNxB8t70p2MOslE6cwiYdjwicRnX3G7uy35J9ukk0twASRWwGpgNXtOA8MxKNuZ4bdD9MIq&#10;l6tevVdVvbw4KEn23HlhdE3Ho5ISrplphO5q+vLF5YM5JT6AbkAazWt65J5erO7fWw52wSemN7Lh&#10;jiCI9ovB1rQPwS6KwrOeK/AjY7nGx9Y4BQGvrisaBwOiK1lMynJaDMY11hnGvUfvJj/SVcJvW87C&#10;s7b1PBBZU+QW0unSuYtnsVrConNge8FONOAfWCgQGoveQW0gAHntxF9QSjBnvGnDiBlVmLYVjCcN&#10;qGZc/qHmeQ+WJy3YHG/v2uT/Hyx7ut86IpqaTinRoHBEN2+vv735cPP509f319+/vIv21Ucyja0a&#10;rF9gxlpv3enm7dZF3YfWKdJKYV/hFqROoDZyqOnZuCrnM2z9Ee15NZ+fV7np/BAIw4Dx2bSaVBjA&#10;MGI2naSZFBkxIlvnwyNuFIlGTX1wILo+rI3WOF3jcjXYP/YBOWHibUJM1uZSSJmGLDUZIp1ZhaUA&#10;V62VENBUFsV73VECssMdZsEl/t5I0cTsiONdt1tLR/YQ9yh9OaiHhmfveYXuLM1DeGKa7B6Xt36k&#10;doJJNH/Dj5w34Puck54yVAAhH+qGhKPF0YBzZqBRh+INJZIj32hl4VIjcBxRHkq0dqY5plklP+5Q&#10;Kn3a97ikv95T9s+/cv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rCxw9cAAAAJAQAADwAAAAAA&#10;AAABACAAAAAiAAAAZHJzL2Rvd25yZXYueG1sUEsBAhQAFAAAAAgAh07iQG8DyhIUAgAA3QMAAA4A&#10;AAAAAAAAAQAgAAAAJgEAAGRycy9lMm9Eb2MueG1sUEsFBgAAAAAGAAYAWQEAAKwFAAAAAA==&#10;">
                <v:fill on="f" focussize="0,0"/>
                <v:stroke weight="0.25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3462020</wp:posOffset>
                </wp:positionH>
                <wp:positionV relativeFrom="paragraph">
                  <wp:posOffset>1199515</wp:posOffset>
                </wp:positionV>
                <wp:extent cx="1268730" cy="277495"/>
                <wp:effectExtent l="4445" t="4445" r="22225" b="22860"/>
                <wp:wrapNone/>
                <wp:docPr id="15" name="文本框 15"/>
                <wp:cNvGraphicFramePr/>
                <a:graphic xmlns:a="http://schemas.openxmlformats.org/drawingml/2006/main">
                  <a:graphicData uri="http://schemas.microsoft.com/office/word/2010/wordprocessingShape">
                    <wps:wsp>
                      <wps:cNvSpPr txBox="1"/>
                      <wps:spPr>
                        <a:xfrm>
                          <a:off x="0" y="0"/>
                          <a:ext cx="126873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导联线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6pt;margin-top:94.45pt;height:21.85pt;width:99.9pt;z-index:251683840;mso-width-relative:page;mso-height-relative:page;" fillcolor="#FFFFFF [3201]" filled="t" stroked="t" coordsize="21600,21600" o:gfxdata="UEsDBAoAAAAAAIdO4kAAAAAAAAAAAAAAAAAEAAAAZHJzL1BLAwQUAAAACACHTuJArJTCA9gAAAAL&#10;AQAADwAAAGRycy9kb3ducmV2LnhtbE2Py07DMBBF90j8gzVI7KhTpwkhjVMJJCTEjpINOzeeJlH9&#10;iGy3KX/PsILl6B7dObfZXa1hFwxx8k7CepUBQ9d7PblBQvf5+lABi0k5rYx3KOEbI+za25tG1dov&#10;7gMv+zQwKnGxVhLGlOaa89iPaFVc+RkdZUcfrEp0hoHroBYqt4aLLCu5VZOjD6Oa8WXE/rQ/Wwlv&#10;5XP6wk6/61zkful4H44mSnl/t862wBJe0x8Mv/qkDi05HfzZ6ciMhGJTCEIpqKonYEQ8bgpad5Ag&#10;clECbxv+f0P7A1BLAwQUAAAACACHTuJAakHaTD8CAABrBAAADgAAAGRycy9lMm9Eb2MueG1srVTN&#10;bhMxEL4j8Q6W72STNE3aqJsqtApCimilgjg7Xm+ywusxtpPd8ADwBpy4cOe5+hx8dn7aUk6IHJz5&#10;8+eZb2b24rKtNdso5ysyOe91upwpI6mozDLnH97PXp1x5oMwhdBkVM63yvPLycsXF40dqz6tSBfK&#10;MYAYP25szlch2HGWeblStfAdssrAWZKrRYDqllnhRAP0Wmf9bneYNeQK60gq72G93jn5JOGXpZLh&#10;piy9CkznHLmFdLp0LuKZTS7EeOmEXVVyn4b4hyxqURk8eoS6FkGwtaueQdWVdOSpDB1JdUZlWUmV&#10;akA1ve4f1dythFWpFpDj7ZEm//9g5bvNrWNVgd6dcmZEjR7df/92/+PX/c+vDDYQ1Fg/RtydRWRo&#10;X1OL4IPdwxjrbktXx39UxOAH1dsjvaoNTMZL/eHZ6AQuCV9/NBqcJ/js4bZ1PrxRVLMo5NyhfYlV&#10;sZn7gEwQegiJj3nSVTGrtE6KWy6utGMbgVbP0i8miStPwrRhTc6HJ6fdhPzEF7GPEAst5KfnCMDT&#10;BrCRlF3xUQrtot0ztaBiC6Ic7WbNWzmrgDsXPtwKh+ECAViYcIOj1IRkaC9xtiL35W/2GI+ew8tZ&#10;g2HNuf+8Fk5xpt8aTMN5bzCI052UwemoD8U99iwee8y6viKQ1MNqWpnEGB/0QSwd1R+xV9P4KlzC&#10;SLyd83AQr8JuhbCXUk2nKQjzbEWYmzsrI3RsiaHpOlBZpdZFmnbc7NnDRKf27LcvrsxjPUU9fCM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slMID2AAAAAsBAAAPAAAAAAAAAAEAIAAAACIAAABk&#10;cnMvZG93bnJldi54bWxQSwECFAAUAAAACACHTuJAakHaTD8CAABrBAAADgAAAAAAAAABACAAAAAn&#10;AQAAZHJzL2Uyb0RvYy54bWxQSwUGAAAAAAYABgBZAQAA2AUAAAAA&#10;">
                <v:fill on="t" focussize="0,0"/>
                <v:stroke weight="0.5pt" color="#000000 [3204]" joinstyle="round"/>
                <v:imagedata o:title=""/>
                <o:lock v:ext="edit" aspectratio="f"/>
                <v:textbox>
                  <w:txbxContent>
                    <w:p>
                      <w:r>
                        <w:rPr>
                          <w:rFonts w:hint="eastAsia"/>
                        </w:rPr>
                        <w:t>导联线</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3468370</wp:posOffset>
                </wp:positionH>
                <wp:positionV relativeFrom="paragraph">
                  <wp:posOffset>1531620</wp:posOffset>
                </wp:positionV>
                <wp:extent cx="1268730" cy="277495"/>
                <wp:effectExtent l="4445" t="4445" r="22225" b="22860"/>
                <wp:wrapNone/>
                <wp:docPr id="11" name="文本框 11"/>
                <wp:cNvGraphicFramePr/>
                <a:graphic xmlns:a="http://schemas.openxmlformats.org/drawingml/2006/main">
                  <a:graphicData uri="http://schemas.microsoft.com/office/word/2010/wordprocessingShape">
                    <wps:wsp>
                      <wps:cNvSpPr txBox="1"/>
                      <wps:spPr>
                        <a:xfrm>
                          <a:off x="0" y="0"/>
                          <a:ext cx="126873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心电数据记录器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1pt;margin-top:120.6pt;height:21.85pt;width:99.9pt;z-index:251668480;mso-width-relative:page;mso-height-relative:page;" fillcolor="#FFFFFF [3201]" filled="t" stroked="t" coordsize="21600,21600" o:gfxdata="UEsDBAoAAAAAAIdO4kAAAAAAAAAAAAAAAAAEAAAAZHJzL1BLAwQUAAAACACHTuJAbTgN6tgAAAAL&#10;AQAADwAAAGRycy9kb3ducmV2LnhtbE2PQU/DMAyF70j8h8hI3FjarpRRmk4CCQlxY+uFW9Z4bUXi&#10;VEm2jn+POcHN9nt6/l6zvTgrzhji5ElBvspAIPXeTDQo6PavdxsQMWky2npCBd8YYdteXzW6Nn6h&#10;Dzzv0iA4hGKtFYwpzbWUsR/R6bjyMxJrRx+cTryGQZqgFw53VhZZVkmnJ+IPo57xZcT+a3dyCt6q&#10;5/SJnXk362Ltl0724WijUrc3efYEIuEl/ZnhF5/RoWWmgz+RicIquC+rgq0KijLngR0PZcXtDnzZ&#10;lI8g20b+79D+AFBLAwQUAAAACACHTuJAs6SxUzwCAABrBAAADgAAAGRycy9lMm9Eb2MueG1srVTN&#10;jtMwEL4j8Q6W7zRttz+7VdNV6aoIqWJXKoiz4zhNhO0xttukPAC8AScu3HmuPgdjp+12WU6IHJz5&#10;y+eZb2YyvW2UJDthXQU6pb1OlxKhOeSV3qT0w/vlq2tKnGc6ZxK0SOleOHo7e/liWpuJ6EMJMheW&#10;IIh2k9qktPTeTJLE8VIo5jpghEZnAVYxj6rdJLllNaIrmfS73VFSg82NBS6cQ+td66SziF8Ugvv7&#10;onDCE5lSzM3H08YzC2cym7LJxjJTVvyYBvuHLBSrNF56hrpjnpGtrZ5BqYpbcFD4DgeVQFFUXMQa&#10;sJpe949q1iUzItaC5Dhzpsn9P1j+bvdgSZVj73qUaKawR4fv3w4/fh1+fiVoQ4Jq4yYYtzYY6ZvX&#10;0GDwye7QGOpuCqvCGysi6Eeq92d6ReMJDx/1R9fjK3Rx9PXH48HNMMAkj18b6/wbAYoEIaUW2xdZ&#10;ZbuV823oKSRc5kBW+bKSMip2ky2kJTuGrV7G54j+JExqUqd0dDXsRuQnvoB9hsgk45+eI2C2UmPS&#10;gZS2+CD5JmuOTGWQ75EoC+2sOcOXFeKumPMPzOJwIQG4MP4ej0ICJgNHiZIS7Je/2UM89hy9lNQ4&#10;rCl1n7fMCkrkW43TcNMbDMJ0R2UwHPdRsZee7NKjt2oBSBI2HLOLYoj38iQWFtRH3Kt5uBVdTHO8&#10;O6X+JC58u0K4l1zM5zEI59kwv9JrwwN0aImG+dZDUcXWBZpabo7s4UTH5h+3L6zMpR6jHv8R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tOA3q2AAAAAsBAAAPAAAAAAAAAAEAIAAAACIAAABkcnMv&#10;ZG93bnJldi54bWxQSwECFAAUAAAACACHTuJAs6SxUzwCAABrBAAADgAAAAAAAAABACAAAAAnAQAA&#10;ZHJzL2Uyb0RvYy54bWxQSwUGAAAAAAYABgBZAQAA1QUAAAAA&#10;">
                <v:fill on="t" focussize="0,0"/>
                <v:stroke weight="0.5pt" color="#000000 [3204]" joinstyle="round"/>
                <v:imagedata o:title=""/>
                <o:lock v:ext="edit" aspectratio="f"/>
                <v:textbox>
                  <w:txbxContent>
                    <w:p>
                      <w:r>
                        <w:rPr>
                          <w:rFonts w:hint="eastAsia"/>
                        </w:rPr>
                        <w:t>心电数据记录器</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1677035</wp:posOffset>
                </wp:positionH>
                <wp:positionV relativeFrom="paragraph">
                  <wp:posOffset>1363980</wp:posOffset>
                </wp:positionV>
                <wp:extent cx="1648460" cy="3810"/>
                <wp:effectExtent l="0" t="48895" r="8890" b="61595"/>
                <wp:wrapNone/>
                <wp:docPr id="14" name="直接箭头连接符 14"/>
                <wp:cNvGraphicFramePr/>
                <a:graphic xmlns:a="http://schemas.openxmlformats.org/drawingml/2006/main">
                  <a:graphicData uri="http://schemas.microsoft.com/office/word/2010/wordprocessingShape">
                    <wps:wsp>
                      <wps:cNvCnPr/>
                      <wps:spPr>
                        <a:xfrm flipV="1">
                          <a:off x="0" y="0"/>
                          <a:ext cx="1648460" cy="3810"/>
                        </a:xfrm>
                        <a:prstGeom prst="straightConnector1">
                          <a:avLst/>
                        </a:prstGeom>
                        <a:ln w="31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32.05pt;margin-top:107.4pt;height:0.3pt;width:129.8pt;z-index:251672576;mso-width-relative:page;mso-height-relative:page;" filled="f" stroked="t" coordsize="21600,21600" o:gfxdata="UEsDBAoAAAAAAIdO4kAAAAAAAAAAAAAAAAAEAAAAZHJzL1BLAwQUAAAACACHTuJASMO009kAAAAL&#10;AQAADwAAAGRycy9kb3ducmV2LnhtbE2PzU7DMBCE70i8g7VI3KiTkKYojdNDJcQN1JYD3Nx486PG&#10;6yh2k9KnZ3uC2+7OaPabYnOxvZhw9J0jBfEiAoFUOdNRo+Dz8Pr0AsIHTUb3jlDBD3rYlPd3hc6N&#10;m2mH0z40gkPI51pBG8KQS+mrFq32CzcgsVa70erA69hIM+qZw20vkyjKpNUd8YdWD7htsTrtz1ZB&#10;/9XSdxbqj+3qbbZY++v7tLsq9fgQR2sQAS/hzww3fEaHkpmO7kzGi15BkqUxW3mIU+7AjmXyvAJx&#10;vF2WKciykP87lL9QSwMEFAAAAAgAh07iQNkfJtgHAgAA0wMAAA4AAABkcnMvZTJvRG9jLnhtbK1T&#10;S44TMRDdI3EHy3vS6SETQpTOLBKGDZ9IfPYV291tyT/ZJp1cggsgsQJWwGr2nAaGY1C2M+G3Q2Rh&#10;2VWpV+/Vq15c7LUiO+GDtKah9WhMiTDMcmm6hr54fnlnRkmIYDgoa0RDDyLQi+XtW4vBzcWZ7a3i&#10;whMEMWE+uIb2Mbp5VQXWCw1hZJ0wmGyt1xDx6buKexgQXavqbDyeVoP13HnLRAgYXZckXWb8thUs&#10;Pm3bICJRDUVuMZ8+n9t0VssFzDsPrpfsSAP+gYUGabDpCWoNEcgrL/+C0pJ5G2wbR8zqyratZCJr&#10;QDX1+A81z3pwImvB4QR3GlP4f7DsyW7jieTo3YQSAxo9un5z9e31++vPn76+u/r+5W26f/xAMI/D&#10;GlyYY83KbPzxFdzGJ+X71mvSKuleIlaeBaoj+zzqw2nUYh8Jw2A9ncwmU3SEYe7urM5OVAUloTkf&#10;4kNhNUmXhoboQXZ9XFlj0FPrSwfYPQoReWDhTUEqNvZSKpWtVYYM2KC+d46tABesVRDxqh1KDqaj&#10;BFSHm8uiz5yDVZKn6oQTfLddKU92kLYn/8qfeuCiRO+fY7hsUYD42PISrsc3caR2hMk0f8NPnNcQ&#10;+lKTUwUqglQPDCfx4NAP8N4ONOnQglOiBPJNtyJcGQROthQj0m1r+SH7k+O4Obn1ccvTav76ztU/&#10;v8Xl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jDtNPZAAAACwEAAA8AAAAAAAAAAQAgAAAAIgAA&#10;AGRycy9kb3ducmV2LnhtbFBLAQIUABQAAAAIAIdO4kDZHybYBwIAANMDAAAOAAAAAAAAAAEAIAAA&#10;ACgBAABkcnMvZTJvRG9jLnhtbFBLBQYAAAAABgAGAFkBAAChBQAAAAA=&#10;">
                <v:fill on="f" focussize="0,0"/>
                <v:stroke weight="0.25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2185670</wp:posOffset>
                </wp:positionH>
                <wp:positionV relativeFrom="paragraph">
                  <wp:posOffset>1657985</wp:posOffset>
                </wp:positionV>
                <wp:extent cx="1171575" cy="3810"/>
                <wp:effectExtent l="0" t="48895" r="9525" b="61595"/>
                <wp:wrapNone/>
                <wp:docPr id="10" name="直接箭头连接符 10"/>
                <wp:cNvGraphicFramePr/>
                <a:graphic xmlns:a="http://schemas.openxmlformats.org/drawingml/2006/main">
                  <a:graphicData uri="http://schemas.microsoft.com/office/word/2010/wordprocessingShape">
                    <wps:wsp>
                      <wps:cNvCnPr/>
                      <wps:spPr>
                        <a:xfrm flipV="1">
                          <a:off x="0" y="0"/>
                          <a:ext cx="1171575" cy="3810"/>
                        </a:xfrm>
                        <a:prstGeom prst="straightConnector1">
                          <a:avLst/>
                        </a:prstGeom>
                        <a:ln w="31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72.1pt;margin-top:130.55pt;height:0.3pt;width:92.25pt;z-index:251665408;mso-width-relative:page;mso-height-relative:page;" filled="f" stroked="t" coordsize="21600,21600" o:gfxdata="UEsDBAoAAAAAAIdO4kAAAAAAAAAAAAAAAAAEAAAAZHJzL1BLAwQUAAAACACHTuJA5lL9kNkAAAAL&#10;AQAADwAAAGRycy9kb3ducmV2LnhtbE2PsU7DMBCGdyTewbpKbNRJKEkV4nSohNhAbRlgc+NLHNU+&#10;R7GblD49hgXGu/v03/dXm4s1bMLR944EpMsEGFLjVE+dgPfD8/0amA+SlDSOUMAXetjUtzeVLJWb&#10;aYfTPnQshpAvpQAdwlBy7huNVvqlG5DirXWjlSGOY8fVKOcYbg3PkiTnVvYUP2g54FZjc9qfrQDz&#10;oekzD+3btniZLbb++jrtrkLcLdLkCVjAS/iD4Uc/qkMdnY7uTMozI+BhtcoiKiDL0xRYJB6zdQHs&#10;+LspgNcV/9+h/gZQSwMEFAAAAAgAh07iQCD7bEIEAgAA0wMAAA4AAABkcnMvZTJvRG9jLnhtbK1T&#10;yY4TMRC9I/EPlu+k04PCDFE6c0gYLiwjsdwrXroteZNt0slP8ANInIATcJo7XwPDZ1C2M2G7IXKw&#10;7KrUq/fqVS/Od0aTrQhROdvRdjKlRFjmuLJ9R188v7hzRklMYDloZ0VH9yLS8+XtW4vRz8WJG5zm&#10;IhAEsXE++o4OKfl500Q2CANx4rywmJQuGEj4DH3DA4yIbnRzMp3ea0YXuA+OiRgxuq5Juiz4UgqW&#10;nkoZRSK6o8gtlTOUc5PPZrmAeR/AD4odaMA/sDCgLDY9Qq0hAXkV1F9QRrHgopNpwpxpnJSKiaIB&#10;1bTTP9Q8G8CLogWHE/1xTPH/wbIn28tAFEfvcDwWDHp0/ebq2+v3158/fX139f3L23z/+IFgHoc1&#10;+jjHmpW9DIdX9JchK9/JYIjUyr9ErDILVEd2ZdT746jFLhGGwbY9bWenM0oY5u6eVfCmomQ0H2J6&#10;KJwh+dLRmAKofkgrZy166kLtANtHMSEPLLwpyMXWXSiti7XakhEbtKUV4IJJDQm7Go+So+0pAd3j&#10;5rIUCufotOK5OuPE0G9WOpAt5O0pv/qnAbio0fszDNctipAeO17D7fQmjtQOMIXmb/iZ8xriUGtK&#10;qkIlUPqB5STtPfoBIbiRZh1GcEq0QL75VoVri8DZlmpEvm0c3xd/Shw3p7Q+bHlezV/fpfrnt7j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ZS/ZDZAAAACwEAAA8AAAAAAAAAAQAgAAAAIgAAAGRy&#10;cy9kb3ducmV2LnhtbFBLAQIUABQAAAAIAIdO4kAg+2xCBAIAANMDAAAOAAAAAAAAAAEAIAAAACgB&#10;AABkcnMvZTJvRG9jLnhtbFBLBQYAAAAABgAGAFkBAACeBQAAAAA=&#10;">
                <v:fill on="f" focussize="0,0"/>
                <v:stroke weight="0.25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3468370</wp:posOffset>
                </wp:positionH>
                <wp:positionV relativeFrom="paragraph">
                  <wp:posOffset>843280</wp:posOffset>
                </wp:positionV>
                <wp:extent cx="1259205" cy="277495"/>
                <wp:effectExtent l="4445" t="4445" r="12700" b="22860"/>
                <wp:wrapNone/>
                <wp:docPr id="8" name="文本框 8"/>
                <wp:cNvGraphicFramePr/>
                <a:graphic xmlns:a="http://schemas.openxmlformats.org/drawingml/2006/main">
                  <a:graphicData uri="http://schemas.microsoft.com/office/word/2010/wordprocessingShape">
                    <wps:wsp>
                      <wps:cNvSpPr txBox="1"/>
                      <wps:spPr>
                        <a:xfrm>
                          <a:off x="4627245" y="4303395"/>
                          <a:ext cx="125920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导联线电极头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1pt;margin-top:66.4pt;height:21.85pt;width:99.15pt;z-index:251660288;mso-width-relative:page;mso-height-relative:page;" fillcolor="#FFFFFF [3201]" filled="t" stroked="t" coordsize="21600,21600" o:gfxdata="UEsDBAoAAAAAAIdO4kAAAAAAAAAAAAAAAAAEAAAAZHJzL1BLAwQUAAAACACHTuJAOcanJ9cAAAAL&#10;AQAADwAAAGRycy9kb3ducmV2LnhtbE2PzU7DMBCE70i8g7VI3KjT/BWlcSqBhIS40ebCzY23SVR7&#10;HcVuU96e5QTHnfk0O1Pvbs6KK85h9KRgvUpAIHXejNQraA9vT88gQtRktPWECr4xwK65v6t1ZfxC&#10;n3jdx15wCIVKKxhinCopQzeg02HlJyT2Tn52OvI599LMeuFwZ2WaJKV0eiT+MOgJXwfszvuLU/Be&#10;vsQvbM2HydLML63s5pMNSj0+rJMtiIi3+AfDb32uDg13OvoLmSCsgiIvU0bZyFLewMQmzwsQR1Y2&#10;ZQGyqeX/Dc0PUEsDBBQAAAAIAIdO4kDsjLoQSQIAAHUEAAAOAAAAZHJzL2Uyb0RvYy54bWytVM2O&#10;2jAQvlfqO1i+l4TwtyDCirKiqoS6K9GqZ+M4JKrjcW1DQh+gfYOeeum9z8VzdOwAy3Z7qsrBzHg+&#10;vvF8M8P0tqkk2QtjS1Ap7XZiSoTikJVqm9IP75evbiixjqmMSVAipQdh6e3s5YtprScigQJkJgxB&#10;EmUntU5p4ZyeRJHlhaiY7YAWCoM5mIo5dM02ygyrkb2SURLHw6gGk2kDXFiLt3dtkM4Cf54L7u7z&#10;3ApHZErxbS6cJpwbf0azKZtsDdNFyU/PYP/wioqVCpNeqO6YY2RnymdUVckNWMhdh0MVQZ6XXIQa&#10;sJpu/Ec164JpEWpBcay+yGT/Hy1/t38wpMxSio1SrMIWHb9/O/74dfz5ldx4eWptJ4haa8S55jU0&#10;2ObzvcVLX3WTm8p/Yz0E4/1hMkr6A0oOaPfiXm88aIUWjSPcEySDcRIjgCMiGY36LSB6ZNLGujcC&#10;KuKNlBpsZNCX7VfW4asQeob4xBZkmS1LKYNjtpuFNGTPsOnL8PHp8SdPYFKROqXD3iAOzE9invtC&#10;sZGMf3rOgHxSIa0XqBXCW67ZNCfVNpAdUDQD7dRZzZcl8q6YdQ/M4JjhQOLquHs8cgn4GDhZlBRg&#10;vvzt3uOx+xilpMaxTan9vGNGUCLfKpyLcbff93MenP5glKBjriOb64jaVQtAkbq4pJoH0+OdPJu5&#10;geojbtjcZ8UQUxxzp9SdzYVrlwk3lIv5PIBwsjVzK7XW3FP7liiY7xzkZWidl6nV5qQeznZoz2kP&#10;/fJc+wH1+G8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5xqcn1wAAAAsBAAAPAAAAAAAAAAEA&#10;IAAAACIAAABkcnMvZG93bnJldi54bWxQSwECFAAUAAAACACHTuJA7Iy6EEkCAAB1BAAADgAAAAAA&#10;AAABACAAAAAmAQAAZHJzL2Uyb0RvYy54bWxQSwUGAAAAAAYABgBZAQAA4QUAAAAA&#10;">
                <v:fill on="t" focussize="0,0"/>
                <v:stroke weight="0.5pt" color="#000000 [3204]" joinstyle="round"/>
                <v:imagedata o:title=""/>
                <o:lock v:ext="edit" aspectratio="f"/>
                <v:textbox>
                  <w:txbxContent>
                    <w:p>
                      <w:r>
                        <w:rPr>
                          <w:rFonts w:hint="eastAsia"/>
                        </w:rPr>
                        <w:t>导联线电极头</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1882140</wp:posOffset>
                </wp:positionH>
                <wp:positionV relativeFrom="paragraph">
                  <wp:posOffset>982980</wp:posOffset>
                </wp:positionV>
                <wp:extent cx="1466850" cy="10160"/>
                <wp:effectExtent l="0" t="48260" r="0" b="55880"/>
                <wp:wrapNone/>
                <wp:docPr id="9" name="直接箭头连接符 9"/>
                <wp:cNvGraphicFramePr/>
                <a:graphic xmlns:a="http://schemas.openxmlformats.org/drawingml/2006/main">
                  <a:graphicData uri="http://schemas.microsoft.com/office/word/2010/wordprocessingShape">
                    <wps:wsp>
                      <wps:cNvCnPr/>
                      <wps:spPr>
                        <a:xfrm flipV="1">
                          <a:off x="0" y="0"/>
                          <a:ext cx="1466850" cy="10160"/>
                        </a:xfrm>
                        <a:prstGeom prst="straightConnector1">
                          <a:avLst/>
                        </a:prstGeom>
                        <a:ln w="31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8.2pt;margin-top:77.4pt;height:0.8pt;width:115.5pt;z-index:251661312;mso-width-relative:page;mso-height-relative:page;" filled="f" stroked="t" coordsize="21600,21600" o:gfxdata="UEsDBAoAAAAAAIdO4kAAAAAAAAAAAAAAAAAEAAAAZHJzL1BLAwQUAAAACACHTuJAA9lCxtcAAAAL&#10;AQAADwAAAGRycy9kb3ducmV2LnhtbE2PwU7DMBBE70j8g7VI3KjTqE1pGqeHSogbqC0HuLnxJo6I&#10;11HsJqVfz/YEx50Zzb4pthfXiRGH0HpSMJ8lIJAqb1pqFHwcX56eQYSoyejOEyr4wQDb8v6u0Lnx&#10;E+1xPMRGcAmFXCuwMfa5lKGy6HSY+R6JvdoPTkc+h0aaQU9c7jqZJkkmnW6JP1jd485i9X04OwXd&#10;p6WvLNbvu9Xr5LAO17dxf1Xq8WGebEBEvMS/MNzwGR1KZjr5M5kgOgXpOltwlI3lgjdwYpmuWDnd&#10;FLZkWcj/G8pfUEsDBBQAAAAIAIdO4kA1NqxzCQIAANIDAAAOAAAAZHJzL2Uyb0RvYy54bWytU0uO&#10;EzEQ3SNxB8t70t0DCZNWOrNIGDZ8IvHZV2x3tyX/ZJt0cgkugMQKWAGr2XMaGI5B2Z0Jvx0iC6tc&#10;Tr16r1714mKvFdkJH6Q1Da0mJSXCMMul6Rr64vnlnXNKQgTDQVkjGnoQgV4sb99aDK4WZ7a3igtP&#10;EMSEenAN7WN0dVEE1gsNYWKdMPjYWq8h4tV3BfcwILpWxVlZzorBeu68ZSIEzK7HR7rM+G0rWHza&#10;tkFEohqK3GI+fT636SyWC6g7D66X7EgD/oGFBmmw6QlqDRHIKy//gtKSeRtsGyfM6sK2rWQia0A1&#10;VfmHmmc9OJG14HCCO40p/D9Y9mS38UTyhs4pMaDRous3V99ev7/+/Onru6vvX96m+OMHMk+jGlyo&#10;sWJlNv54C27jk+596zVplXQvcQvyJFAb2edBH06DFvtIGCare7PZ+RT9YPhWldUsG1GMMAnO+RAf&#10;CqtJChoaogfZ9XFljUFLrR9bwO5RiEgEC28KUrGxl1Kp7KwyZGjo3er+FHsB7lerIGKoHSoOpqME&#10;VIeLy6LPpINVkqfqhBN8t10pT3aQlif/xj/1wMWYnU8xPS5RgPjY8jFdlTd5pHaEyTR/w0+c1xD6&#10;sSY/jVARpHpgOIkHh36A93agSYcWnBIlkG+KRuHKIHDyZXQiRVvLD9mgnMfFya2PS54289d7rv75&#10;KS5/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PZQsbXAAAACwEAAA8AAAAAAAAAAQAgAAAAIgAA&#10;AGRycy9kb3ducmV2LnhtbFBLAQIUABQAAAAIAIdO4kA1NqxzCQIAANIDAAAOAAAAAAAAAAEAIAAA&#10;ACYBAABkcnMvZTJvRG9jLnhtbFBLBQYAAAAABgAGAFkBAAChBQAAAAA=&#10;">
                <v:fill on="f" focussize="0,0"/>
                <v:stroke weight="0.25pt" color="#000000 [3200]" joinstyle="round" endarrow="open"/>
                <v:imagedata o:title=""/>
                <o:lock v:ext="edit" aspectratio="f"/>
              </v:shape>
            </w:pict>
          </mc:Fallback>
        </mc:AlternateContent>
      </w:r>
      <w:r>
        <w:rPr>
          <w:rFonts w:hint="eastAsia" w:ascii="宋体" w:hAnsi="宋体" w:eastAsia="宋体"/>
          <w:sz w:val="24"/>
          <w:szCs w:val="24"/>
        </w:rPr>
        <w:drawing>
          <wp:inline distT="0" distB="0" distL="114300" distR="114300">
            <wp:extent cx="2729230" cy="2411730"/>
            <wp:effectExtent l="0" t="0" r="13970" b="7620"/>
            <wp:docPr id="5" name="图片 5" descr="衣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衣服"/>
                    <pic:cNvPicPr>
                      <a:picLocks noChangeAspect="1"/>
                    </pic:cNvPicPr>
                  </pic:nvPicPr>
                  <pic:blipFill>
                    <a:blip r:embed="rId8"/>
                    <a:stretch>
                      <a:fillRect/>
                    </a:stretch>
                  </pic:blipFill>
                  <pic:spPr>
                    <a:xfrm>
                      <a:off x="0" y="0"/>
                      <a:ext cx="2729230" cy="2411730"/>
                    </a:xfrm>
                    <a:prstGeom prst="rect">
                      <a:avLst/>
                    </a:prstGeom>
                  </pic:spPr>
                </pic:pic>
              </a:graphicData>
            </a:graphic>
          </wp:inline>
        </w:drawing>
      </w:r>
    </w:p>
    <w:p>
      <w:pPr>
        <w:widowControl w:val="0"/>
        <w:autoSpaceDE w:val="0"/>
        <w:autoSpaceDN w:val="0"/>
        <w:adjustRightInd w:val="0"/>
        <w:spacing w:line="348" w:lineRule="auto"/>
        <w:ind w:firstLine="480" w:firstLineChars="200"/>
        <w:rPr>
          <w:rFonts w:ascii="宋体" w:hAnsi="宋体" w:eastAsia="宋体"/>
          <w:sz w:val="24"/>
          <w:szCs w:val="24"/>
        </w:rPr>
      </w:pPr>
      <w:r>
        <w:rPr>
          <w:rFonts w:hint="eastAsia" w:ascii="宋体" w:hAnsi="宋体" w:eastAsia="宋体"/>
          <w:sz w:val="24"/>
          <w:szCs w:val="24"/>
        </w:rPr>
        <w:t>心电衣示意图：</w:t>
      </w:r>
    </w:p>
    <w:p>
      <w:pPr>
        <w:widowControl w:val="0"/>
        <w:autoSpaceDE w:val="0"/>
        <w:autoSpaceDN w:val="0"/>
        <w:adjustRightInd w:val="0"/>
        <w:spacing w:line="348" w:lineRule="auto"/>
        <w:ind w:firstLine="480" w:firstLineChars="200"/>
        <w:rPr>
          <w:rFonts w:ascii="宋体" w:hAnsi="宋体" w:eastAsia="宋体"/>
          <w:sz w:val="24"/>
          <w:szCs w:val="24"/>
        </w:rPr>
      </w:pPr>
      <w:r>
        <w:rPr>
          <w:rFonts w:ascii="宋体" w:hAnsi="宋体" w:eastAsia="宋体"/>
          <w:sz w:val="24"/>
          <w:szCs w:val="24"/>
        </w:rPr>
        <w:drawing>
          <wp:inline distT="0" distB="0" distL="114300" distR="114300">
            <wp:extent cx="2077085" cy="1835785"/>
            <wp:effectExtent l="0" t="0" r="18415" b="12065"/>
            <wp:docPr id="13" name="图片 13" descr="心电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心电衣"/>
                    <pic:cNvPicPr>
                      <a:picLocks noChangeAspect="1"/>
                    </pic:cNvPicPr>
                  </pic:nvPicPr>
                  <pic:blipFill>
                    <a:blip r:embed="rId9"/>
                    <a:stretch>
                      <a:fillRect/>
                    </a:stretch>
                  </pic:blipFill>
                  <pic:spPr>
                    <a:xfrm>
                      <a:off x="0" y="0"/>
                      <a:ext cx="2077085" cy="1835785"/>
                    </a:xfrm>
                    <a:prstGeom prst="rect">
                      <a:avLst/>
                    </a:prstGeom>
                  </pic:spPr>
                </pic:pic>
              </a:graphicData>
            </a:graphic>
          </wp:inline>
        </w:drawing>
      </w:r>
      <w:r>
        <w:rPr>
          <w:rFonts w:ascii="宋体" w:hAnsi="宋体" w:eastAsia="宋体"/>
          <w:sz w:val="24"/>
          <w:szCs w:val="24"/>
        </w:rPr>
        <w:drawing>
          <wp:inline distT="0" distB="0" distL="114300" distR="114300">
            <wp:extent cx="2013585" cy="1835785"/>
            <wp:effectExtent l="0" t="0" r="5715" b="12065"/>
            <wp:docPr id="19" name="图片 19" descr="心电衣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心电衣2"/>
                    <pic:cNvPicPr>
                      <a:picLocks noChangeAspect="1"/>
                    </pic:cNvPicPr>
                  </pic:nvPicPr>
                  <pic:blipFill>
                    <a:blip r:embed="rId10"/>
                    <a:srcRect r="3057"/>
                    <a:stretch>
                      <a:fillRect/>
                    </a:stretch>
                  </pic:blipFill>
                  <pic:spPr>
                    <a:xfrm>
                      <a:off x="0" y="0"/>
                      <a:ext cx="2013585" cy="1835785"/>
                    </a:xfrm>
                    <a:prstGeom prst="rect">
                      <a:avLst/>
                    </a:prstGeom>
                  </pic:spPr>
                </pic:pic>
              </a:graphicData>
            </a:graphic>
          </wp:inline>
        </w:drawing>
      </w:r>
    </w:p>
    <w:p>
      <w:pPr>
        <w:widowControl w:val="0"/>
        <w:autoSpaceDE w:val="0"/>
        <w:autoSpaceDN w:val="0"/>
        <w:adjustRightInd w:val="0"/>
        <w:spacing w:line="348" w:lineRule="auto"/>
        <w:ind w:firstLine="480" w:firstLineChars="200"/>
        <w:jc w:val="right"/>
        <w:rPr>
          <w:rFonts w:ascii="宋体" w:hAnsi="宋体" w:eastAsia="宋体"/>
          <w:sz w:val="24"/>
          <w:szCs w:val="24"/>
        </w:rPr>
      </w:pPr>
    </w:p>
    <w:p>
      <w:pPr>
        <w:widowControl w:val="0"/>
        <w:autoSpaceDE w:val="0"/>
        <w:autoSpaceDN w:val="0"/>
        <w:adjustRightInd w:val="0"/>
        <w:spacing w:line="348" w:lineRule="auto"/>
        <w:ind w:firstLine="480" w:firstLineChars="200"/>
        <w:rPr>
          <w:rFonts w:ascii="宋体" w:hAnsi="宋体" w:eastAsia="宋体"/>
          <w:sz w:val="24"/>
          <w:szCs w:val="24"/>
        </w:rPr>
      </w:pPr>
    </w:p>
    <w:p>
      <w:pPr>
        <w:widowControl w:val="0"/>
        <w:autoSpaceDE w:val="0"/>
        <w:autoSpaceDN w:val="0"/>
        <w:adjustRightInd w:val="0"/>
        <w:spacing w:line="348" w:lineRule="auto"/>
        <w:ind w:firstLine="480" w:firstLineChars="200"/>
        <w:rPr>
          <w:rFonts w:ascii="宋体" w:hAnsi="宋体" w:eastAsia="宋体"/>
          <w:sz w:val="24"/>
          <w:szCs w:val="24"/>
        </w:rPr>
      </w:pPr>
    </w:p>
    <w:p>
      <w:pPr>
        <w:widowControl w:val="0"/>
        <w:autoSpaceDE w:val="0"/>
        <w:autoSpaceDN w:val="0"/>
        <w:adjustRightInd w:val="0"/>
        <w:spacing w:line="348" w:lineRule="auto"/>
        <w:ind w:firstLine="480" w:firstLineChars="200"/>
        <w:rPr>
          <w:rFonts w:ascii="宋体" w:hAnsi="宋体" w:eastAsia="宋体"/>
          <w:sz w:val="24"/>
          <w:szCs w:val="24"/>
        </w:rPr>
      </w:pPr>
    </w:p>
    <w:p>
      <w:pPr>
        <w:widowControl w:val="0"/>
        <w:autoSpaceDE w:val="0"/>
        <w:autoSpaceDN w:val="0"/>
        <w:adjustRightInd w:val="0"/>
        <w:spacing w:line="348" w:lineRule="auto"/>
        <w:ind w:firstLine="480" w:firstLineChars="200"/>
        <w:rPr>
          <w:rFonts w:ascii="宋体" w:hAnsi="宋体" w:eastAsia="宋体"/>
          <w:sz w:val="24"/>
          <w:szCs w:val="24"/>
        </w:rPr>
      </w:pPr>
    </w:p>
    <w:p>
      <w:pPr>
        <w:widowControl w:val="0"/>
        <w:autoSpaceDE w:val="0"/>
        <w:autoSpaceDN w:val="0"/>
        <w:adjustRightInd w:val="0"/>
        <w:spacing w:line="348" w:lineRule="auto"/>
        <w:ind w:firstLine="480" w:firstLineChars="200"/>
        <w:rPr>
          <w:rFonts w:ascii="宋体" w:hAnsi="宋体" w:eastAsia="宋体"/>
          <w:sz w:val="24"/>
          <w:szCs w:val="24"/>
        </w:rPr>
      </w:pPr>
      <w:r>
        <w:rPr>
          <w:rFonts w:hint="eastAsia" w:ascii="宋体" w:hAnsi="宋体" w:eastAsia="宋体"/>
          <w:sz w:val="24"/>
          <w:szCs w:val="24"/>
        </w:rPr>
        <w:t>心电数据记录器：</w:t>
      </w:r>
    </w:p>
    <w:p>
      <w:pPr>
        <w:widowControl w:val="0"/>
        <w:autoSpaceDE w:val="0"/>
        <w:autoSpaceDN w:val="0"/>
        <w:adjustRightInd w:val="0"/>
        <w:spacing w:line="348" w:lineRule="auto"/>
        <w:ind w:firstLine="560" w:firstLineChars="200"/>
        <w:jc w:val="center"/>
        <w:rPr>
          <w:rFonts w:ascii="宋体" w:hAnsi="宋体" w:eastAsia="宋体"/>
          <w:sz w:val="24"/>
          <w:szCs w:val="24"/>
        </w:rPr>
      </w:pPr>
      <w:r>
        <w:rPr>
          <w:rFonts w:ascii="Times New Roman" w:hAnsi="Times New Roman"/>
          <w:sz w:val="28"/>
          <w:szCs w:val="28"/>
        </w:rPr>
        <mc:AlternateContent>
          <mc:Choice Requires="wps">
            <w:drawing>
              <wp:anchor distT="0" distB="0" distL="114300" distR="114300" simplePos="0" relativeHeight="251927552" behindDoc="0" locked="0" layoutInCell="1" allowOverlap="1">
                <wp:simplePos x="0" y="0"/>
                <wp:positionH relativeFrom="column">
                  <wp:posOffset>127000</wp:posOffset>
                </wp:positionH>
                <wp:positionV relativeFrom="paragraph">
                  <wp:posOffset>247015</wp:posOffset>
                </wp:positionV>
                <wp:extent cx="895350" cy="266700"/>
                <wp:effectExtent l="4445" t="4445" r="1348105" b="1290955"/>
                <wp:wrapNone/>
                <wp:docPr id="38" name="矩形标注 38"/>
                <wp:cNvGraphicFramePr/>
                <a:graphic xmlns:a="http://schemas.openxmlformats.org/drawingml/2006/main">
                  <a:graphicData uri="http://schemas.microsoft.com/office/word/2010/wordprocessingShape">
                    <wps:wsp>
                      <wps:cNvSpPr/>
                      <wps:spPr>
                        <a:xfrm>
                          <a:off x="0" y="0"/>
                          <a:ext cx="895350" cy="266700"/>
                        </a:xfrm>
                        <a:prstGeom prst="wedgeRectCallout">
                          <a:avLst>
                            <a:gd name="adj1" fmla="val 195390"/>
                            <a:gd name="adj2" fmla="val 520714"/>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电源开关</w:t>
                            </w:r>
                          </w:p>
                        </w:txbxContent>
                      </wps:txbx>
                      <wps:bodyPr upright="1"/>
                    </wps:wsp>
                  </a:graphicData>
                </a:graphic>
              </wp:anchor>
            </w:drawing>
          </mc:Choice>
          <mc:Fallback>
            <w:pict>
              <v:shape id="_x0000_s1026" o:spid="_x0000_s1026" o:spt="61" type="#_x0000_t61" style="position:absolute;left:0pt;margin-left:10pt;margin-top:19.45pt;height:21pt;width:70.5pt;z-index:251927552;mso-width-relative:page;mso-height-relative:page;" fillcolor="#FFFFFF" filled="t" stroked="t" coordsize="21600,21600" o:gfxdata="UEsDBAoAAAAAAIdO4kAAAAAAAAAAAAAAAAAEAAAAZHJzL1BLAwQUAAAACACHTuJACceHstQAAAAI&#10;AQAADwAAAGRycy9kb3ducmV2LnhtbE2Py07DMBBF90j8gzWV2CBqh6ghTeN0AWLJgpQPcOLBiRqP&#10;o9h98PdMV7CcuVdnztT7q5/EGZc4BtKQrRUIpD7YkZyGr8P7UwkiJkPWTIFQww9G2Df3d7WpbLjQ&#10;J57b5ARDKFZGw5DSXEkZ+wG9ieswI3H2HRZvEo+Lk3YxF4b7ST4rVUhvRuILg5nxdcD+2J68ho07&#10;hMcNfaiyaMtMupe8ezvmWj+sMrUDkfCa/spw02d1aNipCyeyUUwamM5NDXm5BXHLi4wXnYZSbUE2&#10;tfz/QPMLUEsDBBQAAAAIAIdO4kBUyoRlHgIAAEEEAAAOAAAAZHJzL2Uyb0RvYy54bWytU0uOEzEQ&#10;3SNxB8t70p8hmUkrnVlMCBsEIwYO4NjubiP/ZDvpzgk4BogVrFlzHIZrUHZ6MhlggRC9cFfZ5VdV&#10;77kWl4OSaMedF0bXuJjkGHFNDRO6rfHbN+snFxj5QDQj0mhe4z33+HL5+NGitxUvTWck4w4BiPZV&#10;b2vchWCrLPO044r4ibFcw2FjnCIBXNdmzJEe0JXMyjyfZb1xzDpDufewuzoc4mXCbxpOw6um8Twg&#10;WWOoLaTVpXUT12y5IFXriO0EHcsg/1CFIkJD0iPUigSCtk78BqUEdcabJkyoUZlpGkF56gG6KfJf&#10;urnpiOWpFyDH2yNN/v/B0pe7a4cEq/EZKKWJAo1+fPjy/dun24/vb79+RrANHPXWVxB6Y6/d6Hkw&#10;Y8ND41T8QytoSLzuj7zyISAKmxfz6dkU2KdwVM5m53niPbu/bJ0Pz7lRKBo17jlr+WvQ7opIabYh&#10;MUt2L3xIFLOxTsLeFRg1SoJiOyJRAWnmd5KeBJWnQdMyPy+exp4g/4gJ1l0FMYE3UrC1kDI5rt1c&#10;SYcgQY3X6RsvPwiTGvU1nk/LKbRJ4CE3kgQwlQVqvW5TCw9u+FPgPH1/Ao6FrYjvDgUkhBhGKiUC&#10;d8nqOGHPNENhb0E9DXOGYzGKM4wkh7GMVooMRMi/iQRCpAaGouwHoaMVhs0AMNHcGLaHd7O1TrQd&#10;KFak0uMJvNNE7ThTcRBO/QR6P/n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nHh7LUAAAACAEA&#10;AA8AAAAAAAAAAQAgAAAAIgAAAGRycy9kb3ducmV2LnhtbFBLAQIUABQAAAAIAIdO4kBUyoRlHgIA&#10;AEEEAAAOAAAAAAAAAAEAIAAAACMBAABkcnMvZTJvRG9jLnhtbFBLBQYAAAAABgAGAFkBAACzBQAA&#10;AAA=&#10;" adj="53004,123274">
                <v:fill on="t" focussize="0,0"/>
                <v:stroke color="#000000" joinstyle="miter"/>
                <v:imagedata o:title=""/>
                <o:lock v:ext="edit" aspectratio="f"/>
                <v:textbox>
                  <w:txbxContent>
                    <w:p>
                      <w:r>
                        <w:rPr>
                          <w:rFonts w:hint="eastAsia"/>
                        </w:rPr>
                        <w:t>电源开关</w:t>
                      </w:r>
                    </w:p>
                  </w:txbxContent>
                </v:textbox>
              </v:shape>
            </w:pict>
          </mc:Fallback>
        </mc:AlternateContent>
      </w:r>
      <w:r>
        <w:rPr>
          <w:rFonts w:ascii="Times New Roman" w:hAnsi="Times New Roman"/>
          <w:sz w:val="28"/>
          <w:szCs w:val="28"/>
        </w:rPr>
        <mc:AlternateContent>
          <mc:Choice Requires="wps">
            <w:drawing>
              <wp:anchor distT="0" distB="0" distL="114300" distR="114300" simplePos="0" relativeHeight="251691008" behindDoc="0" locked="0" layoutInCell="1" allowOverlap="1">
                <wp:simplePos x="0" y="0"/>
                <wp:positionH relativeFrom="column">
                  <wp:posOffset>155575</wp:posOffset>
                </wp:positionH>
                <wp:positionV relativeFrom="paragraph">
                  <wp:posOffset>2051050</wp:posOffset>
                </wp:positionV>
                <wp:extent cx="895350" cy="266700"/>
                <wp:effectExtent l="4445" t="332740" r="967105" b="10160"/>
                <wp:wrapNone/>
                <wp:docPr id="35" name="矩形标注 35"/>
                <wp:cNvGraphicFramePr/>
                <a:graphic xmlns:a="http://schemas.openxmlformats.org/drawingml/2006/main">
                  <a:graphicData uri="http://schemas.microsoft.com/office/word/2010/wordprocessingShape">
                    <wps:wsp>
                      <wps:cNvSpPr/>
                      <wps:spPr>
                        <a:xfrm>
                          <a:off x="0" y="0"/>
                          <a:ext cx="895350" cy="266700"/>
                        </a:xfrm>
                        <a:prstGeom prst="wedgeRectCallout">
                          <a:avLst>
                            <a:gd name="adj1" fmla="val 153758"/>
                            <a:gd name="adj2" fmla="val -169523"/>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信号指示灯</w:t>
                            </w:r>
                          </w:p>
                        </w:txbxContent>
                      </wps:txbx>
                      <wps:bodyPr upright="1"/>
                    </wps:wsp>
                  </a:graphicData>
                </a:graphic>
              </wp:anchor>
            </w:drawing>
          </mc:Choice>
          <mc:Fallback>
            <w:pict>
              <v:shape id="_x0000_s1026" o:spid="_x0000_s1026" o:spt="61" type="#_x0000_t61" style="position:absolute;left:0pt;margin-left:12.25pt;margin-top:161.5pt;height:21pt;width:70.5pt;z-index:251691008;mso-width-relative:page;mso-height-relative:page;" fillcolor="#FFFFFF" filled="t" stroked="t" coordsize="21600,21600" o:gfxdata="UEsDBAoAAAAAAIdO4kAAAAAAAAAAAAAAAAAEAAAAZHJzL1BLAwQUAAAACACHTuJAQoYUOtkAAAAK&#10;AQAADwAAAGRycy9kb3ducmV2LnhtbE2PPU/DMBCGdyT+g3VILIjaTUmEQpwOSFUl1KEUhrK58ZFE&#10;xGcrdtrCr+c6wXjvPXo/quXZDeKIY+w9aZjPFAikxtueWg3vb6v7RxAxGbJm8IQavjHCsr6+qkxp&#10;/Yle8bhLrWATiqXR0KUUSilj06EzceYDEv8+/ehM4nNspR3Nic3dIDOlCulMT5zQmYDPHTZfu8lp&#10;kJt12Kaf1V1Q24/NenrZe4V7rW9v5uoJRMJz+oPhUp+rQ82dDn4iG8WgIXvImdSwyBa86QIUOSsH&#10;Vopcgawr+X9C/QtQSwMEFAAAAAgAh07iQPl/yrEfAgAAQgQAAA4AAABkcnMvZTJvRG9jLnhtbK1T&#10;TXLTMBTeM8MdNNo3tpNxmmbidNEQNgx0KD2AIsm2GP2NpMTOCTgGDCtYd81xKNfok2LSFFgwDF7I&#10;T9LTp+99n97islcS7bjzwugKF6McI66pYUI3Fb59tz6bYeQD0YxIo3mF99zjy+XzZ4vOzvnYtEYy&#10;7hCAaD/vbIXbEOw8yzxtuSJ+ZCzXsFkbp0iAqWsy5kgH6Epm4zyfZp1xzDpDufewujps4mXCr2tO&#10;w5u69jwgWWHgFtLo0riJY7ZckHnjiG0FHWiQf2ChiNBw6RFqRQJBWyd+g1KCOuNNHUbUqMzUtaA8&#10;1QDVFPkv1dy0xPJUC4jj7VEm//9g6evdtUOCVXhSYqSJAo9+fPz6/dvn+08f7u++IFgGjTrr55B6&#10;Y6/dMPMQxoL72qn4h1JQn3TdH3XlfUAUFmcX5aQE9SlsjafT8zzpnj0ets6Hl9woFIMKd5w1/C14&#10;d0WkNNuQlCW7Vz4kidnAk7D3BUa1kuDYjkhUlJPzcjZYepI0Pk06K6YX5XgSs4DAAArRTwrxBm+k&#10;YGshZZq4ZnMlHYIbKrxO33D4SZrUqKswQIOMlMBLriUJECoL2nrdpBqenPCnwHn6/gQcia2Ibw8E&#10;EsKhRCUCd+n9tpywF5qhsLdgn4ZGw5GM4gwjyaEvY5QyAxHybzJBEKlBoej7wekYhX7TD/ZvDNvD&#10;w9laJ5oWLCsS9ZgEDzVJOzRV7ITTeQJ9bP3l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KGFDrZ&#10;AAAACgEAAA8AAAAAAAAAAQAgAAAAIgAAAGRycy9kb3ducmV2LnhtbFBLAQIUABQAAAAIAIdO4kD5&#10;f8qxHwIAAEIEAAAOAAAAAAAAAAEAIAAAACgBAABkcnMvZTJvRG9jLnhtbFBLBQYAAAAABgAGAFkB&#10;AAC5BQAAAAA=&#10;" adj="44012,-25817">
                <v:fill on="t" focussize="0,0"/>
                <v:stroke color="#000000" joinstyle="miter"/>
                <v:imagedata o:title=""/>
                <o:lock v:ext="edit" aspectratio="f"/>
                <v:textbox>
                  <w:txbxContent>
                    <w:p>
                      <w:r>
                        <w:rPr>
                          <w:rFonts w:hint="eastAsia"/>
                        </w:rPr>
                        <w:t>信号指示灯</w:t>
                      </w:r>
                    </w:p>
                  </w:txbxContent>
                </v:textbox>
              </v:shape>
            </w:pict>
          </mc:Fallback>
        </mc:AlternateContent>
      </w:r>
      <w:r>
        <w:rPr>
          <w:rFonts w:ascii="Times New Roman" w:hAnsi="Times New Roman"/>
          <w:sz w:val="28"/>
          <w:szCs w:val="28"/>
        </w:rPr>
        <mc:AlternateContent>
          <mc:Choice Requires="wps">
            <w:drawing>
              <wp:anchor distT="0" distB="0" distL="114300" distR="114300" simplePos="0" relativeHeight="251724800" behindDoc="0" locked="0" layoutInCell="1" allowOverlap="1">
                <wp:simplePos x="0" y="0"/>
                <wp:positionH relativeFrom="column">
                  <wp:posOffset>155575</wp:posOffset>
                </wp:positionH>
                <wp:positionV relativeFrom="paragraph">
                  <wp:posOffset>1623695</wp:posOffset>
                </wp:positionV>
                <wp:extent cx="895350" cy="266700"/>
                <wp:effectExtent l="4445" t="4445" r="833755" b="14605"/>
                <wp:wrapNone/>
                <wp:docPr id="36" name="矩形标注 36"/>
                <wp:cNvGraphicFramePr/>
                <a:graphic xmlns:a="http://schemas.openxmlformats.org/drawingml/2006/main">
                  <a:graphicData uri="http://schemas.microsoft.com/office/word/2010/wordprocessingShape">
                    <wps:wsp>
                      <wps:cNvSpPr/>
                      <wps:spPr>
                        <a:xfrm>
                          <a:off x="0" y="0"/>
                          <a:ext cx="895350" cy="266700"/>
                        </a:xfrm>
                        <a:prstGeom prst="wedgeRectCallout">
                          <a:avLst>
                            <a:gd name="adj1" fmla="val 137801"/>
                            <a:gd name="adj2" fmla="val -44523"/>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无线指示灯</w:t>
                            </w:r>
                          </w:p>
                        </w:txbxContent>
                      </wps:txbx>
                      <wps:bodyPr upright="1"/>
                    </wps:wsp>
                  </a:graphicData>
                </a:graphic>
              </wp:anchor>
            </w:drawing>
          </mc:Choice>
          <mc:Fallback>
            <w:pict>
              <v:shape id="_x0000_s1026" o:spid="_x0000_s1026" o:spt="61" type="#_x0000_t61" style="position:absolute;left:0pt;margin-left:12.25pt;margin-top:127.85pt;height:21pt;width:70.5pt;z-index:251724800;mso-width-relative:page;mso-height-relative:page;" fillcolor="#FFFFFF" filled="t" stroked="t" coordsize="21600,21600" o:gfxdata="UEsDBAoAAAAAAIdO4kAAAAAAAAAAAAAAAAAEAAAAZHJzL1BLAwQUAAAACACHTuJAvTLlYdoAAAAK&#10;AQAADwAAAGRycy9kb3ducmV2LnhtbE2PT0vDQBDF74LfYRnBm900mMbGbIpUBEFB20rxuM2OSXB3&#10;Nma3f/LtnZ70NMx7jze/KRcnZ8UBh9B5UjCdJCCQam86ahR8bJ5u7kCEqMlo6wkVjBhgUV1elLow&#10;/kgrPKxjI7iEQqEVtDH2hZShbtHpMPE9EntffnA68jo00gz6yOXOyjRJZtLpjvhCq3tctlh/r/dO&#10;Qbd6zd9SZz/H7bj0zy+P75v486DU9dU0uQcR8RT/wnDGZ3SomGnn92SCsArS24yTPLMsB3EOzDJW&#10;dqzM8xxkVcr/L1S/UEsDBBQAAAAIAIdO4kDDLT0WHwIAAEEEAAAOAAAAZHJzL2Uyb0RvYy54bWyt&#10;U0tyEzEQ3VPFHVTax/Nx7Dguj7OIMRsKUgQOII+kGVH6lSR7xifgGFCsyJo1xyFcg5Y8OA6woChm&#10;oWlJrad+76kXV72SaMecF0ZXuBjlGDFdGyp0U+G3b9ZnM4x8IJoSaTSr8J55fLV8+mTR2TkrTWsk&#10;ZQ4BiPbzzla4DcHOs8zXLVPEj4xlGja5cYoEmLomo450gK5kVub5NOuMo9aZmnkPq6vDJl4mfM5Z&#10;HV5x7llAssJQW0ijS+MmjtlyQeaNI7YV9VAG+YcqFBEaLj1CrUggaOvEb1BK1M54w8OoNioznIua&#10;JQ7Apsh/YXPbEssSFxDH26NM/v/B1i93Nw4JWuHxFCNNFHj0/cPdt6+f7j++v//yGcEyaNRZP4fU&#10;W3vjhpmHMBLuuVPxD1RQn3TdH3VlfUA1LM4uJ+MJqF/DVjmdXuRJ9+zhsHU+PGdGoRhUuGO0Ya/B&#10;u2sipdmGpCzZvfAhSUyHOgl9V2DElQTHdkSiYnwxy4vB0pOk8jTp7Px8Uo5jEtw/YEL0s4J4gTdS&#10;0LWQMk1cs7mWDsEFFV6nbzj8KE1q1FX4clJOgCaBh8wlCRAqC9J63SQKj074U+A8fX8CjoWtiG8P&#10;BSSEA0MlAnPp+baM0GeaorC34J6GPsOxGMUoRpJBW8YoZQYi5N9kgiBSg0LR9oPRMQr9ph/c3xi6&#10;h3eztU40LTiWVE/p8E6TtENPxUY4nSfQh85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9MuVh&#10;2gAAAAoBAAAPAAAAAAAAAAEAIAAAACIAAABkcnMvZG93bnJldi54bWxQSwECFAAUAAAACACHTuJA&#10;wy09Fh8CAABBBAAADgAAAAAAAAABACAAAAApAQAAZHJzL2Uyb0RvYy54bWxQSwUGAAAAAAYABgBZ&#10;AQAAugUAAAAA&#10;" adj="40565,1183">
                <v:fill on="t" focussize="0,0"/>
                <v:stroke color="#000000" joinstyle="miter"/>
                <v:imagedata o:title=""/>
                <o:lock v:ext="edit" aspectratio="f"/>
                <v:textbox>
                  <w:txbxContent>
                    <w:p>
                      <w:r>
                        <w:rPr>
                          <w:rFonts w:hint="eastAsia"/>
                        </w:rPr>
                        <w:t>无线指示灯</w:t>
                      </w:r>
                    </w:p>
                  </w:txbxContent>
                </v:textbox>
              </v:shape>
            </w:pict>
          </mc:Fallback>
        </mc:AlternateContent>
      </w:r>
      <w:r>
        <w:rPr>
          <w:rFonts w:ascii="Times New Roman" w:hAnsi="Times New Roman"/>
          <w:sz w:val="28"/>
          <w:szCs w:val="28"/>
        </w:rPr>
        <mc:AlternateContent>
          <mc:Choice Requires="wps">
            <w:drawing>
              <wp:anchor distT="0" distB="0" distL="114300" distR="114300" simplePos="0" relativeHeight="251792384" behindDoc="0" locked="0" layoutInCell="1" allowOverlap="1">
                <wp:simplePos x="0" y="0"/>
                <wp:positionH relativeFrom="column">
                  <wp:posOffset>165100</wp:posOffset>
                </wp:positionH>
                <wp:positionV relativeFrom="paragraph">
                  <wp:posOffset>1172845</wp:posOffset>
                </wp:positionV>
                <wp:extent cx="895350" cy="266700"/>
                <wp:effectExtent l="4445" t="4445" r="624205" b="90805"/>
                <wp:wrapNone/>
                <wp:docPr id="37" name="矩形标注 37"/>
                <wp:cNvGraphicFramePr/>
                <a:graphic xmlns:a="http://schemas.openxmlformats.org/drawingml/2006/main">
                  <a:graphicData uri="http://schemas.microsoft.com/office/word/2010/wordprocessingShape">
                    <wps:wsp>
                      <wps:cNvSpPr/>
                      <wps:spPr>
                        <a:xfrm>
                          <a:off x="0" y="0"/>
                          <a:ext cx="895350" cy="266700"/>
                        </a:xfrm>
                        <a:prstGeom prst="wedgeRectCallout">
                          <a:avLst>
                            <a:gd name="adj1" fmla="val 113829"/>
                            <a:gd name="adj2" fmla="val 74523"/>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电源指示灯</w:t>
                            </w:r>
                          </w:p>
                        </w:txbxContent>
                      </wps:txbx>
                      <wps:bodyPr upright="1"/>
                    </wps:wsp>
                  </a:graphicData>
                </a:graphic>
              </wp:anchor>
            </w:drawing>
          </mc:Choice>
          <mc:Fallback>
            <w:pict>
              <v:shape id="_x0000_s1026" o:spid="_x0000_s1026" o:spt="61" type="#_x0000_t61" style="position:absolute;left:0pt;margin-left:13pt;margin-top:92.35pt;height:21pt;width:70.5pt;z-index:251792384;mso-width-relative:page;mso-height-relative:page;" fillcolor="#FFFFFF" filled="t" stroked="t" coordsize="21600,21600" o:gfxdata="UEsDBAoAAAAAAIdO4kAAAAAAAAAAAAAAAAAEAAAAZHJzL1BLAwQUAAAACACHTuJADeuMDtUAAAAK&#10;AQAADwAAAGRycy9kb3ducmV2LnhtbE1PyU7DMBC9I/EP1iBxo3YjlFQhToVQOAOlEnBz42kSNR6n&#10;sdukf8/0BMe36C3Fena9OOMYOk8algsFAqn2tqNGw/bz9WEFIkRD1vSeUMMFA6zL25vC5NZP9IHn&#10;TWwEh1DIjYY2xiGXMtQtOhMWfkBibe9HZyLDsZF2NBOHu14mSqXSmY64oTUDvrRYHzYnxyVfP/v3&#10;Z/WWHb6n41xd+io5VpXW93dL9QQi4hz/zHCdz9Oh5E07fyIbRK8hSflKZH71mIG4GtKMmR0rSZqB&#10;LAv5/0L5C1BLAwQUAAAACACHTuJAlZFNbR4CAABABAAADgAAAGRycy9lMm9Eb2MueG1srVNLjhMx&#10;EN0jcQfLe9KfkEwSpTOLCWGDYMTAARzb3W3kn2wn3TkBxwCxYtasOQ7DNSg7TSYDLBCiF+6yXX6u&#10;955redkrifbceWF0hYtRjhHX1DChmwq/fbN5MsPIB6IZkUbzCh+4x5erx4+WnV3w0rRGMu4QgGi/&#10;6GyF2xDsIss8bbkifmQs17BZG6dIgKlrMuZIB+hKZmWeT7POOGadodx7WF0fN/Eq4dc1p+FVXXse&#10;kKww1BbS6NK4jWO2WpJF44htBR3KIP9QhSJCw6UnqDUJBO2c+A1KCeqMN3UYUaMyU9eC8sQB2BT5&#10;L2xuWmJ54gLieHuSyf8/WPpyf+2QYBUeX2CkiQKPvn+4/fb1093H93dfPiNYBo066xeQemOv3TDz&#10;EEbCfe1U/AMV1CddDyddeR8QhcXZfDKegPoUtsrp9CJPumf3h63z4Tk3CsWgwh1nDX8N3l0RKc0u&#10;JGXJ/oUPSWI21EnYuwKjWklwbE8kKorxrJwPlp4lledJF08n5TjmwPUDJEQ/C4j43kjBNkLKNHHN&#10;9ko6BPgV3qRvOPwgTWrUVXg+KSfAksA7riUJECoLynrdJAYPTvhz4Dx9fwKOha2Jb48FJIQjQSUC&#10;d+n1tpywZ5qhcLBgnoY2w7EYxRlGkkNXxihlBiLk32SCIFKDQtH1o88xCv22H8zfGnaAZ7OzTjQt&#10;GFak0mMSPNMk7dBSsQ/O5wn0vvFX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64wO1QAAAAoB&#10;AAAPAAAAAAAAAAEAIAAAACIAAABkcnMvZG93bnJldi54bWxQSwECFAAUAAAACACHTuJAlZFNbR4C&#10;AABABAAADgAAAAAAAAABACAAAAAkAQAAZHJzL2Uyb0RvYy54bWxQSwUGAAAAAAYABgBZAQAAtAUA&#10;AAAA&#10;" adj="35387,26897">
                <v:fill on="t" focussize="0,0"/>
                <v:stroke color="#000000" joinstyle="miter"/>
                <v:imagedata o:title=""/>
                <o:lock v:ext="edit" aspectratio="f"/>
                <v:textbox>
                  <w:txbxContent>
                    <w:p>
                      <w:r>
                        <w:rPr>
                          <w:rFonts w:hint="eastAsia"/>
                        </w:rPr>
                        <w:t>电源指示灯</w:t>
                      </w:r>
                    </w:p>
                  </w:txbxContent>
                </v:textbox>
              </v:shape>
            </w:pict>
          </mc:Fallback>
        </mc:AlternateContent>
      </w:r>
      <w:r>
        <w:rPr>
          <w:rFonts w:ascii="宋体" w:hAnsi="宋体" w:eastAsia="宋体"/>
          <w:sz w:val="24"/>
          <w:szCs w:val="24"/>
        </w:rPr>
        <w:drawing>
          <wp:inline distT="0" distB="0" distL="114300" distR="114300">
            <wp:extent cx="3052445" cy="2338070"/>
            <wp:effectExtent l="0" t="0" r="14605" b="508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11"/>
                    <a:srcRect l="22149" t="8308" r="19894" b="12848"/>
                    <a:stretch>
                      <a:fillRect/>
                    </a:stretch>
                  </pic:blipFill>
                  <pic:spPr>
                    <a:xfrm>
                      <a:off x="0" y="0"/>
                      <a:ext cx="3052445" cy="2338070"/>
                    </a:xfrm>
                    <a:prstGeom prst="rect">
                      <a:avLst/>
                    </a:prstGeom>
                  </pic:spPr>
                </pic:pic>
              </a:graphicData>
            </a:graphic>
          </wp:inline>
        </w:drawing>
      </w:r>
    </w:p>
    <w:p>
      <w:pPr>
        <w:widowControl w:val="0"/>
        <w:autoSpaceDE w:val="0"/>
        <w:autoSpaceDN w:val="0"/>
        <w:adjustRightInd w:val="0"/>
        <w:spacing w:line="348" w:lineRule="auto"/>
        <w:ind w:firstLine="560" w:firstLineChars="200"/>
        <w:jc w:val="center"/>
        <w:rPr>
          <w:rFonts w:ascii="宋体" w:hAnsi="宋体" w:eastAsia="宋体"/>
          <w:sz w:val="24"/>
          <w:szCs w:val="24"/>
        </w:rPr>
      </w:pPr>
      <w:r>
        <w:rPr>
          <w:rFonts w:ascii="Times New Roman" w:hAnsi="Times New Roman"/>
          <w:sz w:val="28"/>
          <w:szCs w:val="28"/>
        </w:rPr>
        <mc:AlternateContent>
          <mc:Choice Requires="wps">
            <w:drawing>
              <wp:anchor distT="0" distB="0" distL="114300" distR="114300" simplePos="0" relativeHeight="252265472" behindDoc="0" locked="0" layoutInCell="1" allowOverlap="1">
                <wp:simplePos x="0" y="0"/>
                <wp:positionH relativeFrom="column">
                  <wp:posOffset>22225</wp:posOffset>
                </wp:positionH>
                <wp:positionV relativeFrom="paragraph">
                  <wp:posOffset>1038860</wp:posOffset>
                </wp:positionV>
                <wp:extent cx="1109345" cy="266700"/>
                <wp:effectExtent l="4445" t="5080" r="1134110" b="547370"/>
                <wp:wrapNone/>
                <wp:docPr id="41" name="矩形标注 41"/>
                <wp:cNvGraphicFramePr/>
                <a:graphic xmlns:a="http://schemas.openxmlformats.org/drawingml/2006/main">
                  <a:graphicData uri="http://schemas.microsoft.com/office/word/2010/wordprocessingShape">
                    <wps:wsp>
                      <wps:cNvSpPr/>
                      <wps:spPr>
                        <a:xfrm>
                          <a:off x="0" y="0"/>
                          <a:ext cx="1109345" cy="266700"/>
                        </a:xfrm>
                        <a:prstGeom prst="wedgeRectCallout">
                          <a:avLst>
                            <a:gd name="adj1" fmla="val 148454"/>
                            <a:gd name="adj2" fmla="val 247142"/>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TYPE-C接口</w:t>
                            </w:r>
                          </w:p>
                        </w:txbxContent>
                      </wps:txbx>
                      <wps:bodyPr upright="1"/>
                    </wps:wsp>
                  </a:graphicData>
                </a:graphic>
              </wp:anchor>
            </w:drawing>
          </mc:Choice>
          <mc:Fallback>
            <w:pict>
              <v:shape id="_x0000_s1026" o:spid="_x0000_s1026" o:spt="61" type="#_x0000_t61" style="position:absolute;left:0pt;margin-left:1.75pt;margin-top:81.8pt;height:21pt;width:87.35pt;z-index:252265472;mso-width-relative:page;mso-height-relative:page;" fillcolor="#FFFFFF" filled="t" stroked="t" coordsize="21600,21600" o:gfxdata="UEsDBAoAAAAAAIdO4kAAAAAAAAAAAAAAAAAEAAAAZHJzL1BLAwQUAAAACACHTuJAY+UredsAAAAJ&#10;AQAADwAAAGRycy9kb3ducmV2LnhtbE2PUU/CMBSF3034D80l8U1atjDJXMeD0cTEgAom+ljWyzZo&#10;b+daBvx7y5M+nntOzvlusThbwwbsfetIwnQigCFVTrdUS/jcPN/NgfmgSCvjCCVc0MOiHN0UKtfu&#10;RB84rEPNYgn5XEloQuhyzn3VoFV+4jqk6O1cb1WIsq+57tUpllvDEyEyblVLcaFRHT42WB3WRyth&#10;5S/79+VmNaRPy9Ycvr75z8vrm5S346l4ABbwHP7CcMWP6FBGpq07kvbMSEhnMRjPWZoBu/r38wTY&#10;VkIiZhnwsuD/Pyh/AVBLAwQUAAAACACHTuJA2gbOZR4CAABCBAAADgAAAGRycy9lMm9Eb2MueG1s&#10;rVNLjhMxEN0jcQfLe9IfOpmZKJ1ZTAgbBCMGDuC07W4j/2Q76c4JOAaIFbNmzXEYrkHZaTIZYIEQ&#10;vXCX7fKrV6+qFpeDkmjHnBdG17iY5Bgx3RgqdFvjt2/WT84x8oFoSqTRrMZ75vHl8vGjRW/nrDSd&#10;kZQ5BCDaz3tb4y4EO88y33RMET8xlmm45MYpEmDr2ow60gO6klmZ57OsN45aZxrmPZyuDpd4mfA5&#10;Z014xblnAckaA7eQVpfWTVyz5YLMW0dsJ5qRBvkHFooIDUGPUCsSCNo68RuUEo0z3vAwaYzKDOei&#10;YSkHyKbIf8nmpiOWpVxAHG+PMvn/B9u83F07JGiNqwIjTRTU6PuH229fP919fH/35TOCY9Cot34O&#10;rjf22o07D2ZMeOBOxT+kgoak6/6oKxsCauCwKPKLp9UUowbuytnsLE/CZ/evrfPhOTMKRaPGPaMt&#10;ew3FuyJSmm1I0pLdCx+SxnQkSug7IM2VhJLtiERFdV5Nq7GmJ07lqVNZnRVVGZ0g/ogJ1k8GMYA3&#10;UtC1kDJtXLu5kg5BgBqv0zc+fuAmNeprfDEtY5oEOplLEsBUFrT1uk0pPHjhT4Hz9P0JOBJbEd8d&#10;CCSEQ4ZKBOZS/3aM0GeaorC3UD4Ng4YjGcUoRpLBXEYreQYi5N94giBSg0Kx7odKRysMm2Es/8bQ&#10;PTTO1jrRdlCx1CXJHRo1STsOVZyE030CvR/9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j5St5&#10;2wAAAAkBAAAPAAAAAAAAAAEAIAAAACIAAABkcnMvZG93bnJldi54bWxQSwECFAAUAAAACACHTuJA&#10;2gbOZR4CAABCBAAADgAAAAAAAAABACAAAAAqAQAAZHJzL2Uyb0RvYy54bWxQSwUGAAAAAAYABgBZ&#10;AQAAugUAAAAA&#10;" adj="42866,64183">
                <v:fill on="t" focussize="0,0"/>
                <v:stroke color="#000000" joinstyle="miter"/>
                <v:imagedata o:title=""/>
                <o:lock v:ext="edit" aspectratio="f"/>
                <v:textbox>
                  <w:txbxContent>
                    <w:p>
                      <w:r>
                        <w:rPr>
                          <w:rFonts w:hint="eastAsia"/>
                        </w:rPr>
                        <w:t>TYPE-C接口</w:t>
                      </w:r>
                    </w:p>
                  </w:txbxContent>
                </v:textbox>
              </v:shape>
            </w:pict>
          </mc:Fallback>
        </mc:AlternateContent>
      </w:r>
      <w:r>
        <w:rPr>
          <w:rFonts w:ascii="Times New Roman" w:hAnsi="Times New Roman"/>
          <w:sz w:val="28"/>
          <w:szCs w:val="28"/>
        </w:rPr>
        <mc:AlternateContent>
          <mc:Choice Requires="wps">
            <w:drawing>
              <wp:anchor distT="0" distB="0" distL="114300" distR="114300" simplePos="0" relativeHeight="251961344" behindDoc="0" locked="0" layoutInCell="1" allowOverlap="1">
                <wp:simplePos x="0" y="0"/>
                <wp:positionH relativeFrom="column">
                  <wp:posOffset>-10795</wp:posOffset>
                </wp:positionH>
                <wp:positionV relativeFrom="paragraph">
                  <wp:posOffset>426085</wp:posOffset>
                </wp:positionV>
                <wp:extent cx="1149350" cy="266700"/>
                <wp:effectExtent l="4445" t="4445" r="1932305" b="1157605"/>
                <wp:wrapNone/>
                <wp:docPr id="40" name="矩形标注 40"/>
                <wp:cNvGraphicFramePr/>
                <a:graphic xmlns:a="http://schemas.openxmlformats.org/drawingml/2006/main">
                  <a:graphicData uri="http://schemas.microsoft.com/office/word/2010/wordprocessingShape">
                    <wps:wsp>
                      <wps:cNvSpPr/>
                      <wps:spPr>
                        <a:xfrm>
                          <a:off x="0" y="0"/>
                          <a:ext cx="1149350" cy="266700"/>
                        </a:xfrm>
                        <a:prstGeom prst="wedgeRectCallout">
                          <a:avLst>
                            <a:gd name="adj1" fmla="val 214917"/>
                            <a:gd name="adj2" fmla="val 473095"/>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HDMI接口</w:t>
                            </w:r>
                          </w:p>
                        </w:txbxContent>
                      </wps:txbx>
                      <wps:bodyPr upright="1"/>
                    </wps:wsp>
                  </a:graphicData>
                </a:graphic>
              </wp:anchor>
            </w:drawing>
          </mc:Choice>
          <mc:Fallback>
            <w:pict>
              <v:shape id="_x0000_s1026" o:spid="_x0000_s1026" o:spt="61" type="#_x0000_t61" style="position:absolute;left:0pt;margin-left:-0.85pt;margin-top:33.55pt;height:21pt;width:90.5pt;z-index:251961344;mso-width-relative:page;mso-height-relative:page;" fillcolor="#FFFFFF" filled="t" stroked="t" coordsize="21600,21600" o:gfxdata="UEsDBAoAAAAAAIdO4kAAAAAAAAAAAAAAAAAEAAAAZHJzL1BLAwQUAAAACACHTuJADUOjutkAAAAJ&#10;AQAADwAAAGRycy9kb3ducmV2LnhtbE2PwW7CMBBE75X4B2sr9Qa2oSUhjcOhEkKVkBDQ3k28JFHj&#10;dRobQv8ec6K3Wc1o5m2+vNqWXbD3jSMFciKAIZXONFQp+DqsxikwHzQZ3TpCBX/oYVmMnnKdGTfQ&#10;Di/7ULFYQj7TCuoQuoxzX9ZotZ+4Dil6J9dbHeLZV9z0eojltuVTIebc6obiQq07/Kix/NmfrYLm&#10;7ZTOduvf7836sLWboUw/X1deqZdnKd6BBbyGRxju+BEdish0dGcynrUKxjKJSQXzRAK7+8liBuwY&#10;hVhI4EXO/39Q3ABQSwMEFAAAAAgAh07iQLHpN/IeAgAAQgQAAA4AAABkcnMvZTJvRG9jLnhtbK1T&#10;S44TMRDdI3EHy3vSn8mHROnMYkLYIBgxcADHdncb+SfbSXdOwDFArJg1a47DcA3KTpPJAAuE6IW7&#10;bJdfvXpVtbzslUR77rwwusLFKMeIa2qY0E2F377ZPHmKkQ9EMyKN5hU+cI8vV48fLTu74KVpjWTc&#10;IQDRftHZCrch2EWWedpyRfzIWK7hsjZOkQBb12TMkQ7QlczKPJ9mnXHMOkO593C6Pl7iVcKva07D&#10;q7r2PCBZYeAW0urSuo1rtlqSReOIbQUdaJB/YKGI0BD0BLUmgaCdE79BKUGd8aYOI2pUZupaUJ5y&#10;gGyK/JdsblpiecoFxPH2JJP/f7D05f7aIcEqPAZ5NFFQo+8fbr99/XT38f3dl88IjkGjzvoFuN7Y&#10;azfsPJgx4b52Kv4hFdQnXQ8nXXkfEIXDohjPLyaAT+GunE5neQLN7l9b58NzbhSKRoU7zhr+Gop3&#10;RaQ0u5CkJfsXPiSN2UCUsHcFRrWSULI9kaiEOMVsqOmZU3nuNJ5d5PNJdIL4AyZYPxnEAN5IwTZC&#10;yrRxzfZKOgQBKrxJ3/D4gZvUqKvwfFJOIE0CnVxLEsBUFrT1ukkpPHjhz4Hz9P0JOBJbE98eCSSE&#10;Y4ZKBO5S/7acsGeaoXCwUD4Ng4YjGcUZRpLDXEYreQYi5N94giBSg0Kx7sdKRyv0234o/9awAzTO&#10;zjrRtFCxIlGPTtCoSdphqOIknO8T6P3or3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UOjutkA&#10;AAAJAQAADwAAAAAAAAABACAAAAAiAAAAZHJzL2Rvd25yZXYueG1sUEsBAhQAFAAAAAgAh07iQLHp&#10;N/IeAgAAQgQAAA4AAAAAAAAAAQAgAAAAKAEAAGRycy9lMm9Eb2MueG1sUEsFBgAAAAAGAAYAWQEA&#10;ALgFAAAAAA==&#10;" adj="57222,112989">
                <v:fill on="t" focussize="0,0"/>
                <v:stroke color="#000000" joinstyle="miter"/>
                <v:imagedata o:title=""/>
                <o:lock v:ext="edit" aspectratio="f"/>
                <v:textbox>
                  <w:txbxContent>
                    <w:p>
                      <w:r>
                        <w:rPr>
                          <w:rFonts w:hint="eastAsia"/>
                        </w:rPr>
                        <w:t>HDMI接口</w:t>
                      </w:r>
                    </w:p>
                  </w:txbxContent>
                </v:textbox>
              </v:shape>
            </w:pict>
          </mc:Fallback>
        </mc:AlternateContent>
      </w:r>
      <w:r>
        <w:rPr>
          <w:rFonts w:ascii="宋体" w:hAnsi="宋体" w:eastAsia="宋体"/>
          <w:sz w:val="24"/>
          <w:szCs w:val="24"/>
        </w:rPr>
        <w:drawing>
          <wp:inline distT="0" distB="0" distL="114300" distR="114300">
            <wp:extent cx="3049270" cy="2339975"/>
            <wp:effectExtent l="0" t="0" r="17780" b="3175"/>
            <wp:docPr id="39" name="图片 39" descr="记录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记录器"/>
                    <pic:cNvPicPr>
                      <a:picLocks noChangeAspect="1"/>
                    </pic:cNvPicPr>
                  </pic:nvPicPr>
                  <pic:blipFill>
                    <a:blip r:embed="rId12"/>
                    <a:stretch>
                      <a:fillRect/>
                    </a:stretch>
                  </pic:blipFill>
                  <pic:spPr>
                    <a:xfrm>
                      <a:off x="0" y="0"/>
                      <a:ext cx="3049270" cy="2339975"/>
                    </a:xfrm>
                    <a:prstGeom prst="rect">
                      <a:avLst/>
                    </a:prstGeom>
                  </pic:spPr>
                </pic:pic>
              </a:graphicData>
            </a:graphic>
          </wp:inline>
        </w:drawing>
      </w:r>
    </w:p>
    <w:p>
      <w:pPr>
        <w:widowControl w:val="0"/>
        <w:autoSpaceDE w:val="0"/>
        <w:autoSpaceDN w:val="0"/>
        <w:adjustRightInd w:val="0"/>
        <w:spacing w:line="348" w:lineRule="auto"/>
        <w:ind w:firstLine="480" w:firstLineChars="200"/>
        <w:jc w:val="center"/>
        <w:rPr>
          <w:rFonts w:ascii="宋体" w:hAnsi="宋体" w:eastAsia="宋体"/>
          <w:sz w:val="24"/>
          <w:szCs w:val="24"/>
        </w:rPr>
      </w:pPr>
    </w:p>
    <w:p>
      <w:pPr>
        <w:widowControl w:val="0"/>
        <w:autoSpaceDE w:val="0"/>
        <w:autoSpaceDN w:val="0"/>
        <w:adjustRightInd w:val="0"/>
        <w:spacing w:line="348" w:lineRule="auto"/>
        <w:ind w:firstLine="480" w:firstLineChars="200"/>
        <w:rPr>
          <w:rFonts w:ascii="宋体" w:hAnsi="宋体" w:eastAsia="宋体"/>
          <w:sz w:val="24"/>
          <w:szCs w:val="24"/>
        </w:rPr>
      </w:pPr>
      <w:r>
        <w:rPr>
          <w:rFonts w:hint="eastAsia" w:ascii="宋体" w:hAnsi="宋体" w:eastAsia="宋体"/>
          <w:sz w:val="24"/>
          <w:szCs w:val="24"/>
        </w:rPr>
        <w:t>注册</w:t>
      </w:r>
      <w:r>
        <w:rPr>
          <w:rFonts w:ascii="宋体" w:hAnsi="宋体" w:eastAsia="宋体"/>
          <w:sz w:val="24"/>
          <w:szCs w:val="24"/>
        </w:rPr>
        <w:t>产品</w:t>
      </w:r>
      <w:r>
        <w:rPr>
          <w:rFonts w:hint="eastAsia" w:ascii="宋体" w:hAnsi="宋体" w:eastAsia="宋体"/>
          <w:sz w:val="24"/>
          <w:szCs w:val="24"/>
        </w:rPr>
        <w:t>需要配合使用一次性使用心电电极，但本产品不包含配套使用</w:t>
      </w:r>
      <w:r>
        <w:rPr>
          <w:rFonts w:ascii="宋体" w:hAnsi="宋体" w:eastAsia="宋体"/>
          <w:sz w:val="24"/>
          <w:szCs w:val="24"/>
        </w:rPr>
        <w:t>的</w:t>
      </w:r>
      <w:r>
        <w:rPr>
          <w:rFonts w:hint="eastAsia" w:ascii="宋体" w:hAnsi="宋体" w:eastAsia="宋体"/>
          <w:sz w:val="24"/>
          <w:szCs w:val="24"/>
        </w:rPr>
        <w:t>一次性使用心电电极。</w:t>
      </w:r>
    </w:p>
    <w:p>
      <w:pPr>
        <w:widowControl w:val="0"/>
        <w:autoSpaceDE w:val="0"/>
        <w:autoSpaceDN w:val="0"/>
        <w:adjustRightInd w:val="0"/>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2.2.1 </w:t>
      </w:r>
      <w:r>
        <w:rPr>
          <w:rFonts w:hint="eastAsia" w:ascii="Times New Roman" w:hAnsi="Times New Roman" w:cs="Times New Roman"/>
          <w:sz w:val="24"/>
          <w:szCs w:val="24"/>
        </w:rPr>
        <w:t>十二导联动态心电记录仪控制软件需要安装在手机上，通过蓝牙连接心电数据记录器。其主要功能包括：</w:t>
      </w:r>
      <w:r>
        <w:rPr>
          <w:rFonts w:ascii="Times New Roman" w:hAnsi="Times New Roman" w:cs="Times New Roman"/>
          <w:sz w:val="24"/>
          <w:szCs w:val="24"/>
        </w:rPr>
        <w:t>1</w:t>
      </w:r>
      <w:r>
        <w:rPr>
          <w:rFonts w:hint="eastAsia" w:ascii="Times New Roman" w:hAnsi="Times New Roman" w:cs="Times New Roman"/>
          <w:sz w:val="24"/>
          <w:szCs w:val="24"/>
        </w:rPr>
        <w:t>）显示用户信息；</w:t>
      </w:r>
      <w:r>
        <w:rPr>
          <w:rFonts w:ascii="Times New Roman" w:hAnsi="Times New Roman" w:cs="Times New Roman"/>
          <w:sz w:val="24"/>
          <w:szCs w:val="24"/>
        </w:rPr>
        <w:t>2</w:t>
      </w:r>
      <w:r>
        <w:rPr>
          <w:rFonts w:hint="eastAsia" w:ascii="Times New Roman" w:hAnsi="Times New Roman" w:cs="Times New Roman"/>
          <w:sz w:val="24"/>
          <w:szCs w:val="24"/>
        </w:rPr>
        <w:t>）显示心电数据记录器存储、电量等信息；</w:t>
      </w:r>
      <w:r>
        <w:rPr>
          <w:rFonts w:ascii="Times New Roman" w:hAnsi="Times New Roman" w:cs="Times New Roman"/>
          <w:sz w:val="24"/>
          <w:szCs w:val="24"/>
        </w:rPr>
        <w:t>3</w:t>
      </w:r>
      <w:r>
        <w:rPr>
          <w:rFonts w:hint="eastAsia" w:ascii="Times New Roman" w:hAnsi="Times New Roman" w:cs="Times New Roman"/>
          <w:sz w:val="24"/>
          <w:szCs w:val="24"/>
        </w:rPr>
        <w:t>）心电数据记录器与导联线连接不良情况的提示信息；</w:t>
      </w:r>
      <w:r>
        <w:rPr>
          <w:rFonts w:ascii="Times New Roman" w:hAnsi="Times New Roman" w:cs="Times New Roman"/>
          <w:sz w:val="24"/>
          <w:szCs w:val="24"/>
        </w:rPr>
        <w:t>4</w:t>
      </w:r>
      <w:r>
        <w:rPr>
          <w:rFonts w:hint="eastAsia" w:ascii="Times New Roman" w:hAnsi="Times New Roman" w:cs="Times New Roman"/>
          <w:sz w:val="24"/>
          <w:szCs w:val="24"/>
        </w:rPr>
        <w:t>）控制心电数据开始监测或结束监测；</w:t>
      </w:r>
      <w:r>
        <w:rPr>
          <w:rFonts w:ascii="Times New Roman" w:hAnsi="Times New Roman" w:cs="Times New Roman"/>
          <w:sz w:val="24"/>
          <w:szCs w:val="24"/>
        </w:rPr>
        <w:t>5</w:t>
      </w:r>
      <w:r>
        <w:rPr>
          <w:rFonts w:hint="eastAsia" w:ascii="Times New Roman" w:hAnsi="Times New Roman" w:cs="Times New Roman"/>
          <w:sz w:val="24"/>
          <w:szCs w:val="24"/>
        </w:rPr>
        <w:t>）控制心电数据记录器上传心电数据；</w:t>
      </w:r>
      <w:r>
        <w:rPr>
          <w:rFonts w:ascii="Times New Roman" w:hAnsi="Times New Roman" w:cs="Times New Roman"/>
          <w:sz w:val="24"/>
          <w:szCs w:val="24"/>
        </w:rPr>
        <w:t>6</w:t>
      </w:r>
      <w:r>
        <w:rPr>
          <w:rFonts w:hint="eastAsia" w:ascii="Times New Roman" w:hAnsi="Times New Roman" w:cs="Times New Roman"/>
          <w:sz w:val="24"/>
          <w:szCs w:val="24"/>
        </w:rPr>
        <w:t>）实时查看监测数据；</w:t>
      </w:r>
      <w:r>
        <w:rPr>
          <w:rFonts w:ascii="Times New Roman" w:hAnsi="Times New Roman" w:cs="Times New Roman"/>
          <w:sz w:val="24"/>
          <w:szCs w:val="24"/>
        </w:rPr>
        <w:t>7</w:t>
      </w:r>
      <w:r>
        <w:rPr>
          <w:rFonts w:hint="eastAsia" w:ascii="Times New Roman" w:hAnsi="Times New Roman" w:cs="Times New Roman"/>
          <w:sz w:val="24"/>
          <w:szCs w:val="24"/>
        </w:rPr>
        <w:t>）储存心电监测数据。</w:t>
      </w:r>
    </w:p>
    <w:p>
      <w:pPr>
        <w:widowControl w:val="0"/>
        <w:autoSpaceDE w:val="0"/>
        <w:autoSpaceDN w:val="0"/>
        <w:adjustRightInd w:val="0"/>
        <w:spacing w:line="348" w:lineRule="auto"/>
        <w:ind w:firstLine="480" w:firstLineChars="200"/>
        <w:rPr>
          <w:rFonts w:ascii="Times New Roman" w:hAnsi="Times New Roman" w:cs="Times New Roman"/>
        </w:rPr>
      </w:pPr>
      <w:r>
        <w:rPr>
          <w:rFonts w:ascii="Times New Roman" w:hAnsi="Times New Roman" w:cs="Times New Roman"/>
          <w:sz w:val="24"/>
          <w:szCs w:val="24"/>
        </w:rPr>
        <w:t xml:space="preserve">2.2.2 </w:t>
      </w:r>
      <w:r>
        <w:rPr>
          <w:rFonts w:hint="eastAsia" w:ascii="Times New Roman" w:hAnsi="Times New Roman" w:cs="Times New Roman"/>
          <w:sz w:val="24"/>
          <w:szCs w:val="24"/>
        </w:rPr>
        <w:t>十二导联动态心电记录仪的心电数据记录器，通过导联线连接心电衣获得心电信号，并将数据传输到远程服务器。心电数据记录器</w:t>
      </w:r>
      <w:r>
        <w:rPr>
          <w:rFonts w:ascii="Times New Roman" w:hAnsi="Times New Roman" w:eastAsia="宋体" w:cs="Times New Roman"/>
          <w:sz w:val="24"/>
          <w:szCs w:val="24"/>
        </w:rPr>
        <w:t>示意图见图1。</w:t>
      </w:r>
      <w:r>
        <w:rPr>
          <w:rFonts w:hint="eastAsia" w:ascii="Times New Roman" w:hAnsi="Times New Roman" w:eastAsia="宋体" w:cs="Times New Roman"/>
          <w:sz w:val="24"/>
          <w:szCs w:val="24"/>
        </w:rPr>
        <w:t>其主要包括：</w:t>
      </w:r>
      <w:r>
        <w:rPr>
          <w:rFonts w:hint="eastAsia" w:ascii="Times New Roman" w:hAnsi="Times New Roman" w:cs="Times New Roman"/>
          <w:sz w:val="24"/>
          <w:szCs w:val="24"/>
        </w:rPr>
        <w:t>（</w:t>
      </w:r>
      <w:r>
        <w:rPr>
          <w:rFonts w:ascii="Times New Roman" w:hAnsi="Times New Roman" w:cs="Times New Roman"/>
          <w:sz w:val="24"/>
          <w:szCs w:val="24"/>
        </w:rPr>
        <w:t>1</w:t>
      </w:r>
      <w:r>
        <w:rPr>
          <w:rFonts w:hint="eastAsia" w:ascii="Times New Roman" w:hAnsi="Times New Roman" w:cs="Times New Roman"/>
          <w:sz w:val="24"/>
          <w:szCs w:val="24"/>
        </w:rPr>
        <w:t>）</w:t>
      </w:r>
      <w:r>
        <w:rPr>
          <w:rFonts w:ascii="Times New Roman" w:hAnsi="Times New Roman" w:cs="Times New Roman"/>
          <w:sz w:val="24"/>
          <w:szCs w:val="24"/>
        </w:rPr>
        <w:t>HDMI</w:t>
      </w:r>
      <w:r>
        <w:rPr>
          <w:rFonts w:hint="eastAsia" w:ascii="Times New Roman" w:hAnsi="Times New Roman" w:cs="Times New Roman"/>
          <w:sz w:val="24"/>
          <w:szCs w:val="24"/>
        </w:rPr>
        <w:t>接口：负责连接导联线和电路板的连接，心电模拟信号通过导联和</w:t>
      </w:r>
      <w:r>
        <w:rPr>
          <w:rFonts w:ascii="Times New Roman" w:hAnsi="Times New Roman" w:cs="Times New Roman"/>
          <w:sz w:val="24"/>
          <w:szCs w:val="24"/>
        </w:rPr>
        <w:t>HDMI</w:t>
      </w:r>
      <w:r>
        <w:rPr>
          <w:rFonts w:hint="eastAsia" w:ascii="Times New Roman" w:hAnsi="Times New Roman" w:cs="Times New Roman"/>
          <w:sz w:val="24"/>
          <w:szCs w:val="24"/>
        </w:rPr>
        <w:t>传输到模拟前端；（</w:t>
      </w:r>
      <w:r>
        <w:rPr>
          <w:rFonts w:ascii="Times New Roman" w:hAnsi="Times New Roman" w:cs="Times New Roman"/>
          <w:sz w:val="24"/>
          <w:szCs w:val="24"/>
        </w:rPr>
        <w:t>2</w:t>
      </w:r>
      <w:r>
        <w:rPr>
          <w:rFonts w:hint="eastAsia" w:ascii="Times New Roman" w:hAnsi="Times New Roman" w:cs="Times New Roman"/>
          <w:sz w:val="24"/>
          <w:szCs w:val="24"/>
        </w:rPr>
        <w:t>）模拟前端：采集心电信号，转换成数字信号，通过</w:t>
      </w:r>
      <w:r>
        <w:rPr>
          <w:rFonts w:ascii="Times New Roman" w:hAnsi="Times New Roman" w:cs="Times New Roman"/>
          <w:sz w:val="24"/>
          <w:szCs w:val="24"/>
        </w:rPr>
        <w:t>SPI</w:t>
      </w:r>
      <w:r>
        <w:rPr>
          <w:rFonts w:hint="eastAsia" w:ascii="Times New Roman" w:hAnsi="Times New Roman" w:cs="Times New Roman"/>
          <w:sz w:val="24"/>
          <w:szCs w:val="24"/>
        </w:rPr>
        <w:t>接口传输到控制和计算模块。（</w:t>
      </w:r>
      <w:r>
        <w:rPr>
          <w:rFonts w:ascii="Times New Roman" w:hAnsi="Times New Roman" w:cs="Times New Roman"/>
          <w:sz w:val="24"/>
          <w:szCs w:val="24"/>
        </w:rPr>
        <w:t>3</w:t>
      </w:r>
      <w:r>
        <w:rPr>
          <w:rFonts w:hint="eastAsia" w:ascii="Times New Roman" w:hAnsi="Times New Roman" w:cs="Times New Roman"/>
          <w:sz w:val="24"/>
          <w:szCs w:val="24"/>
        </w:rPr>
        <w:t>）控制及计算模块：是记录仪中央控制模块。控制及计算模块从模拟前端接收心电数据，经过滤波处理，将数据发动到存储模块，存储心电数据。同时，实时接收控制软件的控制命令，并在采集心电信号的同时，将实时心电数据通过</w:t>
      </w:r>
      <w:r>
        <w:rPr>
          <w:rFonts w:ascii="Times New Roman" w:hAnsi="Times New Roman" w:cs="Times New Roman"/>
          <w:sz w:val="24"/>
          <w:szCs w:val="24"/>
        </w:rPr>
        <w:t>BLE</w:t>
      </w:r>
      <w:r>
        <w:rPr>
          <w:rFonts w:hint="eastAsia" w:ascii="Times New Roman" w:hAnsi="Times New Roman" w:cs="Times New Roman"/>
          <w:sz w:val="24"/>
          <w:szCs w:val="24"/>
        </w:rPr>
        <w:t>模块发送到控制软件，在心电数据采集结束后，按控制软件的指令，控制</w:t>
      </w:r>
      <w:r>
        <w:rPr>
          <w:rFonts w:ascii="Times New Roman" w:hAnsi="Times New Roman" w:cs="Times New Roman"/>
          <w:sz w:val="24"/>
          <w:szCs w:val="24"/>
        </w:rPr>
        <w:t>WIFI</w:t>
      </w:r>
      <w:r>
        <w:rPr>
          <w:rFonts w:hint="eastAsia" w:ascii="Times New Roman" w:hAnsi="Times New Roman" w:cs="Times New Roman"/>
          <w:sz w:val="24"/>
          <w:szCs w:val="24"/>
        </w:rPr>
        <w:t>模块上传心电数据。（</w:t>
      </w:r>
      <w:r>
        <w:rPr>
          <w:rFonts w:ascii="Times New Roman" w:hAnsi="Times New Roman" w:cs="Times New Roman"/>
          <w:sz w:val="24"/>
          <w:szCs w:val="24"/>
        </w:rPr>
        <w:t>4</w:t>
      </w:r>
      <w:r>
        <w:rPr>
          <w:rFonts w:hint="eastAsia" w:ascii="Times New Roman" w:hAnsi="Times New Roman" w:cs="Times New Roman"/>
          <w:sz w:val="24"/>
          <w:szCs w:val="24"/>
        </w:rPr>
        <w:t>）</w:t>
      </w:r>
      <w:r>
        <w:rPr>
          <w:rFonts w:ascii="Times New Roman" w:hAnsi="Times New Roman" w:cs="Times New Roman"/>
          <w:sz w:val="24"/>
          <w:szCs w:val="24"/>
        </w:rPr>
        <w:t>BLE</w:t>
      </w:r>
      <w:r>
        <w:rPr>
          <w:rFonts w:hint="eastAsia" w:ascii="Times New Roman" w:hAnsi="Times New Roman" w:cs="Times New Roman"/>
          <w:sz w:val="24"/>
          <w:szCs w:val="24"/>
        </w:rPr>
        <w:t>模块：</w:t>
      </w:r>
      <w:r>
        <w:rPr>
          <w:rFonts w:ascii="Times New Roman" w:hAnsi="Times New Roman" w:cs="Times New Roman"/>
          <w:sz w:val="24"/>
          <w:szCs w:val="24"/>
        </w:rPr>
        <w:t>BLE(</w:t>
      </w:r>
      <w:r>
        <w:rPr>
          <w:rFonts w:hint="eastAsia" w:ascii="Times New Roman" w:hAnsi="Times New Roman" w:cs="Times New Roman"/>
          <w:sz w:val="24"/>
          <w:szCs w:val="24"/>
        </w:rPr>
        <w:t>低功耗蓝牙</w:t>
      </w:r>
      <w:r>
        <w:rPr>
          <w:rFonts w:ascii="Times New Roman" w:hAnsi="Times New Roman" w:cs="Times New Roman"/>
          <w:sz w:val="24"/>
          <w:szCs w:val="24"/>
        </w:rPr>
        <w:t>)</w:t>
      </w:r>
      <w:r>
        <w:rPr>
          <w:rFonts w:hint="eastAsia" w:ascii="Times New Roman" w:hAnsi="Times New Roman" w:cs="Times New Roman"/>
          <w:sz w:val="24"/>
          <w:szCs w:val="24"/>
        </w:rPr>
        <w:t>主要负责控制及计算模块和控制软件之间的数据传递。（</w:t>
      </w:r>
      <w:r>
        <w:rPr>
          <w:rFonts w:ascii="Times New Roman" w:hAnsi="Times New Roman" w:cs="Times New Roman"/>
          <w:sz w:val="24"/>
          <w:szCs w:val="24"/>
        </w:rPr>
        <w:t>5</w:t>
      </w:r>
      <w:r>
        <w:rPr>
          <w:rFonts w:hint="eastAsia" w:ascii="Times New Roman" w:hAnsi="Times New Roman" w:cs="Times New Roman"/>
          <w:sz w:val="24"/>
          <w:szCs w:val="24"/>
        </w:rPr>
        <w:t>）</w:t>
      </w:r>
      <w:r>
        <w:rPr>
          <w:rFonts w:ascii="Times New Roman" w:hAnsi="Times New Roman" w:cs="Times New Roman"/>
          <w:sz w:val="24"/>
          <w:szCs w:val="24"/>
        </w:rPr>
        <w:t>WIFI</w:t>
      </w:r>
      <w:r>
        <w:rPr>
          <w:rFonts w:hint="eastAsia" w:ascii="Times New Roman" w:hAnsi="Times New Roman" w:cs="Times New Roman"/>
          <w:sz w:val="24"/>
          <w:szCs w:val="24"/>
        </w:rPr>
        <w:t>模块：接收控制及计算模块指令，并返回</w:t>
      </w:r>
      <w:r>
        <w:rPr>
          <w:rFonts w:ascii="Times New Roman" w:hAnsi="Times New Roman" w:cs="Times New Roman"/>
          <w:sz w:val="24"/>
          <w:szCs w:val="24"/>
        </w:rPr>
        <w:t>WIFI</w:t>
      </w:r>
      <w:r>
        <w:rPr>
          <w:rFonts w:hint="eastAsia" w:ascii="Times New Roman" w:hAnsi="Times New Roman" w:cs="Times New Roman"/>
          <w:sz w:val="24"/>
          <w:szCs w:val="24"/>
        </w:rPr>
        <w:t>模块状态，根据指令，读取存储模块上存储的心电数据，将心电数据发送到远程服务器。</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ascii="Times New Roman" w:hAnsi="Times New Roman" w:cs="Times New Roman"/>
          <w:sz w:val="24"/>
          <w:szCs w:val="24"/>
        </w:rPr>
        <w:t>6</w:t>
      </w:r>
      <w:r>
        <w:rPr>
          <w:rFonts w:hint="eastAsia" w:ascii="Times New Roman" w:hAnsi="Times New Roman" w:cs="Times New Roman"/>
          <w:sz w:val="24"/>
          <w:szCs w:val="24"/>
        </w:rPr>
        <w:t>）存储模块：采用</w:t>
      </w:r>
      <w:r>
        <w:rPr>
          <w:rFonts w:ascii="Times New Roman" w:hAnsi="Times New Roman" w:cs="Times New Roman"/>
          <w:sz w:val="24"/>
          <w:szCs w:val="24"/>
        </w:rPr>
        <w:t>TF</w:t>
      </w:r>
      <w:r>
        <w:rPr>
          <w:rFonts w:hint="eastAsia" w:ascii="Times New Roman" w:hAnsi="Times New Roman" w:cs="Times New Roman"/>
          <w:sz w:val="24"/>
          <w:szCs w:val="24"/>
        </w:rPr>
        <w:t>卡（非易失性存储器）形式，存储心电数据。</w:t>
      </w:r>
    </w:p>
    <w:p>
      <w:pPr>
        <w:widowControl w:val="0"/>
        <w:autoSpaceDE w:val="0"/>
        <w:autoSpaceDN w:val="0"/>
        <w:adjustRightInd w:val="0"/>
        <w:ind w:firstLine="480" w:firstLineChars="200"/>
        <w:jc w:val="center"/>
        <w:rPr>
          <w:rFonts w:ascii="宋体" w:hAnsi="宋体" w:eastAsia="宋体"/>
          <w:sz w:val="24"/>
          <w:szCs w:val="24"/>
        </w:rPr>
      </w:pPr>
      <w:r>
        <w:rPr>
          <w:rFonts w:hint="eastAsia" w:ascii="宋体" w:hAnsi="宋体" w:eastAsia="宋体"/>
          <w:sz w:val="24"/>
          <w:szCs w:val="24"/>
        </w:rPr>
        <w:drawing>
          <wp:inline distT="0" distB="0" distL="0" distR="0">
            <wp:extent cx="3091815" cy="30276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3490" cy="3039643"/>
                    </a:xfrm>
                    <a:prstGeom prst="rect">
                      <a:avLst/>
                    </a:prstGeom>
                  </pic:spPr>
                </pic:pic>
              </a:graphicData>
            </a:graphic>
          </wp:inline>
        </w:drawing>
      </w:r>
    </w:p>
    <w:p>
      <w:pPr>
        <w:autoSpaceDE w:val="0"/>
        <w:autoSpaceDN w:val="0"/>
        <w:adjustRightInd w:val="0"/>
        <w:spacing w:line="276" w:lineRule="auto"/>
        <w:jc w:val="center"/>
        <w:rPr>
          <w:rFonts w:ascii="Times New Roman" w:hAnsi="Times New Roman" w:cs="Times New Roman"/>
          <w:color w:val="000000" w:themeColor="text1"/>
          <w:sz w:val="24"/>
          <w:szCs w:val="28"/>
          <w14:textFill>
            <w14:solidFill>
              <w14:schemeClr w14:val="tx1"/>
            </w14:solidFill>
          </w14:textFill>
        </w:rPr>
      </w:pPr>
      <w:r>
        <w:rPr>
          <w:rFonts w:hint="eastAsia" w:ascii="Times New Roman" w:hAnsi="Times New Roman" w:cs="Times New Roman"/>
          <w:color w:val="000000" w:themeColor="text1"/>
          <w:sz w:val="24"/>
          <w:szCs w:val="28"/>
          <w14:textFill>
            <w14:solidFill>
              <w14:schemeClr w14:val="tx1"/>
            </w14:solidFill>
          </w14:textFill>
        </w:rPr>
        <w:t xml:space="preserve"> 图1 </w:t>
      </w:r>
      <w:r>
        <w:rPr>
          <w:rFonts w:hint="eastAsia" w:ascii="宋体" w:hAnsi="宋体" w:cs="宋体"/>
          <w:sz w:val="24"/>
          <w:szCs w:val="24"/>
        </w:rPr>
        <w:t>心电数据记录器示意图</w:t>
      </w:r>
    </w:p>
    <w:p>
      <w:pPr>
        <w:widowControl w:val="0"/>
        <w:autoSpaceDE w:val="0"/>
        <w:autoSpaceDN w:val="0"/>
        <w:adjustRightInd w:val="0"/>
        <w:ind w:firstLine="480" w:firstLineChars="200"/>
        <w:jc w:val="both"/>
        <w:rPr>
          <w:rFonts w:ascii="宋体" w:hAnsi="宋体" w:eastAsia="宋体"/>
          <w:sz w:val="24"/>
          <w:szCs w:val="24"/>
        </w:rPr>
      </w:pPr>
      <w:r>
        <w:rPr>
          <w:rFonts w:ascii="宋体" w:hAnsi="宋体" w:eastAsia="宋体"/>
          <w:sz w:val="24"/>
          <w:szCs w:val="24"/>
        </w:rPr>
        <w:t xml:space="preserve">2.2.3 </w:t>
      </w:r>
      <w:r>
        <w:rPr>
          <w:rFonts w:hint="eastAsia" w:ascii="宋体" w:hAnsi="宋体" w:eastAsia="宋体"/>
          <w:sz w:val="24"/>
          <w:szCs w:val="24"/>
        </w:rPr>
        <w:t>十二导联动态心电记录仪的心电衣包含导联线固定衣和导联线，导联线连接心电数据记录器与一次性使用心电电极，通过粘贴在人体体表的一次性使用心电电极将心电信号传输给心电数据记录器。导联线缝合在导联线固定衣上，导联线固定衣电极开孔处明确了人体需要监测的位置，无需用户自身找位置，避免操作误差。心电衣</w:t>
      </w:r>
      <w:r>
        <w:rPr>
          <w:rFonts w:ascii="宋体" w:hAnsi="宋体" w:eastAsia="宋体"/>
          <w:sz w:val="24"/>
          <w:szCs w:val="24"/>
        </w:rPr>
        <w:t>示意图见图2。</w:t>
      </w:r>
    </w:p>
    <w:p>
      <w:pPr>
        <w:widowControl w:val="0"/>
        <w:autoSpaceDE w:val="0"/>
        <w:autoSpaceDN w:val="0"/>
        <w:adjustRightInd w:val="0"/>
        <w:ind w:firstLine="480" w:firstLineChars="200"/>
        <w:jc w:val="center"/>
        <w:rPr>
          <w:rFonts w:ascii="宋体" w:hAnsi="宋体" w:eastAsia="宋体"/>
          <w:sz w:val="24"/>
          <w:szCs w:val="24"/>
        </w:rPr>
      </w:pPr>
      <w:r>
        <w:rPr>
          <w:rFonts w:hint="eastAsia" w:ascii="宋体" w:hAnsi="宋体" w:eastAsia="宋体"/>
          <w:sz w:val="24"/>
          <w:szCs w:val="24"/>
        </w:rPr>
        <w:drawing>
          <wp:inline distT="0" distB="0" distL="0" distR="0">
            <wp:extent cx="2529205" cy="30708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1241" cy="3085225"/>
                    </a:xfrm>
                    <a:prstGeom prst="rect">
                      <a:avLst/>
                    </a:prstGeom>
                  </pic:spPr>
                </pic:pic>
              </a:graphicData>
            </a:graphic>
          </wp:inline>
        </w:drawing>
      </w:r>
    </w:p>
    <w:p>
      <w:pPr>
        <w:autoSpaceDE w:val="0"/>
        <w:autoSpaceDN w:val="0"/>
        <w:adjustRightInd w:val="0"/>
        <w:spacing w:line="276" w:lineRule="auto"/>
        <w:jc w:val="center"/>
        <w:rPr>
          <w:rFonts w:ascii="宋体" w:hAnsi="宋体" w:cs="宋体"/>
          <w:sz w:val="24"/>
        </w:rPr>
      </w:pPr>
      <w:r>
        <w:rPr>
          <w:rFonts w:hint="eastAsia" w:ascii="Times New Roman" w:hAnsi="Times New Roman" w:cs="Times New Roman"/>
          <w:color w:val="000000" w:themeColor="text1"/>
          <w:sz w:val="24"/>
          <w:szCs w:val="28"/>
          <w14:textFill>
            <w14:solidFill>
              <w14:schemeClr w14:val="tx1"/>
            </w14:solidFill>
          </w14:textFill>
        </w:rPr>
        <w:t xml:space="preserve"> 图</w:t>
      </w:r>
      <w:r>
        <w:rPr>
          <w:rFonts w:ascii="Times New Roman" w:hAnsi="Times New Roman" w:cs="Times New Roman"/>
          <w:color w:val="000000" w:themeColor="text1"/>
          <w:sz w:val="24"/>
          <w:szCs w:val="28"/>
          <w14:textFill>
            <w14:solidFill>
              <w14:schemeClr w14:val="tx1"/>
            </w14:solidFill>
          </w14:textFill>
        </w:rPr>
        <w:t>2</w:t>
      </w:r>
      <w:r>
        <w:rPr>
          <w:rFonts w:hint="eastAsia" w:ascii="Times New Roman" w:hAnsi="Times New Roman" w:cs="Times New Roman"/>
          <w:color w:val="000000" w:themeColor="text1"/>
          <w:sz w:val="24"/>
          <w:szCs w:val="28"/>
          <w14:textFill>
            <w14:solidFill>
              <w14:schemeClr w14:val="tx1"/>
            </w14:solidFill>
          </w14:textFill>
        </w:rPr>
        <w:t xml:space="preserve"> </w:t>
      </w:r>
      <w:r>
        <w:rPr>
          <w:rFonts w:hint="eastAsia" w:ascii="宋体" w:hAnsi="宋体" w:cs="宋体"/>
          <w:sz w:val="24"/>
          <w:szCs w:val="24"/>
        </w:rPr>
        <w:t>心电衣</w:t>
      </w:r>
      <w:r>
        <w:rPr>
          <w:rFonts w:hint="eastAsia" w:ascii="Times New Roman" w:hAnsi="Times New Roman" w:cs="Times New Roman"/>
          <w:color w:val="000000" w:themeColor="text1"/>
          <w:sz w:val="24"/>
          <w:szCs w:val="28"/>
          <w14:textFill>
            <w14:solidFill>
              <w14:schemeClr w14:val="tx1"/>
            </w14:solidFill>
          </w14:textFill>
        </w:rPr>
        <w:t>示意图</w:t>
      </w:r>
    </w:p>
    <w:p>
      <w:pPr>
        <w:pStyle w:val="3"/>
        <w:keepNext w:val="0"/>
        <w:keepLines w:val="0"/>
        <w:widowControl w:val="0"/>
        <w:numPr>
          <w:ilvl w:val="255"/>
          <w:numId w:val="0"/>
        </w:numPr>
        <w:spacing w:before="0" w:after="0" w:line="360" w:lineRule="auto"/>
        <w:jc w:val="both"/>
        <w:rPr>
          <w:rFonts w:ascii="Times New Roman" w:hAnsi="Times New Roman" w:eastAsia="宋体" w:cs="Times New Roman"/>
          <w:b w:val="0"/>
          <w:bCs w:val="0"/>
          <w:kern w:val="2"/>
          <w:sz w:val="24"/>
          <w:szCs w:val="24"/>
        </w:rPr>
      </w:pPr>
      <w:bookmarkStart w:id="39" w:name="_Toc10738"/>
      <w:bookmarkStart w:id="40" w:name="_Toc20221"/>
      <w:bookmarkStart w:id="41" w:name="_Toc17337"/>
      <w:bookmarkStart w:id="42" w:name="_Toc31950"/>
      <w:bookmarkStart w:id="43" w:name="_Toc23255693"/>
      <w:bookmarkStart w:id="44" w:name="_Toc15997"/>
      <w:bookmarkStart w:id="45" w:name="_Toc20433"/>
      <w:bookmarkStart w:id="46" w:name="_Toc21832"/>
    </w:p>
    <w:p>
      <w:pPr>
        <w:pStyle w:val="3"/>
        <w:keepNext w:val="0"/>
        <w:keepLines w:val="0"/>
        <w:widowControl w:val="0"/>
        <w:numPr>
          <w:ilvl w:val="255"/>
          <w:numId w:val="0"/>
        </w:numPr>
        <w:spacing w:before="0" w:after="0" w:line="360" w:lineRule="auto"/>
        <w:jc w:val="both"/>
        <w:rPr>
          <w:rFonts w:ascii="Times New Roman" w:hAnsi="Times New Roman" w:eastAsia="宋体" w:cs="Times New Roman"/>
          <w:b w:val="0"/>
          <w:bCs w:val="0"/>
          <w:kern w:val="2"/>
          <w:sz w:val="24"/>
          <w:szCs w:val="24"/>
        </w:rPr>
      </w:pPr>
      <w:bookmarkStart w:id="47" w:name="_Toc11773"/>
      <w:r>
        <w:rPr>
          <w:rFonts w:hint="eastAsia" w:ascii="Times New Roman" w:hAnsi="Times New Roman" w:eastAsia="宋体" w:cs="Times New Roman"/>
          <w:b w:val="0"/>
          <w:bCs w:val="0"/>
          <w:kern w:val="2"/>
          <w:sz w:val="24"/>
          <w:szCs w:val="24"/>
        </w:rPr>
        <w:t>2.3区别于其他同类产品的特征</w:t>
      </w:r>
      <w:bookmarkEnd w:id="39"/>
      <w:bookmarkEnd w:id="40"/>
      <w:bookmarkEnd w:id="41"/>
      <w:bookmarkEnd w:id="42"/>
      <w:bookmarkEnd w:id="43"/>
      <w:bookmarkEnd w:id="44"/>
      <w:bookmarkEnd w:id="45"/>
      <w:bookmarkEnd w:id="46"/>
      <w:bookmarkEnd w:id="47"/>
    </w:p>
    <w:p>
      <w:pPr>
        <w:widowControl w:val="0"/>
        <w:autoSpaceDE w:val="0"/>
        <w:autoSpaceDN w:val="0"/>
        <w:adjustRightInd w:val="0"/>
        <w:ind w:firstLine="480" w:firstLineChars="200"/>
        <w:rPr>
          <w:rFonts w:ascii="Times New Roman" w:hAnsi="Times New Roman" w:cs="Times New Roman"/>
          <w:color w:val="000000" w:themeColor="text1"/>
          <w:sz w:val="24"/>
          <w:szCs w:val="28"/>
          <w14:textFill>
            <w14:solidFill>
              <w14:schemeClr w14:val="tx1"/>
            </w14:solidFill>
          </w14:textFill>
        </w:rPr>
      </w:pPr>
      <w:r>
        <w:rPr>
          <w:rFonts w:hint="eastAsia" w:ascii="Times New Roman" w:hAnsi="Times New Roman" w:cs="Times New Roman"/>
          <w:color w:val="000000" w:themeColor="text1"/>
          <w:sz w:val="24"/>
          <w:szCs w:val="28"/>
          <w14:textFill>
            <w14:solidFill>
              <w14:schemeClr w14:val="tx1"/>
            </w14:solidFill>
          </w14:textFill>
        </w:rPr>
        <w:t>与同类产品的不同之处详见下表：</w:t>
      </w:r>
    </w:p>
    <w:tbl>
      <w:tblPr>
        <w:tblStyle w:val="16"/>
        <w:tblW w:w="850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21"/>
        <w:gridCol w:w="3460"/>
        <w:gridCol w:w="3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21"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比较内容</w:t>
            </w:r>
          </w:p>
        </w:tc>
        <w:tc>
          <w:tcPr>
            <w:tcW w:w="3460" w:type="dxa"/>
          </w:tcPr>
          <w:p>
            <w:pPr>
              <w:widowControl w:val="0"/>
              <w:numPr>
                <w:ilvl w:val="255"/>
                <w:numId w:val="0"/>
              </w:numPr>
              <w:autoSpaceDE w:val="0"/>
              <w:autoSpaceDN w:val="0"/>
              <w:adjustRightInd w:val="0"/>
              <w:ind w:firstLine="420" w:firstLineChars="200"/>
              <w:jc w:val="center"/>
              <w:rPr>
                <w:rFonts w:ascii="宋体" w:hAnsi="宋体" w:eastAsia="宋体"/>
                <w:kern w:val="2"/>
                <w:sz w:val="21"/>
                <w:szCs w:val="21"/>
              </w:rPr>
            </w:pPr>
            <w:r>
              <w:rPr>
                <w:rFonts w:hint="eastAsia" w:ascii="宋体" w:hAnsi="宋体" w:eastAsia="宋体"/>
                <w:kern w:val="2"/>
                <w:sz w:val="21"/>
                <w:szCs w:val="21"/>
              </w:rPr>
              <w:t>申报产品</w:t>
            </w:r>
          </w:p>
        </w:tc>
        <w:tc>
          <w:tcPr>
            <w:tcW w:w="3719" w:type="dxa"/>
          </w:tcPr>
          <w:p>
            <w:pPr>
              <w:widowControl w:val="0"/>
              <w:numPr>
                <w:ilvl w:val="255"/>
                <w:numId w:val="0"/>
              </w:numPr>
              <w:autoSpaceDE w:val="0"/>
              <w:autoSpaceDN w:val="0"/>
              <w:adjustRightInd w:val="0"/>
              <w:ind w:firstLine="420" w:firstLineChars="200"/>
              <w:jc w:val="center"/>
              <w:rPr>
                <w:rFonts w:ascii="宋体" w:hAnsi="宋体" w:eastAsia="宋体"/>
                <w:kern w:val="2"/>
                <w:sz w:val="21"/>
                <w:szCs w:val="21"/>
              </w:rPr>
            </w:pPr>
            <w:r>
              <w:rPr>
                <w:rFonts w:ascii="宋体" w:hAnsi="宋体" w:eastAsia="宋体"/>
                <w:kern w:val="2"/>
                <w:sz w:val="21"/>
                <w:szCs w:val="21"/>
              </w:rPr>
              <w:t>NMPA</w:t>
            </w:r>
            <w:r>
              <w:rPr>
                <w:rFonts w:hint="eastAsia" w:ascii="宋体" w:hAnsi="宋体" w:eastAsia="宋体"/>
                <w:kern w:val="2"/>
                <w:sz w:val="21"/>
                <w:szCs w:val="21"/>
              </w:rPr>
              <w:t>批准的对照产品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21"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产品名称</w:t>
            </w:r>
          </w:p>
        </w:tc>
        <w:tc>
          <w:tcPr>
            <w:tcW w:w="3460"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十二导联动态心电记录仪</w:t>
            </w:r>
          </w:p>
        </w:tc>
        <w:tc>
          <w:tcPr>
            <w:tcW w:w="3719"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动态心电图工作站记录器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21"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注册人</w:t>
            </w:r>
          </w:p>
        </w:tc>
        <w:tc>
          <w:tcPr>
            <w:tcW w:w="3460"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通心络科（河北）科技有限公司</w:t>
            </w:r>
          </w:p>
        </w:tc>
        <w:tc>
          <w:tcPr>
            <w:tcW w:w="3719"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深圳市博英医疗仪器科技有限公司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6" w:hRule="atLeast"/>
        </w:trPr>
        <w:tc>
          <w:tcPr>
            <w:tcW w:w="1321"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结构组成</w:t>
            </w:r>
          </w:p>
        </w:tc>
        <w:tc>
          <w:tcPr>
            <w:tcW w:w="3460"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十二导联动态心电记录仪由控制软件、心电数据记录器、心电衣（导联线固定衣和导联线）组成。</w:t>
            </w:r>
          </w:p>
        </w:tc>
        <w:tc>
          <w:tcPr>
            <w:tcW w:w="3719"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主要由记录器和分析显示软件组成：</w:t>
            </w:r>
            <w:r>
              <w:rPr>
                <w:rFonts w:ascii="宋体" w:hAnsi="宋体" w:eastAsia="宋体"/>
                <w:kern w:val="2"/>
                <w:sz w:val="21"/>
                <w:szCs w:val="21"/>
              </w:rPr>
              <w:t xml:space="preserve">a) </w:t>
            </w:r>
            <w:r>
              <w:rPr>
                <w:rFonts w:hint="eastAsia" w:ascii="宋体" w:hAnsi="宋体" w:eastAsia="宋体"/>
                <w:kern w:val="2"/>
                <w:sz w:val="21"/>
                <w:szCs w:val="21"/>
              </w:rPr>
              <w:t>记录器为</w:t>
            </w:r>
            <w:r>
              <w:rPr>
                <w:rFonts w:ascii="宋体" w:hAnsi="宋体" w:eastAsia="宋体"/>
                <w:kern w:val="2"/>
                <w:sz w:val="21"/>
                <w:szCs w:val="21"/>
              </w:rPr>
              <w:t>3</w:t>
            </w:r>
            <w:r>
              <w:rPr>
                <w:rFonts w:hint="eastAsia" w:ascii="宋体" w:hAnsi="宋体" w:eastAsia="宋体"/>
                <w:kern w:val="2"/>
                <w:sz w:val="21"/>
                <w:szCs w:val="21"/>
              </w:rPr>
              <w:t>通道</w:t>
            </w:r>
            <w:r>
              <w:rPr>
                <w:rFonts w:ascii="宋体" w:hAnsi="宋体" w:eastAsia="宋体"/>
                <w:kern w:val="2"/>
                <w:sz w:val="21"/>
                <w:szCs w:val="21"/>
              </w:rPr>
              <w:t>/12</w:t>
            </w:r>
            <w:r>
              <w:rPr>
                <w:rFonts w:hint="eastAsia" w:ascii="宋体" w:hAnsi="宋体" w:eastAsia="宋体"/>
                <w:kern w:val="2"/>
                <w:sz w:val="21"/>
                <w:szCs w:val="21"/>
              </w:rPr>
              <w:t>通道记录器，带导联线；</w:t>
            </w:r>
            <w:r>
              <w:rPr>
                <w:rFonts w:ascii="宋体" w:hAnsi="宋体" w:eastAsia="宋体"/>
                <w:kern w:val="2"/>
                <w:sz w:val="21"/>
                <w:szCs w:val="21"/>
              </w:rPr>
              <w:t xml:space="preserve">b) </w:t>
            </w:r>
            <w:r>
              <w:rPr>
                <w:rFonts w:hint="eastAsia" w:ascii="宋体" w:hAnsi="宋体" w:eastAsia="宋体"/>
                <w:kern w:val="2"/>
                <w:sz w:val="21"/>
                <w:szCs w:val="21"/>
              </w:rPr>
              <w:t>分析显示软件为动态心电图分析软件。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1" w:hRule="atLeast"/>
        </w:trPr>
        <w:tc>
          <w:tcPr>
            <w:tcW w:w="1321"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导联类型</w:t>
            </w:r>
          </w:p>
        </w:tc>
        <w:tc>
          <w:tcPr>
            <w:tcW w:w="3460"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十二导联</w:t>
            </w:r>
          </w:p>
        </w:tc>
        <w:tc>
          <w:tcPr>
            <w:tcW w:w="3719" w:type="dxa"/>
          </w:tcPr>
          <w:p>
            <w:pPr>
              <w:widowControl w:val="0"/>
              <w:numPr>
                <w:ilvl w:val="255"/>
                <w:numId w:val="0"/>
              </w:numPr>
              <w:autoSpaceDE w:val="0"/>
              <w:autoSpaceDN w:val="0"/>
              <w:adjustRightInd w:val="0"/>
              <w:ind w:firstLine="0" w:firstLineChars="0"/>
              <w:jc w:val="center"/>
              <w:rPr>
                <w:rFonts w:ascii="宋体" w:hAnsi="宋体" w:eastAsia="宋体"/>
                <w:kern w:val="2"/>
                <w:sz w:val="21"/>
                <w:szCs w:val="21"/>
              </w:rPr>
            </w:pPr>
            <w:r>
              <w:rPr>
                <w:rFonts w:hint="eastAsia" w:ascii="宋体" w:hAnsi="宋体" w:eastAsia="宋体"/>
                <w:kern w:val="2"/>
                <w:sz w:val="21"/>
                <w:szCs w:val="21"/>
              </w:rPr>
              <w:t>十二导联</w:t>
            </w:r>
            <w:r>
              <w:rPr>
                <w:rFonts w:ascii="宋体" w:hAnsi="宋体" w:eastAsia="宋体"/>
                <w:kern w:val="2"/>
                <w:sz w:val="21"/>
                <w:szCs w:val="21"/>
              </w:rPr>
              <w:t>/</w:t>
            </w:r>
            <w:r>
              <w:rPr>
                <w:rFonts w:hint="eastAsia" w:ascii="宋体" w:hAnsi="宋体" w:eastAsia="宋体"/>
                <w:kern w:val="2"/>
                <w:sz w:val="21"/>
                <w:szCs w:val="21"/>
              </w:rPr>
              <w:t>三导联</w:t>
            </w:r>
          </w:p>
        </w:tc>
      </w:tr>
    </w:tbl>
    <w:p>
      <w:pPr>
        <w:widowControl w:val="0"/>
        <w:autoSpaceDE w:val="0"/>
        <w:autoSpaceDN w:val="0"/>
        <w:adjustRightInd w:val="0"/>
        <w:spacing w:line="276" w:lineRule="auto"/>
        <w:jc w:val="center"/>
        <w:rPr>
          <w:rFonts w:ascii="Times New Roman" w:hAnsi="Times New Roman" w:cs="Times New Roman"/>
          <w:color w:val="000000" w:themeColor="text1"/>
          <w:sz w:val="24"/>
          <w:szCs w:val="28"/>
          <w14:textFill>
            <w14:solidFill>
              <w14:schemeClr w14:val="tx1"/>
            </w14:solidFill>
          </w14:textFill>
        </w:rPr>
        <w:sectPr>
          <w:pgSz w:w="11906" w:h="16838"/>
          <w:pgMar w:top="1440" w:right="1800" w:bottom="1440" w:left="1800" w:header="708" w:footer="708" w:gutter="0"/>
          <w:cols w:space="708" w:num="1"/>
          <w:docGrid w:linePitch="360" w:charSpace="0"/>
        </w:sectPr>
      </w:pP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48" w:name="_Toc31182"/>
      <w:bookmarkStart w:id="49" w:name="_Toc23255694"/>
      <w:bookmarkStart w:id="50" w:name="_Toc24845"/>
      <w:bookmarkStart w:id="51" w:name="_Toc11366"/>
      <w:bookmarkStart w:id="52" w:name="_Toc26130"/>
      <w:bookmarkStart w:id="53" w:name="_Toc20628"/>
      <w:bookmarkStart w:id="54" w:name="_Toc28978"/>
      <w:bookmarkStart w:id="55" w:name="_Toc13428"/>
      <w:bookmarkStart w:id="56" w:name="_Toc28135"/>
      <w:r>
        <w:rPr>
          <w:rFonts w:ascii="Times New Roman" w:hAnsi="Times New Roman" w:eastAsia="黑体" w:cs="Times New Roman"/>
          <w:b w:val="0"/>
          <w:bCs w:val="0"/>
          <w:color w:val="auto"/>
          <w:kern w:val="2"/>
        </w:rPr>
        <w:t>3</w:t>
      </w:r>
      <w:r>
        <w:rPr>
          <w:rFonts w:hint="eastAsia" w:ascii="Times New Roman" w:hAnsi="Times New Roman" w:eastAsia="黑体" w:cs="Times New Roman"/>
          <w:b w:val="0"/>
          <w:bCs w:val="0"/>
          <w:color w:val="auto"/>
          <w:kern w:val="2"/>
        </w:rPr>
        <w:t xml:space="preserve"> </w:t>
      </w:r>
      <w:r>
        <w:rPr>
          <w:rFonts w:ascii="Times New Roman" w:hAnsi="Times New Roman" w:eastAsia="黑体" w:cs="Times New Roman"/>
          <w:b w:val="0"/>
          <w:bCs w:val="0"/>
          <w:color w:val="auto"/>
          <w:kern w:val="2"/>
        </w:rPr>
        <w:t>型号规格</w:t>
      </w:r>
      <w:bookmarkEnd w:id="48"/>
      <w:bookmarkEnd w:id="49"/>
      <w:bookmarkEnd w:id="50"/>
      <w:bookmarkEnd w:id="51"/>
      <w:bookmarkEnd w:id="52"/>
      <w:bookmarkEnd w:id="53"/>
      <w:bookmarkEnd w:id="54"/>
      <w:bookmarkEnd w:id="55"/>
      <w:bookmarkEnd w:id="56"/>
    </w:p>
    <w:p>
      <w:pPr>
        <w:widowControl w:val="0"/>
        <w:numPr>
          <w:ilvl w:val="255"/>
          <w:numId w:val="0"/>
        </w:numPr>
        <w:autoSpaceDE w:val="0"/>
        <w:autoSpaceDN w:val="0"/>
        <w:adjustRightInd w:val="0"/>
        <w:ind w:firstLine="480" w:firstLineChars="200"/>
        <w:jc w:val="both"/>
        <w:rPr>
          <w:rFonts w:ascii="宋体" w:hAnsi="宋体" w:eastAsia="宋体"/>
          <w:sz w:val="24"/>
          <w:szCs w:val="24"/>
        </w:rPr>
      </w:pPr>
      <w:r>
        <w:rPr>
          <w:rFonts w:hint="eastAsia" w:ascii="宋体" w:hAnsi="宋体" w:eastAsia="宋体"/>
          <w:sz w:val="24"/>
          <w:szCs w:val="24"/>
        </w:rPr>
        <w:t>本次注册十二导联动态心电记录仪的型号规格为Y</w:t>
      </w:r>
      <w:r>
        <w:rPr>
          <w:rFonts w:ascii="宋体" w:hAnsi="宋体" w:eastAsia="宋体"/>
          <w:sz w:val="24"/>
          <w:szCs w:val="24"/>
        </w:rPr>
        <w:t>LZN91901</w:t>
      </w:r>
      <w:r>
        <w:rPr>
          <w:rFonts w:hint="eastAsia" w:ascii="宋体" w:hAnsi="宋体" w:eastAsia="宋体"/>
          <w:sz w:val="24"/>
          <w:szCs w:val="24"/>
        </w:rPr>
        <w:t>，无其他型号规格产品。本次注册产品详细信息如下：</w:t>
      </w:r>
    </w:p>
    <w:p>
      <w:pPr>
        <w:pStyle w:val="20"/>
        <w:widowControl w:val="0"/>
        <w:numPr>
          <w:ilvl w:val="0"/>
          <w:numId w:val="2"/>
        </w:numPr>
        <w:autoSpaceDE w:val="0"/>
        <w:autoSpaceDN w:val="0"/>
        <w:adjustRightInd w:val="0"/>
        <w:rPr>
          <w:rFonts w:ascii="宋体" w:hAnsi="宋体" w:eastAsia="宋体"/>
          <w:sz w:val="24"/>
          <w:szCs w:val="24"/>
        </w:rPr>
      </w:pPr>
      <w:r>
        <w:rPr>
          <w:rFonts w:hint="eastAsia" w:ascii="宋体" w:hAnsi="宋体" w:eastAsia="宋体"/>
          <w:sz w:val="24"/>
          <w:szCs w:val="24"/>
        </w:rPr>
        <w:t>产品</w:t>
      </w:r>
      <w:r>
        <w:rPr>
          <w:rFonts w:ascii="宋体" w:hAnsi="宋体" w:eastAsia="宋体"/>
          <w:sz w:val="24"/>
          <w:szCs w:val="24"/>
        </w:rPr>
        <w:t>名称</w:t>
      </w:r>
      <w:r>
        <w:rPr>
          <w:rFonts w:hint="eastAsia" w:ascii="宋体" w:hAnsi="宋体" w:eastAsia="宋体"/>
          <w:sz w:val="24"/>
          <w:szCs w:val="24"/>
        </w:rPr>
        <w:t>：十二导联动态心电记录仪</w:t>
      </w:r>
    </w:p>
    <w:p>
      <w:pPr>
        <w:pStyle w:val="20"/>
        <w:widowControl w:val="0"/>
        <w:numPr>
          <w:ilvl w:val="0"/>
          <w:numId w:val="2"/>
        </w:numPr>
        <w:autoSpaceDE w:val="0"/>
        <w:autoSpaceDN w:val="0"/>
        <w:adjustRightInd w:val="0"/>
        <w:rPr>
          <w:rFonts w:ascii="宋体" w:hAnsi="宋体" w:eastAsia="宋体"/>
          <w:sz w:val="24"/>
          <w:szCs w:val="24"/>
        </w:rPr>
      </w:pPr>
      <w:r>
        <w:rPr>
          <w:rFonts w:hint="eastAsia" w:ascii="宋体" w:hAnsi="宋体" w:eastAsia="宋体"/>
          <w:sz w:val="24"/>
          <w:szCs w:val="24"/>
        </w:rPr>
        <w:t>规格型号：</w:t>
      </w:r>
      <w:r>
        <w:rPr>
          <w:rFonts w:ascii="宋体" w:hAnsi="宋体" w:eastAsia="宋体"/>
          <w:sz w:val="24"/>
          <w:szCs w:val="24"/>
        </w:rPr>
        <w:t>YLZN91901</w:t>
      </w:r>
    </w:p>
    <w:p>
      <w:pPr>
        <w:pStyle w:val="20"/>
        <w:widowControl w:val="0"/>
        <w:numPr>
          <w:ilvl w:val="0"/>
          <w:numId w:val="2"/>
        </w:numPr>
        <w:autoSpaceDE w:val="0"/>
        <w:autoSpaceDN w:val="0"/>
        <w:adjustRightInd w:val="0"/>
        <w:rPr>
          <w:rFonts w:ascii="宋体" w:hAnsi="宋体" w:eastAsia="宋体"/>
          <w:sz w:val="24"/>
          <w:szCs w:val="24"/>
        </w:rPr>
      </w:pPr>
      <w:r>
        <w:rPr>
          <w:rFonts w:hint="eastAsia" w:ascii="宋体" w:hAnsi="宋体" w:eastAsia="宋体"/>
          <w:sz w:val="24"/>
          <w:szCs w:val="24"/>
        </w:rPr>
        <w:t>规格型号命名规则：</w:t>
      </w:r>
    </w:p>
    <w:p>
      <w:pPr>
        <w:widowControl w:val="0"/>
        <w:autoSpaceDE w:val="0"/>
        <w:autoSpaceDN w:val="0"/>
        <w:adjustRightInd w:val="0"/>
        <w:spacing w:line="276" w:lineRule="auto"/>
        <w:jc w:val="center"/>
        <w:rPr>
          <w:rFonts w:ascii="宋体" w:hAnsi="宋体" w:eastAsia="宋体"/>
          <w:sz w:val="24"/>
          <w:szCs w:val="24"/>
        </w:rPr>
      </w:pPr>
      <w:r>
        <w:drawing>
          <wp:inline distT="0" distB="0" distL="0" distR="0">
            <wp:extent cx="3514090" cy="14801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586873" cy="1510979"/>
                    </a:xfrm>
                    <a:prstGeom prst="rect">
                      <a:avLst/>
                    </a:prstGeom>
                  </pic:spPr>
                </pic:pic>
              </a:graphicData>
            </a:graphic>
          </wp:inline>
        </w:drawing>
      </w:r>
    </w:p>
    <w:p>
      <w:pPr>
        <w:pStyle w:val="20"/>
        <w:widowControl w:val="0"/>
        <w:numPr>
          <w:ilvl w:val="0"/>
          <w:numId w:val="2"/>
        </w:numPr>
        <w:autoSpaceDE w:val="0"/>
        <w:autoSpaceDN w:val="0"/>
        <w:adjustRightInd w:val="0"/>
        <w:rPr>
          <w:rFonts w:ascii="宋体" w:hAnsi="宋体" w:eastAsia="宋体"/>
          <w:sz w:val="24"/>
          <w:szCs w:val="24"/>
        </w:rPr>
      </w:pPr>
      <w:r>
        <w:rPr>
          <w:rFonts w:hint="eastAsia" w:ascii="宋体" w:hAnsi="宋体" w:eastAsia="宋体"/>
          <w:sz w:val="24"/>
          <w:szCs w:val="24"/>
        </w:rPr>
        <w:t>心电衣规格：共</w:t>
      </w:r>
      <w:r>
        <w:rPr>
          <w:rFonts w:ascii="宋体" w:hAnsi="宋体" w:eastAsia="宋体"/>
          <w:sz w:val="24"/>
          <w:szCs w:val="24"/>
        </w:rPr>
        <w:t>10</w:t>
      </w:r>
      <w:r>
        <w:rPr>
          <w:rFonts w:hint="eastAsia" w:ascii="宋体" w:hAnsi="宋体" w:eastAsia="宋体"/>
          <w:sz w:val="24"/>
          <w:szCs w:val="24"/>
        </w:rPr>
        <w:t>个规格</w:t>
      </w:r>
    </w:p>
    <w:p>
      <w:pPr>
        <w:widowControl w:val="0"/>
        <w:numPr>
          <w:ilvl w:val="0"/>
          <w:numId w:val="3"/>
        </w:numPr>
        <w:ind w:firstLine="480" w:firstLineChars="200"/>
        <w:jc w:val="both"/>
        <w:rPr>
          <w:bCs/>
          <w:sz w:val="24"/>
          <w:szCs w:val="24"/>
        </w:rPr>
      </w:pPr>
      <w:r>
        <w:rPr>
          <w:bCs/>
          <w:sz w:val="24"/>
          <w:szCs w:val="24"/>
        </w:rPr>
        <w:t>M、M-L、M-XL、M-</w:t>
      </w:r>
      <w:r>
        <w:rPr>
          <w:rFonts w:hint="eastAsia"/>
          <w:bCs/>
          <w:sz w:val="24"/>
          <w:szCs w:val="24"/>
        </w:rPr>
        <w:t>X</w:t>
      </w:r>
      <w:r>
        <w:rPr>
          <w:bCs/>
          <w:sz w:val="24"/>
          <w:szCs w:val="24"/>
        </w:rPr>
        <w:t>XL、M-</w:t>
      </w:r>
      <w:r>
        <w:rPr>
          <w:rFonts w:hint="eastAsia"/>
          <w:bCs/>
          <w:sz w:val="24"/>
          <w:szCs w:val="24"/>
        </w:rPr>
        <w:t>XX</w:t>
      </w:r>
      <w:r>
        <w:rPr>
          <w:bCs/>
          <w:sz w:val="24"/>
          <w:szCs w:val="24"/>
        </w:rPr>
        <w:t>XL</w:t>
      </w:r>
    </w:p>
    <w:p>
      <w:pPr>
        <w:ind w:firstLine="480" w:firstLineChars="200"/>
        <w:rPr>
          <w:bCs/>
          <w:sz w:val="24"/>
          <w:szCs w:val="24"/>
        </w:rPr>
      </w:pPr>
      <w:r>
        <w:rPr>
          <w:bCs/>
          <w:sz w:val="24"/>
          <w:szCs w:val="24"/>
        </w:rPr>
        <w:t>W-M、W-L、W-XL、W-</w:t>
      </w:r>
      <w:r>
        <w:rPr>
          <w:rFonts w:hint="eastAsia"/>
          <w:bCs/>
          <w:sz w:val="24"/>
          <w:szCs w:val="24"/>
        </w:rPr>
        <w:t>X</w:t>
      </w:r>
      <w:r>
        <w:rPr>
          <w:bCs/>
          <w:sz w:val="24"/>
          <w:szCs w:val="24"/>
        </w:rPr>
        <w:t>XL、W-</w:t>
      </w:r>
      <w:r>
        <w:rPr>
          <w:rFonts w:hint="eastAsia"/>
          <w:bCs/>
          <w:sz w:val="24"/>
          <w:szCs w:val="24"/>
        </w:rPr>
        <w:t>XX</w:t>
      </w:r>
      <w:r>
        <w:rPr>
          <w:bCs/>
          <w:sz w:val="24"/>
          <w:szCs w:val="24"/>
        </w:rPr>
        <w:t>XL</w:t>
      </w:r>
    </w:p>
    <w:p>
      <w:pPr>
        <w:pStyle w:val="20"/>
        <w:widowControl w:val="0"/>
        <w:numPr>
          <w:ilvl w:val="0"/>
          <w:numId w:val="2"/>
        </w:numPr>
        <w:autoSpaceDE w:val="0"/>
        <w:autoSpaceDN w:val="0"/>
        <w:adjustRightInd w:val="0"/>
        <w:rPr>
          <w:rFonts w:ascii="宋体" w:hAnsi="宋体" w:eastAsia="宋体"/>
          <w:sz w:val="24"/>
          <w:szCs w:val="24"/>
        </w:rPr>
      </w:pPr>
      <w:r>
        <w:rPr>
          <w:rFonts w:hint="eastAsia" w:ascii="宋体" w:hAnsi="宋体" w:eastAsia="宋体"/>
          <w:sz w:val="24"/>
          <w:szCs w:val="24"/>
        </w:rPr>
        <w:t>心电衣规格划分说明：</w:t>
      </w:r>
    </w:p>
    <w:p>
      <w:pPr>
        <w:ind w:firstLine="480" w:firstLineChars="200"/>
        <w:rPr>
          <w:bCs/>
          <w:sz w:val="24"/>
          <w:szCs w:val="24"/>
        </w:rPr>
      </w:pPr>
      <w:r>
        <w:rPr>
          <w:bCs/>
          <w:sz w:val="24"/>
          <w:szCs w:val="24"/>
          <w:u w:val="single"/>
        </w:rPr>
        <mc:AlternateContent>
          <mc:Choice Requires="wps">
            <w:drawing>
              <wp:anchor distT="0" distB="0" distL="114300" distR="114300" simplePos="0" relativeHeight="252269568" behindDoc="0" locked="0" layoutInCell="1" allowOverlap="1">
                <wp:simplePos x="0" y="0"/>
                <wp:positionH relativeFrom="margin">
                  <wp:posOffset>513715</wp:posOffset>
                </wp:positionH>
                <wp:positionV relativeFrom="paragraph">
                  <wp:posOffset>184785</wp:posOffset>
                </wp:positionV>
                <wp:extent cx="0" cy="219710"/>
                <wp:effectExtent l="0" t="0" r="38100" b="28575"/>
                <wp:wrapNone/>
                <wp:docPr id="18" name="直接连接符 18"/>
                <wp:cNvGraphicFramePr/>
                <a:graphic xmlns:a="http://schemas.openxmlformats.org/drawingml/2006/main">
                  <a:graphicData uri="http://schemas.microsoft.com/office/word/2010/wordprocessingShape">
                    <wps:wsp>
                      <wps:cNvCnPr/>
                      <wps:spPr>
                        <a:xfrm>
                          <a:off x="0" y="0"/>
                          <a:ext cx="0" cy="21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45pt;margin-top:14.55pt;height:17.3pt;width:0pt;mso-position-horizontal-relative:margin;z-index:252269568;mso-width-relative:page;mso-height-relative:page;" filled="f" stroked="t" coordsize="21600,21600" o:gfxdata="UEsDBAoAAAAAAIdO4kAAAAAAAAAAAAAAAAAEAAAAZHJzL1BLAwQUAAAACACHTuJAB/lWbNQAAAAH&#10;AQAADwAAAGRycy9kb3ducmV2LnhtbE2OPU/DQBBEeyT+w2mRaKLkzo4UEuN1CsAdDQmIdmNvbAvf&#10;nuO7fMCv56CBcjSjNy9fX2yvTjz6zglCMjOgWCpXd9IgvG7L6RKUDyQ19U4Y4ZM9rIvrq5yy2p3l&#10;hU+b0KgIEZ8RQhvCkGntq5Yt+ZkbWGK3d6OlEOPY6Hqkc4TbXqfGLLSlTuJDSwM/tFx9bI4WwZdv&#10;fCi/JtXEvM8bx+nh8fmJEG9vEnMPKvAl/I3hRz+qQxGddu4otVc9wtKs4hIhXSWgYv+bdwiL+R3o&#10;Itf//YtvUEsDBBQAAAAIAIdO4kAvYMya1AEAAIYDAAAOAAAAZHJzL2Uyb0RvYy54bWytU0uOEzEQ&#10;3SNxB8t70p1IAdJKZxYTDRs+kYADVGx3tyX/5DLp5BJcAIkdrFiy5zYMx6DszmT47BC9KNvPVc9V&#10;r6rXV0dr2EFF1N61fD6rOVNOeKld3/K3b24ePeUMEzgJxjvV8pNCfrV5+GA9hkYt/OCNVJERicNm&#10;DC0fUgpNVaEYlAWc+aAcXXY+Wkh0jH0lI4zEbk21qOvH1eijDNELhUjodrrkm8LfdUqkV12HKjHT&#10;csotFRuL3WdbbdbQ9BHCoMU5DfiHLCxoR49eqLaQgL2L+i8qq0X06Ls0E95Wvuu0UKUGqmZe/1HN&#10;6wGCKrWQOBguMuH/oxUvD7vItKTeUaccWOrR7Yev399/+vHtI9nbL58Z3ZBMY8CGvK/dLp5PGHYx&#10;13zsos0rVcOORdrTRVp1TExMoCB0MV89mRfVq/u4EDE9U96yvGm50S4XDQ0cnmOit8j1ziXDzt9o&#10;Y0rjjGNjy1fLxZIzATQ+nYFEWxuoIHQ9Z2B6mkuRYmFEb7TM0ZkHY7+/NpEdIM9G+SanAaSa0NWS&#10;4GlGENILLyd4Xt/hlNqZpqT5G3/OeQs4TDHlKlNRiHG0ZD0nBfNu7+WpCFtwanZxPA9mnqZfzyX6&#10;/vfZ/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VZs1AAAAAcBAAAPAAAAAAAAAAEAIAAAACIA&#10;AABkcnMvZG93bnJldi54bWxQSwECFAAUAAAACACHTuJAL2DMmtQBAACGAwAADgAAAAAAAAABACAA&#10;AAAjAQAAZHJzL2Uyb0RvYy54bWxQSwUGAAAAAAYABgBZAQAAaQUAAAAA&#10;">
                <v:fill on="f" focussize="0,0"/>
                <v:stroke color="#000000 [3200]" joinstyle="round"/>
                <v:imagedata o:title=""/>
                <o:lock v:ext="edit" aspectratio="f"/>
              </v:line>
            </w:pict>
          </mc:Fallback>
        </mc:AlternateContent>
      </w:r>
      <w:r>
        <w:rPr>
          <w:bCs/>
          <w:sz w:val="24"/>
          <w:szCs w:val="24"/>
          <w:u w:val="single"/>
        </w:rPr>
        <mc:AlternateContent>
          <mc:Choice Requires="wps">
            <w:drawing>
              <wp:anchor distT="0" distB="0" distL="114300" distR="114300" simplePos="0" relativeHeight="252267520" behindDoc="0" locked="0" layoutInCell="1" allowOverlap="1">
                <wp:simplePos x="0" y="0"/>
                <wp:positionH relativeFrom="margin">
                  <wp:posOffset>373380</wp:posOffset>
                </wp:positionH>
                <wp:positionV relativeFrom="paragraph">
                  <wp:posOffset>165100</wp:posOffset>
                </wp:positionV>
                <wp:extent cx="0" cy="497205"/>
                <wp:effectExtent l="0" t="0" r="38100" b="36195"/>
                <wp:wrapNone/>
                <wp:docPr id="4" name="直接连接符 4"/>
                <wp:cNvGraphicFramePr/>
                <a:graphic xmlns:a="http://schemas.openxmlformats.org/drawingml/2006/main">
                  <a:graphicData uri="http://schemas.microsoft.com/office/word/2010/wordprocessingShape">
                    <wps:wsp>
                      <wps:cNvCnPr/>
                      <wps:spPr>
                        <a:xfrm>
                          <a:off x="0" y="0"/>
                          <a:ext cx="0"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4pt;margin-top:13pt;height:39.15pt;width:0pt;mso-position-horizontal-relative:margin;z-index:252267520;mso-width-relative:page;mso-height-relative:page;" filled="f" stroked="t" coordsize="21600,21600" o:gfxdata="UEsDBAoAAAAAAIdO4kAAAAAAAAAAAAAAAAAEAAAAZHJzL1BLAwQUAAAACACHTuJA+1WJltUAAAAI&#10;AQAADwAAAGRycy9kb3ducmV2LnhtbE2PzU7DMBCE70i8g7VIXKrWbgpVFeL0AOTGhQLqdRsvSUS8&#10;TmP3B56ehQscRzOa+aZYn32vjjTGLrCF+cyAIq6D67ix8PpSTVegYkJ22AcmC58UYV1eXhSYu3Di&#10;ZzpuUqOkhGOOFtqUhlzrWLfkMc7CQCzeexg9JpFjo92IJyn3vc6MWWqPHctCiwPdt1R/bA7eQqze&#10;aF99TeqJ2S6aQNn+4ekRrb2+mps7UInO6S8MP/iCDqUw7cKBXVS9hduVkCcL2VIuif+rd5IzNwvQ&#10;ZaH/Hyi/AVBLAwQUAAAACACHTuJAOFH5ndIBAACEAwAADgAAAGRycy9lMm9Eb2MueG1srVPLrtMw&#10;EN0j8Q+W9zRp1QKNmt7FrS4bHpWAD5g6TmLJL3lM0/4EP4DEDlYs2fM3XD6DsZPby2OHyGJiH8+c&#10;zDmebK5ORrOjDKicrfl8VnImrXCNsl3N3765efSUM4xgG9DOypqfJfKr7cMHm8FXcuF6pxsZGJFY&#10;rAZf8z5GXxUFil4awJnz0tJh64KBSNvQFU2AgdiNLhZl+bgYXGh8cEIiErobD/k287etFPFV26KM&#10;TNeceos5hhwPKRbbDVRdAN8rMbUB/9CFAWXpoxeqHURg74L6i8ooERy6Ns6EM4VrWyVk1kBq5uUf&#10;al734GXWQuagv9iE/49WvDzuA1NNzZecWTB0Rbcfvn5//+nHt48Ub798Zstk0uCxotxruw/TDv0+&#10;JMWnNpj0Ji3slI09X4yVp8jECApCl+sni3KV6Ir7Oh8wPpPOsLSouVY2SYYKjs8xjql3KQm27kZp&#10;TThU2rKh5uvVYsWZABqeVkOkpfEkB23HGeiOplLEkBnRadWk6lSMoTtc68COkCYjP2NSD40c0fWK&#10;4HFCEOIL14zwvLzDScVEkxX9xp963gH2Y00+moRrS9nJz9HBtDq45pyNzThddeabxjLN0q/7XH3/&#10;82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tViZbVAAAACAEAAA8AAAAAAAAAAQAgAAAAIgAA&#10;AGRycy9kb3ducmV2LnhtbFBLAQIUABQAAAAIAIdO4kA4Ufmd0gEAAIQDAAAOAAAAAAAAAAEAIAAA&#10;ACQBAABkcnMvZTJvRG9jLnhtbFBLBQYAAAAABgAGAFkBAABoBQAAAAA=&#10;">
                <v:fill on="f" focussize="0,0"/>
                <v:stroke color="#000000 [3200]" joinstyle="round"/>
                <v:imagedata o:title=""/>
                <o:lock v:ext="edit" aspectratio="f"/>
              </v:line>
            </w:pict>
          </mc:Fallback>
        </mc:AlternateContent>
      </w:r>
      <w:r>
        <w:rPr>
          <w:bCs/>
          <w:sz w:val="24"/>
          <w:szCs w:val="24"/>
          <w:u w:val="single"/>
        </w:rPr>
        <w:t>X</w:t>
      </w:r>
      <w:r>
        <w:rPr>
          <w:bCs/>
          <w:sz w:val="24"/>
          <w:szCs w:val="24"/>
        </w:rPr>
        <w:t>-</w:t>
      </w:r>
      <w:r>
        <w:rPr>
          <w:bCs/>
          <w:sz w:val="24"/>
          <w:szCs w:val="24"/>
          <w:u w:val="single"/>
        </w:rPr>
        <w:t>X</w:t>
      </w:r>
    </w:p>
    <w:p>
      <w:pPr>
        <w:rPr>
          <w:bCs/>
          <w:sz w:val="24"/>
          <w:szCs w:val="24"/>
        </w:rPr>
      </w:pPr>
      <w:r>
        <w:rPr>
          <w:bCs/>
          <w:sz w:val="24"/>
          <w:szCs w:val="24"/>
        </w:rPr>
        <mc:AlternateContent>
          <mc:Choice Requires="wps">
            <w:drawing>
              <wp:anchor distT="0" distB="0" distL="114300" distR="114300" simplePos="0" relativeHeight="252270592" behindDoc="0" locked="0" layoutInCell="1" allowOverlap="1">
                <wp:simplePos x="0" y="0"/>
                <wp:positionH relativeFrom="column">
                  <wp:posOffset>525145</wp:posOffset>
                </wp:positionH>
                <wp:positionV relativeFrom="paragraph">
                  <wp:posOffset>137160</wp:posOffset>
                </wp:positionV>
                <wp:extent cx="349250" cy="0"/>
                <wp:effectExtent l="0" t="0" r="0" b="0"/>
                <wp:wrapNone/>
                <wp:docPr id="21" name="直接连接符 21"/>
                <wp:cNvGraphicFramePr/>
                <a:graphic xmlns:a="http://schemas.openxmlformats.org/drawingml/2006/main">
                  <a:graphicData uri="http://schemas.microsoft.com/office/word/2010/wordprocessingShape">
                    <wps:wsp>
                      <wps:cNvCnPr/>
                      <wps:spPr>
                        <a:xfrm flipV="1">
                          <a:off x="0" y="0"/>
                          <a:ext cx="34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35pt;margin-top:10.8pt;height:0pt;width:27.5pt;z-index:252270592;mso-width-relative:page;mso-height-relative:page;" filled="f" stroked="t" coordsize="21600,21600" o:gfxdata="UEsDBAoAAAAAAIdO4kAAAAAAAAAAAAAAAAAEAAAAZHJzL1BLAwQUAAAACACHTuJA4IpzhNUAAAAI&#10;AQAADwAAAGRycy9kb3ducmV2LnhtbE2PwU7DMBBE70j8g7VI3KidVGpLiFMhBFyQkCiB8yZekgh7&#10;HcVuWv4eVxzocWdGs2/K7dFZMdMUBs8asoUCQdx6M3CnoX5/utmACBHZoPVMGn4owLa6vCixMP7A&#10;bzTvYidSCYcCNfQxjoWUoe3JYVj4kTh5X35yGNM5ddJMeEjlzspcqZV0OHD60ONIDz2137u903D/&#10;+fK4fJ0b56257eoP42r1nGt9fZWpOxCRjvE/DCf8hA5VYmr8nk0QVsMmX6ekhjxbgTj5y3USmj9B&#10;VqU8H1D9AlBLAwQUAAAACACHTuJAQUPD5NwBAACQAwAADgAAAGRycy9lMm9Eb2MueG1srVPLrtMw&#10;EN0j8Q+W9zRtoYhGTe/iVpcNj0o89lPHTiz5JY9p2p/gB5DYwYol+/s3XD6DsdOW1w6RxcSex8mc&#10;M5PV1cEatpcRtXcNn02mnEknfKtd1/A3r28ePOEME7gWjHey4UeJ/Gp9/95qCLWc+96bVkZGIA7r&#10;ITS8TynUVYWilxZw4oN0FFQ+Wkh0jV3VRhgI3ZpqPp0+rgYf2xC9kIjk3YxBvi74SkmRXiqFMjHT&#10;cOotFRuL3WVbrVdQdxFCr8WpDfiHLixoRx+9QG0gAXsX9V9QVovo0as0Ed5WXiktZOFAbGbTP9i8&#10;6iHIwoXEwXCRCf8frHix30am24bPZ5w5sDSjuw9fv73/9P32I9m7L58ZRUimIWBN2dduG083DNuY&#10;OR9UtEwZHd7SBhQViBc7FJGPF5HlITFBzoePlvMFjUKcQ9WIkJFCxPRUesvyoeFGu0wfatg/w0Rf&#10;pdRzSnY7f6ONKSM0jg0NXy7mC0IGWiRlINHRBqKGruMMTEcbKlIsiOiNbnN1xsHY7a5NZHvIW1Ke&#10;MamHVo7e5YLc47YgpOe+Hd2z6dlPrZ1gSpu/4eeeN4D9WFNCGYpKjKNXVnbUMp92vj0WiYufxl4S&#10;Tyua9+rXe6n++SOt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ginOE1QAAAAgBAAAPAAAAAAAA&#10;AAEAIAAAACIAAABkcnMvZG93bnJldi54bWxQSwECFAAUAAAACACHTuJAQUPD5NwBAACQAwAADgAA&#10;AAAAAAABACAAAAAkAQAAZHJzL2Uyb0RvYy54bWxQSwUGAAAAAAYABgBZAQAAcgUAAAAA&#10;">
                <v:fill on="f" focussize="0,0"/>
                <v:stroke color="#000000 [3200]" joinstyle="round"/>
                <v:imagedata o:title=""/>
                <o:lock v:ext="edit" aspectratio="f"/>
              </v:line>
            </w:pict>
          </mc:Fallback>
        </mc:AlternateContent>
      </w:r>
      <w:r>
        <w:rPr>
          <w:bCs/>
          <w:sz w:val="24"/>
          <w:szCs w:val="24"/>
        </w:rPr>
        <w:tab/>
      </w:r>
      <w:r>
        <w:rPr>
          <w:bCs/>
          <w:sz w:val="24"/>
          <w:szCs w:val="24"/>
        </w:rPr>
        <w:tab/>
      </w:r>
      <w:r>
        <w:rPr>
          <w:bCs/>
          <w:sz w:val="24"/>
          <w:szCs w:val="24"/>
        </w:rPr>
        <w:t xml:space="preserve">     表示心电衣</w:t>
      </w:r>
      <w:r>
        <w:rPr>
          <w:rFonts w:hint="eastAsia"/>
          <w:bCs/>
          <w:sz w:val="24"/>
          <w:szCs w:val="24"/>
        </w:rPr>
        <w:t>尺</w:t>
      </w:r>
      <w:r>
        <w:rPr>
          <w:bCs/>
          <w:sz w:val="24"/>
          <w:szCs w:val="24"/>
        </w:rPr>
        <w:t>码</w:t>
      </w:r>
      <w:r>
        <w:rPr>
          <w:rFonts w:hint="eastAsia"/>
          <w:bCs/>
          <w:sz w:val="24"/>
          <w:szCs w:val="24"/>
        </w:rPr>
        <w:t>（含M、L、X</w:t>
      </w:r>
      <w:r>
        <w:rPr>
          <w:bCs/>
          <w:sz w:val="24"/>
          <w:szCs w:val="24"/>
        </w:rPr>
        <w:t>L</w:t>
      </w:r>
      <w:r>
        <w:rPr>
          <w:rFonts w:hint="eastAsia"/>
          <w:bCs/>
          <w:sz w:val="24"/>
          <w:szCs w:val="24"/>
        </w:rPr>
        <w:t>、X</w:t>
      </w:r>
      <w:r>
        <w:rPr>
          <w:bCs/>
          <w:sz w:val="24"/>
          <w:szCs w:val="24"/>
        </w:rPr>
        <w:t>XL</w:t>
      </w:r>
      <w:r>
        <w:rPr>
          <w:rFonts w:hint="eastAsia"/>
          <w:bCs/>
          <w:sz w:val="24"/>
          <w:szCs w:val="24"/>
        </w:rPr>
        <w:t>、X</w:t>
      </w:r>
      <w:r>
        <w:rPr>
          <w:bCs/>
          <w:sz w:val="24"/>
          <w:szCs w:val="24"/>
        </w:rPr>
        <w:t>XXL</w:t>
      </w:r>
      <w:r>
        <w:rPr>
          <w:rFonts w:hint="eastAsia"/>
          <w:bCs/>
          <w:sz w:val="24"/>
          <w:szCs w:val="24"/>
        </w:rPr>
        <w:t>）</w:t>
      </w:r>
    </w:p>
    <w:p>
      <w:pPr>
        <w:ind w:firstLine="1440" w:firstLineChars="600"/>
        <w:rPr>
          <w:bCs/>
          <w:sz w:val="24"/>
          <w:szCs w:val="24"/>
        </w:rPr>
      </w:pPr>
      <w:r>
        <w:rPr>
          <w:bCs/>
          <w:sz w:val="24"/>
          <w:szCs w:val="24"/>
        </w:rPr>
        <mc:AlternateContent>
          <mc:Choice Requires="wps">
            <w:drawing>
              <wp:anchor distT="0" distB="0" distL="114300" distR="114300" simplePos="0" relativeHeight="252268544" behindDoc="0" locked="0" layoutInCell="1" allowOverlap="1">
                <wp:simplePos x="0" y="0"/>
                <wp:positionH relativeFrom="column">
                  <wp:posOffset>372745</wp:posOffset>
                </wp:positionH>
                <wp:positionV relativeFrom="paragraph">
                  <wp:posOffset>107950</wp:posOffset>
                </wp:positionV>
                <wp:extent cx="511810" cy="0"/>
                <wp:effectExtent l="0" t="0" r="0" b="0"/>
                <wp:wrapNone/>
                <wp:docPr id="22" name="直接连接符 22"/>
                <wp:cNvGraphicFramePr/>
                <a:graphic xmlns:a="http://schemas.openxmlformats.org/drawingml/2006/main">
                  <a:graphicData uri="http://schemas.microsoft.com/office/word/2010/wordprocessingShape">
                    <wps:wsp>
                      <wps:cNvCnPr/>
                      <wps:spPr>
                        <a:xfrm flipV="1">
                          <a:off x="0" y="0"/>
                          <a:ext cx="511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9.35pt;margin-top:8.5pt;height:0pt;width:40.3pt;z-index:252268544;mso-width-relative:page;mso-height-relative:page;" filled="f" stroked="t" coordsize="21600,21600" o:gfxdata="UEsDBAoAAAAAAIdO4kAAAAAAAAAAAAAAAAAEAAAAZHJzL1BLAwQUAAAACACHTuJAh76hLNUAAAAI&#10;AQAADwAAAGRycy9kb3ducmV2LnhtbE2PwU7DMBBE70j8g7VI3KjdRtA2xKkQAi6VkCiBsxMvSYS9&#10;jmI3LX/frTjAcWdGs2+KzdE7MeEY+0Aa5jMFAqkJtqdWQ/X+fLMCEZMha1wg1PCDETbl5UVhchsO&#10;9IbTLrWCSyjmRkOX0pBLGZsOvYmzMCCx9xVGbxKfYyvtaA5c7p1cKHUnvemJP3RmwMcOm+/d3mt4&#10;+Nw+Za9T7YOz67b6sL5SLwutr6/m6h5EwmP6C8MZn9GhZKY67MlG4TTcrpacZH3Jk85+ts5A1L+C&#10;LAv5f0B5AlBLAwQUAAAACACHTuJAGQmx99sBAACQAwAADgAAAGRycy9lMm9Eb2MueG1srVO5jtsw&#10;EO0D5B8I9rEsAw52BctbrLFpchjI0Y8pUiLACxzGsn8iPxAgXVKlTJ+/yeYzMqRs5+qCqBiRczzN&#10;ezNa3RysYXsZUXvX8no250w64Tvt+pa/fnX36IozTOA6MN7Jlh8l8pv1wwerMTRy4QdvOhkZgThs&#10;xtDyIaXQVBWKQVrAmQ/SUVD5aCHRNfZVF2EkdGuqxXz+uBp97EL0QiKSdzMF+brgKyVFeqEUysRM&#10;y6m3VGwsdpdttV5B00cIgxanNuAfurCgHX30ArWBBOxt1H9BWS2iR6/STHhbeaW0kIUDsannf7B5&#10;OUCQhQuJg+EiE/4/WPF8v41Mdy1fLDhzYGlG9++/fHv38fvXD2TvP39iFCGZxoANZd+6bTzdMGxj&#10;5nxQ0TJldHhDG1BUIF7sUEQ+XkSWh8QEOZd1fVXTKMQ5VE0IGSlETE+ktywfWm60y/Shgf1TTPRV&#10;Sj2nZLfzd9qYMkLj2Njy6+ViSchAi6QMJDraQNTQ9ZyB6WlDRYoFEb3RXa7OOBj73a2JbA95S8oz&#10;JQ3Qycl7vST3tC0I6ZnvJnc9P/uptRNMafM3/NzzBnCYakooQ1GJcfTKyk5a5tPOd8cicfHT2Evi&#10;aUXzXv16L9U/f6T1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e+oSzVAAAACAEAAA8AAAAAAAAA&#10;AQAgAAAAIgAAAGRycy9kb3ducmV2LnhtbFBLAQIUABQAAAAIAIdO4kAZCbH32wEAAJADAAAOAAAA&#10;AAAAAAEAIAAAACQBAABkcnMvZTJvRG9jLnhtbFBLBQYAAAAABgAGAFkBAABxBQAAAAA=&#10;">
                <v:fill on="f" focussize="0,0"/>
                <v:stroke color="#000000 [3200]" joinstyle="round"/>
                <v:imagedata o:title=""/>
                <o:lock v:ext="edit" aspectratio="f"/>
              </v:line>
            </w:pict>
          </mc:Fallback>
        </mc:AlternateContent>
      </w:r>
      <w:r>
        <w:rPr>
          <w:bCs/>
          <w:sz w:val="24"/>
          <w:szCs w:val="24"/>
        </w:rPr>
        <w:t>表示衣服款式（M代表男款，W代表女款）</w:t>
      </w:r>
    </w:p>
    <w:p>
      <w:pPr>
        <w:widowControl w:val="0"/>
        <w:autoSpaceDE w:val="0"/>
        <w:autoSpaceDN w:val="0"/>
        <w:adjustRightInd w:val="0"/>
        <w:spacing w:line="276" w:lineRule="auto"/>
        <w:rPr>
          <w:rFonts w:ascii="宋体" w:hAnsi="宋体" w:eastAsia="宋体"/>
          <w:sz w:val="24"/>
          <w:szCs w:val="24"/>
        </w:rPr>
      </w:pPr>
    </w:p>
    <w:p>
      <w:pPr>
        <w:ind w:firstLine="482" w:firstLineChars="200"/>
        <w:rPr>
          <w:rFonts w:ascii="Times New Roman" w:hAnsi="Times New Roman" w:cs="Times New Roman"/>
          <w:b/>
          <w:sz w:val="24"/>
          <w:szCs w:val="24"/>
        </w:rPr>
        <w:sectPr>
          <w:pgSz w:w="11906" w:h="16838"/>
          <w:pgMar w:top="1440" w:right="1800" w:bottom="1440" w:left="1800" w:header="708" w:footer="708" w:gutter="0"/>
          <w:cols w:space="708" w:num="1"/>
          <w:docGrid w:linePitch="360" w:charSpace="0"/>
        </w:sectPr>
      </w:pP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57" w:name="_Toc13193"/>
      <w:bookmarkStart w:id="58" w:name="_Toc11300"/>
      <w:bookmarkStart w:id="59" w:name="_Toc8171"/>
      <w:bookmarkStart w:id="60" w:name="_Toc2751"/>
      <w:bookmarkStart w:id="61" w:name="_Toc26763"/>
      <w:bookmarkStart w:id="62" w:name="_Toc18217"/>
      <w:bookmarkStart w:id="63" w:name="_Toc28064"/>
      <w:bookmarkStart w:id="64" w:name="_Toc1611"/>
      <w:bookmarkStart w:id="65" w:name="_Toc23255695"/>
      <w:r>
        <w:rPr>
          <w:rFonts w:ascii="Times New Roman" w:hAnsi="Times New Roman" w:eastAsia="黑体" w:cs="Times New Roman"/>
          <w:b w:val="0"/>
          <w:bCs w:val="0"/>
          <w:color w:val="auto"/>
          <w:kern w:val="2"/>
        </w:rPr>
        <w:t>4</w:t>
      </w:r>
      <w:r>
        <w:rPr>
          <w:rFonts w:hint="eastAsia" w:ascii="Times New Roman" w:hAnsi="Times New Roman" w:eastAsia="黑体" w:cs="Times New Roman"/>
          <w:b w:val="0"/>
          <w:bCs w:val="0"/>
          <w:color w:val="auto"/>
          <w:kern w:val="2"/>
        </w:rPr>
        <w:t xml:space="preserve"> </w:t>
      </w:r>
      <w:r>
        <w:rPr>
          <w:rFonts w:ascii="Times New Roman" w:hAnsi="Times New Roman" w:eastAsia="黑体" w:cs="Times New Roman"/>
          <w:b w:val="0"/>
          <w:bCs w:val="0"/>
          <w:color w:val="auto"/>
          <w:kern w:val="2"/>
        </w:rPr>
        <w:t>包装说明</w:t>
      </w:r>
      <w:bookmarkEnd w:id="57"/>
      <w:bookmarkEnd w:id="58"/>
      <w:bookmarkEnd w:id="59"/>
      <w:bookmarkEnd w:id="60"/>
      <w:bookmarkEnd w:id="61"/>
      <w:bookmarkEnd w:id="62"/>
      <w:bookmarkEnd w:id="63"/>
      <w:bookmarkEnd w:id="64"/>
      <w:bookmarkEnd w:id="65"/>
    </w:p>
    <w:p>
      <w:pPr>
        <w:pStyle w:val="3"/>
        <w:widowControl w:val="0"/>
        <w:numPr>
          <w:ilvl w:val="255"/>
          <w:numId w:val="0"/>
        </w:numPr>
        <w:spacing w:after="0"/>
        <w:jc w:val="both"/>
        <w:rPr>
          <w:rFonts w:ascii="Times New Roman" w:hAnsi="Times New Roman" w:eastAsia="宋体" w:cs="Times New Roman"/>
          <w:b w:val="0"/>
          <w:bCs w:val="0"/>
          <w:kern w:val="2"/>
          <w:sz w:val="24"/>
          <w:szCs w:val="24"/>
        </w:rPr>
      </w:pPr>
      <w:bookmarkStart w:id="66" w:name="_Toc32192"/>
      <w:bookmarkStart w:id="67" w:name="_Toc7752"/>
      <w:bookmarkStart w:id="68" w:name="_Toc22473"/>
      <w:bookmarkStart w:id="69" w:name="_Toc25529"/>
      <w:bookmarkStart w:id="70" w:name="_Toc9776"/>
      <w:bookmarkStart w:id="71" w:name="_Toc32687"/>
      <w:bookmarkStart w:id="72" w:name="_Toc18695"/>
      <w:r>
        <w:rPr>
          <w:rFonts w:hint="eastAsia" w:ascii="Times New Roman" w:hAnsi="Times New Roman" w:eastAsia="宋体" w:cs="Times New Roman"/>
          <w:b w:val="0"/>
          <w:bCs w:val="0"/>
          <w:kern w:val="2"/>
          <w:sz w:val="24"/>
          <w:szCs w:val="24"/>
        </w:rPr>
        <w:t>4.1产品包装信息</w:t>
      </w:r>
      <w:bookmarkEnd w:id="66"/>
      <w:bookmarkEnd w:id="67"/>
      <w:bookmarkEnd w:id="68"/>
      <w:bookmarkEnd w:id="69"/>
      <w:bookmarkEnd w:id="70"/>
      <w:bookmarkEnd w:id="71"/>
      <w:bookmarkEnd w:id="72"/>
    </w:p>
    <w:p>
      <w:pPr>
        <w:spacing w:line="312" w:lineRule="auto"/>
        <w:ind w:firstLine="480" w:firstLineChars="200"/>
        <w:rPr>
          <w:rFonts w:ascii="宋体" w:hAnsi="宋体" w:eastAsia="宋体"/>
          <w:sz w:val="24"/>
          <w:szCs w:val="24"/>
        </w:rPr>
      </w:pPr>
      <w:r>
        <w:rPr>
          <w:rFonts w:hint="eastAsia" w:ascii="宋体" w:hAnsi="宋体" w:eastAsia="宋体"/>
          <w:sz w:val="24"/>
          <w:szCs w:val="24"/>
        </w:rPr>
        <w:t>产品最小销售单元为一盒，一台心电数据记录器、心电衣（导联线固定衣和导联线）为一个包装盒。</w:t>
      </w:r>
    </w:p>
    <w:p>
      <w:pPr>
        <w:pStyle w:val="20"/>
        <w:numPr>
          <w:ilvl w:val="2"/>
          <w:numId w:val="4"/>
        </w:numPr>
        <w:rPr>
          <w:sz w:val="24"/>
          <w:szCs w:val="24"/>
        </w:rPr>
      </w:pPr>
      <w:r>
        <w:rPr>
          <w:rFonts w:hint="eastAsia"/>
          <w:sz w:val="24"/>
          <w:szCs w:val="24"/>
        </w:rPr>
        <w:t>初包装</w:t>
      </w:r>
    </w:p>
    <w:p>
      <w:pPr>
        <w:spacing w:line="312" w:lineRule="auto"/>
        <w:ind w:firstLine="480" w:firstLineChars="200"/>
        <w:rPr>
          <w:rFonts w:ascii="宋体" w:hAnsi="宋体" w:eastAsia="宋体"/>
          <w:sz w:val="24"/>
          <w:szCs w:val="24"/>
        </w:rPr>
      </w:pPr>
      <w:r>
        <w:rPr>
          <w:rFonts w:hint="eastAsia" w:ascii="宋体" w:hAnsi="宋体" w:eastAsia="宋体"/>
          <w:sz w:val="24"/>
          <w:szCs w:val="24"/>
        </w:rPr>
        <w:t>一个心电数据记录器、一件心电衣（导联线固定衣和导联线）为一个包装盒，内有吸塑保护数据记录器，塑料包装带保护心电衣（导联线固定衣和导联线）</w:t>
      </w:r>
      <w:r>
        <w:rPr>
          <w:rFonts w:ascii="宋体" w:hAnsi="宋体" w:eastAsia="宋体"/>
          <w:sz w:val="24"/>
          <w:szCs w:val="24"/>
        </w:rPr>
        <w:t>。</w:t>
      </w:r>
    </w:p>
    <w:p>
      <w:pPr>
        <w:spacing w:line="312" w:lineRule="auto"/>
        <w:ind w:firstLine="480" w:firstLineChars="200"/>
        <w:rPr>
          <w:rFonts w:ascii="宋体" w:hAnsi="宋体" w:eastAsia="宋体"/>
          <w:sz w:val="24"/>
          <w:szCs w:val="24"/>
        </w:rPr>
      </w:pPr>
      <w:r>
        <w:rPr>
          <w:rFonts w:hint="eastAsia" w:ascii="宋体" w:hAnsi="宋体" w:eastAsia="宋体"/>
          <w:sz w:val="24"/>
          <w:szCs w:val="24"/>
        </w:rPr>
        <w:t>初包装外观图：</w:t>
      </w:r>
    </w:p>
    <w:p>
      <w:pPr>
        <w:spacing w:line="312" w:lineRule="auto"/>
        <w:ind w:firstLine="480" w:firstLineChars="200"/>
        <w:jc w:val="center"/>
        <w:rPr>
          <w:rFonts w:ascii="宋体" w:hAnsi="宋体" w:eastAsia="宋体"/>
          <w:sz w:val="24"/>
          <w:szCs w:val="24"/>
        </w:rPr>
      </w:pPr>
      <w:r>
        <w:rPr>
          <w:rFonts w:hint="eastAsia" w:ascii="宋体" w:hAnsi="宋体" w:eastAsia="宋体"/>
          <w:sz w:val="24"/>
          <w:szCs w:val="24"/>
        </w:rPr>
        <w:drawing>
          <wp:inline distT="0" distB="0" distL="0" distR="0">
            <wp:extent cx="3281680" cy="2525395"/>
            <wp:effectExtent l="0" t="0" r="139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6382" cy="2525395"/>
                    </a:xfrm>
                    <a:prstGeom prst="rect">
                      <a:avLst/>
                    </a:prstGeom>
                  </pic:spPr>
                </pic:pic>
              </a:graphicData>
            </a:graphic>
          </wp:inline>
        </w:drawing>
      </w:r>
    </w:p>
    <w:p>
      <w:pPr>
        <w:spacing w:line="312" w:lineRule="auto"/>
        <w:ind w:firstLine="480" w:firstLineChars="200"/>
        <w:jc w:val="center"/>
        <w:rPr>
          <w:rFonts w:ascii="宋体" w:hAnsi="宋体" w:eastAsia="宋体"/>
          <w:sz w:val="24"/>
          <w:szCs w:val="24"/>
        </w:rPr>
      </w:pPr>
    </w:p>
    <w:p>
      <w:pPr>
        <w:pStyle w:val="20"/>
        <w:numPr>
          <w:ilvl w:val="2"/>
          <w:numId w:val="4"/>
        </w:numPr>
        <w:rPr>
          <w:rFonts w:ascii="宋体" w:hAnsi="宋体" w:eastAsia="宋体"/>
          <w:sz w:val="24"/>
          <w:szCs w:val="24"/>
        </w:rPr>
      </w:pPr>
      <w:r>
        <w:rPr>
          <w:rFonts w:hint="eastAsia" w:ascii="宋体" w:hAnsi="宋体" w:eastAsia="宋体"/>
          <w:sz w:val="24"/>
          <w:szCs w:val="24"/>
        </w:rPr>
        <w:t>初包装适应灭菌方法的信息</w:t>
      </w:r>
    </w:p>
    <w:p>
      <w:pPr>
        <w:spacing w:line="312" w:lineRule="auto"/>
        <w:ind w:firstLine="480" w:firstLineChars="200"/>
        <w:rPr>
          <w:rFonts w:ascii="Times New Roman" w:cs="Times New Roman" w:hAnsiTheme="majorHAnsi" w:eastAsiaTheme="majorEastAsia"/>
          <w:b/>
          <w:bCs/>
          <w:sz w:val="32"/>
          <w:szCs w:val="36"/>
        </w:rPr>
      </w:pPr>
      <w:r>
        <w:rPr>
          <w:rFonts w:hint="eastAsia" w:ascii="宋体" w:hAnsi="宋体" w:eastAsia="宋体"/>
          <w:sz w:val="24"/>
          <w:szCs w:val="24"/>
        </w:rPr>
        <w:t>本产品以非无菌方式提供，所以初包装信息无需考虑与灭菌方法的相适应性。</w:t>
      </w:r>
      <w:r>
        <w:rPr>
          <w:rFonts w:ascii="Times New Roman" w:cs="Times New Roman"/>
          <w:sz w:val="32"/>
          <w:szCs w:val="36"/>
        </w:rPr>
        <w:br w:type="page"/>
      </w:r>
    </w:p>
    <w:p>
      <w:pPr>
        <w:pStyle w:val="2"/>
        <w:keepNext w:val="0"/>
        <w:keepLines w:val="0"/>
        <w:widowControl w:val="0"/>
        <w:numPr>
          <w:ilvl w:val="255"/>
          <w:numId w:val="0"/>
        </w:numPr>
        <w:spacing w:before="120" w:beforeLines="50" w:after="120" w:afterLines="50" w:line="348" w:lineRule="auto"/>
        <w:jc w:val="both"/>
        <w:rPr>
          <w:rFonts w:ascii="Times New Roman" w:hAnsi="Times New Roman" w:eastAsia="黑体" w:cs="Times New Roman"/>
          <w:b w:val="0"/>
          <w:bCs w:val="0"/>
          <w:color w:val="auto"/>
          <w:kern w:val="2"/>
        </w:rPr>
      </w:pPr>
      <w:bookmarkStart w:id="73" w:name="_Toc3838"/>
      <w:bookmarkStart w:id="74" w:name="_Toc14953"/>
      <w:bookmarkStart w:id="75" w:name="_Toc23255696"/>
      <w:bookmarkStart w:id="76" w:name="_Toc10585"/>
      <w:bookmarkStart w:id="77" w:name="_Toc14874"/>
      <w:bookmarkStart w:id="78" w:name="_Toc27938"/>
      <w:bookmarkStart w:id="79" w:name="_Toc3438"/>
      <w:bookmarkStart w:id="80" w:name="_Toc2703"/>
      <w:bookmarkStart w:id="81" w:name="_Toc8835"/>
      <w:r>
        <w:rPr>
          <w:rFonts w:ascii="Times New Roman" w:hAnsi="Times New Roman" w:eastAsia="黑体" w:cs="Times New Roman"/>
          <w:b w:val="0"/>
          <w:bCs w:val="0"/>
          <w:color w:val="auto"/>
          <w:kern w:val="2"/>
        </w:rPr>
        <w:t>5</w:t>
      </w:r>
      <w:r>
        <w:rPr>
          <w:rFonts w:hint="eastAsia" w:ascii="Times New Roman" w:hAnsi="Times New Roman" w:eastAsia="黑体" w:cs="Times New Roman"/>
          <w:b w:val="0"/>
          <w:bCs w:val="0"/>
          <w:color w:val="auto"/>
          <w:kern w:val="2"/>
        </w:rPr>
        <w:t xml:space="preserve"> </w:t>
      </w:r>
      <w:r>
        <w:rPr>
          <w:rFonts w:ascii="Times New Roman" w:hAnsi="Times New Roman" w:eastAsia="黑体" w:cs="Times New Roman"/>
          <w:b w:val="0"/>
          <w:bCs w:val="0"/>
          <w:color w:val="auto"/>
          <w:kern w:val="2"/>
        </w:rPr>
        <w:t>适用范围和禁忌症</w:t>
      </w:r>
      <w:bookmarkEnd w:id="73"/>
      <w:bookmarkEnd w:id="74"/>
      <w:bookmarkEnd w:id="75"/>
      <w:bookmarkEnd w:id="76"/>
      <w:bookmarkEnd w:id="77"/>
      <w:bookmarkEnd w:id="78"/>
      <w:bookmarkEnd w:id="79"/>
      <w:bookmarkEnd w:id="80"/>
      <w:bookmarkEnd w:id="81"/>
    </w:p>
    <w:p>
      <w:pPr>
        <w:pStyle w:val="3"/>
        <w:widowControl w:val="0"/>
        <w:numPr>
          <w:ilvl w:val="255"/>
          <w:numId w:val="0"/>
        </w:numPr>
        <w:spacing w:after="0" w:line="348" w:lineRule="auto"/>
        <w:jc w:val="both"/>
        <w:rPr>
          <w:rFonts w:ascii="Times New Roman" w:hAnsi="Times New Roman" w:eastAsia="宋体" w:cs="Times New Roman"/>
          <w:b w:val="0"/>
          <w:bCs w:val="0"/>
          <w:kern w:val="2"/>
          <w:sz w:val="24"/>
          <w:szCs w:val="24"/>
        </w:rPr>
      </w:pPr>
      <w:bookmarkStart w:id="82" w:name="_Toc8897"/>
      <w:bookmarkStart w:id="83" w:name="_Toc3316"/>
      <w:bookmarkStart w:id="84" w:name="_Toc13123"/>
      <w:bookmarkStart w:id="85" w:name="_Toc23255697"/>
      <w:bookmarkStart w:id="86" w:name="_Toc29168"/>
      <w:bookmarkStart w:id="87" w:name="_Toc32098"/>
      <w:bookmarkStart w:id="88" w:name="_Toc29813"/>
      <w:bookmarkStart w:id="89" w:name="_Toc3729"/>
      <w:bookmarkStart w:id="90" w:name="_Toc17577"/>
      <w:r>
        <w:rPr>
          <w:rFonts w:hint="eastAsia" w:ascii="Times New Roman" w:hAnsi="Times New Roman" w:eastAsia="宋体" w:cs="Times New Roman"/>
          <w:b w:val="0"/>
          <w:bCs w:val="0"/>
          <w:kern w:val="2"/>
          <w:sz w:val="24"/>
          <w:szCs w:val="24"/>
        </w:rPr>
        <w:t>5.1 适用范围</w:t>
      </w:r>
      <w:bookmarkEnd w:id="82"/>
      <w:bookmarkEnd w:id="83"/>
      <w:bookmarkEnd w:id="84"/>
      <w:bookmarkEnd w:id="85"/>
      <w:bookmarkEnd w:id="86"/>
      <w:bookmarkEnd w:id="87"/>
      <w:bookmarkEnd w:id="88"/>
      <w:bookmarkEnd w:id="89"/>
      <w:bookmarkEnd w:id="90"/>
    </w:p>
    <w:p>
      <w:pPr>
        <w:spacing w:line="348" w:lineRule="auto"/>
        <w:ind w:firstLine="480" w:firstLineChars="200"/>
        <w:rPr>
          <w:rFonts w:ascii="宋体" w:hAnsi="宋体" w:cs="宋体"/>
          <w:sz w:val="24"/>
          <w:szCs w:val="24"/>
        </w:rPr>
      </w:pPr>
      <w:r>
        <w:rPr>
          <w:rFonts w:hint="eastAsia" w:ascii="宋体" w:hAnsi="宋体" w:cs="宋体"/>
          <w:sz w:val="24"/>
          <w:szCs w:val="24"/>
        </w:rPr>
        <w:t>《医疗器械监督管理条例》第七十六条关于医疗器械的目的：“（一）疾病的诊断、预防、监护、治疗或者缓解；（二）损伤的诊断、监护、治疗、缓解或者功能补偿；（三）生理结构或者生理过程的检验、替代、调节或者支持；（四）生命的支持或者维持；（五）妊娠控制；（六）通过对来自人体的样本进行检测，为医疗或者诊断目的提供信息。”</w:t>
      </w:r>
    </w:p>
    <w:p>
      <w:pPr>
        <w:spacing w:line="348" w:lineRule="auto"/>
        <w:ind w:firstLine="480" w:firstLineChars="200"/>
        <w:rPr>
          <w:rFonts w:ascii="宋体" w:hAnsi="宋体" w:cs="宋体"/>
          <w:sz w:val="24"/>
          <w:szCs w:val="24"/>
        </w:rPr>
      </w:pPr>
      <w:r>
        <w:rPr>
          <w:rFonts w:hint="eastAsia" w:ascii="宋体" w:hAnsi="宋体" w:cs="宋体"/>
          <w:sz w:val="24"/>
          <w:szCs w:val="24"/>
        </w:rPr>
        <w:t>十二导联动态心电记录仪适用于18周岁以上的成年人，供人体24小时动态心电监测用</w:t>
      </w:r>
      <w:r>
        <w:rPr>
          <w:rFonts w:hint="eastAsia" w:ascii="宋体" w:hAnsi="宋体" w:cs="宋体"/>
          <w:sz w:val="24"/>
          <w:szCs w:val="24"/>
          <w:lang w:eastAsia="zh-CN"/>
        </w:rPr>
        <w:t>，</w:t>
      </w:r>
      <w:r>
        <w:rPr>
          <w:rFonts w:hint="eastAsia" w:ascii="宋体" w:hAnsi="宋体" w:cs="宋体"/>
          <w:sz w:val="24"/>
          <w:szCs w:val="24"/>
        </w:rPr>
        <w:t>不包括动态心电图分析软件</w:t>
      </w:r>
      <w:r>
        <w:rPr>
          <w:rFonts w:hint="eastAsia" w:ascii="宋体" w:hAnsi="宋体" w:cs="宋体"/>
          <w:sz w:val="24"/>
          <w:szCs w:val="24"/>
          <w:lang w:eastAsia="zh-CN"/>
        </w:rPr>
        <w:t>。</w:t>
      </w:r>
      <w:r>
        <w:rPr>
          <w:rFonts w:hint="eastAsia" w:ascii="宋体" w:hAnsi="宋体" w:cs="宋体"/>
          <w:sz w:val="24"/>
          <w:szCs w:val="24"/>
        </w:rPr>
        <w:t>本产品符合《医疗器械监督管理条例》中关于医疗器械目的的阐述。</w:t>
      </w:r>
    </w:p>
    <w:p>
      <w:pPr>
        <w:spacing w:line="348" w:lineRule="auto"/>
        <w:ind w:firstLine="480" w:firstLineChars="200"/>
        <w:rPr>
          <w:rFonts w:ascii="宋体" w:hAnsi="宋体" w:cs="宋体"/>
          <w:sz w:val="24"/>
          <w:szCs w:val="24"/>
        </w:rPr>
      </w:pPr>
      <w:r>
        <w:rPr>
          <w:rFonts w:hint="eastAsia" w:ascii="宋体" w:hAnsi="宋体" w:cs="宋体"/>
          <w:sz w:val="24"/>
          <w:szCs w:val="24"/>
        </w:rPr>
        <w:t>本产品适用于特定疾病或损伤的诊断，及疾病治疗后特定指标的监测等医疗阶段。</w:t>
      </w:r>
    </w:p>
    <w:p>
      <w:pPr>
        <w:spacing w:line="348" w:lineRule="auto"/>
        <w:ind w:firstLine="480" w:firstLineChars="200"/>
        <w:rPr>
          <w:rFonts w:ascii="宋体" w:hAnsi="宋体" w:cs="宋体"/>
          <w:sz w:val="24"/>
          <w:szCs w:val="24"/>
        </w:rPr>
      </w:pPr>
      <w:r>
        <w:rPr>
          <w:rFonts w:hint="eastAsia" w:ascii="宋体" w:hAnsi="宋体" w:cs="宋体"/>
          <w:sz w:val="24"/>
          <w:szCs w:val="24"/>
        </w:rPr>
        <w:t>本产品的操作者为1</w:t>
      </w:r>
      <w:r>
        <w:rPr>
          <w:rFonts w:ascii="宋体" w:hAnsi="宋体" w:cs="宋体"/>
          <w:sz w:val="24"/>
          <w:szCs w:val="24"/>
        </w:rPr>
        <w:t>8</w:t>
      </w:r>
      <w:r>
        <w:rPr>
          <w:rFonts w:hint="eastAsia" w:ascii="宋体" w:hAnsi="宋体" w:cs="宋体"/>
          <w:sz w:val="24"/>
          <w:szCs w:val="24"/>
        </w:rPr>
        <w:t>周岁以上成年人，进行操作前，应仔细阅读十二导联动态心电记录仪说明书，操作时严格按照说明书进行操作。</w:t>
      </w:r>
    </w:p>
    <w:p>
      <w:pPr>
        <w:spacing w:line="348" w:lineRule="auto"/>
        <w:ind w:firstLine="480" w:firstLineChars="200"/>
        <w:rPr>
          <w:rFonts w:ascii="宋体" w:hAnsi="宋体" w:cs="宋体"/>
          <w:sz w:val="24"/>
          <w:szCs w:val="24"/>
        </w:rPr>
      </w:pPr>
      <w:r>
        <w:rPr>
          <w:rFonts w:hint="eastAsia" w:ascii="宋体" w:hAnsi="宋体" w:cs="宋体"/>
          <w:sz w:val="24"/>
          <w:szCs w:val="24"/>
        </w:rPr>
        <w:t>本产品可重复使用。</w:t>
      </w:r>
    </w:p>
    <w:p>
      <w:pPr>
        <w:spacing w:line="348" w:lineRule="auto"/>
        <w:ind w:firstLine="480" w:firstLineChars="200"/>
        <w:rPr>
          <w:rFonts w:ascii="宋体" w:hAnsi="宋体" w:cs="宋体"/>
          <w:sz w:val="24"/>
          <w:szCs w:val="24"/>
        </w:rPr>
      </w:pPr>
      <w:r>
        <w:rPr>
          <w:rFonts w:hint="eastAsia" w:ascii="宋体" w:hAnsi="宋体" w:cs="宋体"/>
          <w:sz w:val="24"/>
          <w:szCs w:val="24"/>
        </w:rPr>
        <w:t>本产品为了防止交叉感染，建议心电衣单人专用。</w:t>
      </w:r>
    </w:p>
    <w:p>
      <w:pPr>
        <w:spacing w:line="348" w:lineRule="auto"/>
        <w:ind w:firstLine="480" w:firstLineChars="200"/>
        <w:rPr>
          <w:rFonts w:ascii="宋体" w:hAnsi="宋体" w:cs="宋体"/>
          <w:sz w:val="24"/>
          <w:szCs w:val="24"/>
        </w:rPr>
      </w:pPr>
      <w:r>
        <w:rPr>
          <w:rFonts w:hint="eastAsia" w:ascii="宋体" w:hAnsi="宋体" w:cs="宋体"/>
          <w:sz w:val="24"/>
          <w:szCs w:val="24"/>
        </w:rPr>
        <w:t>本产品预期与一次性使用心电电极配合使用，本产品结构组成中不包括一次性使用心电电极。</w:t>
      </w:r>
    </w:p>
    <w:p>
      <w:pPr>
        <w:pStyle w:val="3"/>
        <w:widowControl w:val="0"/>
        <w:spacing w:after="0" w:line="348" w:lineRule="auto"/>
        <w:jc w:val="both"/>
        <w:rPr>
          <w:rFonts w:ascii="Times New Roman" w:hAnsi="Times New Roman" w:eastAsia="宋体" w:cs="Times New Roman"/>
          <w:b w:val="0"/>
          <w:bCs w:val="0"/>
          <w:kern w:val="2"/>
          <w:sz w:val="24"/>
          <w:szCs w:val="24"/>
        </w:rPr>
      </w:pPr>
      <w:bookmarkStart w:id="91" w:name="_Toc8440"/>
      <w:bookmarkStart w:id="92" w:name="_Toc4588"/>
      <w:bookmarkStart w:id="93" w:name="_Toc21850"/>
      <w:bookmarkStart w:id="94" w:name="_Toc23255698"/>
      <w:bookmarkStart w:id="95" w:name="_Toc30206"/>
      <w:bookmarkStart w:id="96" w:name="_Toc18621"/>
      <w:bookmarkStart w:id="97" w:name="_Toc16887"/>
      <w:bookmarkStart w:id="98" w:name="_Toc12032"/>
      <w:bookmarkStart w:id="99" w:name="_Toc14147"/>
      <w:r>
        <w:rPr>
          <w:rFonts w:hint="eastAsia" w:ascii="Times New Roman" w:hAnsi="Times New Roman" w:eastAsia="宋体" w:cs="Times New Roman"/>
          <w:b w:val="0"/>
          <w:bCs w:val="0"/>
          <w:kern w:val="2"/>
          <w:sz w:val="24"/>
          <w:szCs w:val="24"/>
        </w:rPr>
        <w:t>5.2 预期使用环境</w:t>
      </w:r>
      <w:bookmarkEnd w:id="91"/>
      <w:bookmarkEnd w:id="92"/>
      <w:bookmarkEnd w:id="93"/>
      <w:bookmarkEnd w:id="94"/>
      <w:bookmarkEnd w:id="95"/>
      <w:bookmarkEnd w:id="96"/>
      <w:bookmarkEnd w:id="97"/>
      <w:bookmarkEnd w:id="98"/>
      <w:bookmarkEnd w:id="99"/>
      <w:r>
        <w:rPr>
          <w:rFonts w:hint="eastAsia" w:ascii="Times New Roman" w:hAnsi="Times New Roman" w:eastAsia="宋体" w:cs="Times New Roman"/>
          <w:b w:val="0"/>
          <w:bCs w:val="0"/>
          <w:kern w:val="2"/>
          <w:sz w:val="24"/>
          <w:szCs w:val="24"/>
        </w:rPr>
        <w:t xml:space="preserve"> </w:t>
      </w:r>
    </w:p>
    <w:p>
      <w:pPr>
        <w:spacing w:line="348" w:lineRule="auto"/>
        <w:ind w:left="568"/>
        <w:rPr>
          <w:sz w:val="24"/>
          <w:szCs w:val="24"/>
        </w:rPr>
      </w:pPr>
      <w:r>
        <w:rPr>
          <w:rFonts w:hint="eastAsia"/>
          <w:sz w:val="24"/>
          <w:szCs w:val="24"/>
        </w:rPr>
        <w:t>本产品用于家庭、医疗机构中供</w:t>
      </w:r>
      <w:r>
        <w:rPr>
          <w:rFonts w:hint="eastAsia" w:ascii="宋体" w:hAnsi="宋体" w:cs="宋体"/>
          <w:sz w:val="24"/>
          <w:szCs w:val="24"/>
        </w:rPr>
        <w:t>人体24小时动态心电监测。</w:t>
      </w:r>
    </w:p>
    <w:p>
      <w:pPr>
        <w:spacing w:line="348" w:lineRule="auto"/>
        <w:ind w:left="568"/>
        <w:rPr>
          <w:sz w:val="24"/>
          <w:szCs w:val="24"/>
        </w:rPr>
      </w:pPr>
      <w:r>
        <w:rPr>
          <w:sz w:val="24"/>
          <w:szCs w:val="24"/>
        </w:rPr>
        <w:t>使用环境要求：</w:t>
      </w:r>
    </w:p>
    <w:p>
      <w:pPr>
        <w:spacing w:line="348" w:lineRule="auto"/>
        <w:ind w:left="568"/>
        <w:rPr>
          <w:sz w:val="24"/>
          <w:szCs w:val="24"/>
        </w:rPr>
      </w:pPr>
      <w:r>
        <w:rPr>
          <w:rFonts w:hint="eastAsia"/>
          <w:sz w:val="24"/>
          <w:szCs w:val="24"/>
        </w:rPr>
        <w:t>环境温度 ：﹢5℃~﹢45℃；</w:t>
      </w:r>
    </w:p>
    <w:p>
      <w:pPr>
        <w:spacing w:line="348" w:lineRule="auto"/>
        <w:ind w:left="568"/>
        <w:rPr>
          <w:sz w:val="24"/>
          <w:szCs w:val="24"/>
        </w:rPr>
      </w:pPr>
      <w:r>
        <w:rPr>
          <w:rFonts w:hint="eastAsia"/>
          <w:sz w:val="24"/>
          <w:szCs w:val="24"/>
        </w:rPr>
        <w:t>相对湿度：10%~95%，不包括冷凝；</w:t>
      </w:r>
    </w:p>
    <w:p>
      <w:pPr>
        <w:spacing w:line="348" w:lineRule="auto"/>
        <w:ind w:left="568"/>
        <w:rPr>
          <w:sz w:val="24"/>
          <w:szCs w:val="24"/>
        </w:rPr>
      </w:pPr>
      <w:r>
        <w:rPr>
          <w:rFonts w:hint="eastAsia"/>
          <w:sz w:val="24"/>
          <w:szCs w:val="24"/>
        </w:rPr>
        <w:t>大气压力：860 hPa～1060hPa。</w:t>
      </w:r>
    </w:p>
    <w:p>
      <w:pPr>
        <w:pStyle w:val="3"/>
        <w:widowControl w:val="0"/>
        <w:numPr>
          <w:ilvl w:val="255"/>
          <w:numId w:val="0"/>
        </w:numPr>
        <w:spacing w:after="0" w:line="348" w:lineRule="auto"/>
        <w:jc w:val="both"/>
        <w:rPr>
          <w:rFonts w:ascii="Times New Roman" w:hAnsi="Times New Roman" w:eastAsia="宋体" w:cs="Times New Roman"/>
          <w:b w:val="0"/>
          <w:bCs w:val="0"/>
          <w:kern w:val="2"/>
          <w:sz w:val="24"/>
          <w:szCs w:val="24"/>
        </w:rPr>
      </w:pPr>
      <w:bookmarkStart w:id="100" w:name="_Toc20701"/>
      <w:bookmarkStart w:id="101" w:name="_Toc701"/>
      <w:bookmarkStart w:id="102" w:name="_Toc1921"/>
      <w:bookmarkStart w:id="103" w:name="_Toc29551"/>
      <w:bookmarkStart w:id="104" w:name="_Toc23255699"/>
      <w:bookmarkStart w:id="105" w:name="_Toc1169"/>
      <w:bookmarkStart w:id="106" w:name="_Toc22469"/>
      <w:bookmarkStart w:id="107" w:name="_Toc22341"/>
      <w:bookmarkStart w:id="108" w:name="_Toc24846"/>
      <w:r>
        <w:rPr>
          <w:rFonts w:hint="eastAsia" w:ascii="Times New Roman" w:hAnsi="Times New Roman" w:eastAsia="宋体" w:cs="Times New Roman"/>
          <w:b w:val="0"/>
          <w:bCs w:val="0"/>
          <w:kern w:val="2"/>
          <w:sz w:val="24"/>
          <w:szCs w:val="24"/>
        </w:rPr>
        <w:t>5.3 适用人群</w:t>
      </w:r>
      <w:bookmarkEnd w:id="100"/>
      <w:bookmarkEnd w:id="101"/>
      <w:bookmarkEnd w:id="102"/>
      <w:bookmarkEnd w:id="103"/>
      <w:bookmarkEnd w:id="104"/>
      <w:bookmarkEnd w:id="105"/>
      <w:bookmarkEnd w:id="106"/>
      <w:bookmarkEnd w:id="107"/>
      <w:bookmarkEnd w:id="108"/>
    </w:p>
    <w:p>
      <w:pPr>
        <w:spacing w:line="348" w:lineRule="auto"/>
        <w:ind w:firstLine="480" w:firstLineChars="200"/>
        <w:rPr>
          <w:rFonts w:ascii="宋体" w:hAnsi="宋体" w:cs="宋体"/>
          <w:sz w:val="24"/>
          <w:szCs w:val="24"/>
        </w:rPr>
      </w:pPr>
      <w:r>
        <w:rPr>
          <w:rFonts w:hint="eastAsia" w:ascii="宋体" w:hAnsi="宋体" w:cs="宋体"/>
          <w:sz w:val="24"/>
          <w:szCs w:val="24"/>
        </w:rPr>
        <w:t>18周岁以上的成年人，并且需进行人体动态心电监测的用户。产品使用过程中需要监测的参数为动态心电信号。</w:t>
      </w:r>
    </w:p>
    <w:p>
      <w:pPr>
        <w:pStyle w:val="3"/>
        <w:widowControl w:val="0"/>
        <w:numPr>
          <w:ilvl w:val="255"/>
          <w:numId w:val="0"/>
        </w:numPr>
        <w:spacing w:after="0" w:line="348" w:lineRule="auto"/>
        <w:jc w:val="both"/>
        <w:rPr>
          <w:rFonts w:ascii="Times New Roman" w:hAnsi="Times New Roman" w:eastAsia="宋体" w:cs="Times New Roman"/>
          <w:b w:val="0"/>
          <w:bCs w:val="0"/>
          <w:kern w:val="2"/>
          <w:sz w:val="24"/>
          <w:szCs w:val="24"/>
        </w:rPr>
      </w:pPr>
      <w:bookmarkStart w:id="109" w:name="_Toc29520"/>
      <w:bookmarkStart w:id="110" w:name="_Toc24476"/>
      <w:bookmarkStart w:id="111" w:name="_Toc30125"/>
      <w:bookmarkStart w:id="112" w:name="_Toc23255700"/>
      <w:bookmarkStart w:id="113" w:name="_Toc23227"/>
      <w:bookmarkStart w:id="114" w:name="_Toc19026"/>
      <w:bookmarkStart w:id="115" w:name="_Toc30773"/>
      <w:bookmarkStart w:id="116" w:name="_Toc22816"/>
      <w:bookmarkStart w:id="117" w:name="_Toc16124"/>
      <w:r>
        <w:rPr>
          <w:rFonts w:hint="eastAsia" w:ascii="Times New Roman" w:hAnsi="Times New Roman" w:eastAsia="宋体" w:cs="Times New Roman"/>
          <w:b w:val="0"/>
          <w:bCs w:val="0"/>
          <w:kern w:val="2"/>
          <w:sz w:val="24"/>
          <w:szCs w:val="24"/>
        </w:rPr>
        <w:t>5.4 禁忌症</w:t>
      </w:r>
      <w:bookmarkEnd w:id="109"/>
      <w:bookmarkEnd w:id="110"/>
      <w:bookmarkEnd w:id="111"/>
      <w:bookmarkEnd w:id="112"/>
      <w:bookmarkEnd w:id="113"/>
      <w:bookmarkEnd w:id="114"/>
      <w:bookmarkEnd w:id="115"/>
      <w:bookmarkEnd w:id="116"/>
      <w:bookmarkEnd w:id="117"/>
    </w:p>
    <w:p>
      <w:pPr>
        <w:spacing w:line="348" w:lineRule="auto"/>
        <w:ind w:left="568"/>
        <w:rPr>
          <w:sz w:val="24"/>
          <w:szCs w:val="24"/>
        </w:rPr>
        <w:sectPr>
          <w:pgSz w:w="11906" w:h="16838"/>
          <w:pgMar w:top="1440" w:right="1800" w:bottom="1100" w:left="1800" w:header="708" w:footer="708" w:gutter="0"/>
          <w:cols w:space="708" w:num="1"/>
          <w:docGrid w:linePitch="360" w:charSpace="0"/>
        </w:sectPr>
      </w:pPr>
      <w:r>
        <w:rPr>
          <w:rFonts w:hint="eastAsia" w:ascii="宋体" w:hAnsi="宋体" w:eastAsia="宋体"/>
          <w:sz w:val="24"/>
          <w:szCs w:val="24"/>
        </w:rPr>
        <w:t>禁止用于胸部畸形</w:t>
      </w:r>
      <w:r>
        <w:rPr>
          <w:rFonts w:hint="eastAsia" w:ascii="宋体" w:hAnsi="宋体" w:eastAsia="宋体"/>
          <w:sz w:val="24"/>
          <w:szCs w:val="24"/>
          <w:lang w:val="en-US" w:eastAsia="zh-CN"/>
        </w:rPr>
        <w:t>的</w:t>
      </w:r>
      <w:r>
        <w:rPr>
          <w:rFonts w:hint="eastAsia" w:ascii="宋体" w:hAnsi="宋体" w:eastAsia="宋体"/>
          <w:sz w:val="24"/>
          <w:szCs w:val="24"/>
        </w:rPr>
        <w:t>用户。</w:t>
      </w:r>
    </w:p>
    <w:p>
      <w:pPr>
        <w:pStyle w:val="2"/>
        <w:keepNext w:val="0"/>
        <w:keepLines w:val="0"/>
        <w:widowControl w:val="0"/>
        <w:numPr>
          <w:ilvl w:val="255"/>
          <w:numId w:val="0"/>
        </w:numPr>
        <w:spacing w:before="156" w:beforeLines="50" w:after="156" w:afterLines="50"/>
        <w:jc w:val="both"/>
        <w:rPr>
          <w:rFonts w:ascii="Times New Roman" w:hAnsi="Times New Roman" w:eastAsia="黑体" w:cs="Times New Roman"/>
          <w:b w:val="0"/>
          <w:bCs w:val="0"/>
          <w:color w:val="auto"/>
          <w:kern w:val="2"/>
        </w:rPr>
      </w:pPr>
      <w:bookmarkStart w:id="118" w:name="_Toc16147"/>
      <w:bookmarkStart w:id="119" w:name="_Toc13239"/>
      <w:bookmarkStart w:id="120" w:name="_Toc10630"/>
      <w:bookmarkStart w:id="121" w:name="_Toc31030"/>
      <w:bookmarkStart w:id="122" w:name="_Toc23255701"/>
      <w:bookmarkStart w:id="123" w:name="_Toc27313"/>
      <w:bookmarkStart w:id="124" w:name="_Toc25022"/>
      <w:bookmarkStart w:id="125" w:name="_Toc25219"/>
      <w:bookmarkStart w:id="126" w:name="_Toc4008"/>
      <w:r>
        <w:rPr>
          <w:rFonts w:ascii="Times New Roman" w:hAnsi="Times New Roman" w:eastAsia="黑体" w:cs="Times New Roman"/>
          <w:b w:val="0"/>
          <w:bCs w:val="0"/>
          <w:color w:val="auto"/>
          <w:kern w:val="2"/>
        </w:rPr>
        <w:t>6</w:t>
      </w:r>
      <w:r>
        <w:rPr>
          <w:rFonts w:hint="eastAsia" w:ascii="Times New Roman" w:hAnsi="Times New Roman" w:eastAsia="黑体" w:cs="Times New Roman"/>
          <w:b w:val="0"/>
          <w:bCs w:val="0"/>
          <w:color w:val="auto"/>
          <w:kern w:val="2"/>
        </w:rPr>
        <w:t xml:space="preserve"> </w:t>
      </w:r>
      <w:r>
        <w:rPr>
          <w:rFonts w:ascii="Times New Roman" w:hAnsi="Times New Roman" w:eastAsia="黑体" w:cs="Times New Roman"/>
          <w:b w:val="0"/>
          <w:bCs w:val="0"/>
          <w:color w:val="auto"/>
          <w:kern w:val="2"/>
        </w:rPr>
        <w:t>参考的同类产品或前代产品的情况</w:t>
      </w:r>
      <w:bookmarkEnd w:id="118"/>
      <w:bookmarkEnd w:id="119"/>
      <w:bookmarkEnd w:id="120"/>
      <w:bookmarkEnd w:id="121"/>
      <w:bookmarkEnd w:id="122"/>
      <w:bookmarkEnd w:id="123"/>
      <w:bookmarkEnd w:id="124"/>
      <w:bookmarkEnd w:id="125"/>
      <w:bookmarkEnd w:id="126"/>
    </w:p>
    <w:p>
      <w:pPr>
        <w:pStyle w:val="3"/>
        <w:keepNext w:val="0"/>
        <w:keepLines w:val="0"/>
        <w:widowControl w:val="0"/>
        <w:numPr>
          <w:ilvl w:val="255"/>
          <w:numId w:val="0"/>
        </w:numPr>
        <w:spacing w:before="156" w:beforeLines="50" w:after="156" w:afterLines="50"/>
        <w:jc w:val="both"/>
        <w:rPr>
          <w:rFonts w:ascii="Times New Roman" w:hAnsi="Times New Roman" w:eastAsia="宋体" w:cs="Times New Roman"/>
          <w:b w:val="0"/>
          <w:bCs w:val="0"/>
          <w:kern w:val="2"/>
          <w:sz w:val="24"/>
          <w:szCs w:val="24"/>
        </w:rPr>
      </w:pPr>
      <w:bookmarkStart w:id="127" w:name="_Toc11911"/>
      <w:bookmarkStart w:id="128" w:name="_Toc31600"/>
      <w:bookmarkStart w:id="129" w:name="_Toc2932"/>
      <w:bookmarkStart w:id="130" w:name="_Toc1230"/>
      <w:r>
        <w:rPr>
          <w:rFonts w:ascii="Times New Roman" w:hAnsi="Times New Roman" w:eastAsia="宋体" w:cs="Times New Roman"/>
          <w:b w:val="0"/>
          <w:bCs w:val="0"/>
          <w:kern w:val="2"/>
          <w:sz w:val="24"/>
          <w:szCs w:val="24"/>
        </w:rPr>
        <w:t>6.1</w:t>
      </w:r>
      <w:r>
        <w:rPr>
          <w:rFonts w:hint="eastAsia" w:ascii="Times New Roman" w:hAnsi="Times New Roman" w:eastAsia="宋体" w:cs="Times New Roman"/>
          <w:b w:val="0"/>
          <w:bCs w:val="0"/>
          <w:kern w:val="2"/>
          <w:sz w:val="24"/>
          <w:szCs w:val="24"/>
        </w:rPr>
        <w:t>研发背景</w:t>
      </w:r>
      <w:bookmarkEnd w:id="127"/>
      <w:bookmarkEnd w:id="128"/>
      <w:bookmarkEnd w:id="129"/>
      <w:bookmarkEnd w:id="130"/>
    </w:p>
    <w:p>
      <w:pPr>
        <w:widowControl w:val="0"/>
        <w:numPr>
          <w:ilvl w:val="255"/>
          <w:numId w:val="0"/>
        </w:numPr>
        <w:spacing w:before="156" w:beforeLines="50" w:after="156" w:afterLines="50"/>
        <w:ind w:firstLine="480" w:firstLineChars="200"/>
        <w:jc w:val="both"/>
        <w:rPr>
          <w:rFonts w:ascii="宋体" w:hAnsi="宋体" w:cs="宋体"/>
          <w:sz w:val="24"/>
          <w:szCs w:val="24"/>
        </w:rPr>
      </w:pPr>
      <w:r>
        <w:rPr>
          <w:rFonts w:hint="eastAsia" w:ascii="宋体" w:hAnsi="宋体" w:cs="宋体"/>
          <w:sz w:val="24"/>
          <w:szCs w:val="24"/>
        </w:rPr>
        <w:t>动态记录仪通过放置在患者体表的心电电极，获取患者心脏活动点位，记录各测量点间电位差得到心电信号。</w:t>
      </w:r>
    </w:p>
    <w:p>
      <w:pPr>
        <w:widowControl w:val="0"/>
        <w:numPr>
          <w:ilvl w:val="255"/>
          <w:numId w:val="0"/>
        </w:numPr>
        <w:spacing w:before="156" w:beforeLines="50" w:after="156" w:afterLines="50"/>
        <w:ind w:firstLine="480" w:firstLineChars="200"/>
        <w:jc w:val="both"/>
        <w:rPr>
          <w:rFonts w:ascii="宋体" w:hAnsi="宋体" w:eastAsia="黑体" w:cs="宋体"/>
          <w:kern w:val="2"/>
          <w:sz w:val="24"/>
          <w:szCs w:val="24"/>
        </w:rPr>
      </w:pPr>
      <w:r>
        <w:rPr>
          <w:rFonts w:hint="eastAsia" w:ascii="宋体" w:hAnsi="宋体" w:cs="宋体"/>
          <w:sz w:val="24"/>
          <w:szCs w:val="24"/>
        </w:rPr>
        <w:t>动态心电记录仪是近年来国内医疗器械市场兴起的监测仪器，通过对人体的动态心电监测数据进行分析，可作为临床诊断、疾病预防提供依据。目前市场上已有多家同类产品在国内批准上市。因深圳市博英医疗仪器科技有限公司生产的动态心电图工作站（注册证号：</w:t>
      </w:r>
      <w:r>
        <w:rPr>
          <w:rFonts w:hint="eastAsia" w:ascii="宋体" w:hAnsi="宋体" w:eastAsia="宋体" w:cs="宋体"/>
          <w:sz w:val="24"/>
          <w:szCs w:val="24"/>
        </w:rPr>
        <w:t>粤械注准20172211766）上市时间长久，反映良好，无不良事件，同时产品型号较多，预期用途与我公司产品一致，所以选择该产品进行同类产品对比。</w:t>
      </w:r>
    </w:p>
    <w:p>
      <w:pPr>
        <w:rPr>
          <w:rFonts w:ascii="宋体" w:hAnsi="宋体" w:eastAsia="宋体"/>
          <w:sz w:val="24"/>
          <w:szCs w:val="24"/>
        </w:rPr>
      </w:pPr>
      <w:r>
        <w:rPr>
          <w:rFonts w:hint="eastAsia" w:ascii="宋体" w:hAnsi="宋体" w:eastAsia="宋体"/>
          <w:sz w:val="24"/>
          <w:szCs w:val="24"/>
        </w:rPr>
        <w:t>与同类产品的异同点详见下表：</w:t>
      </w:r>
    </w:p>
    <w:tbl>
      <w:tblPr>
        <w:tblStyle w:val="16"/>
        <w:tblW w:w="9173"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15"/>
        <w:gridCol w:w="3186"/>
        <w:gridCol w:w="3187"/>
        <w:gridCol w:w="15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对比内容</w:t>
            </w:r>
          </w:p>
        </w:tc>
        <w:tc>
          <w:tcPr>
            <w:tcW w:w="3186" w:type="dxa"/>
            <w:vAlign w:val="center"/>
          </w:tcPr>
          <w:p>
            <w:pPr>
              <w:spacing w:line="240" w:lineRule="auto"/>
              <w:ind w:firstLine="480" w:firstLineChars="200"/>
              <w:jc w:val="center"/>
              <w:rPr>
                <w:rFonts w:ascii="宋体" w:hAnsi="宋体" w:eastAsia="宋体"/>
                <w:kern w:val="2"/>
                <w:sz w:val="24"/>
                <w:szCs w:val="24"/>
              </w:rPr>
            </w:pPr>
            <w:r>
              <w:rPr>
                <w:rFonts w:hint="eastAsia" w:ascii="宋体" w:hAnsi="宋体" w:eastAsia="宋体"/>
                <w:kern w:val="2"/>
                <w:sz w:val="24"/>
                <w:szCs w:val="24"/>
              </w:rPr>
              <w:t>申报产品</w:t>
            </w:r>
          </w:p>
        </w:tc>
        <w:tc>
          <w:tcPr>
            <w:tcW w:w="3187"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国内已批准的产品</w:t>
            </w:r>
          </w:p>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（粤械注准20172211766）</w:t>
            </w:r>
          </w:p>
        </w:tc>
        <w:tc>
          <w:tcPr>
            <w:tcW w:w="1585" w:type="dxa"/>
            <w:vAlign w:val="center"/>
          </w:tcPr>
          <w:p>
            <w:pPr>
              <w:spacing w:line="240" w:lineRule="auto"/>
              <w:ind w:firstLine="480" w:firstLineChars="200"/>
              <w:jc w:val="both"/>
              <w:rPr>
                <w:rFonts w:ascii="宋体" w:hAnsi="宋体" w:eastAsia="宋体"/>
                <w:kern w:val="2"/>
                <w:sz w:val="24"/>
                <w:szCs w:val="24"/>
              </w:rPr>
            </w:pPr>
            <w:r>
              <w:rPr>
                <w:rFonts w:hint="eastAsia" w:ascii="宋体" w:hAnsi="宋体" w:eastAsia="宋体"/>
                <w:kern w:val="2"/>
                <w:sz w:val="24"/>
                <w:szCs w:val="24"/>
              </w:rPr>
              <w:t>异同点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产品名称</w:t>
            </w:r>
          </w:p>
        </w:tc>
        <w:tc>
          <w:tcPr>
            <w:tcW w:w="3186"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十二导联动态心电记录仪</w:t>
            </w:r>
          </w:p>
        </w:tc>
        <w:tc>
          <w:tcPr>
            <w:tcW w:w="3187" w:type="dxa"/>
            <w:vAlign w:val="center"/>
          </w:tcPr>
          <w:p>
            <w:pPr>
              <w:spacing w:line="240" w:lineRule="auto"/>
              <w:ind w:firstLine="0" w:firstLineChars="0"/>
              <w:jc w:val="center"/>
              <w:rPr>
                <w:rFonts w:ascii="宋体" w:hAnsi="宋体" w:eastAsia="宋体"/>
                <w:kern w:val="2"/>
                <w:sz w:val="24"/>
                <w:szCs w:val="24"/>
              </w:rPr>
            </w:pPr>
            <w:r>
              <w:rPr>
                <w:rFonts w:ascii="宋体" w:hAnsi="宋体" w:eastAsia="宋体"/>
                <w:kern w:val="2"/>
                <w:sz w:val="24"/>
                <w:szCs w:val="24"/>
              </w:rPr>
              <w:t>动态心电图工作站</w:t>
            </w:r>
            <w:r>
              <w:rPr>
                <w:rFonts w:hint="eastAsia" w:ascii="宋体" w:hAnsi="宋体" w:eastAsia="宋体"/>
                <w:kern w:val="2"/>
                <w:sz w:val="24"/>
                <w:szCs w:val="24"/>
              </w:rPr>
              <w:t>记录器</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widowControl w:val="0"/>
              <w:autoSpaceDE w:val="0"/>
              <w:autoSpaceDN w:val="0"/>
              <w:adjustRightInd w:val="0"/>
              <w:spacing w:line="240" w:lineRule="auto"/>
              <w:ind w:firstLine="0" w:firstLineChars="0"/>
              <w:jc w:val="center"/>
              <w:rPr>
                <w:rFonts w:ascii="宋体" w:hAnsi="宋体" w:eastAsia="宋体"/>
                <w:kern w:val="2"/>
                <w:sz w:val="24"/>
                <w:szCs w:val="24"/>
              </w:rPr>
            </w:pPr>
            <w:r>
              <w:rPr>
                <w:rFonts w:hint="eastAsia" w:ascii="Times New Roman" w:hAnsi="Times New Roman" w:cs="Times New Roman"/>
                <w:color w:val="000000" w:themeColor="text1"/>
                <w:kern w:val="2"/>
                <w:sz w:val="24"/>
                <w:szCs w:val="28"/>
                <w14:textFill>
                  <w14:solidFill>
                    <w14:schemeClr w14:val="tx1"/>
                  </w14:solidFill>
                </w14:textFill>
              </w:rPr>
              <w:t>注册人</w:t>
            </w:r>
          </w:p>
        </w:tc>
        <w:tc>
          <w:tcPr>
            <w:tcW w:w="3186" w:type="dxa"/>
            <w:vAlign w:val="center"/>
          </w:tcPr>
          <w:p>
            <w:pPr>
              <w:widowControl w:val="0"/>
              <w:autoSpaceDE w:val="0"/>
              <w:autoSpaceDN w:val="0"/>
              <w:adjustRightInd w:val="0"/>
              <w:spacing w:line="240" w:lineRule="auto"/>
              <w:ind w:firstLine="0" w:firstLineChars="0"/>
              <w:jc w:val="center"/>
              <w:rPr>
                <w:rFonts w:ascii="宋体" w:hAnsi="宋体"/>
                <w:kern w:val="2"/>
                <w:sz w:val="24"/>
                <w:szCs w:val="24"/>
              </w:rPr>
            </w:pPr>
            <w:r>
              <w:rPr>
                <w:rFonts w:hint="eastAsia" w:ascii="Times New Roman" w:hAnsi="Times New Roman" w:cs="Times New Roman"/>
                <w:color w:val="000000" w:themeColor="text1"/>
                <w:kern w:val="2"/>
                <w:sz w:val="24"/>
                <w:szCs w:val="28"/>
                <w14:textFill>
                  <w14:solidFill>
                    <w14:schemeClr w14:val="tx1"/>
                  </w14:solidFill>
                </w14:textFill>
              </w:rPr>
              <w:t>通心络科（河北）科技有限公司</w:t>
            </w:r>
          </w:p>
        </w:tc>
        <w:tc>
          <w:tcPr>
            <w:tcW w:w="3187" w:type="dxa"/>
            <w:vAlign w:val="center"/>
          </w:tcPr>
          <w:p>
            <w:pPr>
              <w:widowControl w:val="0"/>
              <w:autoSpaceDE w:val="0"/>
              <w:autoSpaceDN w:val="0"/>
              <w:adjustRightInd w:val="0"/>
              <w:spacing w:line="240" w:lineRule="auto"/>
              <w:ind w:firstLine="0" w:firstLineChars="0"/>
              <w:jc w:val="center"/>
              <w:rPr>
                <w:rFonts w:ascii="宋体" w:hAnsi="宋体" w:eastAsia="宋体"/>
                <w:kern w:val="2"/>
                <w:sz w:val="24"/>
                <w:szCs w:val="24"/>
              </w:rPr>
            </w:pPr>
            <w:r>
              <w:rPr>
                <w:rFonts w:hint="eastAsia" w:ascii="Times New Roman" w:hAnsi="Times New Roman" w:cs="Times New Roman"/>
                <w:color w:val="000000" w:themeColor="text1"/>
                <w:kern w:val="2"/>
                <w:sz w:val="24"/>
                <w:szCs w:val="28"/>
                <w14:textFill>
                  <w14:solidFill>
                    <w14:schemeClr w14:val="tx1"/>
                  </w14:solidFill>
                </w14:textFill>
              </w:rPr>
              <w:t>深圳市博英医疗仪器科技有限公司</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型号</w:t>
            </w:r>
          </w:p>
        </w:tc>
        <w:tc>
          <w:tcPr>
            <w:tcW w:w="3186" w:type="dxa"/>
            <w:vAlign w:val="center"/>
          </w:tcPr>
          <w:p>
            <w:pPr>
              <w:spacing w:line="240" w:lineRule="auto"/>
              <w:ind w:firstLine="0" w:firstLineChars="0"/>
              <w:jc w:val="center"/>
              <w:rPr>
                <w:rFonts w:ascii="宋体" w:hAnsi="宋体" w:eastAsia="宋体"/>
                <w:kern w:val="2"/>
                <w:sz w:val="24"/>
                <w:szCs w:val="24"/>
              </w:rPr>
            </w:pPr>
            <w:r>
              <w:rPr>
                <w:rFonts w:ascii="宋体" w:hAnsi="宋体" w:eastAsia="宋体"/>
                <w:kern w:val="2"/>
                <w:sz w:val="24"/>
                <w:szCs w:val="24"/>
              </w:rPr>
              <w:t>YLZN91901</w:t>
            </w:r>
          </w:p>
        </w:tc>
        <w:tc>
          <w:tcPr>
            <w:tcW w:w="3187" w:type="dxa"/>
            <w:vAlign w:val="center"/>
          </w:tcPr>
          <w:p>
            <w:pPr>
              <w:spacing w:line="240" w:lineRule="auto"/>
              <w:ind w:firstLine="0" w:firstLineChars="0"/>
              <w:jc w:val="center"/>
              <w:rPr>
                <w:rFonts w:ascii="宋体" w:hAnsi="宋体" w:eastAsia="宋体"/>
                <w:kern w:val="2"/>
                <w:sz w:val="24"/>
                <w:szCs w:val="24"/>
              </w:rPr>
            </w:pPr>
            <w:r>
              <w:rPr>
                <w:rFonts w:ascii="宋体" w:hAnsi="宋体" w:eastAsia="宋体"/>
                <w:kern w:val="2"/>
                <w:sz w:val="24"/>
                <w:szCs w:val="24"/>
              </w:rPr>
              <w:t>BI6612</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工作原理</w:t>
            </w:r>
          </w:p>
        </w:tc>
        <w:tc>
          <w:tcPr>
            <w:tcW w:w="3186"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十二导联动态心电记录仪通过放置在患者体表的心电电极，进行心电监测，获取患者的连续24小时心电数据，并可通过控制软件实时查看心电数据，并将数据传输到外部设备。</w:t>
            </w:r>
          </w:p>
        </w:tc>
        <w:tc>
          <w:tcPr>
            <w:tcW w:w="3187"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动态心电记录器通过放置在患者体表的心电电极，进行心电监测，获取患者的连续24小时心电数据，并可实时查看心电数据，并将数据通过USB数据传输线和SD读卡器传输到外部设备。</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相同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结构组成</w:t>
            </w:r>
          </w:p>
        </w:tc>
        <w:tc>
          <w:tcPr>
            <w:tcW w:w="3186"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十二导联动态心电记录仪由心电数据记录器、心电衣（导联线固定衣和导联线）和控制软件（发布版本号：V1.0）组成。</w:t>
            </w:r>
          </w:p>
        </w:tc>
        <w:tc>
          <w:tcPr>
            <w:tcW w:w="3187"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主要由记录器和分析显示软件组成：a)</w:t>
            </w:r>
            <w:r>
              <w:rPr>
                <w:rFonts w:ascii="宋体" w:hAnsi="宋体" w:eastAsia="宋体"/>
                <w:kern w:val="2"/>
                <w:sz w:val="24"/>
                <w:szCs w:val="24"/>
              </w:rPr>
              <w:t xml:space="preserve"> </w:t>
            </w:r>
            <w:r>
              <w:rPr>
                <w:rFonts w:hint="eastAsia" w:ascii="宋体" w:hAnsi="宋体" w:eastAsia="宋体"/>
                <w:kern w:val="2"/>
                <w:sz w:val="24"/>
                <w:szCs w:val="24"/>
              </w:rPr>
              <w:t>记录器为3通道/12通道记录器，带导联线；b)</w:t>
            </w:r>
            <w:r>
              <w:rPr>
                <w:rFonts w:ascii="宋体" w:hAnsi="宋体" w:eastAsia="宋体"/>
                <w:kern w:val="2"/>
                <w:sz w:val="24"/>
                <w:szCs w:val="24"/>
              </w:rPr>
              <w:t xml:space="preserve"> </w:t>
            </w:r>
            <w:r>
              <w:rPr>
                <w:rFonts w:hint="eastAsia" w:ascii="宋体" w:hAnsi="宋体" w:eastAsia="宋体"/>
                <w:kern w:val="2"/>
                <w:sz w:val="24"/>
                <w:szCs w:val="24"/>
              </w:rPr>
              <w:t>分析显示软件为动态心电图分析软件。</w:t>
            </w:r>
          </w:p>
        </w:tc>
        <w:tc>
          <w:tcPr>
            <w:tcW w:w="1585"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不同，本次申报产品含有控制软件，且导联线固定在导联线固定衣上。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作用方式</w:t>
            </w:r>
          </w:p>
        </w:tc>
        <w:tc>
          <w:tcPr>
            <w:tcW w:w="3186"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便携式，用于测量、采集、观察和存储动态心电数据，供临床诊断。</w:t>
            </w:r>
          </w:p>
        </w:tc>
        <w:tc>
          <w:tcPr>
            <w:tcW w:w="3187"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便携式，用于测量、采集、观察和存储动态心电数据，供临床诊断。</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相同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性能指标</w:t>
            </w:r>
          </w:p>
        </w:tc>
        <w:tc>
          <w:tcPr>
            <w:tcW w:w="3186"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符合YY 0885-2013 动态心电图基本性能要求</w:t>
            </w:r>
          </w:p>
        </w:tc>
        <w:tc>
          <w:tcPr>
            <w:tcW w:w="3187"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kern w:val="2"/>
                <w:sz w:val="24"/>
                <w:szCs w:val="24"/>
              </w:rPr>
              <w:t>符合YY 0885-2013 动态心电图基本性能要求</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kern w:val="2"/>
                <w:sz w:val="24"/>
                <w:szCs w:val="24"/>
              </w:rPr>
              <w:t>相同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是否灭菌</w:t>
            </w:r>
          </w:p>
        </w:tc>
        <w:tc>
          <w:tcPr>
            <w:tcW w:w="3186"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否</w:t>
            </w:r>
          </w:p>
        </w:tc>
        <w:tc>
          <w:tcPr>
            <w:tcW w:w="3187"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否</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相同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适用范围</w:t>
            </w:r>
          </w:p>
        </w:tc>
        <w:tc>
          <w:tcPr>
            <w:tcW w:w="3186"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color w:val="000000"/>
                <w:kern w:val="2"/>
                <w:sz w:val="24"/>
                <w:szCs w:val="24"/>
                <w:lang w:bidi="ar"/>
              </w:rPr>
              <w:t>适用于18周岁以上的成年人，供人体24小时动态心电监测用</w:t>
            </w:r>
            <w:r>
              <w:rPr>
                <w:rFonts w:hint="eastAsia" w:ascii="宋体" w:hAnsi="宋体" w:eastAsia="宋体"/>
                <w:color w:val="000000"/>
                <w:kern w:val="2"/>
                <w:sz w:val="24"/>
                <w:szCs w:val="24"/>
                <w:lang w:eastAsia="zh-CN" w:bidi="ar"/>
              </w:rPr>
              <w:t>，不包括动态心电图分析软件</w:t>
            </w:r>
            <w:r>
              <w:rPr>
                <w:rFonts w:hint="eastAsia" w:ascii="宋体" w:hAnsi="宋体" w:eastAsia="宋体"/>
                <w:color w:val="000000"/>
                <w:kern w:val="2"/>
                <w:sz w:val="24"/>
                <w:szCs w:val="24"/>
                <w:lang w:bidi="ar"/>
              </w:rPr>
              <w:t>。</w:t>
            </w:r>
          </w:p>
        </w:tc>
        <w:tc>
          <w:tcPr>
            <w:tcW w:w="3187" w:type="dxa"/>
            <w:vAlign w:val="center"/>
          </w:tcPr>
          <w:p>
            <w:pPr>
              <w:spacing w:line="240" w:lineRule="auto"/>
              <w:ind w:firstLine="0" w:firstLineChars="0"/>
              <w:jc w:val="both"/>
              <w:rPr>
                <w:rFonts w:ascii="宋体" w:hAnsi="宋体" w:eastAsia="宋体"/>
                <w:kern w:val="2"/>
                <w:sz w:val="24"/>
                <w:szCs w:val="24"/>
              </w:rPr>
            </w:pPr>
            <w:r>
              <w:rPr>
                <w:rFonts w:hint="eastAsia" w:ascii="宋体" w:hAnsi="宋体" w:eastAsia="宋体"/>
                <w:color w:val="000000"/>
                <w:kern w:val="2"/>
                <w:sz w:val="24"/>
                <w:szCs w:val="24"/>
                <w:lang w:bidi="ar"/>
              </w:rPr>
              <w:t>供人体24小时动态心电监测用。</w:t>
            </w:r>
          </w:p>
        </w:tc>
        <w:tc>
          <w:tcPr>
            <w:tcW w:w="1585" w:type="dxa"/>
            <w:vAlign w:val="center"/>
          </w:tcPr>
          <w:p>
            <w:pPr>
              <w:spacing w:line="240" w:lineRule="auto"/>
              <w:ind w:firstLine="480" w:firstLineChars="200"/>
              <w:jc w:val="both"/>
              <w:rPr>
                <w:rFonts w:ascii="宋体" w:hAnsi="宋体" w:eastAsia="宋体"/>
                <w:kern w:val="2"/>
                <w:sz w:val="24"/>
                <w:szCs w:val="24"/>
              </w:rPr>
            </w:pPr>
            <w:r>
              <w:rPr>
                <w:rFonts w:hint="eastAsia" w:ascii="宋体" w:hAnsi="宋体" w:eastAsia="宋体"/>
                <w:kern w:val="2"/>
                <w:sz w:val="24"/>
                <w:szCs w:val="24"/>
              </w:rPr>
              <w:t>相同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21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参考标准</w:t>
            </w:r>
          </w:p>
        </w:tc>
        <w:tc>
          <w:tcPr>
            <w:tcW w:w="3186" w:type="dxa"/>
            <w:vAlign w:val="center"/>
          </w:tcPr>
          <w:p>
            <w:pPr>
              <w:spacing w:line="240" w:lineRule="auto"/>
              <w:ind w:firstLine="0" w:firstLineChars="0"/>
              <w:jc w:val="center"/>
              <w:rPr>
                <w:rFonts w:ascii="Times New Roman" w:hAnsi="Times New Roman" w:cs="Times New Roman"/>
                <w:kern w:val="0"/>
                <w:sz w:val="24"/>
                <w:szCs w:val="24"/>
              </w:rPr>
            </w:pPr>
            <w:r>
              <w:rPr>
                <w:rFonts w:ascii="Times New Roman" w:hAnsi="Times New Roman" w:cs="Times New Roman"/>
                <w:kern w:val="0"/>
                <w:sz w:val="24"/>
                <w:szCs w:val="24"/>
              </w:rPr>
              <w:t>GB 9706.1-2007</w:t>
            </w:r>
          </w:p>
          <w:p>
            <w:pPr>
              <w:spacing w:line="240" w:lineRule="auto"/>
              <w:ind w:firstLine="0" w:firstLineChars="0"/>
              <w:jc w:val="center"/>
              <w:rPr>
                <w:rFonts w:ascii="Times New Roman" w:hAnsi="Times New Roman" w:cs="Times New Roman"/>
                <w:kern w:val="0"/>
                <w:sz w:val="24"/>
                <w:szCs w:val="24"/>
              </w:rPr>
            </w:pPr>
            <w:r>
              <w:rPr>
                <w:rFonts w:ascii="Times New Roman" w:hAnsi="Times New Roman" w:cs="Times New Roman"/>
                <w:kern w:val="0"/>
                <w:sz w:val="24"/>
                <w:szCs w:val="24"/>
              </w:rPr>
              <w:t>YY 0885-2013</w:t>
            </w:r>
          </w:p>
          <w:p>
            <w:pPr>
              <w:spacing w:line="240" w:lineRule="auto"/>
              <w:ind w:firstLine="0" w:firstLineChars="0"/>
              <w:jc w:val="center"/>
              <w:rPr>
                <w:rFonts w:ascii="Times New Roman" w:hAnsi="Times New Roman" w:cs="Times New Roman"/>
                <w:kern w:val="0"/>
                <w:sz w:val="24"/>
                <w:szCs w:val="24"/>
              </w:rPr>
            </w:pPr>
            <w:r>
              <w:rPr>
                <w:rFonts w:ascii="Times New Roman" w:hAnsi="Times New Roman" w:cs="Times New Roman"/>
                <w:kern w:val="0"/>
                <w:sz w:val="24"/>
                <w:szCs w:val="24"/>
              </w:rPr>
              <w:t>GB/T 14710-2009</w:t>
            </w:r>
          </w:p>
          <w:p>
            <w:pPr>
              <w:widowControl w:val="0"/>
              <w:autoSpaceDE w:val="0"/>
              <w:autoSpaceDN w:val="0"/>
              <w:adjustRightInd w:val="0"/>
              <w:spacing w:line="240" w:lineRule="auto"/>
              <w:ind w:firstLine="0" w:firstLineChars="0"/>
              <w:jc w:val="center"/>
              <w:rPr>
                <w:rFonts w:ascii="宋体" w:hAnsi="宋体" w:eastAsia="宋体"/>
                <w:kern w:val="2"/>
                <w:sz w:val="24"/>
                <w:szCs w:val="24"/>
              </w:rPr>
            </w:pPr>
            <w:r>
              <w:rPr>
                <w:rFonts w:ascii="Times New Roman" w:hAnsi="Times New Roman" w:cs="Times New Roman"/>
                <w:kern w:val="0"/>
                <w:sz w:val="24"/>
                <w:szCs w:val="24"/>
              </w:rPr>
              <w:t>YY 0505-2012</w:t>
            </w:r>
          </w:p>
        </w:tc>
        <w:tc>
          <w:tcPr>
            <w:tcW w:w="3187" w:type="dxa"/>
            <w:vAlign w:val="center"/>
          </w:tcPr>
          <w:p>
            <w:pPr>
              <w:spacing w:line="240" w:lineRule="auto"/>
              <w:ind w:firstLine="0" w:firstLineChars="0"/>
              <w:jc w:val="center"/>
              <w:rPr>
                <w:rFonts w:ascii="Times New Roman" w:hAnsi="Times New Roman" w:cs="Times New Roman"/>
                <w:kern w:val="0"/>
                <w:sz w:val="24"/>
                <w:szCs w:val="24"/>
              </w:rPr>
            </w:pPr>
            <w:r>
              <w:rPr>
                <w:rFonts w:ascii="Times New Roman" w:hAnsi="Times New Roman" w:cs="Times New Roman"/>
                <w:kern w:val="0"/>
                <w:sz w:val="24"/>
                <w:szCs w:val="24"/>
              </w:rPr>
              <w:t>GB 9706.1-2007</w:t>
            </w:r>
          </w:p>
          <w:p>
            <w:pPr>
              <w:spacing w:line="240" w:lineRule="auto"/>
              <w:ind w:firstLine="0" w:firstLineChars="0"/>
              <w:jc w:val="center"/>
              <w:rPr>
                <w:rFonts w:ascii="Times New Roman" w:hAnsi="Times New Roman" w:cs="Times New Roman"/>
                <w:kern w:val="0"/>
                <w:sz w:val="24"/>
                <w:szCs w:val="24"/>
              </w:rPr>
            </w:pPr>
            <w:r>
              <w:rPr>
                <w:rFonts w:ascii="Times New Roman" w:hAnsi="Times New Roman" w:cs="Times New Roman"/>
                <w:kern w:val="0"/>
                <w:sz w:val="24"/>
                <w:szCs w:val="24"/>
              </w:rPr>
              <w:t>YY 0885-2013</w:t>
            </w:r>
          </w:p>
          <w:p>
            <w:pPr>
              <w:spacing w:line="240" w:lineRule="auto"/>
              <w:ind w:firstLine="0" w:firstLineChars="0"/>
              <w:jc w:val="center"/>
              <w:rPr>
                <w:rFonts w:ascii="Times New Roman" w:hAnsi="Times New Roman" w:cs="Times New Roman"/>
                <w:kern w:val="0"/>
                <w:sz w:val="24"/>
                <w:szCs w:val="24"/>
              </w:rPr>
            </w:pPr>
            <w:r>
              <w:rPr>
                <w:rFonts w:ascii="Times New Roman" w:hAnsi="Times New Roman" w:cs="Times New Roman"/>
                <w:kern w:val="0"/>
                <w:sz w:val="24"/>
                <w:szCs w:val="24"/>
              </w:rPr>
              <w:t>GB/T 14710-2009</w:t>
            </w:r>
          </w:p>
          <w:p>
            <w:pPr>
              <w:widowControl w:val="0"/>
              <w:autoSpaceDE w:val="0"/>
              <w:autoSpaceDN w:val="0"/>
              <w:adjustRightInd w:val="0"/>
              <w:spacing w:line="240" w:lineRule="auto"/>
              <w:ind w:firstLine="0" w:firstLineChars="0"/>
              <w:jc w:val="center"/>
              <w:rPr>
                <w:rFonts w:ascii="宋体" w:hAnsi="宋体" w:eastAsia="宋体"/>
                <w:kern w:val="2"/>
                <w:sz w:val="24"/>
                <w:szCs w:val="24"/>
              </w:rPr>
            </w:pPr>
            <w:r>
              <w:rPr>
                <w:rFonts w:ascii="Times New Roman" w:hAnsi="Times New Roman" w:cs="Times New Roman"/>
                <w:kern w:val="0"/>
                <w:sz w:val="24"/>
                <w:szCs w:val="24"/>
              </w:rPr>
              <w:t>YY 0505-2012</w:t>
            </w:r>
          </w:p>
        </w:tc>
        <w:tc>
          <w:tcPr>
            <w:tcW w:w="1585" w:type="dxa"/>
            <w:vAlign w:val="center"/>
          </w:tcPr>
          <w:p>
            <w:pPr>
              <w:spacing w:line="240" w:lineRule="auto"/>
              <w:ind w:firstLine="0" w:firstLineChars="0"/>
              <w:jc w:val="center"/>
              <w:rPr>
                <w:rFonts w:ascii="宋体" w:hAnsi="宋体" w:eastAsia="宋体"/>
                <w:kern w:val="2"/>
                <w:sz w:val="24"/>
                <w:szCs w:val="24"/>
              </w:rPr>
            </w:pPr>
            <w:r>
              <w:rPr>
                <w:rFonts w:hint="eastAsia" w:ascii="宋体" w:hAnsi="宋体" w:eastAsia="宋体"/>
                <w:kern w:val="2"/>
                <w:sz w:val="24"/>
                <w:szCs w:val="24"/>
              </w:rPr>
              <w:t>相同</w:t>
            </w:r>
          </w:p>
        </w:tc>
      </w:tr>
    </w:tbl>
    <w:p>
      <w:pPr>
        <w:pStyle w:val="3"/>
        <w:widowControl w:val="0"/>
        <w:numPr>
          <w:ilvl w:val="255"/>
          <w:numId w:val="0"/>
        </w:numPr>
        <w:spacing w:after="0"/>
        <w:ind w:firstLine="480" w:firstLineChars="200"/>
        <w:jc w:val="both"/>
        <w:rPr>
          <w:rFonts w:ascii="Times New Roman" w:hAnsi="Times New Roman" w:eastAsia="宋体" w:cs="Times New Roman"/>
          <w:kern w:val="2"/>
          <w:sz w:val="24"/>
          <w:szCs w:val="24"/>
        </w:rPr>
      </w:pPr>
      <w:bookmarkStart w:id="131" w:name="_Toc19779"/>
      <w:bookmarkStart w:id="132" w:name="_Toc18116"/>
      <w:bookmarkStart w:id="133" w:name="_Toc16160"/>
      <w:bookmarkStart w:id="134" w:name="_Toc25526"/>
      <w:r>
        <w:rPr>
          <w:rFonts w:hint="eastAsia" w:ascii="Times New Roman" w:hAnsi="Times New Roman" w:eastAsia="宋体" w:cs="Times New Roman"/>
          <w:b w:val="0"/>
          <w:bCs w:val="0"/>
          <w:kern w:val="2"/>
          <w:sz w:val="24"/>
          <w:szCs w:val="24"/>
        </w:rPr>
        <w:t>6</w:t>
      </w:r>
      <w:r>
        <w:rPr>
          <w:rFonts w:ascii="Times New Roman" w:hAnsi="Times New Roman" w:eastAsia="宋体" w:cs="Times New Roman"/>
          <w:b w:val="0"/>
          <w:bCs w:val="0"/>
          <w:kern w:val="2"/>
          <w:sz w:val="24"/>
          <w:szCs w:val="24"/>
        </w:rPr>
        <w:t>.2</w:t>
      </w:r>
      <w:r>
        <w:rPr>
          <w:rFonts w:hint="eastAsia" w:ascii="Times New Roman" w:hAnsi="Times New Roman" w:eastAsia="宋体" w:cs="Times New Roman"/>
          <w:b w:val="0"/>
          <w:bCs w:val="0"/>
          <w:kern w:val="2"/>
          <w:sz w:val="24"/>
          <w:szCs w:val="24"/>
        </w:rPr>
        <w:t>研发目的</w:t>
      </w:r>
      <w:bookmarkEnd w:id="131"/>
      <w:bookmarkEnd w:id="132"/>
      <w:bookmarkEnd w:id="133"/>
      <w:bookmarkEnd w:id="134"/>
    </w:p>
    <w:p>
      <w:pPr>
        <w:ind w:firstLine="480" w:firstLineChars="200"/>
        <w:rPr>
          <w:rFonts w:ascii="宋体" w:hAnsi="宋体" w:cs="宋体"/>
          <w:sz w:val="24"/>
          <w:szCs w:val="24"/>
        </w:rPr>
      </w:pPr>
      <w:r>
        <w:rPr>
          <w:rFonts w:hint="eastAsia" w:ascii="宋体" w:hAnsi="宋体" w:cs="宋体"/>
          <w:sz w:val="24"/>
          <w:szCs w:val="24"/>
        </w:rPr>
        <w:t>随着移动互联网（</w:t>
      </w:r>
      <w:bookmarkStart w:id="171" w:name="_GoBack"/>
      <w:bookmarkEnd w:id="171"/>
      <w:r>
        <w:rPr>
          <w:rFonts w:hint="eastAsia" w:ascii="宋体" w:hAnsi="宋体" w:cs="宋体"/>
          <w:sz w:val="24"/>
          <w:szCs w:val="24"/>
        </w:rPr>
        <w:t>物联网）的发展，精准医疗逐渐走进家庭，目前市场上的单导联的心电监测贴项目被资本认可，有多家心电监测平台在运行，同时部分基础医院及社区医院，由于缺少心电分析的医生资源，也部署了远程心电的项目。但目前在家庭中，由消费者自行佩戴的十二导联动态心电记录仪还未见到。</w:t>
      </w:r>
    </w:p>
    <w:p>
      <w:pPr>
        <w:ind w:firstLine="480" w:firstLineChars="200"/>
        <w:rPr>
          <w:rFonts w:ascii="宋体" w:hAnsi="宋体" w:cs="宋体"/>
          <w:sz w:val="24"/>
          <w:szCs w:val="24"/>
        </w:rPr>
      </w:pPr>
      <w:r>
        <w:rPr>
          <w:rFonts w:hint="eastAsia" w:ascii="宋体" w:hAnsi="宋体" w:cs="宋体"/>
          <w:sz w:val="24"/>
          <w:szCs w:val="24"/>
        </w:rPr>
        <w:t>综合公司目前的研发实力及市场资源，我公司决定研发一款适合家庭使用的穿戴式十二导联动态心电记录仪，以满足逐步发展的家庭医疗的动态心电检测市场需求。</w:t>
      </w:r>
    </w:p>
    <w:p>
      <w:pPr>
        <w:tabs>
          <w:tab w:val="left" w:pos="1980"/>
        </w:tabs>
        <w:spacing w:line="480" w:lineRule="auto"/>
        <w:rPr>
          <w:rFonts w:ascii="宋体" w:hAnsi="宋体" w:eastAsia="宋体"/>
          <w:sz w:val="24"/>
          <w:szCs w:val="24"/>
        </w:rPr>
        <w:sectPr>
          <w:headerReference r:id="rId5" w:type="default"/>
          <w:footerReference r:id="rId6" w:type="default"/>
          <w:pgSz w:w="11906" w:h="16838"/>
          <w:pgMar w:top="1440" w:right="1797" w:bottom="1440" w:left="1797" w:header="851" w:footer="992" w:gutter="0"/>
          <w:cols w:space="425" w:num="1"/>
          <w:docGrid w:type="linesAndChars" w:linePitch="312" w:charSpace="0"/>
        </w:sectPr>
      </w:pPr>
      <w:r>
        <w:rPr>
          <w:rFonts w:ascii="宋体" w:hAnsi="宋体" w:eastAsia="宋体"/>
          <w:sz w:val="24"/>
          <w:szCs w:val="24"/>
        </w:rPr>
        <w:tab/>
      </w: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135" w:name="_Toc21352"/>
      <w:bookmarkStart w:id="136" w:name="_Toc25900"/>
      <w:bookmarkStart w:id="137" w:name="_Toc15862"/>
      <w:bookmarkStart w:id="138" w:name="_Toc23721"/>
      <w:bookmarkStart w:id="139" w:name="_Toc7863"/>
      <w:bookmarkStart w:id="140" w:name="_Toc8819"/>
      <w:bookmarkStart w:id="141" w:name="_Toc13571"/>
      <w:bookmarkStart w:id="142" w:name="_Toc620"/>
      <w:bookmarkStart w:id="143" w:name="_Toc23255702"/>
      <w:r>
        <w:rPr>
          <w:rFonts w:ascii="Times New Roman" w:hAnsi="Times New Roman" w:eastAsia="黑体" w:cs="Times New Roman"/>
          <w:b w:val="0"/>
          <w:bCs w:val="0"/>
          <w:color w:val="auto"/>
          <w:kern w:val="2"/>
        </w:rPr>
        <w:t>7</w:t>
      </w:r>
      <w:r>
        <w:rPr>
          <w:rFonts w:hint="eastAsia" w:ascii="Times New Roman" w:hAnsi="Times New Roman" w:eastAsia="黑体" w:cs="Times New Roman"/>
          <w:b w:val="0"/>
          <w:bCs w:val="0"/>
          <w:color w:val="auto"/>
          <w:kern w:val="2"/>
        </w:rPr>
        <w:t xml:space="preserve"> </w:t>
      </w:r>
      <w:r>
        <w:rPr>
          <w:rFonts w:ascii="Times New Roman" w:hAnsi="Times New Roman" w:eastAsia="黑体" w:cs="Times New Roman"/>
          <w:b w:val="0"/>
          <w:bCs w:val="0"/>
          <w:color w:val="auto"/>
          <w:kern w:val="2"/>
        </w:rPr>
        <w:t>其他需说明的内容</w:t>
      </w:r>
      <w:bookmarkEnd w:id="135"/>
      <w:bookmarkEnd w:id="136"/>
      <w:bookmarkEnd w:id="137"/>
      <w:bookmarkEnd w:id="138"/>
      <w:bookmarkEnd w:id="139"/>
      <w:bookmarkEnd w:id="140"/>
      <w:bookmarkEnd w:id="141"/>
      <w:bookmarkEnd w:id="142"/>
      <w:bookmarkEnd w:id="143"/>
    </w:p>
    <w:p>
      <w:pPr>
        <w:pStyle w:val="3"/>
        <w:widowControl w:val="0"/>
        <w:numPr>
          <w:ilvl w:val="255"/>
          <w:numId w:val="0"/>
        </w:numPr>
        <w:spacing w:after="0"/>
        <w:jc w:val="both"/>
        <w:rPr>
          <w:rFonts w:ascii="Times New Roman" w:hAnsi="Times New Roman" w:eastAsia="宋体" w:cs="Times New Roman"/>
          <w:b w:val="0"/>
          <w:bCs w:val="0"/>
          <w:kern w:val="2"/>
          <w:sz w:val="24"/>
          <w:szCs w:val="24"/>
        </w:rPr>
      </w:pPr>
      <w:bookmarkStart w:id="144" w:name="_Toc27611"/>
      <w:bookmarkStart w:id="145" w:name="_Toc25441"/>
      <w:bookmarkStart w:id="146" w:name="_Toc16192"/>
      <w:bookmarkStart w:id="147" w:name="_Toc6980"/>
      <w:bookmarkStart w:id="148" w:name="_Toc10838"/>
      <w:bookmarkStart w:id="149" w:name="_Toc6713"/>
      <w:bookmarkStart w:id="150" w:name="_Toc27218"/>
      <w:bookmarkStart w:id="151" w:name="_Toc23255703"/>
      <w:bookmarkStart w:id="152" w:name="_Toc28763"/>
      <w:r>
        <w:rPr>
          <w:rFonts w:hint="eastAsia" w:ascii="Times New Roman" w:hAnsi="Times New Roman" w:eastAsia="宋体" w:cs="Times New Roman"/>
          <w:b w:val="0"/>
          <w:bCs w:val="0"/>
          <w:kern w:val="2"/>
          <w:sz w:val="24"/>
          <w:szCs w:val="24"/>
        </w:rPr>
        <w:t>7.1已获得批准的附件</w:t>
      </w:r>
      <w:bookmarkEnd w:id="144"/>
      <w:bookmarkEnd w:id="145"/>
      <w:bookmarkEnd w:id="146"/>
      <w:bookmarkEnd w:id="147"/>
      <w:bookmarkEnd w:id="148"/>
      <w:bookmarkEnd w:id="149"/>
      <w:bookmarkEnd w:id="150"/>
      <w:bookmarkEnd w:id="151"/>
      <w:bookmarkEnd w:id="152"/>
    </w:p>
    <w:p>
      <w:pPr>
        <w:ind w:firstLine="480" w:firstLineChars="200"/>
        <w:rPr>
          <w:rFonts w:ascii="宋体" w:hAnsi="宋体" w:cs="宋体"/>
          <w:sz w:val="24"/>
          <w:szCs w:val="24"/>
        </w:rPr>
      </w:pPr>
      <w:r>
        <w:rPr>
          <w:rFonts w:hint="eastAsia" w:ascii="宋体" w:hAnsi="宋体" w:cs="宋体"/>
          <w:sz w:val="24"/>
          <w:szCs w:val="24"/>
        </w:rPr>
        <w:t>本产品中的导联线已获得医疗器械备案许可，其生产厂家为深圳市瑞迪迈科技有限公司，导联线批准文号为粤深械备20180047号。</w:t>
      </w:r>
    </w:p>
    <w:p>
      <w:pPr>
        <w:ind w:firstLine="480" w:firstLineChars="200"/>
        <w:rPr>
          <w:rFonts w:ascii="宋体" w:hAnsi="宋体" w:cs="宋体"/>
          <w:sz w:val="24"/>
          <w:szCs w:val="24"/>
        </w:rPr>
      </w:pPr>
      <w:r>
        <w:rPr>
          <w:rFonts w:hint="eastAsia" w:ascii="宋体" w:hAnsi="宋体" w:cs="宋体"/>
          <w:sz w:val="24"/>
          <w:szCs w:val="24"/>
        </w:rPr>
        <w:t>批准文件复印件详见附件导联线备案凭证。</w:t>
      </w:r>
    </w:p>
    <w:p>
      <w:pPr>
        <w:pStyle w:val="3"/>
        <w:widowControl w:val="0"/>
        <w:numPr>
          <w:ilvl w:val="255"/>
          <w:numId w:val="0"/>
        </w:numPr>
        <w:spacing w:after="0"/>
        <w:jc w:val="both"/>
        <w:rPr>
          <w:rFonts w:ascii="Times New Roman" w:hAnsi="Times New Roman" w:eastAsia="宋体" w:cs="Times New Roman"/>
          <w:b w:val="0"/>
          <w:bCs w:val="0"/>
          <w:kern w:val="2"/>
          <w:sz w:val="24"/>
          <w:szCs w:val="24"/>
        </w:rPr>
      </w:pPr>
      <w:bookmarkStart w:id="153" w:name="_Toc31046"/>
      <w:bookmarkStart w:id="154" w:name="_Toc21105"/>
      <w:bookmarkStart w:id="155" w:name="_Toc32294"/>
      <w:bookmarkStart w:id="156" w:name="_Toc31327"/>
      <w:bookmarkStart w:id="157" w:name="_Toc798"/>
      <w:bookmarkStart w:id="158" w:name="_Toc23255704"/>
      <w:bookmarkStart w:id="159" w:name="_Toc10124"/>
      <w:bookmarkStart w:id="160" w:name="_Toc31291"/>
      <w:bookmarkStart w:id="161" w:name="_Toc20655"/>
      <w:r>
        <w:rPr>
          <w:rFonts w:hint="eastAsia" w:ascii="Times New Roman" w:hAnsi="Times New Roman" w:eastAsia="宋体" w:cs="Times New Roman"/>
          <w:b w:val="0"/>
          <w:bCs w:val="0"/>
          <w:kern w:val="2"/>
          <w:sz w:val="24"/>
          <w:szCs w:val="24"/>
        </w:rPr>
        <w:t>7.2 配合使用医疗器械</w:t>
      </w:r>
      <w:bookmarkEnd w:id="153"/>
      <w:bookmarkEnd w:id="154"/>
      <w:bookmarkEnd w:id="155"/>
      <w:bookmarkEnd w:id="156"/>
      <w:bookmarkEnd w:id="157"/>
      <w:bookmarkEnd w:id="158"/>
      <w:bookmarkEnd w:id="159"/>
      <w:bookmarkEnd w:id="160"/>
      <w:bookmarkEnd w:id="161"/>
    </w:p>
    <w:p>
      <w:pPr>
        <w:ind w:firstLine="480" w:firstLineChars="200"/>
        <w:rPr>
          <w:rFonts w:ascii="宋体" w:hAnsi="宋体" w:eastAsia="宋体"/>
          <w:sz w:val="24"/>
          <w:szCs w:val="24"/>
        </w:rPr>
      </w:pPr>
      <w:r>
        <w:rPr>
          <w:rFonts w:hint="eastAsia" w:ascii="宋体" w:hAnsi="宋体" w:eastAsia="宋体"/>
          <w:sz w:val="24"/>
          <w:szCs w:val="24"/>
        </w:rPr>
        <w:t>本产品使用时需与一次性使用心电电极配合，由用户自行选购并配合</w:t>
      </w:r>
      <w:r>
        <w:rPr>
          <w:rFonts w:ascii="宋体" w:hAnsi="宋体" w:eastAsia="宋体"/>
          <w:sz w:val="24"/>
          <w:szCs w:val="24"/>
        </w:rPr>
        <w:t>使用</w:t>
      </w:r>
      <w:r>
        <w:rPr>
          <w:rFonts w:hint="eastAsia" w:ascii="宋体" w:hAnsi="宋体" w:eastAsia="宋体"/>
          <w:sz w:val="24"/>
          <w:szCs w:val="24"/>
        </w:rPr>
        <w:t>。</w:t>
      </w:r>
    </w:p>
    <w:p>
      <w:pPr>
        <w:pStyle w:val="3"/>
        <w:widowControl w:val="0"/>
        <w:numPr>
          <w:ilvl w:val="255"/>
          <w:numId w:val="0"/>
        </w:numPr>
        <w:spacing w:after="0"/>
        <w:jc w:val="both"/>
        <w:rPr>
          <w:rFonts w:ascii="Times New Roman" w:hAnsi="Times New Roman" w:eastAsia="宋体" w:cs="Times New Roman"/>
          <w:b w:val="0"/>
          <w:bCs w:val="0"/>
          <w:kern w:val="2"/>
          <w:sz w:val="24"/>
          <w:szCs w:val="24"/>
        </w:rPr>
      </w:pPr>
      <w:bookmarkStart w:id="162" w:name="_Toc22285"/>
      <w:bookmarkStart w:id="163" w:name="_Toc12653"/>
      <w:bookmarkStart w:id="164" w:name="_Toc31326"/>
      <w:bookmarkStart w:id="165" w:name="_Toc6705"/>
      <w:bookmarkStart w:id="166" w:name="_Toc8508"/>
      <w:bookmarkStart w:id="167" w:name="_Toc17994"/>
      <w:bookmarkStart w:id="168" w:name="_Toc4478"/>
      <w:bookmarkStart w:id="169" w:name="_Toc23255705"/>
      <w:bookmarkStart w:id="170" w:name="_Toc8925"/>
      <w:r>
        <w:rPr>
          <w:rFonts w:hint="eastAsia" w:ascii="Times New Roman" w:hAnsi="Times New Roman" w:eastAsia="宋体" w:cs="Times New Roman"/>
          <w:b w:val="0"/>
          <w:bCs w:val="0"/>
          <w:kern w:val="2"/>
          <w:sz w:val="24"/>
          <w:szCs w:val="24"/>
        </w:rPr>
        <w:t>7.3 连接方式</w:t>
      </w:r>
      <w:bookmarkEnd w:id="162"/>
      <w:bookmarkEnd w:id="163"/>
      <w:bookmarkEnd w:id="164"/>
      <w:bookmarkEnd w:id="165"/>
      <w:bookmarkEnd w:id="166"/>
      <w:bookmarkEnd w:id="167"/>
      <w:bookmarkEnd w:id="168"/>
      <w:bookmarkEnd w:id="169"/>
      <w:bookmarkEnd w:id="170"/>
    </w:p>
    <w:p>
      <w:pPr>
        <w:ind w:firstLine="480" w:firstLineChars="200"/>
        <w:rPr>
          <w:rFonts w:ascii="宋体" w:hAnsi="宋体" w:eastAsia="宋体"/>
          <w:sz w:val="24"/>
          <w:szCs w:val="24"/>
        </w:rPr>
      </w:pPr>
      <w:r>
        <w:rPr>
          <w:rFonts w:hint="eastAsia" w:ascii="宋体" w:hAnsi="宋体" w:eastAsia="宋体"/>
          <w:sz w:val="24"/>
          <w:szCs w:val="24"/>
        </w:rPr>
        <w:t>导联线和一次性使用心电电极通过物理按扣连接。</w:t>
      </w:r>
    </w:p>
    <w:sectPr>
      <w:pgSz w:w="11906" w:h="16838"/>
      <w:pgMar w:top="1440" w:right="1700" w:bottom="1440"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 w:name="@宋体">
    <w:panose1 w:val="02010600030101010101"/>
    <w:charset w:val="86"/>
    <w:family w:val="auto"/>
    <w:pitch w:val="variable"/>
    <w:sig w:usb0="00000003" w:usb1="288F0000" w:usb2="0000000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14908"/>
    </w:sdtPr>
    <w:sdtContent>
      <w:p>
        <w:pPr>
          <w:pStyle w:val="7"/>
          <w:jc w:val="center"/>
        </w:pPr>
        <w:r>
          <w:fldChar w:fldCharType="begin"/>
        </w:r>
        <w:r>
          <w:instrText xml:space="preserve"> PAGE   \* MERGEFORMAT </w:instrText>
        </w:r>
        <w:r>
          <w:fldChar w:fldCharType="separate"/>
        </w:r>
        <w:r>
          <w:rPr>
            <w:lang w:val="zh-CN"/>
          </w:rPr>
          <w:t>12</w:t>
        </w:r>
        <w:r>
          <w:rPr>
            <w:lang w:val="zh-CN"/>
          </w:rPr>
          <w:fldChar w:fldCharType="end"/>
        </w:r>
      </w:p>
    </w:sdtContent>
  </w:sdt>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A3BEBA"/>
    <w:multiLevelType w:val="singleLevel"/>
    <w:tmpl w:val="F5A3BEBA"/>
    <w:lvl w:ilvl="0" w:tentative="0">
      <w:start w:val="13"/>
      <w:numFmt w:val="upperLetter"/>
      <w:suff w:val="nothing"/>
      <w:lvlText w:val="%1-"/>
      <w:lvlJc w:val="left"/>
    </w:lvl>
  </w:abstractNum>
  <w:abstractNum w:abstractNumId="1">
    <w:nsid w:val="01485FA8"/>
    <w:multiLevelType w:val="multilevel"/>
    <w:tmpl w:val="01485FA8"/>
    <w:lvl w:ilvl="0" w:tentative="0">
      <w:start w:val="4"/>
      <w:numFmt w:val="decimal"/>
      <w:lvlText w:val="%1"/>
      <w:lvlJc w:val="left"/>
      <w:pPr>
        <w:ind w:left="0" w:firstLine="0"/>
      </w:pPr>
      <w:rPr>
        <w:rFonts w:hint="default"/>
      </w:rPr>
    </w:lvl>
    <w:lvl w:ilvl="1" w:tentative="0">
      <w:start w:val="1"/>
      <w:numFmt w:val="decimal"/>
      <w:lvlText w:val="%1.%2"/>
      <w:lvlJc w:val="left"/>
      <w:pPr>
        <w:ind w:left="0" w:firstLine="0"/>
      </w:pPr>
      <w:rPr>
        <w:rFonts w:hint="default" w:ascii="Times New Roman" w:hAnsi="Times New Roman" w:eastAsia="宋体"/>
        <w:b/>
        <w:i w:val="0"/>
        <w:color w:val="auto"/>
        <w:sz w:val="28"/>
      </w:rPr>
    </w:lvl>
    <w:lvl w:ilvl="2" w:tentative="0">
      <w:start w:val="1"/>
      <w:numFmt w:val="decimal"/>
      <w:lvlText w:val="%1.%2.%3"/>
      <w:lvlJc w:val="left"/>
      <w:pPr>
        <w:ind w:left="0" w:firstLine="0"/>
      </w:pPr>
      <w:rPr>
        <w:rFonts w:hint="default" w:ascii="Times New Roman" w:hAnsi="Times New Roman" w:eastAsia="宋体"/>
        <w:color w:val="auto"/>
        <w:sz w:val="24"/>
      </w:rPr>
    </w:lvl>
    <w:lvl w:ilvl="3" w:tentative="0">
      <w:start w:val="1"/>
      <w:numFmt w:val="decimal"/>
      <w:lvlText w:val="%1.%2.%3.%4"/>
      <w:lvlJc w:val="left"/>
      <w:pPr>
        <w:ind w:left="0" w:firstLine="0"/>
      </w:pPr>
      <w:rPr>
        <w:rFonts w:hint="default" w:ascii="Times New Roman" w:hAnsi="Times New Roman" w:eastAsia="宋体"/>
        <w:color w:val="auto"/>
        <w:sz w:val="24"/>
      </w:rPr>
    </w:lvl>
    <w:lvl w:ilvl="4" w:tentative="0">
      <w:start w:val="1"/>
      <w:numFmt w:val="decimal"/>
      <w:lvlText w:val="%1.%2.%3.%4.%5"/>
      <w:lvlJc w:val="left"/>
      <w:pPr>
        <w:ind w:left="0" w:firstLine="0"/>
      </w:pPr>
      <w:rPr>
        <w:rFonts w:hint="default" w:ascii="Times New Roman" w:hAnsi="Times New Roman" w:eastAsia="宋体"/>
        <w:color w:val="auto"/>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68C355F2"/>
    <w:multiLevelType w:val="multilevel"/>
    <w:tmpl w:val="68C355F2"/>
    <w:lvl w:ilvl="0" w:tentative="0">
      <w:start w:val="1"/>
      <w:numFmt w:val="decimal"/>
      <w:pStyle w:val="2"/>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73BE1A73"/>
    <w:multiLevelType w:val="multilevel"/>
    <w:tmpl w:val="73BE1A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lvlOverride w:ilvl="0">
      <w:lvl w:ilvl="0" w:tentative="1">
        <w:start w:val="4"/>
        <w:numFmt w:val="decimal"/>
        <w:lvlText w:val="%1"/>
        <w:lvlJc w:val="left"/>
        <w:pPr>
          <w:ind w:left="0" w:firstLine="0"/>
        </w:pPr>
        <w:rPr>
          <w:rFonts w:hint="default"/>
        </w:rPr>
      </w:lvl>
    </w:lvlOverride>
    <w:lvlOverride w:ilvl="1">
      <w:lvl w:ilvl="1" w:tentative="1">
        <w:start w:val="1"/>
        <w:numFmt w:val="decimal"/>
        <w:lvlText w:val="%1.%2"/>
        <w:lvlJc w:val="left"/>
        <w:pPr>
          <w:ind w:left="0" w:firstLine="0"/>
        </w:pPr>
        <w:rPr>
          <w:rFonts w:hint="default" w:ascii="Times New Roman" w:hAnsi="Times New Roman" w:eastAsia="宋体"/>
          <w:b/>
          <w:i w:val="0"/>
          <w:color w:val="auto"/>
          <w:sz w:val="28"/>
        </w:rPr>
      </w:lvl>
    </w:lvlOverride>
    <w:lvlOverride w:ilvl="2">
      <w:lvl w:ilvl="2" w:tentative="1">
        <w:start w:val="1"/>
        <w:numFmt w:val="decimal"/>
        <w:lvlText w:val="%1.%2.%3"/>
        <w:lvlJc w:val="left"/>
        <w:pPr>
          <w:ind w:left="0" w:firstLine="0"/>
        </w:pPr>
        <w:rPr>
          <w:rFonts w:hint="default" w:ascii="Times New Roman" w:hAnsi="Times New Roman" w:eastAsia="宋体"/>
          <w:color w:val="auto"/>
          <w:sz w:val="24"/>
        </w:rPr>
      </w:lvl>
    </w:lvlOverride>
    <w:lvlOverride w:ilvl="3">
      <w:lvl w:ilvl="3" w:tentative="1">
        <w:start w:val="1"/>
        <w:numFmt w:val="decimal"/>
        <w:lvlText w:val="%1.%2.%3.%4"/>
        <w:lvlJc w:val="left"/>
        <w:pPr>
          <w:ind w:left="0" w:firstLine="0"/>
        </w:pPr>
        <w:rPr>
          <w:rFonts w:hint="default" w:ascii="Times New Roman" w:hAnsi="Times New Roman" w:eastAsia="宋体"/>
          <w:color w:val="auto"/>
          <w:sz w:val="24"/>
        </w:rPr>
      </w:lvl>
    </w:lvlOverride>
    <w:lvlOverride w:ilvl="4">
      <w:lvl w:ilvl="4" w:tentative="1">
        <w:start w:val="1"/>
        <w:numFmt w:val="decimal"/>
        <w:lvlText w:val="%1.%2.%3.%4.%5"/>
        <w:lvlJc w:val="left"/>
        <w:pPr>
          <w:ind w:left="0" w:firstLine="0"/>
        </w:pPr>
        <w:rPr>
          <w:rFonts w:hint="default" w:ascii="Times New Roman" w:hAnsi="Times New Roman" w:eastAsia="宋体"/>
          <w:color w:val="auto"/>
        </w:rPr>
      </w:lvl>
    </w:lvlOverride>
    <w:lvlOverride w:ilvl="5">
      <w:lvl w:ilvl="5" w:tentative="1">
        <w:start w:val="1"/>
        <w:numFmt w:val="decimal"/>
        <w:lvlText w:val="%1.%2.%3.%4.%5.%6"/>
        <w:lvlJc w:val="left"/>
        <w:pPr>
          <w:ind w:left="0" w:firstLine="0"/>
        </w:pPr>
        <w:rPr>
          <w:rFonts w:hint="default"/>
        </w:rPr>
      </w:lvl>
    </w:lvlOverride>
    <w:lvlOverride w:ilvl="6">
      <w:lvl w:ilvl="6" w:tentative="1">
        <w:start w:val="1"/>
        <w:numFmt w:val="decimal"/>
        <w:lvlText w:val="%1.%2.%3.%4.%5.%6.%7"/>
        <w:lvlJc w:val="left"/>
        <w:pPr>
          <w:ind w:left="0" w:firstLine="0"/>
        </w:pPr>
        <w:rPr>
          <w:rFonts w:hint="default"/>
        </w:rPr>
      </w:lvl>
    </w:lvlOverride>
    <w:lvlOverride w:ilvl="7">
      <w:lvl w:ilvl="7" w:tentative="1">
        <w:start w:val="1"/>
        <w:numFmt w:val="decimal"/>
        <w:lvlText w:val="%1.%2.%3.%4.%5.%6.%7.%8"/>
        <w:lvlJc w:val="left"/>
        <w:pPr>
          <w:ind w:left="0" w:firstLine="0"/>
        </w:pPr>
        <w:rPr>
          <w:rFonts w:hint="default"/>
        </w:rPr>
      </w:lvl>
    </w:lvlOverride>
    <w:lvlOverride w:ilvl="8">
      <w:lvl w:ilvl="8" w:tentative="1">
        <w:start w:val="1"/>
        <w:numFmt w:val="decimal"/>
        <w:lvlText w:val="%1.%2.%3.%4.%5.%6.%7.%8.%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trackRevisions w:val="1"/>
  <w:documentProtection w:enforcement="0"/>
  <w:defaultTabStop w:val="708"/>
  <w:hyphenationZone w:val="425"/>
  <w:drawingGridHorizontalSpacing w:val="110"/>
  <w:drawingGridVerticalSpacing w:val="156"/>
  <w:displayHorizontalDrawingGridEvery w:val="0"/>
  <w:displayVerticalDrawingGridEvery w:val="2"/>
  <w:characterSpacingControl w:val="doNotCompress"/>
  <w:compat>
    <w:balanceSingleByteDoubleByteWidth/>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85"/>
    <w:rsid w:val="000036C2"/>
    <w:rsid w:val="00012883"/>
    <w:rsid w:val="000134C0"/>
    <w:rsid w:val="00027247"/>
    <w:rsid w:val="000342F3"/>
    <w:rsid w:val="00052691"/>
    <w:rsid w:val="000533C1"/>
    <w:rsid w:val="000566E4"/>
    <w:rsid w:val="000635B3"/>
    <w:rsid w:val="00065151"/>
    <w:rsid w:val="00065F52"/>
    <w:rsid w:val="00072C6B"/>
    <w:rsid w:val="000808EC"/>
    <w:rsid w:val="0008180C"/>
    <w:rsid w:val="00086FD5"/>
    <w:rsid w:val="00087AE3"/>
    <w:rsid w:val="000A6125"/>
    <w:rsid w:val="000C358D"/>
    <w:rsid w:val="000C54AA"/>
    <w:rsid w:val="000D19D1"/>
    <w:rsid w:val="000D1AF3"/>
    <w:rsid w:val="000D6C63"/>
    <w:rsid w:val="000E033B"/>
    <w:rsid w:val="000F2A97"/>
    <w:rsid w:val="000F3C24"/>
    <w:rsid w:val="000F4641"/>
    <w:rsid w:val="001145EA"/>
    <w:rsid w:val="00122D7F"/>
    <w:rsid w:val="00124469"/>
    <w:rsid w:val="0014293D"/>
    <w:rsid w:val="0015518D"/>
    <w:rsid w:val="001577F0"/>
    <w:rsid w:val="00176E37"/>
    <w:rsid w:val="00182392"/>
    <w:rsid w:val="001837B5"/>
    <w:rsid w:val="00191A7C"/>
    <w:rsid w:val="001968E3"/>
    <w:rsid w:val="00196910"/>
    <w:rsid w:val="001A02C7"/>
    <w:rsid w:val="001A671D"/>
    <w:rsid w:val="001B0F94"/>
    <w:rsid w:val="001B235A"/>
    <w:rsid w:val="001B5A0F"/>
    <w:rsid w:val="001C48EE"/>
    <w:rsid w:val="001D054C"/>
    <w:rsid w:val="001D144F"/>
    <w:rsid w:val="001D596D"/>
    <w:rsid w:val="00211C46"/>
    <w:rsid w:val="00217DC8"/>
    <w:rsid w:val="00232DF1"/>
    <w:rsid w:val="00233C92"/>
    <w:rsid w:val="00235BE4"/>
    <w:rsid w:val="00235C27"/>
    <w:rsid w:val="00267757"/>
    <w:rsid w:val="00270E8C"/>
    <w:rsid w:val="00280330"/>
    <w:rsid w:val="002814F2"/>
    <w:rsid w:val="002822D7"/>
    <w:rsid w:val="0029229D"/>
    <w:rsid w:val="002934BC"/>
    <w:rsid w:val="00294E1B"/>
    <w:rsid w:val="00295C5F"/>
    <w:rsid w:val="002B09FF"/>
    <w:rsid w:val="002B52F3"/>
    <w:rsid w:val="002D5295"/>
    <w:rsid w:val="002E02FC"/>
    <w:rsid w:val="002E07D2"/>
    <w:rsid w:val="002E684B"/>
    <w:rsid w:val="002F0773"/>
    <w:rsid w:val="002F4B83"/>
    <w:rsid w:val="00300A60"/>
    <w:rsid w:val="00304079"/>
    <w:rsid w:val="00306635"/>
    <w:rsid w:val="0031466B"/>
    <w:rsid w:val="003220E8"/>
    <w:rsid w:val="00322332"/>
    <w:rsid w:val="003253E0"/>
    <w:rsid w:val="00331E3B"/>
    <w:rsid w:val="0033317C"/>
    <w:rsid w:val="00334C10"/>
    <w:rsid w:val="0035627F"/>
    <w:rsid w:val="00357D5B"/>
    <w:rsid w:val="0036696C"/>
    <w:rsid w:val="00367845"/>
    <w:rsid w:val="00367EAF"/>
    <w:rsid w:val="00370F79"/>
    <w:rsid w:val="003760C2"/>
    <w:rsid w:val="00380BF3"/>
    <w:rsid w:val="003832B7"/>
    <w:rsid w:val="00383594"/>
    <w:rsid w:val="0038778D"/>
    <w:rsid w:val="003922E8"/>
    <w:rsid w:val="003A269E"/>
    <w:rsid w:val="003A35C3"/>
    <w:rsid w:val="003A395F"/>
    <w:rsid w:val="003B6BC3"/>
    <w:rsid w:val="003D32CF"/>
    <w:rsid w:val="003D768F"/>
    <w:rsid w:val="003D7D7A"/>
    <w:rsid w:val="003F49E8"/>
    <w:rsid w:val="00400D89"/>
    <w:rsid w:val="00413D90"/>
    <w:rsid w:val="00414CA7"/>
    <w:rsid w:val="004237EC"/>
    <w:rsid w:val="00424056"/>
    <w:rsid w:val="004245B0"/>
    <w:rsid w:val="004261B4"/>
    <w:rsid w:val="004271A3"/>
    <w:rsid w:val="00430199"/>
    <w:rsid w:val="004339B6"/>
    <w:rsid w:val="00450890"/>
    <w:rsid w:val="0047234A"/>
    <w:rsid w:val="0047412C"/>
    <w:rsid w:val="0047668B"/>
    <w:rsid w:val="00480508"/>
    <w:rsid w:val="00487899"/>
    <w:rsid w:val="00494E50"/>
    <w:rsid w:val="00496C37"/>
    <w:rsid w:val="004A3230"/>
    <w:rsid w:val="004A32A5"/>
    <w:rsid w:val="004A57A2"/>
    <w:rsid w:val="004B189C"/>
    <w:rsid w:val="004B4A53"/>
    <w:rsid w:val="004C3B42"/>
    <w:rsid w:val="004C4556"/>
    <w:rsid w:val="004C4E36"/>
    <w:rsid w:val="004D2526"/>
    <w:rsid w:val="004D5561"/>
    <w:rsid w:val="004D78C6"/>
    <w:rsid w:val="004E0ED3"/>
    <w:rsid w:val="004E1811"/>
    <w:rsid w:val="004E7086"/>
    <w:rsid w:val="004F0B03"/>
    <w:rsid w:val="004F5301"/>
    <w:rsid w:val="005002CB"/>
    <w:rsid w:val="00500E09"/>
    <w:rsid w:val="005034BE"/>
    <w:rsid w:val="00504DD2"/>
    <w:rsid w:val="00505A5D"/>
    <w:rsid w:val="00511621"/>
    <w:rsid w:val="00516873"/>
    <w:rsid w:val="005202C7"/>
    <w:rsid w:val="005209AF"/>
    <w:rsid w:val="00521648"/>
    <w:rsid w:val="00524B7D"/>
    <w:rsid w:val="00545062"/>
    <w:rsid w:val="005537F4"/>
    <w:rsid w:val="005644AA"/>
    <w:rsid w:val="00567978"/>
    <w:rsid w:val="005721BE"/>
    <w:rsid w:val="005757B5"/>
    <w:rsid w:val="00577BFB"/>
    <w:rsid w:val="005853EE"/>
    <w:rsid w:val="005944B0"/>
    <w:rsid w:val="005A5571"/>
    <w:rsid w:val="005A558A"/>
    <w:rsid w:val="005B3E45"/>
    <w:rsid w:val="005B3FA0"/>
    <w:rsid w:val="005B522A"/>
    <w:rsid w:val="005B66DD"/>
    <w:rsid w:val="005C0FFD"/>
    <w:rsid w:val="005C1925"/>
    <w:rsid w:val="005D17EB"/>
    <w:rsid w:val="005D2585"/>
    <w:rsid w:val="005D5B1F"/>
    <w:rsid w:val="005D6FFD"/>
    <w:rsid w:val="005E1DDA"/>
    <w:rsid w:val="005F15AC"/>
    <w:rsid w:val="005F24A4"/>
    <w:rsid w:val="006059BB"/>
    <w:rsid w:val="0061258C"/>
    <w:rsid w:val="00616DF2"/>
    <w:rsid w:val="00616E12"/>
    <w:rsid w:val="00622275"/>
    <w:rsid w:val="0062527C"/>
    <w:rsid w:val="0063202F"/>
    <w:rsid w:val="00640E3E"/>
    <w:rsid w:val="00650AD5"/>
    <w:rsid w:val="0065200D"/>
    <w:rsid w:val="006542C0"/>
    <w:rsid w:val="00660D7A"/>
    <w:rsid w:val="00660D9B"/>
    <w:rsid w:val="00666667"/>
    <w:rsid w:val="0067062E"/>
    <w:rsid w:val="006801BF"/>
    <w:rsid w:val="00680D03"/>
    <w:rsid w:val="0068441D"/>
    <w:rsid w:val="00684C21"/>
    <w:rsid w:val="0069352D"/>
    <w:rsid w:val="006A0A10"/>
    <w:rsid w:val="006A5B2D"/>
    <w:rsid w:val="006B01CF"/>
    <w:rsid w:val="006C1AFD"/>
    <w:rsid w:val="006C2450"/>
    <w:rsid w:val="006C2E45"/>
    <w:rsid w:val="006F642C"/>
    <w:rsid w:val="00701B72"/>
    <w:rsid w:val="00703AC9"/>
    <w:rsid w:val="007044B6"/>
    <w:rsid w:val="00726E88"/>
    <w:rsid w:val="00730551"/>
    <w:rsid w:val="00740F68"/>
    <w:rsid w:val="00742401"/>
    <w:rsid w:val="00743275"/>
    <w:rsid w:val="00751576"/>
    <w:rsid w:val="007569A3"/>
    <w:rsid w:val="007576D6"/>
    <w:rsid w:val="00760C9C"/>
    <w:rsid w:val="00767CC3"/>
    <w:rsid w:val="0077145B"/>
    <w:rsid w:val="00780198"/>
    <w:rsid w:val="0078121C"/>
    <w:rsid w:val="007822F8"/>
    <w:rsid w:val="007860AA"/>
    <w:rsid w:val="00791D59"/>
    <w:rsid w:val="007A5A14"/>
    <w:rsid w:val="007B0BBC"/>
    <w:rsid w:val="007C0675"/>
    <w:rsid w:val="007C19C2"/>
    <w:rsid w:val="007C426B"/>
    <w:rsid w:val="007C518A"/>
    <w:rsid w:val="007D2E9F"/>
    <w:rsid w:val="007D4611"/>
    <w:rsid w:val="007D4739"/>
    <w:rsid w:val="007F1E57"/>
    <w:rsid w:val="007F5618"/>
    <w:rsid w:val="00824B11"/>
    <w:rsid w:val="00826A54"/>
    <w:rsid w:val="00830A93"/>
    <w:rsid w:val="00836267"/>
    <w:rsid w:val="00837F37"/>
    <w:rsid w:val="00844B44"/>
    <w:rsid w:val="00850A20"/>
    <w:rsid w:val="008600B4"/>
    <w:rsid w:val="008640C0"/>
    <w:rsid w:val="0086414D"/>
    <w:rsid w:val="008643A5"/>
    <w:rsid w:val="0086793A"/>
    <w:rsid w:val="00870434"/>
    <w:rsid w:val="00876D4C"/>
    <w:rsid w:val="00887390"/>
    <w:rsid w:val="00896D7E"/>
    <w:rsid w:val="00897B5C"/>
    <w:rsid w:val="008A1D79"/>
    <w:rsid w:val="008A3CC1"/>
    <w:rsid w:val="008B350E"/>
    <w:rsid w:val="008C5956"/>
    <w:rsid w:val="008C6F82"/>
    <w:rsid w:val="008E6970"/>
    <w:rsid w:val="008F35F6"/>
    <w:rsid w:val="008F5EDF"/>
    <w:rsid w:val="00902473"/>
    <w:rsid w:val="00904383"/>
    <w:rsid w:val="009112E6"/>
    <w:rsid w:val="00913D6D"/>
    <w:rsid w:val="00914D01"/>
    <w:rsid w:val="009164C8"/>
    <w:rsid w:val="00917F8D"/>
    <w:rsid w:val="0093086A"/>
    <w:rsid w:val="00932912"/>
    <w:rsid w:val="00932AC6"/>
    <w:rsid w:val="00942C2A"/>
    <w:rsid w:val="00943EC5"/>
    <w:rsid w:val="00944DBC"/>
    <w:rsid w:val="00960374"/>
    <w:rsid w:val="00966C39"/>
    <w:rsid w:val="0096747C"/>
    <w:rsid w:val="00970998"/>
    <w:rsid w:val="0097241A"/>
    <w:rsid w:val="00973E6B"/>
    <w:rsid w:val="009742C6"/>
    <w:rsid w:val="0098291B"/>
    <w:rsid w:val="009834DB"/>
    <w:rsid w:val="00984811"/>
    <w:rsid w:val="0098691E"/>
    <w:rsid w:val="00986F33"/>
    <w:rsid w:val="00991513"/>
    <w:rsid w:val="009929FE"/>
    <w:rsid w:val="0099677C"/>
    <w:rsid w:val="009A3AF7"/>
    <w:rsid w:val="009B3AB0"/>
    <w:rsid w:val="009D0351"/>
    <w:rsid w:val="009F08A1"/>
    <w:rsid w:val="00A06D7A"/>
    <w:rsid w:val="00A2275C"/>
    <w:rsid w:val="00A236A7"/>
    <w:rsid w:val="00A2447A"/>
    <w:rsid w:val="00A349CE"/>
    <w:rsid w:val="00A35B54"/>
    <w:rsid w:val="00A40855"/>
    <w:rsid w:val="00A46C67"/>
    <w:rsid w:val="00A51D08"/>
    <w:rsid w:val="00A55FB4"/>
    <w:rsid w:val="00A567E2"/>
    <w:rsid w:val="00A6004C"/>
    <w:rsid w:val="00A700D7"/>
    <w:rsid w:val="00A7422C"/>
    <w:rsid w:val="00A74532"/>
    <w:rsid w:val="00A804B1"/>
    <w:rsid w:val="00A815DC"/>
    <w:rsid w:val="00A82509"/>
    <w:rsid w:val="00A90667"/>
    <w:rsid w:val="00A90DF2"/>
    <w:rsid w:val="00AA08DD"/>
    <w:rsid w:val="00AB4FEE"/>
    <w:rsid w:val="00AD02ED"/>
    <w:rsid w:val="00AD26D6"/>
    <w:rsid w:val="00AD7B2B"/>
    <w:rsid w:val="00AE31D9"/>
    <w:rsid w:val="00B018B3"/>
    <w:rsid w:val="00B1311E"/>
    <w:rsid w:val="00B16B42"/>
    <w:rsid w:val="00B232C3"/>
    <w:rsid w:val="00B44E3A"/>
    <w:rsid w:val="00B47DAE"/>
    <w:rsid w:val="00B57454"/>
    <w:rsid w:val="00B60366"/>
    <w:rsid w:val="00B607D0"/>
    <w:rsid w:val="00B61526"/>
    <w:rsid w:val="00B72CEA"/>
    <w:rsid w:val="00B843CE"/>
    <w:rsid w:val="00B84EF6"/>
    <w:rsid w:val="00B85AA9"/>
    <w:rsid w:val="00BB170C"/>
    <w:rsid w:val="00BB5088"/>
    <w:rsid w:val="00BB5115"/>
    <w:rsid w:val="00BB52BA"/>
    <w:rsid w:val="00BB6C3F"/>
    <w:rsid w:val="00BC0390"/>
    <w:rsid w:val="00BC3903"/>
    <w:rsid w:val="00BC3B35"/>
    <w:rsid w:val="00BC4C52"/>
    <w:rsid w:val="00BD3DD2"/>
    <w:rsid w:val="00BD5DE3"/>
    <w:rsid w:val="00BD66BD"/>
    <w:rsid w:val="00BE0DBD"/>
    <w:rsid w:val="00BF4B80"/>
    <w:rsid w:val="00C029B2"/>
    <w:rsid w:val="00C205B9"/>
    <w:rsid w:val="00C365C4"/>
    <w:rsid w:val="00C5128E"/>
    <w:rsid w:val="00C53B97"/>
    <w:rsid w:val="00C57775"/>
    <w:rsid w:val="00C57F9A"/>
    <w:rsid w:val="00C67903"/>
    <w:rsid w:val="00C76A6F"/>
    <w:rsid w:val="00C77290"/>
    <w:rsid w:val="00C92472"/>
    <w:rsid w:val="00C96FE3"/>
    <w:rsid w:val="00C97D17"/>
    <w:rsid w:val="00CA2C68"/>
    <w:rsid w:val="00CB0536"/>
    <w:rsid w:val="00CB6331"/>
    <w:rsid w:val="00CC1E70"/>
    <w:rsid w:val="00CC21B6"/>
    <w:rsid w:val="00CC3964"/>
    <w:rsid w:val="00CC5DCE"/>
    <w:rsid w:val="00CE015D"/>
    <w:rsid w:val="00CE257F"/>
    <w:rsid w:val="00CF0F5F"/>
    <w:rsid w:val="00CF38B3"/>
    <w:rsid w:val="00CF476D"/>
    <w:rsid w:val="00D03987"/>
    <w:rsid w:val="00D26E50"/>
    <w:rsid w:val="00D34DAA"/>
    <w:rsid w:val="00D3706C"/>
    <w:rsid w:val="00D42AA2"/>
    <w:rsid w:val="00D45CAE"/>
    <w:rsid w:val="00D47634"/>
    <w:rsid w:val="00D518E1"/>
    <w:rsid w:val="00D5442D"/>
    <w:rsid w:val="00D60996"/>
    <w:rsid w:val="00D6558A"/>
    <w:rsid w:val="00D65F50"/>
    <w:rsid w:val="00D73EE9"/>
    <w:rsid w:val="00D85A03"/>
    <w:rsid w:val="00D936F0"/>
    <w:rsid w:val="00DA1B83"/>
    <w:rsid w:val="00DA2E03"/>
    <w:rsid w:val="00DA3FFC"/>
    <w:rsid w:val="00DA691A"/>
    <w:rsid w:val="00DB0020"/>
    <w:rsid w:val="00DB136E"/>
    <w:rsid w:val="00DB4A57"/>
    <w:rsid w:val="00DC6DCF"/>
    <w:rsid w:val="00DD0197"/>
    <w:rsid w:val="00DD281E"/>
    <w:rsid w:val="00DD4D58"/>
    <w:rsid w:val="00DE54CB"/>
    <w:rsid w:val="00DE7B1C"/>
    <w:rsid w:val="00DF15CA"/>
    <w:rsid w:val="00E03442"/>
    <w:rsid w:val="00E0376C"/>
    <w:rsid w:val="00E1457A"/>
    <w:rsid w:val="00E2685B"/>
    <w:rsid w:val="00E31B65"/>
    <w:rsid w:val="00E31CFE"/>
    <w:rsid w:val="00E34347"/>
    <w:rsid w:val="00E376A8"/>
    <w:rsid w:val="00E6013A"/>
    <w:rsid w:val="00E63830"/>
    <w:rsid w:val="00E64701"/>
    <w:rsid w:val="00E76ED1"/>
    <w:rsid w:val="00E862DE"/>
    <w:rsid w:val="00E9019E"/>
    <w:rsid w:val="00E926E6"/>
    <w:rsid w:val="00E9451D"/>
    <w:rsid w:val="00EA4C5A"/>
    <w:rsid w:val="00EB209F"/>
    <w:rsid w:val="00EC170B"/>
    <w:rsid w:val="00ED1A8A"/>
    <w:rsid w:val="00ED3693"/>
    <w:rsid w:val="00ED552F"/>
    <w:rsid w:val="00ED79AE"/>
    <w:rsid w:val="00EE102D"/>
    <w:rsid w:val="00EE1949"/>
    <w:rsid w:val="00EE75D8"/>
    <w:rsid w:val="00EF6950"/>
    <w:rsid w:val="00F057FB"/>
    <w:rsid w:val="00F065B6"/>
    <w:rsid w:val="00F16C88"/>
    <w:rsid w:val="00F23C8E"/>
    <w:rsid w:val="00F33B19"/>
    <w:rsid w:val="00F3521E"/>
    <w:rsid w:val="00F441C4"/>
    <w:rsid w:val="00F5052C"/>
    <w:rsid w:val="00F560AD"/>
    <w:rsid w:val="00F703A8"/>
    <w:rsid w:val="00F70F63"/>
    <w:rsid w:val="00F856EA"/>
    <w:rsid w:val="00FA4A11"/>
    <w:rsid w:val="00FA4F88"/>
    <w:rsid w:val="00FD0DF9"/>
    <w:rsid w:val="00FE07CC"/>
    <w:rsid w:val="00FE27CD"/>
    <w:rsid w:val="00FE49E0"/>
    <w:rsid w:val="023B3E41"/>
    <w:rsid w:val="03C53BDD"/>
    <w:rsid w:val="06AC0059"/>
    <w:rsid w:val="096F0A3A"/>
    <w:rsid w:val="0B98741A"/>
    <w:rsid w:val="0BBD5F2E"/>
    <w:rsid w:val="0BBF0B20"/>
    <w:rsid w:val="0C1E1A34"/>
    <w:rsid w:val="0C3D209B"/>
    <w:rsid w:val="0DAB6740"/>
    <w:rsid w:val="0DBA6FD4"/>
    <w:rsid w:val="100269AE"/>
    <w:rsid w:val="145A174F"/>
    <w:rsid w:val="1469224F"/>
    <w:rsid w:val="14DA0B6D"/>
    <w:rsid w:val="1A1E7774"/>
    <w:rsid w:val="1D293EA6"/>
    <w:rsid w:val="1E0D3975"/>
    <w:rsid w:val="1E2C4F28"/>
    <w:rsid w:val="1E6D6357"/>
    <w:rsid w:val="1E88464A"/>
    <w:rsid w:val="21435EB9"/>
    <w:rsid w:val="26DB2D82"/>
    <w:rsid w:val="270537B7"/>
    <w:rsid w:val="28010075"/>
    <w:rsid w:val="2945792A"/>
    <w:rsid w:val="2A8E2241"/>
    <w:rsid w:val="2BF76F7F"/>
    <w:rsid w:val="2F857771"/>
    <w:rsid w:val="2FD56279"/>
    <w:rsid w:val="30CC33C6"/>
    <w:rsid w:val="32C94F2A"/>
    <w:rsid w:val="336574B8"/>
    <w:rsid w:val="338D58FB"/>
    <w:rsid w:val="35E438F1"/>
    <w:rsid w:val="383C4EF9"/>
    <w:rsid w:val="3C865AC1"/>
    <w:rsid w:val="3CE90F72"/>
    <w:rsid w:val="3EE41809"/>
    <w:rsid w:val="3F9805D0"/>
    <w:rsid w:val="412E25F7"/>
    <w:rsid w:val="4593301E"/>
    <w:rsid w:val="4626104A"/>
    <w:rsid w:val="48D76033"/>
    <w:rsid w:val="49C856E2"/>
    <w:rsid w:val="5024285F"/>
    <w:rsid w:val="50E24A58"/>
    <w:rsid w:val="51657BB9"/>
    <w:rsid w:val="5324283A"/>
    <w:rsid w:val="53336738"/>
    <w:rsid w:val="558762EE"/>
    <w:rsid w:val="561A45E0"/>
    <w:rsid w:val="576A0A47"/>
    <w:rsid w:val="5C2B605F"/>
    <w:rsid w:val="5D1B68C5"/>
    <w:rsid w:val="62BD296B"/>
    <w:rsid w:val="635D13E1"/>
    <w:rsid w:val="64415E17"/>
    <w:rsid w:val="64D24A08"/>
    <w:rsid w:val="67A92030"/>
    <w:rsid w:val="6A6920B5"/>
    <w:rsid w:val="6B847CDF"/>
    <w:rsid w:val="6C093940"/>
    <w:rsid w:val="6EF5033E"/>
    <w:rsid w:val="70B65AB8"/>
    <w:rsid w:val="7246021F"/>
    <w:rsid w:val="727F34A7"/>
    <w:rsid w:val="73130450"/>
    <w:rsid w:val="74134286"/>
    <w:rsid w:val="74BB1388"/>
    <w:rsid w:val="75AF095D"/>
    <w:rsid w:val="76B3636D"/>
    <w:rsid w:val="77A271EB"/>
    <w:rsid w:val="77E91590"/>
    <w:rsid w:val="7C115BA9"/>
    <w:rsid w:val="7E59429D"/>
    <w:rsid w:val="7F216B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cs="Arial" w:eastAsiaTheme="minorEastAsia"/>
      <w:sz w:val="22"/>
      <w:szCs w:val="22"/>
      <w:lang w:val="en-US" w:eastAsia="zh-CN" w:bidi="ar-SA"/>
    </w:rPr>
  </w:style>
  <w:style w:type="paragraph" w:styleId="2">
    <w:name w:val="heading 1"/>
    <w:basedOn w:val="1"/>
    <w:next w:val="1"/>
    <w:link w:val="21"/>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4">
    <w:name w:val="annotation text"/>
    <w:basedOn w:val="1"/>
    <w:link w:val="29"/>
    <w:semiHidden/>
    <w:unhideWhenUsed/>
    <w:qFormat/>
    <w:uiPriority w:val="99"/>
  </w:style>
  <w:style w:type="paragraph" w:styleId="5">
    <w:name w:val="Body Text Indent"/>
    <w:basedOn w:val="1"/>
    <w:link w:val="34"/>
    <w:semiHidden/>
    <w:unhideWhenUsed/>
    <w:qFormat/>
    <w:uiPriority w:val="99"/>
    <w:pPr>
      <w:spacing w:after="120"/>
      <w:ind w:left="420" w:leftChars="200"/>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3"/>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3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Body Text Indent 3"/>
    <w:basedOn w:val="1"/>
    <w:link w:val="27"/>
    <w:qFormat/>
    <w:uiPriority w:val="0"/>
    <w:pPr>
      <w:widowControl w:val="0"/>
      <w:spacing w:after="120" w:line="240" w:lineRule="auto"/>
      <w:ind w:left="420" w:leftChars="200"/>
      <w:jc w:val="both"/>
    </w:pPr>
    <w:rPr>
      <w:rFonts w:ascii="Times New Roman" w:hAnsi="Times New Roman" w:eastAsia="宋体" w:cs="Times New Roman"/>
      <w:kern w:val="2"/>
      <w:sz w:val="16"/>
      <w:szCs w:val="16"/>
    </w:rPr>
  </w:style>
  <w:style w:type="paragraph" w:styleId="12">
    <w:name w:val="toc 2"/>
    <w:basedOn w:val="1"/>
    <w:next w:val="1"/>
    <w:unhideWhenUsed/>
    <w:qFormat/>
    <w:uiPriority w:val="39"/>
    <w:pPr>
      <w:ind w:left="420" w:leftChars="200"/>
    </w:pPr>
  </w:style>
  <w:style w:type="paragraph" w:styleId="13">
    <w:name w:val="annotation subject"/>
    <w:basedOn w:val="4"/>
    <w:next w:val="4"/>
    <w:link w:val="30"/>
    <w:semiHidden/>
    <w:unhideWhenUsed/>
    <w:qFormat/>
    <w:uiPriority w:val="99"/>
    <w:rPr>
      <w:b/>
      <w:bCs/>
    </w:rPr>
  </w:style>
  <w:style w:type="paragraph" w:styleId="14">
    <w:name w:val="Body Text First Indent 2"/>
    <w:basedOn w:val="5"/>
    <w:link w:val="35"/>
    <w:unhideWhenUsed/>
    <w:qFormat/>
    <w:uiPriority w:val="99"/>
    <w:pPr>
      <w:ind w:firstLine="420" w:firstLineChars="200"/>
    </w:pPr>
  </w:style>
  <w:style w:type="table" w:styleId="16">
    <w:name w:val="Table Grid"/>
    <w:basedOn w:val="15"/>
    <w:qFormat/>
    <w:uiPriority w:val="59"/>
    <w:pPr>
      <w:ind w:firstLine="200" w:firstLineChars="200"/>
      <w:jc w:val="both"/>
    </w:pPr>
    <w:rPr>
      <w:kern w:val="2"/>
      <w:sz w:val="21"/>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styleId="19">
    <w:name w:val="annotation reference"/>
    <w:basedOn w:val="17"/>
    <w:semiHidden/>
    <w:unhideWhenUsed/>
    <w:qFormat/>
    <w:uiPriority w:val="99"/>
    <w:rPr>
      <w:sz w:val="21"/>
      <w:szCs w:val="21"/>
    </w:rPr>
  </w:style>
  <w:style w:type="paragraph" w:styleId="20">
    <w:name w:val="List Paragraph"/>
    <w:basedOn w:val="1"/>
    <w:qFormat/>
    <w:uiPriority w:val="34"/>
    <w:pPr>
      <w:ind w:left="720"/>
      <w:contextualSpacing/>
    </w:pPr>
  </w:style>
  <w:style w:type="character" w:customStyle="1" w:styleId="21">
    <w:name w:val="标题 1 字符"/>
    <w:basedOn w:val="17"/>
    <w:link w:val="2"/>
    <w:qFormat/>
    <w:uiPriority w:val="9"/>
    <w:rPr>
      <w:rFonts w:asciiTheme="majorHAnsi" w:hAnsiTheme="majorHAnsi" w:eastAsiaTheme="majorEastAsia" w:cstheme="majorBidi"/>
      <w:b/>
      <w:bCs/>
      <w:color w:val="376092" w:themeColor="accent1" w:themeShade="BF"/>
      <w:sz w:val="28"/>
      <w:szCs w:val="28"/>
      <w:lang w:val="en-US"/>
    </w:rPr>
  </w:style>
  <w:style w:type="character" w:customStyle="1" w:styleId="22">
    <w:name w:val="页眉 字符"/>
    <w:basedOn w:val="17"/>
    <w:link w:val="8"/>
    <w:qFormat/>
    <w:uiPriority w:val="99"/>
    <w:rPr>
      <w:rFonts w:ascii="Arial" w:hAnsi="Arial" w:cs="Arial"/>
      <w:sz w:val="18"/>
      <w:szCs w:val="18"/>
      <w:lang w:val="en-US"/>
    </w:rPr>
  </w:style>
  <w:style w:type="character" w:customStyle="1" w:styleId="23">
    <w:name w:val="页脚 字符"/>
    <w:basedOn w:val="17"/>
    <w:link w:val="7"/>
    <w:qFormat/>
    <w:uiPriority w:val="99"/>
    <w:rPr>
      <w:rFonts w:ascii="Arial" w:hAnsi="Arial" w:cs="Arial"/>
      <w:sz w:val="18"/>
      <w:szCs w:val="18"/>
      <w:lang w:val="en-US"/>
    </w:rPr>
  </w:style>
  <w:style w:type="character" w:customStyle="1" w:styleId="24">
    <w:name w:val="批注框文本 字符"/>
    <w:basedOn w:val="17"/>
    <w:link w:val="6"/>
    <w:semiHidden/>
    <w:qFormat/>
    <w:uiPriority w:val="99"/>
    <w:rPr>
      <w:rFonts w:ascii="Arial" w:hAnsi="Arial" w:cs="Arial"/>
      <w:sz w:val="18"/>
      <w:szCs w:val="18"/>
      <w:lang w:val="en-US"/>
    </w:rPr>
  </w:style>
  <w:style w:type="character" w:customStyle="1" w:styleId="25">
    <w:name w:val="high-light-bg4"/>
    <w:basedOn w:val="17"/>
    <w:qFormat/>
    <w:uiPriority w:val="0"/>
  </w:style>
  <w:style w:type="character" w:customStyle="1" w:styleId="26">
    <w:name w:val="标题 2 字符"/>
    <w:basedOn w:val="17"/>
    <w:link w:val="3"/>
    <w:qFormat/>
    <w:uiPriority w:val="0"/>
    <w:rPr>
      <w:rFonts w:asciiTheme="majorHAnsi" w:hAnsiTheme="majorHAnsi" w:eastAsiaTheme="majorEastAsia" w:cstheme="majorBidi"/>
      <w:b/>
      <w:bCs/>
      <w:sz w:val="32"/>
      <w:szCs w:val="32"/>
      <w:lang w:val="en-US"/>
    </w:rPr>
  </w:style>
  <w:style w:type="character" w:customStyle="1" w:styleId="27">
    <w:name w:val="正文文本缩进 3 字符"/>
    <w:basedOn w:val="17"/>
    <w:link w:val="11"/>
    <w:qFormat/>
    <w:uiPriority w:val="0"/>
    <w:rPr>
      <w:rFonts w:ascii="Times New Roman" w:hAnsi="Times New Roman" w:eastAsia="宋体" w:cs="Times New Roman"/>
      <w:kern w:val="2"/>
      <w:sz w:val="16"/>
      <w:szCs w:val="16"/>
      <w:lang w:val="en-US"/>
    </w:rPr>
  </w:style>
  <w:style w:type="paragraph" w:customStyle="1" w:styleId="28">
    <w:name w:val="Default"/>
    <w:qFormat/>
    <w:uiPriority w:val="0"/>
    <w:pPr>
      <w:widowControl w:val="0"/>
      <w:autoSpaceDE w:val="0"/>
      <w:autoSpaceDN w:val="0"/>
      <w:adjustRightInd w:val="0"/>
      <w:spacing w:line="360" w:lineRule="auto"/>
      <w:ind w:firstLine="200" w:firstLineChars="200"/>
      <w:jc w:val="both"/>
    </w:pPr>
    <w:rPr>
      <w:rFonts w:ascii="宋体" w:eastAsia="宋体" w:cs="宋体" w:hAnsiTheme="minorHAnsi"/>
      <w:color w:val="000000"/>
      <w:sz w:val="24"/>
      <w:szCs w:val="24"/>
      <w:lang w:val="en-US" w:eastAsia="zh-CN" w:bidi="ar-SA"/>
    </w:rPr>
  </w:style>
  <w:style w:type="character" w:customStyle="1" w:styleId="29">
    <w:name w:val="批注文字 字符"/>
    <w:basedOn w:val="17"/>
    <w:link w:val="4"/>
    <w:semiHidden/>
    <w:qFormat/>
    <w:uiPriority w:val="99"/>
    <w:rPr>
      <w:rFonts w:ascii="Arial" w:hAnsi="Arial" w:cs="Arial"/>
      <w:lang w:val="en-US"/>
    </w:rPr>
  </w:style>
  <w:style w:type="character" w:customStyle="1" w:styleId="30">
    <w:name w:val="批注主题 字符"/>
    <w:basedOn w:val="29"/>
    <w:link w:val="13"/>
    <w:semiHidden/>
    <w:qFormat/>
    <w:uiPriority w:val="99"/>
    <w:rPr>
      <w:rFonts w:ascii="Arial" w:hAnsi="Arial" w:cs="Arial"/>
      <w:b/>
      <w:bCs/>
      <w:lang w:val="en-US"/>
    </w:rPr>
  </w:style>
  <w:style w:type="table" w:customStyle="1" w:styleId="31">
    <w:name w:val="Table Grid1"/>
    <w:basedOn w:val="15"/>
    <w:qFormat/>
    <w:uiPriority w:val="59"/>
    <w:pPr>
      <w:ind w:firstLine="200" w:firstLineChars="200"/>
      <w:jc w:val="both"/>
    </w:pPr>
    <w:rPr>
      <w:kern w:val="2"/>
      <w:sz w:val="21"/>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32">
    <w:name w:val="副标题 字符"/>
    <w:basedOn w:val="17"/>
    <w:link w:val="10"/>
    <w:qFormat/>
    <w:uiPriority w:val="11"/>
    <w:rPr>
      <w:rFonts w:eastAsia="宋体" w:asciiTheme="majorHAnsi" w:hAnsiTheme="majorHAnsi" w:cstheme="majorBidi"/>
      <w:b/>
      <w:bCs/>
      <w:kern w:val="28"/>
      <w:sz w:val="32"/>
      <w:szCs w:val="32"/>
      <w:lang w:val="en-US"/>
    </w:rPr>
  </w:style>
  <w:style w:type="paragraph" w:customStyle="1" w:styleId="33">
    <w:name w:val="TOC 标题1"/>
    <w:basedOn w:val="2"/>
    <w:next w:val="1"/>
    <w:unhideWhenUsed/>
    <w:qFormat/>
    <w:uiPriority w:val="39"/>
    <w:pPr>
      <w:numPr>
        <w:numId w:val="0"/>
      </w:numPr>
      <w:spacing w:before="240" w:line="259" w:lineRule="auto"/>
      <w:outlineLvl w:val="9"/>
    </w:pPr>
    <w:rPr>
      <w:b w:val="0"/>
      <w:bCs w:val="0"/>
      <w:sz w:val="32"/>
      <w:szCs w:val="32"/>
    </w:rPr>
  </w:style>
  <w:style w:type="character" w:customStyle="1" w:styleId="34">
    <w:name w:val="正文文本缩进 字符"/>
    <w:basedOn w:val="17"/>
    <w:link w:val="5"/>
    <w:semiHidden/>
    <w:qFormat/>
    <w:uiPriority w:val="99"/>
    <w:rPr>
      <w:rFonts w:ascii="Arial" w:hAnsi="Arial" w:cs="Arial"/>
      <w:lang w:val="en-US"/>
    </w:rPr>
  </w:style>
  <w:style w:type="character" w:customStyle="1" w:styleId="35">
    <w:name w:val="正文文本首行缩进 2 字符"/>
    <w:basedOn w:val="34"/>
    <w:link w:val="14"/>
    <w:qFormat/>
    <w:uiPriority w:val="99"/>
    <w:rPr>
      <w:rFonts w:ascii="Arial" w:hAnsi="Arial" w:cs="Arial"/>
      <w:lang w:val="en-US"/>
    </w:rPr>
  </w:style>
  <w:style w:type="paragraph" w:customStyle="1" w:styleId="36">
    <w:name w:val="修订1"/>
    <w:hidden/>
    <w:semiHidden/>
    <w:qFormat/>
    <w:uiPriority w:val="99"/>
    <w:rPr>
      <w:rFonts w:ascii="Arial" w:hAnsi="Arial" w:cs="Arial" w:eastAsiaTheme="minorEastAsia"/>
      <w:sz w:val="22"/>
      <w:szCs w:val="22"/>
      <w:lang w:val="en-US" w:eastAsia="zh-CN" w:bidi="ar-SA"/>
    </w:rPr>
  </w:style>
  <w:style w:type="paragraph" w:customStyle="1" w:styleId="37">
    <w:name w:val="研究资料正文"/>
    <w:basedOn w:val="1"/>
    <w:link w:val="38"/>
    <w:qFormat/>
    <w:uiPriority w:val="0"/>
    <w:pPr>
      <w:widowControl w:val="0"/>
      <w:autoSpaceDE w:val="0"/>
      <w:autoSpaceDN w:val="0"/>
      <w:adjustRightInd w:val="0"/>
      <w:ind w:firstLine="200" w:firstLineChars="200"/>
    </w:pPr>
    <w:rPr>
      <w:rFonts w:ascii="宋体" w:hAnsi="宋体" w:eastAsia="宋体"/>
      <w:sz w:val="24"/>
      <w:szCs w:val="24"/>
    </w:rPr>
  </w:style>
  <w:style w:type="character" w:customStyle="1" w:styleId="38">
    <w:name w:val="研究资料正文 字符"/>
    <w:basedOn w:val="17"/>
    <w:link w:val="37"/>
    <w:qFormat/>
    <w:uiPriority w:val="0"/>
    <w:rPr>
      <w:rFonts w:ascii="宋体" w:hAnsi="宋体"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GIF"/><Relationship Id="rId11" Type="http://schemas.openxmlformats.org/officeDocument/2006/relationships/image" Target="media/image4.jpeg"/><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DAA9E-083D-42D1-B155-1E911CAC6850}">
  <ds:schemaRefs/>
</ds:datastoreItem>
</file>

<file path=docProps/app.xml><?xml version="1.0" encoding="utf-8"?>
<Properties xmlns="http://schemas.openxmlformats.org/officeDocument/2006/extended-properties" xmlns:vt="http://schemas.openxmlformats.org/officeDocument/2006/docPropsVTypes">
  <Template>Normal.dotm</Template>
  <Company>TRUMPF Group</Company>
  <Pages>1</Pages>
  <Words>807</Words>
  <Characters>4602</Characters>
  <Lines>38</Lines>
  <Paragraphs>10</Paragraphs>
  <TotalTime>8</TotalTime>
  <ScaleCrop>false</ScaleCrop>
  <LinksUpToDate>false</LinksUpToDate>
  <CharactersWithSpaces>5399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2020-04-16T08:39:00Z</dcterms:created>
  <dc:creator>gaocl</dc:creator>
  <cp:lastModifiedBy>智能设备</cp:lastModifiedBy>
  <cp:lastPrinted>2019-11-14T06:47:00Z</cp:lastPrinted>
  <dcterms:modified xsi:type="dcterms:W3CDTF">2020-05-15T09:23:49Z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