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none" w:color="auto" w:sz="0" w:space="0"/>
        </w:pBdr>
        <w:rPr>
          <w:rFonts w:hint="eastAsia" w:eastAsia="方正舒体"/>
          <w:color w:val="auto"/>
          <w:sz w:val="32"/>
          <w:szCs w:val="32"/>
        </w:rPr>
      </w:pPr>
    </w:p>
    <w:p>
      <w:pPr>
        <w:pStyle w:val="6"/>
        <w:pBdr>
          <w:bottom w:val="none" w:color="auto" w:sz="0" w:space="0"/>
        </w:pBdr>
        <w:rPr>
          <w:rFonts w:eastAsia="方正舒体"/>
          <w:color w:val="auto"/>
          <w:sz w:val="32"/>
          <w:szCs w:val="32"/>
        </w:rPr>
      </w:pPr>
    </w:p>
    <w:p>
      <w:pPr>
        <w:pStyle w:val="6"/>
        <w:pBdr>
          <w:bottom w:val="none" w:color="auto" w:sz="0" w:space="0"/>
        </w:pBdr>
        <w:rPr>
          <w:rFonts w:eastAsia="方正舒体"/>
          <w:color w:val="auto"/>
          <w:sz w:val="32"/>
          <w:szCs w:val="32"/>
        </w:rPr>
      </w:pPr>
    </w:p>
    <w:p>
      <w:pPr>
        <w:pStyle w:val="6"/>
        <w:pBdr>
          <w:bottom w:val="none" w:color="auto" w:sz="0" w:space="0"/>
        </w:pBdr>
        <w:rPr>
          <w:rFonts w:eastAsia="方正舒体"/>
          <w:color w:val="auto"/>
          <w:sz w:val="32"/>
          <w:szCs w:val="32"/>
        </w:rPr>
      </w:pPr>
    </w:p>
    <w:p>
      <w:pPr>
        <w:pStyle w:val="6"/>
        <w:pBdr>
          <w:bottom w:val="none" w:color="auto" w:sz="0" w:space="0"/>
        </w:pBdr>
        <w:rPr>
          <w:rFonts w:eastAsia="隶书"/>
          <w:color w:val="auto"/>
          <w:sz w:val="36"/>
          <w:szCs w:val="36"/>
        </w:rPr>
      </w:pPr>
      <w:r>
        <w:rPr>
          <w:rFonts w:hint="eastAsia" w:eastAsia="隶书"/>
          <w:color w:val="auto"/>
          <w:sz w:val="36"/>
          <w:szCs w:val="36"/>
        </w:rPr>
        <w:t>通心络科（河北）科技有限公司</w:t>
      </w:r>
    </w:p>
    <w:p>
      <w:pPr>
        <w:jc w:val="center"/>
        <w:rPr>
          <w:rFonts w:eastAsia="黑体"/>
          <w:bCs/>
          <w:color w:val="auto"/>
          <w:sz w:val="44"/>
        </w:rPr>
      </w:pPr>
    </w:p>
    <w:p>
      <w:pPr>
        <w:tabs>
          <w:tab w:val="left" w:pos="5310"/>
        </w:tabs>
        <w:jc w:val="left"/>
        <w:rPr>
          <w:rFonts w:eastAsia="黑体"/>
          <w:bCs/>
          <w:color w:val="auto"/>
          <w:sz w:val="44"/>
        </w:rPr>
      </w:pPr>
      <w:r>
        <w:rPr>
          <w:rFonts w:eastAsia="黑体"/>
          <w:bCs/>
          <w:color w:val="auto"/>
          <w:sz w:val="44"/>
        </w:rPr>
        <w:tab/>
      </w:r>
    </w:p>
    <w:p>
      <w:pPr>
        <w:jc w:val="center"/>
        <w:rPr>
          <w:rFonts w:eastAsia="黑体"/>
          <w:bCs/>
          <w:color w:val="auto"/>
          <w:sz w:val="44"/>
        </w:rPr>
      </w:pPr>
    </w:p>
    <w:p>
      <w:pPr>
        <w:jc w:val="center"/>
        <w:rPr>
          <w:rFonts w:eastAsia="黑体"/>
          <w:bCs/>
          <w:color w:val="auto"/>
          <w:sz w:val="44"/>
        </w:rPr>
      </w:pPr>
    </w:p>
    <w:p>
      <w:pPr>
        <w:rPr>
          <w:rFonts w:eastAsia="黑体"/>
          <w:bCs/>
          <w:color w:val="auto"/>
          <w:sz w:val="44"/>
        </w:rPr>
      </w:pP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r>
        <w:rPr>
          <w:rFonts w:eastAsia="黑体"/>
          <w:bCs/>
          <w:color w:val="auto"/>
          <w:sz w:val="44"/>
        </w:rPr>
        <w:tab/>
      </w:r>
    </w:p>
    <w:p>
      <w:pPr>
        <w:jc w:val="center"/>
        <w:rPr>
          <w:rFonts w:eastAsia="黑体"/>
          <w:bCs/>
          <w:color w:val="auto"/>
          <w:sz w:val="44"/>
          <w:szCs w:val="44"/>
        </w:rPr>
      </w:pPr>
      <w:r>
        <w:rPr>
          <w:rFonts w:hint="eastAsia" w:eastAsia="黑体"/>
          <w:bCs/>
          <w:color w:val="auto"/>
          <w:sz w:val="44"/>
          <w:szCs w:val="44"/>
        </w:rPr>
        <w:t>十二导联动态心电记录仪</w:t>
      </w:r>
    </w:p>
    <w:p>
      <w:pPr>
        <w:jc w:val="center"/>
        <w:rPr>
          <w:rFonts w:eastAsia="黑体"/>
          <w:bCs/>
          <w:color w:val="auto"/>
          <w:sz w:val="44"/>
          <w:szCs w:val="44"/>
        </w:rPr>
      </w:pPr>
      <w:r>
        <w:rPr>
          <w:rFonts w:hint="eastAsia" w:eastAsia="黑体"/>
          <w:bCs/>
          <w:color w:val="auto"/>
          <w:sz w:val="44"/>
          <w:szCs w:val="44"/>
        </w:rPr>
        <w:t>软件</w:t>
      </w:r>
      <w:r>
        <w:rPr>
          <w:rFonts w:eastAsia="黑体"/>
          <w:bCs/>
          <w:color w:val="auto"/>
          <w:sz w:val="44"/>
          <w:szCs w:val="44"/>
        </w:rPr>
        <w:t>需求规范</w:t>
      </w:r>
    </w:p>
    <w:p>
      <w:pPr>
        <w:rPr>
          <w:rFonts w:eastAsia="黑体"/>
          <w:bCs/>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r>
        <w:rPr>
          <w:color w:val="auto"/>
          <w:sz w:val="24"/>
        </w:rPr>
        <w:br w:type="page"/>
      </w:r>
    </w:p>
    <w:p>
      <w:pPr>
        <w:jc w:val="center"/>
        <w:rPr>
          <w:color w:val="auto"/>
        </w:rPr>
      </w:pP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4129"/>
        <w:gridCol w:w="2176"/>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jc w:val="center"/>
        </w:trPr>
        <w:tc>
          <w:tcPr>
            <w:tcW w:w="8522" w:type="dxa"/>
            <w:gridSpan w:val="4"/>
            <w:vAlign w:val="center"/>
          </w:tcPr>
          <w:p>
            <w:pPr>
              <w:jc w:val="center"/>
              <w:rPr>
                <w:color w:val="auto"/>
                <w:sz w:val="24"/>
              </w:rPr>
            </w:pPr>
            <w:r>
              <w:rPr>
                <w:rFonts w:eastAsia="黑体"/>
                <w:color w:val="auto"/>
                <w:sz w:val="24"/>
              </w:rPr>
              <w:t>版本变更历史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000" w:type="dxa"/>
            <w:vAlign w:val="center"/>
          </w:tcPr>
          <w:p>
            <w:pPr>
              <w:jc w:val="center"/>
              <w:rPr>
                <w:color w:val="auto"/>
                <w:sz w:val="24"/>
              </w:rPr>
            </w:pPr>
            <w:r>
              <w:rPr>
                <w:color w:val="auto"/>
                <w:sz w:val="24"/>
              </w:rPr>
              <w:t>版本</w:t>
            </w:r>
          </w:p>
        </w:tc>
        <w:tc>
          <w:tcPr>
            <w:tcW w:w="4129" w:type="dxa"/>
            <w:vAlign w:val="center"/>
          </w:tcPr>
          <w:p>
            <w:pPr>
              <w:jc w:val="center"/>
              <w:rPr>
                <w:color w:val="auto"/>
                <w:sz w:val="24"/>
              </w:rPr>
            </w:pPr>
            <w:r>
              <w:rPr>
                <w:color w:val="auto"/>
                <w:sz w:val="24"/>
              </w:rPr>
              <w:t>更改说明</w:t>
            </w:r>
          </w:p>
        </w:tc>
        <w:tc>
          <w:tcPr>
            <w:tcW w:w="2176" w:type="dxa"/>
            <w:vAlign w:val="center"/>
          </w:tcPr>
          <w:p>
            <w:pPr>
              <w:jc w:val="center"/>
              <w:rPr>
                <w:color w:val="auto"/>
                <w:sz w:val="24"/>
              </w:rPr>
            </w:pPr>
            <w:r>
              <w:rPr>
                <w:color w:val="auto"/>
                <w:sz w:val="24"/>
              </w:rPr>
              <w:t>日期</w:t>
            </w:r>
          </w:p>
        </w:tc>
        <w:tc>
          <w:tcPr>
            <w:tcW w:w="1217" w:type="dxa"/>
            <w:vAlign w:val="center"/>
          </w:tcPr>
          <w:p>
            <w:pPr>
              <w:jc w:val="center"/>
              <w:rPr>
                <w:color w:val="auto"/>
                <w:sz w:val="24"/>
              </w:rPr>
            </w:pPr>
            <w:r>
              <w:rPr>
                <w:color w:val="auto"/>
                <w:sz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000" w:type="dxa"/>
            <w:vAlign w:val="center"/>
          </w:tcPr>
          <w:p>
            <w:pPr>
              <w:jc w:val="center"/>
              <w:rPr>
                <w:color w:val="auto"/>
                <w:sz w:val="24"/>
              </w:rPr>
            </w:pPr>
            <w:r>
              <w:rPr>
                <w:rFonts w:hint="eastAsia"/>
                <w:color w:val="auto"/>
                <w:sz w:val="24"/>
              </w:rPr>
              <w:t>A</w:t>
            </w:r>
          </w:p>
        </w:tc>
        <w:tc>
          <w:tcPr>
            <w:tcW w:w="4129" w:type="dxa"/>
            <w:vAlign w:val="center"/>
          </w:tcPr>
          <w:p>
            <w:pPr>
              <w:jc w:val="left"/>
              <w:rPr>
                <w:color w:val="auto"/>
                <w:sz w:val="24"/>
              </w:rPr>
            </w:pPr>
            <w:r>
              <w:rPr>
                <w:rFonts w:hint="eastAsia"/>
                <w:color w:val="auto"/>
                <w:sz w:val="24"/>
              </w:rPr>
              <w:t>新建文件</w:t>
            </w:r>
          </w:p>
        </w:tc>
        <w:tc>
          <w:tcPr>
            <w:tcW w:w="2176" w:type="dxa"/>
            <w:vAlign w:val="center"/>
          </w:tcPr>
          <w:p>
            <w:pPr>
              <w:jc w:val="center"/>
              <w:rPr>
                <w:color w:val="auto"/>
                <w:sz w:val="24"/>
              </w:rPr>
            </w:pPr>
            <w:r>
              <w:rPr>
                <w:rFonts w:hint="eastAsia"/>
                <w:color w:val="auto"/>
                <w:sz w:val="24"/>
                <w:szCs w:val="21"/>
              </w:rPr>
              <w:t>2018</w:t>
            </w:r>
            <w:r>
              <w:rPr>
                <w:rFonts w:hint="eastAsia"/>
                <w:color w:val="auto"/>
                <w:sz w:val="24"/>
                <w:szCs w:val="21"/>
                <w:lang w:val="en-US" w:eastAsia="zh-CN"/>
              </w:rPr>
              <w:t>-</w:t>
            </w:r>
            <w:r>
              <w:rPr>
                <w:rFonts w:hint="eastAsia"/>
                <w:color w:val="auto"/>
                <w:sz w:val="24"/>
                <w:szCs w:val="21"/>
              </w:rPr>
              <w:t>10</w:t>
            </w:r>
            <w:r>
              <w:rPr>
                <w:rFonts w:hint="eastAsia"/>
                <w:color w:val="auto"/>
                <w:sz w:val="24"/>
                <w:szCs w:val="21"/>
                <w:lang w:val="en-US" w:eastAsia="zh-CN"/>
              </w:rPr>
              <w:t>-</w:t>
            </w:r>
            <w:r>
              <w:rPr>
                <w:rFonts w:hint="eastAsia"/>
                <w:color w:val="auto"/>
                <w:sz w:val="24"/>
                <w:szCs w:val="21"/>
              </w:rPr>
              <w:t>17</w:t>
            </w:r>
          </w:p>
        </w:tc>
        <w:tc>
          <w:tcPr>
            <w:tcW w:w="1217" w:type="dxa"/>
            <w:vAlign w:val="center"/>
          </w:tcPr>
          <w:p>
            <w:pPr>
              <w:jc w:val="center"/>
              <w:rPr>
                <w:color w:val="auto"/>
                <w:sz w:val="24"/>
              </w:rPr>
            </w:pPr>
            <w:r>
              <w:rPr>
                <w:rFonts w:hint="eastAsia"/>
                <w:color w:val="auto"/>
                <w:sz w:val="24"/>
                <w:szCs w:val="21"/>
              </w:rPr>
              <w:t>张永宝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1000" w:type="dxa"/>
            <w:vAlign w:val="center"/>
          </w:tcPr>
          <w:p>
            <w:pPr>
              <w:jc w:val="center"/>
              <w:rPr>
                <w:color w:val="auto"/>
                <w:sz w:val="24"/>
              </w:rPr>
            </w:pPr>
          </w:p>
        </w:tc>
        <w:tc>
          <w:tcPr>
            <w:tcW w:w="4129" w:type="dxa"/>
            <w:vAlign w:val="center"/>
          </w:tcPr>
          <w:p>
            <w:pPr>
              <w:jc w:val="left"/>
              <w:rPr>
                <w:color w:val="auto"/>
                <w:sz w:val="24"/>
              </w:rPr>
            </w:pPr>
          </w:p>
        </w:tc>
        <w:tc>
          <w:tcPr>
            <w:tcW w:w="2176" w:type="dxa"/>
            <w:vAlign w:val="center"/>
          </w:tcPr>
          <w:p>
            <w:pPr>
              <w:jc w:val="center"/>
              <w:rPr>
                <w:color w:val="auto"/>
                <w:sz w:val="24"/>
              </w:rPr>
            </w:pPr>
          </w:p>
        </w:tc>
        <w:tc>
          <w:tcPr>
            <w:tcW w:w="1217" w:type="dxa"/>
            <w:vAlign w:val="center"/>
          </w:tcPr>
          <w:p>
            <w:pPr>
              <w:jc w:val="center"/>
              <w:rPr>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jc w:val="center"/>
        </w:trPr>
        <w:tc>
          <w:tcPr>
            <w:tcW w:w="1000" w:type="dxa"/>
            <w:vAlign w:val="center"/>
          </w:tcPr>
          <w:p>
            <w:pPr>
              <w:jc w:val="center"/>
              <w:rPr>
                <w:color w:val="auto"/>
                <w:sz w:val="24"/>
              </w:rPr>
            </w:pPr>
          </w:p>
        </w:tc>
        <w:tc>
          <w:tcPr>
            <w:tcW w:w="4129" w:type="dxa"/>
            <w:vAlign w:val="center"/>
          </w:tcPr>
          <w:p>
            <w:pPr>
              <w:jc w:val="left"/>
              <w:rPr>
                <w:color w:val="auto"/>
                <w:sz w:val="24"/>
              </w:rPr>
            </w:pPr>
          </w:p>
        </w:tc>
        <w:tc>
          <w:tcPr>
            <w:tcW w:w="2176" w:type="dxa"/>
            <w:vAlign w:val="center"/>
          </w:tcPr>
          <w:p>
            <w:pPr>
              <w:jc w:val="center"/>
              <w:rPr>
                <w:color w:val="auto"/>
                <w:sz w:val="24"/>
              </w:rPr>
            </w:pPr>
          </w:p>
        </w:tc>
        <w:tc>
          <w:tcPr>
            <w:tcW w:w="1217" w:type="dxa"/>
            <w:vAlign w:val="center"/>
          </w:tcPr>
          <w:p>
            <w:pPr>
              <w:jc w:val="center"/>
              <w:rPr>
                <w:color w:val="auto"/>
                <w:sz w:val="24"/>
              </w:rPr>
            </w:pPr>
          </w:p>
        </w:tc>
      </w:tr>
    </w:tbl>
    <w:p>
      <w:pPr>
        <w:numPr>
          <w:ilvl w:val="0"/>
          <w:numId w:val="1"/>
        </w:numPr>
        <w:rPr>
          <w:rFonts w:eastAsia="黑体"/>
          <w:bCs/>
          <w:color w:val="auto"/>
          <w:sz w:val="28"/>
          <w:szCs w:val="28"/>
        </w:rPr>
        <w:sectPr>
          <w:headerReference r:id="rId5" w:type="first"/>
          <w:footerReference r:id="rId7" w:type="first"/>
          <w:headerReference r:id="rId3" w:type="default"/>
          <w:footerReference r:id="rId6" w:type="default"/>
          <w:headerReference r:id="rId4" w:type="even"/>
          <w:pgSz w:w="11906" w:h="16838"/>
          <w:pgMar w:top="1418" w:right="1418" w:bottom="1418" w:left="1418" w:header="851" w:footer="992" w:gutter="0"/>
          <w:cols w:space="425" w:num="1"/>
          <w:docGrid w:type="lines" w:linePitch="312" w:charSpace="0"/>
        </w:sectPr>
      </w:pPr>
    </w:p>
    <w:p>
      <w:pPr>
        <w:jc w:val="center"/>
        <w:rPr>
          <w:rFonts w:eastAsia="黑体"/>
          <w:bCs/>
          <w:color w:val="auto"/>
          <w:sz w:val="28"/>
          <w:szCs w:val="28"/>
        </w:rPr>
      </w:pPr>
      <w:r>
        <w:rPr>
          <w:rFonts w:eastAsia="黑体"/>
          <w:bCs/>
          <w:color w:val="auto"/>
          <w:sz w:val="28"/>
          <w:szCs w:val="28"/>
        </w:rPr>
        <w:t>目录</w:t>
      </w:r>
    </w:p>
    <w:p>
      <w:pPr>
        <w:pStyle w:val="7"/>
        <w:tabs>
          <w:tab w:val="right" w:leader="dot" w:pos="9070"/>
        </w:tabs>
        <w:rPr>
          <w:color w:val="auto"/>
        </w:rPr>
      </w:pPr>
      <w:r>
        <w:rPr>
          <w:rFonts w:eastAsia="黑体"/>
          <w:bCs/>
          <w:color w:val="auto"/>
          <w:sz w:val="28"/>
          <w:szCs w:val="28"/>
        </w:rPr>
        <w:fldChar w:fldCharType="begin"/>
      </w:r>
      <w:r>
        <w:rPr>
          <w:rFonts w:eastAsia="黑体"/>
          <w:bCs/>
          <w:color w:val="auto"/>
          <w:sz w:val="28"/>
          <w:szCs w:val="28"/>
        </w:rPr>
        <w:instrText xml:space="preserve">TOC \o "1-1" \h \z \u</w:instrText>
      </w:r>
      <w:r>
        <w:rPr>
          <w:rFonts w:eastAsia="黑体"/>
          <w:bCs/>
          <w:color w:val="auto"/>
          <w:sz w:val="28"/>
          <w:szCs w:val="28"/>
        </w:rPr>
        <w:fldChar w:fldCharType="separate"/>
      </w:r>
      <w:r>
        <w:rPr>
          <w:rFonts w:eastAsia="黑体"/>
          <w:bCs/>
          <w:color w:val="auto"/>
          <w:szCs w:val="28"/>
        </w:rPr>
        <w:fldChar w:fldCharType="begin"/>
      </w:r>
      <w:r>
        <w:rPr>
          <w:rFonts w:eastAsia="黑体"/>
          <w:bCs/>
          <w:color w:val="auto"/>
          <w:szCs w:val="28"/>
        </w:rPr>
        <w:instrText xml:space="preserve"> HYPERLINK \l _Toc13298 </w:instrText>
      </w:r>
      <w:r>
        <w:rPr>
          <w:rFonts w:eastAsia="黑体"/>
          <w:bCs/>
          <w:color w:val="auto"/>
          <w:szCs w:val="28"/>
        </w:rPr>
        <w:fldChar w:fldCharType="separate"/>
      </w:r>
      <w:r>
        <w:rPr>
          <w:rFonts w:hint="eastAsia"/>
          <w:bCs/>
          <w:i w:val="0"/>
          <w:color w:val="auto"/>
          <w:szCs w:val="28"/>
        </w:rPr>
        <w:t xml:space="preserve">1 </w:t>
      </w:r>
      <w:r>
        <w:rPr>
          <w:bCs/>
          <w:color w:val="auto"/>
          <w:szCs w:val="28"/>
        </w:rPr>
        <w:t>目的</w:t>
      </w:r>
      <w:r>
        <w:rPr>
          <w:color w:val="auto"/>
        </w:rPr>
        <w:tab/>
      </w:r>
      <w:r>
        <w:rPr>
          <w:color w:val="auto"/>
        </w:rPr>
        <w:fldChar w:fldCharType="begin"/>
      </w:r>
      <w:r>
        <w:rPr>
          <w:color w:val="auto"/>
        </w:rPr>
        <w:instrText xml:space="preserve"> PAGEREF _Toc13298 </w:instrText>
      </w:r>
      <w:r>
        <w:rPr>
          <w:color w:val="auto"/>
        </w:rPr>
        <w:fldChar w:fldCharType="separate"/>
      </w:r>
      <w:r>
        <w:rPr>
          <w:color w:val="auto"/>
        </w:rPr>
        <w:t>5</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_Toc28667 </w:instrText>
      </w:r>
      <w:r>
        <w:rPr>
          <w:rFonts w:eastAsia="黑体"/>
          <w:bCs/>
          <w:color w:val="auto"/>
          <w:szCs w:val="28"/>
        </w:rPr>
        <w:fldChar w:fldCharType="separate"/>
      </w:r>
      <w:r>
        <w:rPr>
          <w:rFonts w:hint="eastAsia"/>
          <w:bCs/>
          <w:i w:val="0"/>
          <w:color w:val="auto"/>
          <w:szCs w:val="28"/>
        </w:rPr>
        <w:t xml:space="preserve">2 </w:t>
      </w:r>
      <w:r>
        <w:rPr>
          <w:bCs/>
          <w:color w:val="auto"/>
          <w:szCs w:val="28"/>
        </w:rPr>
        <w:t>范围</w:t>
      </w:r>
      <w:r>
        <w:rPr>
          <w:color w:val="auto"/>
        </w:rPr>
        <w:tab/>
      </w:r>
      <w:r>
        <w:rPr>
          <w:color w:val="auto"/>
        </w:rPr>
        <w:fldChar w:fldCharType="begin"/>
      </w:r>
      <w:r>
        <w:rPr>
          <w:color w:val="auto"/>
        </w:rPr>
        <w:instrText xml:space="preserve"> PAGEREF _Toc28667 </w:instrText>
      </w:r>
      <w:r>
        <w:rPr>
          <w:color w:val="auto"/>
        </w:rPr>
        <w:fldChar w:fldCharType="separate"/>
      </w:r>
      <w:r>
        <w:rPr>
          <w:color w:val="auto"/>
        </w:rPr>
        <w:t>5</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_Toc6084 </w:instrText>
      </w:r>
      <w:r>
        <w:rPr>
          <w:rFonts w:eastAsia="黑体"/>
          <w:bCs/>
          <w:color w:val="auto"/>
          <w:szCs w:val="28"/>
        </w:rPr>
        <w:fldChar w:fldCharType="separate"/>
      </w:r>
      <w:r>
        <w:rPr>
          <w:rFonts w:hint="eastAsia"/>
          <w:bCs/>
          <w:i w:val="0"/>
          <w:color w:val="auto"/>
          <w:szCs w:val="28"/>
        </w:rPr>
        <w:t xml:space="preserve">3 </w:t>
      </w:r>
      <w:r>
        <w:rPr>
          <w:bCs/>
          <w:color w:val="auto"/>
          <w:szCs w:val="28"/>
        </w:rPr>
        <w:t>术语和缩写</w:t>
      </w:r>
      <w:r>
        <w:rPr>
          <w:color w:val="auto"/>
        </w:rPr>
        <w:tab/>
      </w:r>
      <w:r>
        <w:rPr>
          <w:color w:val="auto"/>
        </w:rPr>
        <w:fldChar w:fldCharType="begin"/>
      </w:r>
      <w:r>
        <w:rPr>
          <w:color w:val="auto"/>
        </w:rPr>
        <w:instrText xml:space="preserve"> PAGEREF _Toc6084 </w:instrText>
      </w:r>
      <w:r>
        <w:rPr>
          <w:color w:val="auto"/>
        </w:rPr>
        <w:fldChar w:fldCharType="separate"/>
      </w:r>
      <w:r>
        <w:rPr>
          <w:color w:val="auto"/>
        </w:rPr>
        <w:t>5</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_Toc18031 </w:instrText>
      </w:r>
      <w:r>
        <w:rPr>
          <w:rFonts w:eastAsia="黑体"/>
          <w:bCs/>
          <w:color w:val="auto"/>
          <w:szCs w:val="28"/>
        </w:rPr>
        <w:fldChar w:fldCharType="separate"/>
      </w:r>
      <w:r>
        <w:rPr>
          <w:rFonts w:hint="eastAsia"/>
          <w:bCs/>
          <w:i w:val="0"/>
          <w:color w:val="auto"/>
          <w:szCs w:val="28"/>
        </w:rPr>
        <w:t xml:space="preserve">4 </w:t>
      </w:r>
      <w:r>
        <w:rPr>
          <w:bCs/>
          <w:color w:val="auto"/>
          <w:szCs w:val="28"/>
        </w:rPr>
        <w:t>文件的更新要求</w:t>
      </w:r>
      <w:r>
        <w:rPr>
          <w:color w:val="auto"/>
        </w:rPr>
        <w:tab/>
      </w:r>
      <w:r>
        <w:rPr>
          <w:color w:val="auto"/>
        </w:rPr>
        <w:fldChar w:fldCharType="begin"/>
      </w:r>
      <w:r>
        <w:rPr>
          <w:color w:val="auto"/>
        </w:rPr>
        <w:instrText xml:space="preserve"> PAGEREF _Toc18031 </w:instrText>
      </w:r>
      <w:r>
        <w:rPr>
          <w:color w:val="auto"/>
        </w:rPr>
        <w:fldChar w:fldCharType="separate"/>
      </w:r>
      <w:r>
        <w:rPr>
          <w:color w:val="auto"/>
        </w:rPr>
        <w:t>5</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_Toc23365 </w:instrText>
      </w:r>
      <w:r>
        <w:rPr>
          <w:rFonts w:eastAsia="黑体"/>
          <w:bCs/>
          <w:color w:val="auto"/>
          <w:szCs w:val="28"/>
        </w:rPr>
        <w:fldChar w:fldCharType="separate"/>
      </w:r>
      <w:r>
        <w:rPr>
          <w:rFonts w:hint="eastAsia"/>
          <w:bCs/>
          <w:i w:val="0"/>
          <w:color w:val="auto"/>
          <w:szCs w:val="28"/>
        </w:rPr>
        <w:t xml:space="preserve">5 </w:t>
      </w:r>
      <w:r>
        <w:rPr>
          <w:bCs/>
          <w:color w:val="auto"/>
          <w:szCs w:val="28"/>
        </w:rPr>
        <w:t>软件概述</w:t>
      </w:r>
      <w:r>
        <w:rPr>
          <w:color w:val="auto"/>
        </w:rPr>
        <w:tab/>
      </w:r>
      <w:r>
        <w:rPr>
          <w:color w:val="auto"/>
        </w:rPr>
        <w:fldChar w:fldCharType="begin"/>
      </w:r>
      <w:r>
        <w:rPr>
          <w:color w:val="auto"/>
        </w:rPr>
        <w:instrText xml:space="preserve"> PAGEREF _Toc23365 </w:instrText>
      </w:r>
      <w:r>
        <w:rPr>
          <w:color w:val="auto"/>
        </w:rPr>
        <w:fldChar w:fldCharType="separate"/>
      </w:r>
      <w:r>
        <w:rPr>
          <w:color w:val="auto"/>
        </w:rPr>
        <w:t>5</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_Toc16747 </w:instrText>
      </w:r>
      <w:r>
        <w:rPr>
          <w:rFonts w:eastAsia="黑体"/>
          <w:bCs/>
          <w:color w:val="auto"/>
          <w:szCs w:val="28"/>
        </w:rPr>
        <w:fldChar w:fldCharType="separate"/>
      </w:r>
      <w:r>
        <w:rPr>
          <w:rFonts w:hint="eastAsia"/>
          <w:bCs/>
          <w:i w:val="0"/>
          <w:color w:val="auto"/>
        </w:rPr>
        <w:t xml:space="preserve">5.1 </w:t>
      </w:r>
      <w:r>
        <w:rPr>
          <w:bCs/>
          <w:color w:val="auto"/>
        </w:rPr>
        <w:t>软件描述</w:t>
      </w:r>
      <w:r>
        <w:rPr>
          <w:color w:val="auto"/>
        </w:rPr>
        <w:tab/>
      </w:r>
      <w:r>
        <w:rPr>
          <w:color w:val="auto"/>
        </w:rPr>
        <w:fldChar w:fldCharType="begin"/>
      </w:r>
      <w:r>
        <w:rPr>
          <w:color w:val="auto"/>
        </w:rPr>
        <w:instrText xml:space="preserve"> PAGEREF _Toc16747 </w:instrText>
      </w:r>
      <w:r>
        <w:rPr>
          <w:color w:val="auto"/>
        </w:rPr>
        <w:fldChar w:fldCharType="separate"/>
      </w:r>
      <w:r>
        <w:rPr>
          <w:color w:val="auto"/>
        </w:rPr>
        <w:t>5</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_Toc19314 </w:instrText>
      </w:r>
      <w:r>
        <w:rPr>
          <w:rFonts w:eastAsia="黑体"/>
          <w:bCs/>
          <w:color w:val="auto"/>
          <w:szCs w:val="28"/>
        </w:rPr>
        <w:fldChar w:fldCharType="separate"/>
      </w:r>
      <w:r>
        <w:rPr>
          <w:rFonts w:hint="eastAsia"/>
          <w:bCs/>
          <w:i w:val="0"/>
          <w:color w:val="auto"/>
        </w:rPr>
        <w:t xml:space="preserve">5.2 </w:t>
      </w:r>
      <w:r>
        <w:rPr>
          <w:bCs/>
          <w:color w:val="auto"/>
        </w:rPr>
        <w:t>软件主要功能结构</w:t>
      </w:r>
      <w:r>
        <w:rPr>
          <w:color w:val="auto"/>
        </w:rPr>
        <w:tab/>
      </w:r>
      <w:r>
        <w:rPr>
          <w:color w:val="auto"/>
        </w:rPr>
        <w:fldChar w:fldCharType="begin"/>
      </w:r>
      <w:r>
        <w:rPr>
          <w:color w:val="auto"/>
        </w:rPr>
        <w:instrText xml:space="preserve"> PAGEREF _Toc19314 </w:instrText>
      </w:r>
      <w:r>
        <w:rPr>
          <w:color w:val="auto"/>
        </w:rPr>
        <w:fldChar w:fldCharType="separate"/>
      </w:r>
      <w:r>
        <w:rPr>
          <w:color w:val="auto"/>
        </w:rPr>
        <w:t>6</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_Toc14502 </w:instrText>
      </w:r>
      <w:r>
        <w:rPr>
          <w:rFonts w:eastAsia="黑体"/>
          <w:bCs/>
          <w:color w:val="auto"/>
          <w:szCs w:val="28"/>
        </w:rPr>
        <w:fldChar w:fldCharType="separate"/>
      </w:r>
      <w:r>
        <w:rPr>
          <w:rFonts w:hint="eastAsia"/>
          <w:bCs/>
          <w:i w:val="0"/>
          <w:color w:val="auto"/>
        </w:rPr>
        <w:t xml:space="preserve">5.3 </w:t>
      </w:r>
      <w:r>
        <w:rPr>
          <w:bCs/>
          <w:color w:val="auto"/>
        </w:rPr>
        <w:t>软件运行环境</w:t>
      </w:r>
      <w:r>
        <w:rPr>
          <w:color w:val="auto"/>
        </w:rPr>
        <w:tab/>
      </w:r>
      <w:r>
        <w:rPr>
          <w:color w:val="auto"/>
        </w:rPr>
        <w:fldChar w:fldCharType="begin"/>
      </w:r>
      <w:r>
        <w:rPr>
          <w:color w:val="auto"/>
        </w:rPr>
        <w:instrText xml:space="preserve"> PAGEREF _Toc14502 </w:instrText>
      </w:r>
      <w:r>
        <w:rPr>
          <w:color w:val="auto"/>
        </w:rPr>
        <w:fldChar w:fldCharType="separate"/>
      </w:r>
      <w:r>
        <w:rPr>
          <w:color w:val="auto"/>
        </w:rPr>
        <w:t>6</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_Toc19750 </w:instrText>
      </w:r>
      <w:r>
        <w:rPr>
          <w:rFonts w:eastAsia="黑体"/>
          <w:bCs/>
          <w:color w:val="auto"/>
          <w:szCs w:val="28"/>
        </w:rPr>
        <w:fldChar w:fldCharType="separate"/>
      </w:r>
      <w:r>
        <w:rPr>
          <w:rFonts w:hint="eastAsia"/>
          <w:bCs/>
          <w:i w:val="0"/>
          <w:color w:val="auto"/>
        </w:rPr>
        <w:t xml:space="preserve">5.4 </w:t>
      </w:r>
      <w:r>
        <w:rPr>
          <w:bCs/>
          <w:color w:val="auto"/>
        </w:rPr>
        <w:t>软件开发环境</w:t>
      </w:r>
      <w:r>
        <w:rPr>
          <w:color w:val="auto"/>
        </w:rPr>
        <w:tab/>
      </w:r>
      <w:r>
        <w:rPr>
          <w:color w:val="auto"/>
        </w:rPr>
        <w:fldChar w:fldCharType="begin"/>
      </w:r>
      <w:r>
        <w:rPr>
          <w:color w:val="auto"/>
        </w:rPr>
        <w:instrText xml:space="preserve"> PAGEREF _Toc19750 </w:instrText>
      </w:r>
      <w:r>
        <w:rPr>
          <w:color w:val="auto"/>
        </w:rPr>
        <w:fldChar w:fldCharType="separate"/>
      </w:r>
      <w:r>
        <w:rPr>
          <w:color w:val="auto"/>
        </w:rPr>
        <w:t>7</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_Toc16770 </w:instrText>
      </w:r>
      <w:r>
        <w:rPr>
          <w:rFonts w:eastAsia="黑体"/>
          <w:bCs/>
          <w:color w:val="auto"/>
          <w:szCs w:val="28"/>
        </w:rPr>
        <w:fldChar w:fldCharType="separate"/>
      </w:r>
      <w:r>
        <w:rPr>
          <w:rFonts w:hint="eastAsia"/>
          <w:bCs/>
          <w:i w:val="0"/>
          <w:color w:val="auto"/>
        </w:rPr>
        <w:t xml:space="preserve">5.5 </w:t>
      </w:r>
      <w:r>
        <w:rPr>
          <w:bCs/>
          <w:color w:val="auto"/>
        </w:rPr>
        <w:t>软件系统和其他系统之间的接口</w:t>
      </w:r>
      <w:r>
        <w:rPr>
          <w:color w:val="auto"/>
        </w:rPr>
        <w:tab/>
      </w:r>
      <w:r>
        <w:rPr>
          <w:color w:val="auto"/>
        </w:rPr>
        <w:fldChar w:fldCharType="begin"/>
      </w:r>
      <w:r>
        <w:rPr>
          <w:color w:val="auto"/>
        </w:rPr>
        <w:instrText xml:space="preserve"> PAGEREF _Toc16770 </w:instrText>
      </w:r>
      <w:r>
        <w:rPr>
          <w:color w:val="auto"/>
        </w:rPr>
        <w:fldChar w:fldCharType="separate"/>
      </w:r>
      <w:r>
        <w:rPr>
          <w:color w:val="auto"/>
        </w:rPr>
        <w:t>7</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_Toc15432 </w:instrText>
      </w:r>
      <w:r>
        <w:rPr>
          <w:rFonts w:eastAsia="黑体"/>
          <w:bCs/>
          <w:color w:val="auto"/>
          <w:szCs w:val="28"/>
        </w:rPr>
        <w:fldChar w:fldCharType="separate"/>
      </w:r>
      <w:r>
        <w:rPr>
          <w:rFonts w:hint="eastAsia"/>
          <w:bCs/>
          <w:i w:val="0"/>
          <w:color w:val="auto"/>
          <w:szCs w:val="28"/>
        </w:rPr>
        <w:t xml:space="preserve">6 </w:t>
      </w:r>
      <w:r>
        <w:rPr>
          <w:bCs/>
          <w:color w:val="auto"/>
          <w:szCs w:val="28"/>
        </w:rPr>
        <w:t>界面需求</w:t>
      </w:r>
      <w:r>
        <w:rPr>
          <w:color w:val="auto"/>
        </w:rPr>
        <w:tab/>
      </w:r>
      <w:r>
        <w:rPr>
          <w:color w:val="auto"/>
        </w:rPr>
        <w:fldChar w:fldCharType="begin"/>
      </w:r>
      <w:r>
        <w:rPr>
          <w:color w:val="auto"/>
        </w:rPr>
        <w:instrText xml:space="preserve"> PAGEREF _Toc15432 </w:instrText>
      </w:r>
      <w:r>
        <w:rPr>
          <w:color w:val="auto"/>
        </w:rPr>
        <w:fldChar w:fldCharType="separate"/>
      </w:r>
      <w:r>
        <w:rPr>
          <w:color w:val="auto"/>
        </w:rPr>
        <w:t>7</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_Toc15383 </w:instrText>
      </w:r>
      <w:r>
        <w:rPr>
          <w:rFonts w:eastAsia="黑体"/>
          <w:bCs/>
          <w:color w:val="auto"/>
          <w:szCs w:val="28"/>
        </w:rPr>
        <w:fldChar w:fldCharType="separate"/>
      </w:r>
      <w:r>
        <w:rPr>
          <w:rFonts w:hint="eastAsia"/>
          <w:bCs/>
          <w:i w:val="0"/>
          <w:color w:val="auto"/>
          <w:szCs w:val="28"/>
        </w:rPr>
        <w:t xml:space="preserve">7 </w:t>
      </w:r>
      <w:r>
        <w:rPr>
          <w:bCs/>
          <w:color w:val="auto"/>
          <w:szCs w:val="28"/>
        </w:rPr>
        <w:t>软件功能与性能</w:t>
      </w:r>
      <w:r>
        <w:rPr>
          <w:color w:val="auto"/>
        </w:rPr>
        <w:tab/>
      </w:r>
      <w:r>
        <w:rPr>
          <w:color w:val="auto"/>
        </w:rPr>
        <w:fldChar w:fldCharType="begin"/>
      </w:r>
      <w:r>
        <w:rPr>
          <w:color w:val="auto"/>
        </w:rPr>
        <w:instrText xml:space="preserve"> PAGEREF _Toc15383 </w:instrText>
      </w:r>
      <w:r>
        <w:rPr>
          <w:color w:val="auto"/>
        </w:rPr>
        <w:fldChar w:fldCharType="separate"/>
      </w:r>
      <w:r>
        <w:rPr>
          <w:color w:val="auto"/>
        </w:rPr>
        <w:t>8</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_Toc17718 </w:instrText>
      </w:r>
      <w:r>
        <w:rPr>
          <w:rFonts w:eastAsia="黑体"/>
          <w:bCs/>
          <w:color w:val="auto"/>
          <w:szCs w:val="28"/>
        </w:rPr>
        <w:fldChar w:fldCharType="separate"/>
      </w:r>
      <w:r>
        <w:rPr>
          <w:rFonts w:hint="eastAsia"/>
          <w:bCs/>
          <w:i w:val="0"/>
          <w:color w:val="auto"/>
        </w:rPr>
        <w:t xml:space="preserve">7.1 </w:t>
      </w:r>
      <w:r>
        <w:rPr>
          <w:bCs/>
          <w:color w:val="auto"/>
        </w:rPr>
        <w:t>嵌入式软件单元功能要求</w:t>
      </w:r>
      <w:r>
        <w:rPr>
          <w:color w:val="auto"/>
        </w:rPr>
        <w:tab/>
      </w:r>
      <w:r>
        <w:rPr>
          <w:color w:val="auto"/>
        </w:rPr>
        <w:fldChar w:fldCharType="begin"/>
      </w:r>
      <w:r>
        <w:rPr>
          <w:color w:val="auto"/>
        </w:rPr>
        <w:instrText xml:space="preserve"> PAGEREF _Toc17718 </w:instrText>
      </w:r>
      <w:r>
        <w:rPr>
          <w:color w:val="auto"/>
        </w:rPr>
        <w:fldChar w:fldCharType="separate"/>
      </w:r>
      <w:r>
        <w:rPr>
          <w:color w:val="auto"/>
        </w:rPr>
        <w:t>8</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_Toc4136 </w:instrText>
      </w:r>
      <w:r>
        <w:rPr>
          <w:rFonts w:eastAsia="黑体"/>
          <w:bCs/>
          <w:color w:val="auto"/>
          <w:szCs w:val="28"/>
        </w:rPr>
        <w:fldChar w:fldCharType="separate"/>
      </w:r>
      <w:r>
        <w:rPr>
          <w:rFonts w:hint="eastAsia"/>
          <w:bCs/>
          <w:i w:val="0"/>
          <w:color w:val="auto"/>
        </w:rPr>
        <w:t xml:space="preserve">7.2 </w:t>
      </w:r>
      <w:r>
        <w:rPr>
          <w:bCs/>
          <w:color w:val="auto"/>
        </w:rPr>
        <w:t>移动控制端软件单元功能要求</w:t>
      </w:r>
      <w:r>
        <w:rPr>
          <w:color w:val="auto"/>
        </w:rPr>
        <w:tab/>
      </w:r>
      <w:r>
        <w:rPr>
          <w:color w:val="auto"/>
        </w:rPr>
        <w:fldChar w:fldCharType="begin"/>
      </w:r>
      <w:r>
        <w:rPr>
          <w:color w:val="auto"/>
        </w:rPr>
        <w:instrText xml:space="preserve"> PAGEREF _Toc4136 </w:instrText>
      </w:r>
      <w:r>
        <w:rPr>
          <w:color w:val="auto"/>
        </w:rPr>
        <w:fldChar w:fldCharType="separate"/>
      </w:r>
      <w:r>
        <w:rPr>
          <w:color w:val="auto"/>
        </w:rPr>
        <w:t>9</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_Toc31426 </w:instrText>
      </w:r>
      <w:r>
        <w:rPr>
          <w:rFonts w:eastAsia="黑体"/>
          <w:bCs/>
          <w:color w:val="auto"/>
          <w:szCs w:val="28"/>
        </w:rPr>
        <w:fldChar w:fldCharType="separate"/>
      </w:r>
      <w:r>
        <w:rPr>
          <w:rFonts w:hint="eastAsia"/>
          <w:bCs/>
          <w:i w:val="0"/>
          <w:color w:val="auto"/>
          <w:szCs w:val="28"/>
        </w:rPr>
        <w:t xml:space="preserve">8 </w:t>
      </w:r>
      <w:r>
        <w:rPr>
          <w:bCs/>
          <w:color w:val="auto"/>
          <w:szCs w:val="28"/>
        </w:rPr>
        <w:t>算法要求</w:t>
      </w:r>
      <w:r>
        <w:rPr>
          <w:color w:val="auto"/>
        </w:rPr>
        <w:tab/>
      </w:r>
      <w:r>
        <w:rPr>
          <w:color w:val="auto"/>
        </w:rPr>
        <w:fldChar w:fldCharType="begin"/>
      </w:r>
      <w:r>
        <w:rPr>
          <w:color w:val="auto"/>
        </w:rPr>
        <w:instrText xml:space="preserve"> PAGEREF _Toc31426 </w:instrText>
      </w:r>
      <w:r>
        <w:rPr>
          <w:color w:val="auto"/>
        </w:rPr>
        <w:fldChar w:fldCharType="separate"/>
      </w:r>
      <w:r>
        <w:rPr>
          <w:color w:val="auto"/>
        </w:rPr>
        <w:t>10</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_Toc21750 </w:instrText>
      </w:r>
      <w:r>
        <w:rPr>
          <w:rFonts w:eastAsia="黑体"/>
          <w:bCs/>
          <w:color w:val="auto"/>
          <w:szCs w:val="28"/>
        </w:rPr>
        <w:fldChar w:fldCharType="separate"/>
      </w:r>
      <w:r>
        <w:rPr>
          <w:rFonts w:hint="eastAsia"/>
          <w:bCs/>
          <w:i w:val="0"/>
          <w:color w:val="auto"/>
          <w:szCs w:val="28"/>
        </w:rPr>
        <w:t xml:space="preserve">9 </w:t>
      </w:r>
      <w:r>
        <w:rPr>
          <w:bCs/>
          <w:color w:val="auto"/>
          <w:szCs w:val="28"/>
        </w:rPr>
        <w:t>其他要求</w:t>
      </w:r>
      <w:r>
        <w:rPr>
          <w:color w:val="auto"/>
        </w:rPr>
        <w:tab/>
      </w:r>
      <w:r>
        <w:rPr>
          <w:color w:val="auto"/>
        </w:rPr>
        <w:fldChar w:fldCharType="begin"/>
      </w:r>
      <w:r>
        <w:rPr>
          <w:color w:val="auto"/>
        </w:rPr>
        <w:instrText xml:space="preserve"> PAGEREF _Toc21750 </w:instrText>
      </w:r>
      <w:r>
        <w:rPr>
          <w:color w:val="auto"/>
        </w:rPr>
        <w:fldChar w:fldCharType="separate"/>
      </w:r>
      <w:r>
        <w:rPr>
          <w:color w:val="auto"/>
        </w:rPr>
        <w:t>10</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_Toc29778 </w:instrText>
      </w:r>
      <w:r>
        <w:rPr>
          <w:rFonts w:eastAsia="黑体"/>
          <w:bCs/>
          <w:color w:val="auto"/>
          <w:szCs w:val="28"/>
        </w:rPr>
        <w:fldChar w:fldCharType="separate"/>
      </w:r>
      <w:r>
        <w:rPr>
          <w:rFonts w:hint="eastAsia"/>
          <w:bCs/>
          <w:i w:val="0"/>
          <w:color w:val="auto"/>
        </w:rPr>
        <w:t xml:space="preserve">9.1 </w:t>
      </w:r>
      <w:r>
        <w:rPr>
          <w:bCs/>
          <w:color w:val="auto"/>
        </w:rPr>
        <w:t>保密安全需求</w:t>
      </w:r>
      <w:r>
        <w:rPr>
          <w:color w:val="auto"/>
        </w:rPr>
        <w:tab/>
      </w:r>
      <w:r>
        <w:rPr>
          <w:color w:val="auto"/>
        </w:rPr>
        <w:fldChar w:fldCharType="begin"/>
      </w:r>
      <w:r>
        <w:rPr>
          <w:color w:val="auto"/>
        </w:rPr>
        <w:instrText xml:space="preserve"> PAGEREF _Toc29778 </w:instrText>
      </w:r>
      <w:r>
        <w:rPr>
          <w:color w:val="auto"/>
        </w:rPr>
        <w:fldChar w:fldCharType="separate"/>
      </w:r>
      <w:r>
        <w:rPr>
          <w:color w:val="auto"/>
        </w:rPr>
        <w:t>10</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_Toc26375 </w:instrText>
      </w:r>
      <w:r>
        <w:rPr>
          <w:rFonts w:eastAsia="黑体"/>
          <w:bCs/>
          <w:color w:val="auto"/>
          <w:szCs w:val="28"/>
        </w:rPr>
        <w:fldChar w:fldCharType="separate"/>
      </w:r>
      <w:r>
        <w:rPr>
          <w:rFonts w:hint="eastAsia"/>
          <w:bCs/>
          <w:i w:val="0"/>
          <w:color w:val="auto"/>
        </w:rPr>
        <w:t xml:space="preserve">9.2 </w:t>
      </w:r>
      <w:r>
        <w:rPr>
          <w:bCs/>
          <w:color w:val="auto"/>
        </w:rPr>
        <w:t>对人为错误敏感的适用性工程要求和培训</w:t>
      </w:r>
      <w:r>
        <w:rPr>
          <w:color w:val="auto"/>
        </w:rPr>
        <w:tab/>
      </w:r>
      <w:r>
        <w:rPr>
          <w:color w:val="auto"/>
        </w:rPr>
        <w:fldChar w:fldCharType="begin"/>
      </w:r>
      <w:r>
        <w:rPr>
          <w:color w:val="auto"/>
        </w:rPr>
        <w:instrText xml:space="preserve"> PAGEREF _Toc26375 </w:instrText>
      </w:r>
      <w:r>
        <w:rPr>
          <w:color w:val="auto"/>
        </w:rPr>
        <w:fldChar w:fldCharType="separate"/>
      </w:r>
      <w:r>
        <w:rPr>
          <w:color w:val="auto"/>
        </w:rPr>
        <w:t>10</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_Toc19576 </w:instrText>
      </w:r>
      <w:r>
        <w:rPr>
          <w:rFonts w:eastAsia="黑体"/>
          <w:bCs/>
          <w:color w:val="auto"/>
          <w:szCs w:val="28"/>
        </w:rPr>
        <w:fldChar w:fldCharType="separate"/>
      </w:r>
      <w:r>
        <w:rPr>
          <w:rFonts w:hint="eastAsia"/>
          <w:bCs/>
          <w:i w:val="0"/>
          <w:color w:val="auto"/>
        </w:rPr>
        <w:t xml:space="preserve">9.3 </w:t>
      </w:r>
      <w:r>
        <w:rPr>
          <w:bCs/>
          <w:color w:val="auto"/>
        </w:rPr>
        <w:t>数据定义和数据库需求</w:t>
      </w:r>
      <w:r>
        <w:rPr>
          <w:color w:val="auto"/>
        </w:rPr>
        <w:tab/>
      </w:r>
      <w:r>
        <w:rPr>
          <w:color w:val="auto"/>
        </w:rPr>
        <w:fldChar w:fldCharType="begin"/>
      </w:r>
      <w:r>
        <w:rPr>
          <w:color w:val="auto"/>
        </w:rPr>
        <w:instrText xml:space="preserve"> PAGEREF _Toc19576 </w:instrText>
      </w:r>
      <w:r>
        <w:rPr>
          <w:color w:val="auto"/>
        </w:rPr>
        <w:fldChar w:fldCharType="separate"/>
      </w:r>
      <w:r>
        <w:rPr>
          <w:color w:val="auto"/>
        </w:rPr>
        <w:t>10</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_Toc5035 </w:instrText>
      </w:r>
      <w:r>
        <w:rPr>
          <w:rFonts w:eastAsia="黑体"/>
          <w:bCs/>
          <w:color w:val="auto"/>
          <w:szCs w:val="28"/>
        </w:rPr>
        <w:fldChar w:fldCharType="separate"/>
      </w:r>
      <w:r>
        <w:rPr>
          <w:rFonts w:hint="eastAsia"/>
          <w:bCs/>
          <w:i w:val="0"/>
          <w:color w:val="auto"/>
        </w:rPr>
        <w:t xml:space="preserve">9.4 </w:t>
      </w:r>
      <w:r>
        <w:rPr>
          <w:bCs/>
          <w:color w:val="auto"/>
        </w:rPr>
        <w:t>对已交付的医疗器械软件的安装验证要求</w:t>
      </w:r>
      <w:r>
        <w:rPr>
          <w:color w:val="auto"/>
        </w:rPr>
        <w:tab/>
      </w:r>
      <w:r>
        <w:rPr>
          <w:color w:val="auto"/>
        </w:rPr>
        <w:fldChar w:fldCharType="begin"/>
      </w:r>
      <w:r>
        <w:rPr>
          <w:color w:val="auto"/>
        </w:rPr>
        <w:instrText xml:space="preserve"> PAGEREF _Toc5035 </w:instrText>
      </w:r>
      <w:r>
        <w:rPr>
          <w:color w:val="auto"/>
        </w:rPr>
        <w:fldChar w:fldCharType="separate"/>
      </w:r>
      <w:r>
        <w:rPr>
          <w:color w:val="auto"/>
        </w:rPr>
        <w:t>10</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_Toc1777 </w:instrText>
      </w:r>
      <w:r>
        <w:rPr>
          <w:rFonts w:eastAsia="黑体"/>
          <w:bCs/>
          <w:color w:val="auto"/>
          <w:szCs w:val="28"/>
        </w:rPr>
        <w:fldChar w:fldCharType="separate"/>
      </w:r>
      <w:r>
        <w:rPr>
          <w:rFonts w:hint="eastAsia"/>
          <w:bCs/>
          <w:i w:val="0"/>
          <w:color w:val="auto"/>
        </w:rPr>
        <w:t xml:space="preserve">9.5 </w:t>
      </w:r>
      <w:r>
        <w:rPr>
          <w:bCs/>
          <w:color w:val="auto"/>
        </w:rPr>
        <w:t>与操作和维护方法有关的要求</w:t>
      </w:r>
      <w:r>
        <w:rPr>
          <w:color w:val="auto"/>
        </w:rPr>
        <w:tab/>
      </w:r>
      <w:r>
        <w:rPr>
          <w:color w:val="auto"/>
        </w:rPr>
        <w:fldChar w:fldCharType="begin"/>
      </w:r>
      <w:r>
        <w:rPr>
          <w:color w:val="auto"/>
        </w:rPr>
        <w:instrText xml:space="preserve"> PAGEREF _Toc1777 </w:instrText>
      </w:r>
      <w:r>
        <w:rPr>
          <w:color w:val="auto"/>
        </w:rPr>
        <w:fldChar w:fldCharType="separate"/>
      </w:r>
      <w:r>
        <w:rPr>
          <w:color w:val="auto"/>
        </w:rPr>
        <w:t>11</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_Toc1069 </w:instrText>
      </w:r>
      <w:r>
        <w:rPr>
          <w:rFonts w:eastAsia="黑体"/>
          <w:bCs/>
          <w:color w:val="auto"/>
          <w:szCs w:val="28"/>
        </w:rPr>
        <w:fldChar w:fldCharType="separate"/>
      </w:r>
      <w:r>
        <w:rPr>
          <w:rFonts w:hint="eastAsia"/>
          <w:bCs/>
          <w:i w:val="0"/>
          <w:color w:val="auto"/>
        </w:rPr>
        <w:t xml:space="preserve">9.6 </w:t>
      </w:r>
      <w:r>
        <w:rPr>
          <w:bCs/>
          <w:color w:val="auto"/>
        </w:rPr>
        <w:t>编制的用户文档要求</w:t>
      </w:r>
      <w:r>
        <w:rPr>
          <w:color w:val="auto"/>
        </w:rPr>
        <w:tab/>
      </w:r>
      <w:r>
        <w:rPr>
          <w:color w:val="auto"/>
        </w:rPr>
        <w:fldChar w:fldCharType="begin"/>
      </w:r>
      <w:r>
        <w:rPr>
          <w:color w:val="auto"/>
        </w:rPr>
        <w:instrText xml:space="preserve"> PAGEREF _Toc1069 </w:instrText>
      </w:r>
      <w:r>
        <w:rPr>
          <w:color w:val="auto"/>
        </w:rPr>
        <w:fldChar w:fldCharType="separate"/>
      </w:r>
      <w:r>
        <w:rPr>
          <w:color w:val="auto"/>
        </w:rPr>
        <w:t>11</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_Toc12864 </w:instrText>
      </w:r>
      <w:r>
        <w:rPr>
          <w:rFonts w:eastAsia="黑体"/>
          <w:bCs/>
          <w:color w:val="auto"/>
          <w:szCs w:val="28"/>
        </w:rPr>
        <w:fldChar w:fldCharType="separate"/>
      </w:r>
      <w:r>
        <w:rPr>
          <w:rFonts w:hint="eastAsia"/>
          <w:bCs/>
          <w:i w:val="0"/>
          <w:color w:val="auto"/>
        </w:rPr>
        <w:t xml:space="preserve">9.7 </w:t>
      </w:r>
      <w:r>
        <w:rPr>
          <w:bCs/>
          <w:color w:val="auto"/>
        </w:rPr>
        <w:t>用户维护要求</w:t>
      </w:r>
      <w:r>
        <w:rPr>
          <w:color w:val="auto"/>
        </w:rPr>
        <w:tab/>
      </w:r>
      <w:r>
        <w:rPr>
          <w:color w:val="auto"/>
        </w:rPr>
        <w:fldChar w:fldCharType="begin"/>
      </w:r>
      <w:r>
        <w:rPr>
          <w:color w:val="auto"/>
        </w:rPr>
        <w:instrText xml:space="preserve"> PAGEREF _Toc12864 </w:instrText>
      </w:r>
      <w:r>
        <w:rPr>
          <w:color w:val="auto"/>
        </w:rPr>
        <w:fldChar w:fldCharType="separate"/>
      </w:r>
      <w:r>
        <w:rPr>
          <w:color w:val="auto"/>
        </w:rPr>
        <w:t>11</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_Toc30181 </w:instrText>
      </w:r>
      <w:r>
        <w:rPr>
          <w:rFonts w:eastAsia="黑体"/>
          <w:bCs/>
          <w:color w:val="auto"/>
          <w:szCs w:val="28"/>
        </w:rPr>
        <w:fldChar w:fldCharType="separate"/>
      </w:r>
      <w:r>
        <w:rPr>
          <w:rFonts w:hint="eastAsia"/>
          <w:bCs/>
          <w:i w:val="0"/>
          <w:color w:val="auto"/>
          <w:szCs w:val="28"/>
        </w:rPr>
        <w:t xml:space="preserve">10 </w:t>
      </w:r>
      <w:r>
        <w:rPr>
          <w:bCs/>
          <w:color w:val="auto"/>
          <w:szCs w:val="28"/>
        </w:rPr>
        <w:t>特定约束</w:t>
      </w:r>
      <w:r>
        <w:rPr>
          <w:color w:val="auto"/>
        </w:rPr>
        <w:tab/>
      </w:r>
      <w:r>
        <w:rPr>
          <w:color w:val="auto"/>
        </w:rPr>
        <w:fldChar w:fldCharType="begin"/>
      </w:r>
      <w:r>
        <w:rPr>
          <w:color w:val="auto"/>
        </w:rPr>
        <w:instrText xml:space="preserve"> PAGEREF _Toc30181 </w:instrText>
      </w:r>
      <w:r>
        <w:rPr>
          <w:color w:val="auto"/>
        </w:rPr>
        <w:fldChar w:fldCharType="separate"/>
      </w:r>
      <w:r>
        <w:rPr>
          <w:color w:val="auto"/>
        </w:rPr>
        <w:t>11</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_Toc17355 </w:instrText>
      </w:r>
      <w:r>
        <w:rPr>
          <w:rFonts w:eastAsia="黑体"/>
          <w:bCs/>
          <w:color w:val="auto"/>
          <w:szCs w:val="28"/>
        </w:rPr>
        <w:fldChar w:fldCharType="separate"/>
      </w:r>
      <w:r>
        <w:rPr>
          <w:rFonts w:hint="eastAsia"/>
          <w:bCs/>
          <w:i w:val="0"/>
          <w:color w:val="auto"/>
          <w:szCs w:val="28"/>
        </w:rPr>
        <w:t xml:space="preserve">11 </w:t>
      </w:r>
      <w:r>
        <w:rPr>
          <w:bCs/>
          <w:color w:val="auto"/>
          <w:szCs w:val="28"/>
        </w:rPr>
        <w:t>遗留问题</w:t>
      </w:r>
      <w:r>
        <w:rPr>
          <w:color w:val="auto"/>
        </w:rPr>
        <w:tab/>
      </w:r>
      <w:r>
        <w:rPr>
          <w:color w:val="auto"/>
        </w:rPr>
        <w:fldChar w:fldCharType="begin"/>
      </w:r>
      <w:r>
        <w:rPr>
          <w:color w:val="auto"/>
        </w:rPr>
        <w:instrText xml:space="preserve"> PAGEREF _Toc17355 </w:instrText>
      </w:r>
      <w:r>
        <w:rPr>
          <w:color w:val="auto"/>
        </w:rPr>
        <w:fldChar w:fldCharType="separate"/>
      </w:r>
      <w:r>
        <w:rPr>
          <w:color w:val="auto"/>
        </w:rPr>
        <w:t>11</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_Toc18502 </w:instrText>
      </w:r>
      <w:r>
        <w:rPr>
          <w:rFonts w:eastAsia="黑体"/>
          <w:bCs/>
          <w:color w:val="auto"/>
          <w:szCs w:val="28"/>
        </w:rPr>
        <w:fldChar w:fldCharType="separate"/>
      </w:r>
      <w:r>
        <w:rPr>
          <w:rFonts w:hint="eastAsia"/>
          <w:bCs/>
          <w:i w:val="0"/>
          <w:color w:val="auto"/>
          <w:szCs w:val="28"/>
        </w:rPr>
        <w:t xml:space="preserve">12 </w:t>
      </w:r>
      <w:r>
        <w:rPr>
          <w:bCs/>
          <w:color w:val="auto"/>
          <w:szCs w:val="28"/>
        </w:rPr>
        <w:t>风险控制要求</w:t>
      </w:r>
      <w:r>
        <w:rPr>
          <w:color w:val="auto"/>
        </w:rPr>
        <w:tab/>
      </w:r>
      <w:r>
        <w:rPr>
          <w:color w:val="auto"/>
        </w:rPr>
        <w:fldChar w:fldCharType="begin"/>
      </w:r>
      <w:r>
        <w:rPr>
          <w:color w:val="auto"/>
        </w:rPr>
        <w:instrText xml:space="preserve"> PAGEREF _Toc18502 </w:instrText>
      </w:r>
      <w:r>
        <w:rPr>
          <w:color w:val="auto"/>
        </w:rPr>
        <w:fldChar w:fldCharType="separate"/>
      </w:r>
      <w:r>
        <w:rPr>
          <w:color w:val="auto"/>
        </w:rPr>
        <w:t>11</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_Toc1598 </w:instrText>
      </w:r>
      <w:r>
        <w:rPr>
          <w:rFonts w:eastAsia="黑体"/>
          <w:bCs/>
          <w:color w:val="auto"/>
          <w:szCs w:val="28"/>
        </w:rPr>
        <w:fldChar w:fldCharType="separate"/>
      </w:r>
      <w:r>
        <w:rPr>
          <w:rFonts w:hint="eastAsia"/>
          <w:bCs/>
          <w:i w:val="0"/>
          <w:color w:val="auto"/>
        </w:rPr>
        <w:t xml:space="preserve">12.1 </w:t>
      </w:r>
      <w:r>
        <w:rPr>
          <w:bCs/>
          <w:color w:val="auto"/>
        </w:rPr>
        <w:t>初步</w:t>
      </w:r>
      <w:r>
        <w:rPr>
          <w:rFonts w:hint="eastAsia"/>
          <w:bCs/>
          <w:color w:val="auto"/>
        </w:rPr>
        <w:t>危险（源）</w:t>
      </w:r>
      <w:r>
        <w:rPr>
          <w:bCs/>
          <w:color w:val="auto"/>
        </w:rPr>
        <w:t>分析软件控制点</w:t>
      </w:r>
      <w:r>
        <w:rPr>
          <w:color w:val="auto"/>
        </w:rPr>
        <w:tab/>
      </w:r>
      <w:r>
        <w:rPr>
          <w:color w:val="auto"/>
        </w:rPr>
        <w:fldChar w:fldCharType="begin"/>
      </w:r>
      <w:r>
        <w:rPr>
          <w:color w:val="auto"/>
        </w:rPr>
        <w:instrText xml:space="preserve"> PAGEREF _Toc1598 </w:instrText>
      </w:r>
      <w:r>
        <w:rPr>
          <w:color w:val="auto"/>
        </w:rPr>
        <w:fldChar w:fldCharType="separate"/>
      </w:r>
      <w:r>
        <w:rPr>
          <w:color w:val="auto"/>
        </w:rPr>
        <w:t>11</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_Toc26697 </w:instrText>
      </w:r>
      <w:r>
        <w:rPr>
          <w:rFonts w:eastAsia="黑体"/>
          <w:bCs/>
          <w:color w:val="auto"/>
          <w:szCs w:val="28"/>
        </w:rPr>
        <w:fldChar w:fldCharType="separate"/>
      </w:r>
      <w:r>
        <w:rPr>
          <w:rFonts w:hint="eastAsia"/>
          <w:bCs/>
          <w:i w:val="0"/>
          <w:color w:val="auto"/>
        </w:rPr>
        <w:t xml:space="preserve">12.2 </w:t>
      </w:r>
      <w:r>
        <w:rPr>
          <w:bCs/>
          <w:color w:val="auto"/>
        </w:rPr>
        <w:t>软件风险级别确定</w:t>
      </w:r>
      <w:r>
        <w:rPr>
          <w:color w:val="auto"/>
        </w:rPr>
        <w:tab/>
      </w:r>
      <w:r>
        <w:rPr>
          <w:color w:val="auto"/>
        </w:rPr>
        <w:fldChar w:fldCharType="begin"/>
      </w:r>
      <w:r>
        <w:rPr>
          <w:color w:val="auto"/>
        </w:rPr>
        <w:instrText xml:space="preserve"> PAGEREF _Toc26697 </w:instrText>
      </w:r>
      <w:r>
        <w:rPr>
          <w:color w:val="auto"/>
        </w:rPr>
        <w:fldChar w:fldCharType="separate"/>
      </w:r>
      <w:r>
        <w:rPr>
          <w:color w:val="auto"/>
        </w:rPr>
        <w:t>11</w:t>
      </w:r>
      <w:r>
        <w:rPr>
          <w:color w:val="auto"/>
        </w:rPr>
        <w:fldChar w:fldCharType="end"/>
      </w:r>
      <w:r>
        <w:rPr>
          <w:rFonts w:eastAsia="黑体"/>
          <w:bCs/>
          <w:color w:val="auto"/>
          <w:szCs w:val="28"/>
        </w:rPr>
        <w:fldChar w:fldCharType="end"/>
      </w:r>
    </w:p>
    <w:p>
      <w:pPr>
        <w:pStyle w:val="7"/>
        <w:tabs>
          <w:tab w:val="right" w:leader="dot" w:pos="9070"/>
        </w:tabs>
        <w:rPr>
          <w:color w:val="auto"/>
        </w:rPr>
      </w:pPr>
      <w:r>
        <w:rPr>
          <w:rFonts w:eastAsia="黑体"/>
          <w:bCs/>
          <w:color w:val="auto"/>
          <w:szCs w:val="28"/>
        </w:rPr>
        <w:fldChar w:fldCharType="begin"/>
      </w:r>
      <w:r>
        <w:rPr>
          <w:rFonts w:eastAsia="黑体"/>
          <w:bCs/>
          <w:color w:val="auto"/>
          <w:szCs w:val="28"/>
        </w:rPr>
        <w:instrText xml:space="preserve"> HYPERLINK \l _Toc13248 </w:instrText>
      </w:r>
      <w:r>
        <w:rPr>
          <w:rFonts w:eastAsia="黑体"/>
          <w:bCs/>
          <w:color w:val="auto"/>
          <w:szCs w:val="28"/>
        </w:rPr>
        <w:fldChar w:fldCharType="separate"/>
      </w:r>
      <w:r>
        <w:rPr>
          <w:rFonts w:hint="eastAsia"/>
          <w:bCs/>
          <w:i w:val="0"/>
          <w:color w:val="auto"/>
          <w:szCs w:val="28"/>
        </w:rPr>
        <w:t xml:space="preserve">13 </w:t>
      </w:r>
      <w:r>
        <w:rPr>
          <w:bCs/>
          <w:color w:val="auto"/>
          <w:szCs w:val="28"/>
        </w:rPr>
        <w:t>引用标准</w:t>
      </w:r>
      <w:r>
        <w:rPr>
          <w:color w:val="auto"/>
        </w:rPr>
        <w:tab/>
      </w:r>
      <w:r>
        <w:rPr>
          <w:color w:val="auto"/>
        </w:rPr>
        <w:fldChar w:fldCharType="begin"/>
      </w:r>
      <w:r>
        <w:rPr>
          <w:color w:val="auto"/>
        </w:rPr>
        <w:instrText xml:space="preserve"> PAGEREF _Toc13248 </w:instrText>
      </w:r>
      <w:r>
        <w:rPr>
          <w:color w:val="auto"/>
        </w:rPr>
        <w:fldChar w:fldCharType="separate"/>
      </w:r>
      <w:r>
        <w:rPr>
          <w:color w:val="auto"/>
        </w:rPr>
        <w:t>12</w:t>
      </w:r>
      <w:r>
        <w:rPr>
          <w:color w:val="auto"/>
        </w:rPr>
        <w:fldChar w:fldCharType="end"/>
      </w:r>
      <w:r>
        <w:rPr>
          <w:rFonts w:eastAsia="黑体"/>
          <w:bCs/>
          <w:color w:val="auto"/>
          <w:szCs w:val="28"/>
        </w:rPr>
        <w:fldChar w:fldCharType="end"/>
      </w:r>
    </w:p>
    <w:p>
      <w:pPr>
        <w:spacing w:line="360" w:lineRule="auto"/>
        <w:jc w:val="center"/>
        <w:rPr>
          <w:rFonts w:eastAsia="黑体"/>
          <w:bCs/>
          <w:color w:val="auto"/>
          <w:sz w:val="28"/>
          <w:szCs w:val="28"/>
        </w:rPr>
      </w:pPr>
      <w:r>
        <w:rPr>
          <w:rFonts w:eastAsia="黑体"/>
          <w:bCs/>
          <w:color w:val="auto"/>
          <w:sz w:val="28"/>
          <w:szCs w:val="28"/>
        </w:rPr>
        <w:fldChar w:fldCharType="end"/>
      </w:r>
    </w:p>
    <w:p>
      <w:pPr>
        <w:jc w:val="center"/>
        <w:rPr>
          <w:rFonts w:eastAsia="黑体"/>
          <w:bCs/>
          <w:color w:val="auto"/>
          <w:sz w:val="28"/>
          <w:szCs w:val="28"/>
        </w:rPr>
        <w:sectPr>
          <w:pgSz w:w="11906" w:h="16838"/>
          <w:pgMar w:top="1418" w:right="1418" w:bottom="1418" w:left="1418" w:header="851" w:footer="992" w:gutter="0"/>
          <w:cols w:space="425" w:num="1"/>
          <w:docGrid w:type="lines" w:linePitch="312" w:charSpace="0"/>
        </w:sectPr>
      </w:pPr>
    </w:p>
    <w:p>
      <w:pPr>
        <w:numPr>
          <w:ilvl w:val="0"/>
          <w:numId w:val="1"/>
        </w:numPr>
        <w:tabs>
          <w:tab w:val="left" w:pos="425"/>
        </w:tabs>
        <w:ind w:left="425" w:hanging="425"/>
        <w:outlineLvl w:val="0"/>
        <w:rPr>
          <w:b/>
          <w:bCs/>
          <w:color w:val="auto"/>
          <w:sz w:val="28"/>
          <w:szCs w:val="28"/>
        </w:rPr>
      </w:pPr>
      <w:bookmarkStart w:id="0" w:name="_Toc350952579"/>
      <w:bookmarkStart w:id="1" w:name="_Toc12800700"/>
      <w:bookmarkStart w:id="2" w:name="_Toc13298"/>
      <w:r>
        <w:rPr>
          <w:b/>
          <w:bCs/>
          <w:color w:val="auto"/>
          <w:sz w:val="28"/>
          <w:szCs w:val="28"/>
        </w:rPr>
        <w:t>目的</w:t>
      </w:r>
      <w:bookmarkEnd w:id="0"/>
      <w:bookmarkEnd w:id="1"/>
      <w:bookmarkEnd w:id="2"/>
    </w:p>
    <w:p>
      <w:pPr>
        <w:spacing w:line="360" w:lineRule="auto"/>
        <w:ind w:firstLine="480" w:firstLineChars="200"/>
        <w:rPr>
          <w:color w:val="auto"/>
          <w:sz w:val="24"/>
        </w:rPr>
      </w:pPr>
      <w:r>
        <w:rPr>
          <w:color w:val="auto"/>
          <w:sz w:val="24"/>
        </w:rPr>
        <w:t>结合YY/T 0664-2008《医疗器械软件软件生命周期过程》中的要求，及本公司《</w:t>
      </w:r>
      <w:r>
        <w:rPr>
          <w:rFonts w:hint="eastAsia"/>
          <w:color w:val="auto"/>
          <w:sz w:val="24"/>
        </w:rPr>
        <w:t>十二导联动态心电记录仪</w:t>
      </w:r>
      <w:r>
        <w:rPr>
          <w:color w:val="auto"/>
          <w:sz w:val="24"/>
        </w:rPr>
        <w:t>产品需求规范》编写此规范。明确软件功能及要求，此文作为后续软件开发的基础性文件。</w:t>
      </w:r>
    </w:p>
    <w:p>
      <w:pPr>
        <w:numPr>
          <w:ilvl w:val="0"/>
          <w:numId w:val="1"/>
        </w:numPr>
        <w:tabs>
          <w:tab w:val="left" w:pos="425"/>
        </w:tabs>
        <w:ind w:left="425" w:hanging="425"/>
        <w:outlineLvl w:val="0"/>
        <w:rPr>
          <w:b/>
          <w:bCs/>
          <w:color w:val="auto"/>
          <w:sz w:val="28"/>
          <w:szCs w:val="28"/>
        </w:rPr>
      </w:pPr>
      <w:bookmarkStart w:id="3" w:name="_Toc350952580"/>
      <w:bookmarkStart w:id="4" w:name="_Toc12800701"/>
      <w:bookmarkStart w:id="5" w:name="_Toc28667"/>
      <w:r>
        <w:rPr>
          <w:b/>
          <w:bCs/>
          <w:color w:val="auto"/>
          <w:sz w:val="28"/>
          <w:szCs w:val="28"/>
        </w:rPr>
        <w:t>范围</w:t>
      </w:r>
      <w:bookmarkEnd w:id="3"/>
      <w:bookmarkEnd w:id="4"/>
      <w:bookmarkEnd w:id="5"/>
    </w:p>
    <w:p>
      <w:pPr>
        <w:spacing w:line="360" w:lineRule="auto"/>
        <w:ind w:firstLine="480" w:firstLineChars="200"/>
        <w:rPr>
          <w:color w:val="auto"/>
          <w:sz w:val="24"/>
        </w:rPr>
      </w:pPr>
      <w:r>
        <w:rPr>
          <w:color w:val="auto"/>
          <w:sz w:val="24"/>
        </w:rPr>
        <w:t>本软件项目由本公司自行提出开发，开发的软件为</w:t>
      </w:r>
      <w:r>
        <w:rPr>
          <w:rFonts w:hint="eastAsia"/>
          <w:color w:val="auto"/>
          <w:sz w:val="24"/>
        </w:rPr>
        <w:t>十二导联动态心电记录仪</w:t>
      </w:r>
      <w:r>
        <w:rPr>
          <w:color w:val="auto"/>
          <w:sz w:val="24"/>
        </w:rPr>
        <w:t>产品的软件组件。文件</w:t>
      </w:r>
      <w:r>
        <w:rPr>
          <w:rFonts w:hint="eastAsia"/>
          <w:color w:val="auto"/>
          <w:sz w:val="24"/>
        </w:rPr>
        <w:t>结合心电记录仪</w:t>
      </w:r>
      <w:r>
        <w:rPr>
          <w:color w:val="auto"/>
          <w:sz w:val="24"/>
        </w:rPr>
        <w:t>硬件</w:t>
      </w:r>
      <w:r>
        <w:rPr>
          <w:rFonts w:hint="eastAsia"/>
          <w:color w:val="auto"/>
          <w:sz w:val="24"/>
        </w:rPr>
        <w:t>，</w:t>
      </w:r>
      <w:r>
        <w:rPr>
          <w:color w:val="auto"/>
          <w:sz w:val="24"/>
        </w:rPr>
        <w:t>描述了</w:t>
      </w:r>
      <w:r>
        <w:rPr>
          <w:rFonts w:hint="eastAsia"/>
          <w:color w:val="auto"/>
          <w:sz w:val="24"/>
        </w:rPr>
        <w:t>对软件的</w:t>
      </w:r>
      <w:r>
        <w:rPr>
          <w:color w:val="auto"/>
          <w:sz w:val="24"/>
        </w:rPr>
        <w:t>要求。</w:t>
      </w:r>
    </w:p>
    <w:p>
      <w:pPr>
        <w:numPr>
          <w:ilvl w:val="0"/>
          <w:numId w:val="1"/>
        </w:numPr>
        <w:tabs>
          <w:tab w:val="left" w:pos="425"/>
        </w:tabs>
        <w:ind w:left="425" w:hanging="425"/>
        <w:outlineLvl w:val="0"/>
        <w:rPr>
          <w:b/>
          <w:bCs/>
          <w:color w:val="auto"/>
          <w:sz w:val="28"/>
          <w:szCs w:val="28"/>
        </w:rPr>
      </w:pPr>
      <w:bookmarkStart w:id="6" w:name="_Toc12800702"/>
      <w:bookmarkStart w:id="7" w:name="_Toc6084"/>
      <w:r>
        <w:rPr>
          <w:b/>
          <w:bCs/>
          <w:color w:val="auto"/>
          <w:sz w:val="28"/>
          <w:szCs w:val="28"/>
        </w:rPr>
        <w:t>术语和缩写</w:t>
      </w:r>
      <w:bookmarkEnd w:id="6"/>
      <w:bookmarkEnd w:id="7"/>
    </w:p>
    <w:p>
      <w:pPr>
        <w:spacing w:line="360" w:lineRule="auto"/>
        <w:ind w:firstLine="480" w:firstLineChars="200"/>
        <w:rPr>
          <w:color w:val="auto"/>
          <w:sz w:val="24"/>
        </w:rPr>
      </w:pPr>
      <w:r>
        <w:rPr>
          <w:rFonts w:hint="eastAsia"/>
          <w:color w:val="auto"/>
          <w:sz w:val="24"/>
        </w:rPr>
        <w:t>无</w:t>
      </w:r>
    </w:p>
    <w:p>
      <w:pPr>
        <w:numPr>
          <w:ilvl w:val="0"/>
          <w:numId w:val="1"/>
        </w:numPr>
        <w:tabs>
          <w:tab w:val="left" w:pos="425"/>
        </w:tabs>
        <w:ind w:left="425" w:hanging="425"/>
        <w:outlineLvl w:val="0"/>
        <w:rPr>
          <w:b/>
          <w:bCs/>
          <w:color w:val="auto"/>
          <w:sz w:val="28"/>
          <w:szCs w:val="28"/>
        </w:rPr>
      </w:pPr>
      <w:bookmarkStart w:id="8" w:name="_Toc12800703"/>
      <w:bookmarkStart w:id="9" w:name="_Toc18031"/>
      <w:r>
        <w:rPr>
          <w:b/>
          <w:bCs/>
          <w:color w:val="auto"/>
          <w:sz w:val="28"/>
          <w:szCs w:val="28"/>
        </w:rPr>
        <w:t>文件的更新要求</w:t>
      </w:r>
      <w:bookmarkEnd w:id="8"/>
      <w:bookmarkEnd w:id="9"/>
    </w:p>
    <w:p>
      <w:pPr>
        <w:pStyle w:val="23"/>
        <w:numPr>
          <w:ilvl w:val="1"/>
          <w:numId w:val="1"/>
        </w:numPr>
        <w:spacing w:line="360" w:lineRule="auto"/>
        <w:ind w:firstLine="480"/>
        <w:rPr>
          <w:bCs/>
          <w:color w:val="auto"/>
          <w:sz w:val="24"/>
        </w:rPr>
      </w:pPr>
      <w:r>
        <w:rPr>
          <w:color w:val="auto"/>
          <w:kern w:val="0"/>
          <w:sz w:val="24"/>
        </w:rPr>
        <w:t>包括但不限于触发以下事件时，</w:t>
      </w:r>
      <w:r>
        <w:rPr>
          <w:bCs/>
          <w:color w:val="auto"/>
          <w:sz w:val="24"/>
        </w:rPr>
        <w:t>应考虑更新文件：</w:t>
      </w:r>
    </w:p>
    <w:p>
      <w:pPr>
        <w:numPr>
          <w:ilvl w:val="0"/>
          <w:numId w:val="2"/>
        </w:numPr>
        <w:spacing w:line="360" w:lineRule="auto"/>
        <w:ind w:left="0" w:firstLine="480" w:firstLineChars="200"/>
        <w:rPr>
          <w:color w:val="auto"/>
          <w:kern w:val="0"/>
          <w:sz w:val="24"/>
        </w:rPr>
      </w:pPr>
      <w:r>
        <w:rPr>
          <w:color w:val="auto"/>
          <w:kern w:val="0"/>
          <w:sz w:val="24"/>
        </w:rPr>
        <w:t>软件界面及菜单发生变化时；</w:t>
      </w:r>
    </w:p>
    <w:p>
      <w:pPr>
        <w:numPr>
          <w:ilvl w:val="0"/>
          <w:numId w:val="2"/>
        </w:numPr>
        <w:spacing w:line="360" w:lineRule="auto"/>
        <w:ind w:left="0" w:firstLine="480" w:firstLineChars="200"/>
        <w:rPr>
          <w:color w:val="auto"/>
          <w:kern w:val="0"/>
          <w:sz w:val="24"/>
        </w:rPr>
      </w:pPr>
      <w:r>
        <w:rPr>
          <w:color w:val="auto"/>
          <w:kern w:val="0"/>
          <w:sz w:val="24"/>
        </w:rPr>
        <w:t>硬件平台变化时；</w:t>
      </w:r>
    </w:p>
    <w:p>
      <w:pPr>
        <w:numPr>
          <w:ilvl w:val="0"/>
          <w:numId w:val="2"/>
        </w:numPr>
        <w:spacing w:line="360" w:lineRule="auto"/>
        <w:ind w:left="0" w:firstLine="480" w:firstLineChars="200"/>
        <w:rPr>
          <w:color w:val="auto"/>
          <w:kern w:val="0"/>
          <w:sz w:val="24"/>
        </w:rPr>
      </w:pPr>
      <w:r>
        <w:rPr>
          <w:color w:val="auto"/>
          <w:kern w:val="0"/>
          <w:sz w:val="24"/>
        </w:rPr>
        <w:t>《</w:t>
      </w:r>
      <w:r>
        <w:rPr>
          <w:rFonts w:hint="eastAsia"/>
          <w:color w:val="auto"/>
          <w:sz w:val="24"/>
        </w:rPr>
        <w:t>十二导联动态心电记录仪</w:t>
      </w:r>
      <w:r>
        <w:rPr>
          <w:color w:val="auto"/>
          <w:kern w:val="0"/>
          <w:sz w:val="24"/>
        </w:rPr>
        <w:t>产品需求规范》更新时；</w:t>
      </w:r>
    </w:p>
    <w:p>
      <w:pPr>
        <w:numPr>
          <w:ilvl w:val="0"/>
          <w:numId w:val="2"/>
        </w:numPr>
        <w:spacing w:line="360" w:lineRule="auto"/>
        <w:ind w:left="0" w:firstLine="480" w:firstLineChars="200"/>
        <w:rPr>
          <w:color w:val="auto"/>
          <w:kern w:val="0"/>
          <w:sz w:val="24"/>
        </w:rPr>
      </w:pPr>
      <w:r>
        <w:rPr>
          <w:color w:val="auto"/>
          <w:kern w:val="0"/>
          <w:sz w:val="24"/>
        </w:rPr>
        <w:t>产品适用的标准、法规发生变化，需要强制改变的。</w:t>
      </w:r>
    </w:p>
    <w:p>
      <w:pPr>
        <w:pStyle w:val="23"/>
        <w:numPr>
          <w:ilvl w:val="1"/>
          <w:numId w:val="1"/>
        </w:numPr>
        <w:spacing w:line="360" w:lineRule="auto"/>
        <w:ind w:firstLine="480"/>
        <w:rPr>
          <w:bCs/>
          <w:color w:val="auto"/>
          <w:sz w:val="24"/>
        </w:rPr>
      </w:pPr>
      <w:r>
        <w:rPr>
          <w:color w:val="auto"/>
          <w:kern w:val="0"/>
          <w:sz w:val="24"/>
        </w:rPr>
        <w:t>本文件更新时应考虑对包括但不限于以下文件的影响</w:t>
      </w:r>
      <w:r>
        <w:rPr>
          <w:bCs/>
          <w:color w:val="auto"/>
          <w:sz w:val="24"/>
        </w:rPr>
        <w:t>：</w:t>
      </w:r>
    </w:p>
    <w:p>
      <w:pPr>
        <w:pStyle w:val="23"/>
        <w:numPr>
          <w:ilvl w:val="0"/>
          <w:numId w:val="3"/>
        </w:numPr>
        <w:spacing w:line="360" w:lineRule="auto"/>
        <w:ind w:left="0" w:firstLine="480"/>
        <w:rPr>
          <w:color w:val="auto"/>
          <w:kern w:val="0"/>
          <w:sz w:val="24"/>
        </w:rPr>
      </w:pPr>
      <w:r>
        <w:rPr>
          <w:color w:val="auto"/>
          <w:kern w:val="0"/>
          <w:sz w:val="24"/>
        </w:rPr>
        <w:t>软件体系结构设计规范；</w:t>
      </w:r>
    </w:p>
    <w:p>
      <w:pPr>
        <w:pStyle w:val="23"/>
        <w:numPr>
          <w:ilvl w:val="0"/>
          <w:numId w:val="3"/>
        </w:numPr>
        <w:spacing w:line="360" w:lineRule="auto"/>
        <w:ind w:left="0" w:firstLine="480"/>
        <w:rPr>
          <w:color w:val="auto"/>
          <w:kern w:val="0"/>
          <w:sz w:val="24"/>
        </w:rPr>
      </w:pPr>
      <w:r>
        <w:rPr>
          <w:color w:val="auto"/>
          <w:kern w:val="0"/>
          <w:sz w:val="24"/>
        </w:rPr>
        <w:t>系统测试方案和报告；</w:t>
      </w:r>
    </w:p>
    <w:p>
      <w:pPr>
        <w:pStyle w:val="23"/>
        <w:numPr>
          <w:ilvl w:val="0"/>
          <w:numId w:val="3"/>
        </w:numPr>
        <w:spacing w:line="360" w:lineRule="auto"/>
        <w:ind w:left="0" w:firstLine="480"/>
        <w:rPr>
          <w:color w:val="auto"/>
          <w:kern w:val="0"/>
          <w:sz w:val="24"/>
        </w:rPr>
      </w:pPr>
      <w:r>
        <w:rPr>
          <w:color w:val="auto"/>
          <w:kern w:val="0"/>
          <w:sz w:val="24"/>
        </w:rPr>
        <w:t>设计验证方案和报告；</w:t>
      </w:r>
    </w:p>
    <w:p>
      <w:pPr>
        <w:pStyle w:val="23"/>
        <w:numPr>
          <w:ilvl w:val="0"/>
          <w:numId w:val="3"/>
        </w:numPr>
        <w:spacing w:line="360" w:lineRule="auto"/>
        <w:ind w:left="0" w:firstLine="480"/>
        <w:rPr>
          <w:color w:val="auto"/>
          <w:kern w:val="0"/>
          <w:sz w:val="24"/>
        </w:rPr>
      </w:pPr>
      <w:r>
        <w:rPr>
          <w:color w:val="auto"/>
          <w:kern w:val="0"/>
          <w:sz w:val="24"/>
        </w:rPr>
        <w:t>过程确认计划、方案和报告；</w:t>
      </w:r>
    </w:p>
    <w:p>
      <w:pPr>
        <w:pStyle w:val="23"/>
        <w:numPr>
          <w:ilvl w:val="0"/>
          <w:numId w:val="3"/>
        </w:numPr>
        <w:spacing w:line="360" w:lineRule="auto"/>
        <w:ind w:left="0" w:firstLine="480"/>
        <w:rPr>
          <w:color w:val="auto"/>
          <w:kern w:val="0"/>
          <w:sz w:val="24"/>
        </w:rPr>
      </w:pPr>
      <w:r>
        <w:rPr>
          <w:color w:val="auto"/>
          <w:kern w:val="0"/>
          <w:sz w:val="24"/>
        </w:rPr>
        <w:t>产品技术要求、产品使用说明书及注册检验报告；</w:t>
      </w:r>
    </w:p>
    <w:p>
      <w:pPr>
        <w:pStyle w:val="23"/>
        <w:numPr>
          <w:ilvl w:val="0"/>
          <w:numId w:val="3"/>
        </w:numPr>
        <w:spacing w:line="360" w:lineRule="auto"/>
        <w:ind w:left="0" w:firstLine="480"/>
        <w:rPr>
          <w:color w:val="auto"/>
          <w:kern w:val="0"/>
          <w:sz w:val="24"/>
        </w:rPr>
      </w:pPr>
      <w:r>
        <w:rPr>
          <w:color w:val="auto"/>
          <w:kern w:val="0"/>
          <w:sz w:val="24"/>
        </w:rPr>
        <w:t>风险管理相关文件。</w:t>
      </w:r>
    </w:p>
    <w:p>
      <w:pPr>
        <w:numPr>
          <w:ilvl w:val="0"/>
          <w:numId w:val="1"/>
        </w:numPr>
        <w:tabs>
          <w:tab w:val="left" w:pos="425"/>
        </w:tabs>
        <w:ind w:left="425" w:hanging="425"/>
        <w:outlineLvl w:val="0"/>
        <w:rPr>
          <w:b/>
          <w:bCs/>
          <w:color w:val="auto"/>
          <w:sz w:val="28"/>
          <w:szCs w:val="28"/>
        </w:rPr>
      </w:pPr>
      <w:bookmarkStart w:id="10" w:name="_Toc12800704"/>
      <w:bookmarkStart w:id="11" w:name="_Toc23365"/>
      <w:r>
        <w:rPr>
          <w:b/>
          <w:bCs/>
          <w:color w:val="auto"/>
          <w:sz w:val="28"/>
          <w:szCs w:val="28"/>
        </w:rPr>
        <w:t>软件概述</w:t>
      </w:r>
      <w:bookmarkEnd w:id="10"/>
      <w:bookmarkEnd w:id="11"/>
    </w:p>
    <w:p>
      <w:pPr>
        <w:numPr>
          <w:ilvl w:val="1"/>
          <w:numId w:val="1"/>
        </w:numPr>
        <w:spacing w:line="360" w:lineRule="auto"/>
        <w:ind w:firstLine="480" w:firstLineChars="200"/>
        <w:outlineLvl w:val="0"/>
        <w:rPr>
          <w:bCs/>
          <w:color w:val="auto"/>
          <w:sz w:val="24"/>
        </w:rPr>
      </w:pPr>
      <w:bookmarkStart w:id="12" w:name="_Toc12800705"/>
      <w:bookmarkStart w:id="13" w:name="_Toc16747"/>
      <w:r>
        <w:rPr>
          <w:bCs/>
          <w:color w:val="auto"/>
          <w:sz w:val="24"/>
        </w:rPr>
        <w:t>软件描述</w:t>
      </w:r>
      <w:bookmarkEnd w:id="12"/>
      <w:bookmarkEnd w:id="13"/>
    </w:p>
    <w:p>
      <w:pPr>
        <w:spacing w:line="360" w:lineRule="auto"/>
        <w:ind w:firstLine="480" w:firstLineChars="200"/>
        <w:rPr>
          <w:color w:val="auto"/>
          <w:sz w:val="24"/>
        </w:rPr>
      </w:pPr>
      <w:r>
        <w:rPr>
          <w:color w:val="auto"/>
          <w:sz w:val="24"/>
        </w:rPr>
        <w:t>本项目开发的</w:t>
      </w:r>
      <w:r>
        <w:rPr>
          <w:rFonts w:hint="eastAsia"/>
          <w:color w:val="auto"/>
          <w:sz w:val="24"/>
        </w:rPr>
        <w:t>控制软件</w:t>
      </w:r>
      <w:r>
        <w:rPr>
          <w:color w:val="auto"/>
          <w:sz w:val="24"/>
        </w:rPr>
        <w:t>是</w:t>
      </w:r>
      <w:r>
        <w:rPr>
          <w:rFonts w:hint="eastAsia"/>
          <w:color w:val="auto"/>
          <w:sz w:val="24"/>
        </w:rPr>
        <w:t>十二导联动态心电记录仪</w:t>
      </w:r>
      <w:r>
        <w:rPr>
          <w:color w:val="auto"/>
          <w:sz w:val="24"/>
        </w:rPr>
        <w:t>产品的软件组件，该软件组件分为嵌入式软件和移动控制端软件</w:t>
      </w:r>
      <w:r>
        <w:rPr>
          <w:rFonts w:hint="eastAsia"/>
          <w:color w:val="auto"/>
          <w:sz w:val="24"/>
        </w:rPr>
        <w:t>，嵌入式软件用于实现产品控制功能，移动控制端软件</w:t>
      </w:r>
      <w:r>
        <w:rPr>
          <w:color w:val="auto"/>
          <w:sz w:val="24"/>
        </w:rPr>
        <w:t>用于实现</w:t>
      </w:r>
      <w:r>
        <w:rPr>
          <w:rFonts w:hint="eastAsia"/>
          <w:color w:val="auto"/>
          <w:sz w:val="24"/>
        </w:rPr>
        <w:t>通过移动端控制记录仪完成数据记录等功能</w:t>
      </w:r>
      <w:r>
        <w:rPr>
          <w:color w:val="auto"/>
          <w:sz w:val="24"/>
        </w:rPr>
        <w:t>。</w:t>
      </w:r>
    </w:p>
    <w:p>
      <w:pPr>
        <w:spacing w:line="360" w:lineRule="auto"/>
        <w:ind w:firstLine="480" w:firstLineChars="200"/>
        <w:rPr>
          <w:color w:val="auto"/>
          <w:sz w:val="24"/>
        </w:rPr>
      </w:pPr>
    </w:p>
    <w:p>
      <w:pPr>
        <w:spacing w:line="360" w:lineRule="auto"/>
        <w:ind w:firstLine="480" w:firstLineChars="200"/>
        <w:rPr>
          <w:color w:val="auto"/>
          <w:sz w:val="24"/>
        </w:rPr>
      </w:pPr>
    </w:p>
    <w:p>
      <w:pPr>
        <w:numPr>
          <w:ilvl w:val="1"/>
          <w:numId w:val="1"/>
        </w:numPr>
        <w:spacing w:line="360" w:lineRule="auto"/>
        <w:ind w:firstLine="480" w:firstLineChars="200"/>
        <w:outlineLvl w:val="0"/>
        <w:rPr>
          <w:bCs/>
          <w:color w:val="auto"/>
          <w:sz w:val="24"/>
        </w:rPr>
      </w:pPr>
      <w:bookmarkStart w:id="14" w:name="_Toc410563358"/>
      <w:bookmarkEnd w:id="14"/>
      <w:bookmarkStart w:id="15" w:name="_Toc410563132"/>
      <w:bookmarkEnd w:id="15"/>
      <w:bookmarkStart w:id="16" w:name="_Toc410563130"/>
      <w:bookmarkEnd w:id="16"/>
      <w:bookmarkStart w:id="17" w:name="_Toc410563360"/>
      <w:bookmarkEnd w:id="17"/>
      <w:bookmarkStart w:id="18" w:name="_Toc410563129"/>
      <w:bookmarkEnd w:id="18"/>
      <w:bookmarkStart w:id="19" w:name="_Toc410563131"/>
      <w:bookmarkEnd w:id="19"/>
      <w:bookmarkStart w:id="20" w:name="_Toc410563361"/>
      <w:bookmarkEnd w:id="20"/>
      <w:bookmarkStart w:id="21" w:name="_Toc410563359"/>
      <w:bookmarkEnd w:id="21"/>
      <w:bookmarkStart w:id="22" w:name="_Toc12800706"/>
      <w:bookmarkStart w:id="23" w:name="_Toc19314"/>
      <w:r>
        <w:rPr>
          <w:bCs/>
          <w:color w:val="auto"/>
          <w:sz w:val="24"/>
        </w:rPr>
        <w:t>软件主要功能结构</w:t>
      </w:r>
      <w:bookmarkEnd w:id="22"/>
      <w:bookmarkEnd w:id="23"/>
    </w:p>
    <w:p>
      <w:pPr>
        <w:spacing w:line="360" w:lineRule="auto"/>
        <w:jc w:val="left"/>
        <w:rPr>
          <w:bCs/>
          <w:color w:val="auto"/>
          <w:sz w:val="24"/>
        </w:rPr>
      </w:pPr>
      <w:r>
        <w:rPr>
          <w:color w:val="auto"/>
        </w:rPr>
        <mc:AlternateContent>
          <mc:Choice Requires="wpg">
            <w:drawing>
              <wp:anchor distT="0" distB="0" distL="114300" distR="114300" simplePos="0" relativeHeight="251675648" behindDoc="0" locked="0" layoutInCell="1" allowOverlap="1">
                <wp:simplePos x="0" y="0"/>
                <wp:positionH relativeFrom="column">
                  <wp:posOffset>228600</wp:posOffset>
                </wp:positionH>
                <wp:positionV relativeFrom="paragraph">
                  <wp:posOffset>177165</wp:posOffset>
                </wp:positionV>
                <wp:extent cx="6029325" cy="2190750"/>
                <wp:effectExtent l="0" t="0" r="9525" b="0"/>
                <wp:wrapNone/>
                <wp:docPr id="35" name="组合 35"/>
                <wp:cNvGraphicFramePr/>
                <a:graphic xmlns:a="http://schemas.openxmlformats.org/drawingml/2006/main">
                  <a:graphicData uri="http://schemas.microsoft.com/office/word/2010/wordprocessingGroup">
                    <wpg:wgp>
                      <wpg:cNvGrpSpPr/>
                      <wpg:grpSpPr>
                        <a:xfrm>
                          <a:off x="0" y="0"/>
                          <a:ext cx="6029325" cy="2190750"/>
                          <a:chOff x="0" y="0"/>
                          <a:chExt cx="6029325" cy="2190750"/>
                        </a:xfrm>
                      </wpg:grpSpPr>
                      <wps:wsp>
                        <wps:cNvPr id="23" name="AutoShape 24"/>
                        <wps:cNvSpPr>
                          <a:spLocks noChangeArrowheads="1"/>
                        </wps:cNvSpPr>
                        <wps:spPr bwMode="auto">
                          <a:xfrm>
                            <a:off x="5010150" y="819150"/>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数据列表</w:t>
                              </w:r>
                            </w:p>
                          </w:txbxContent>
                        </wps:txbx>
                        <wps:bodyPr rot="0" vert="horz" wrap="square" lIns="91440" tIns="45720" rIns="91440" bIns="45720" anchor="ctr" anchorCtr="0" upright="1">
                          <a:noAutofit/>
                        </wps:bodyPr>
                      </wps:wsp>
                      <wpg:grpSp>
                        <wpg:cNvPr id="34" name="组合 34"/>
                        <wpg:cNvGrpSpPr/>
                        <wpg:grpSpPr>
                          <a:xfrm>
                            <a:off x="0" y="0"/>
                            <a:ext cx="5010150" cy="2190750"/>
                            <a:chOff x="0" y="0"/>
                            <a:chExt cx="5010150" cy="2190750"/>
                          </a:xfrm>
                        </wpg:grpSpPr>
                        <wps:wsp>
                          <wps:cNvPr id="16" name="AutoShape 3"/>
                          <wps:cNvCnPr>
                            <a:cxnSpLocks noChangeShapeType="1"/>
                          </wps:cNvCnPr>
                          <wps:spPr bwMode="auto">
                            <a:xfrm>
                              <a:off x="1809750" y="552450"/>
                              <a:ext cx="0" cy="266700"/>
                            </a:xfrm>
                            <a:prstGeom prst="straightConnector1">
                              <a:avLst/>
                            </a:prstGeom>
                            <a:noFill/>
                            <a:ln w="9525">
                              <a:solidFill>
                                <a:srgbClr val="000000"/>
                              </a:solidFill>
                              <a:round/>
                              <a:headEnd type="triangle" w="med" len="med"/>
                              <a:tailEnd type="triangle" w="med" len="med"/>
                            </a:ln>
                          </wps:spPr>
                          <wps:bodyPr/>
                        </wps:wsp>
                        <wps:wsp>
                          <wps:cNvPr id="17" name="AutoShape 5"/>
                          <wps:cNvSpPr>
                            <a:spLocks noChangeArrowheads="1"/>
                          </wps:cNvSpPr>
                          <wps:spPr bwMode="auto">
                            <a:xfrm>
                              <a:off x="1247775" y="819150"/>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主控单元</w:t>
                                </w:r>
                              </w:p>
                            </w:txbxContent>
                          </wps:txbx>
                          <wps:bodyPr rot="0" vert="horz" wrap="square" lIns="91440" tIns="45720" rIns="91440" bIns="45720" anchor="ctr" anchorCtr="0" upright="1">
                            <a:noAutofit/>
                          </wps:bodyPr>
                        </wps:wsp>
                        <wps:wsp>
                          <wps:cNvPr id="18" name="AutoShape 6"/>
                          <wps:cNvSpPr>
                            <a:spLocks noChangeArrowheads="1"/>
                          </wps:cNvSpPr>
                          <wps:spPr bwMode="auto">
                            <a:xfrm>
                              <a:off x="2495550" y="819150"/>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B</w:t>
                                </w:r>
                                <w:r>
                                  <w:t>LE</w:t>
                                </w:r>
                                <w:r>
                                  <w:rPr>
                                    <w:rFonts w:hint="eastAsia"/>
                                  </w:rPr>
                                  <w:t>通讯控制</w:t>
                                </w:r>
                              </w:p>
                            </w:txbxContent>
                          </wps:txbx>
                          <wps:bodyPr rot="0" vert="horz" wrap="square" lIns="91440" tIns="45720" rIns="91440" bIns="45720" anchor="ctr" anchorCtr="0" upright="1">
                            <a:noAutofit/>
                          </wps:bodyPr>
                        </wps:wsp>
                        <wps:wsp>
                          <wps:cNvPr id="19" name="AutoShape 7"/>
                          <wps:cNvSpPr>
                            <a:spLocks noChangeArrowheads="1"/>
                          </wps:cNvSpPr>
                          <wps:spPr bwMode="auto">
                            <a:xfrm>
                              <a:off x="0" y="19050"/>
                              <a:ext cx="1019175" cy="552450"/>
                            </a:xfrm>
                            <a:prstGeom prst="roundRect">
                              <a:avLst>
                                <a:gd name="adj" fmla="val 16667"/>
                              </a:avLst>
                            </a:prstGeom>
                            <a:solidFill>
                              <a:srgbClr val="FFFFFF"/>
                            </a:solidFill>
                            <a:ln w="9525">
                              <a:solidFill>
                                <a:srgbClr val="000000"/>
                              </a:solidFill>
                              <a:round/>
                            </a:ln>
                          </wps:spPr>
                          <wps:txbx>
                            <w:txbxContent>
                              <w:p>
                                <w:pPr>
                                  <w:jc w:val="center"/>
                                </w:pPr>
                                <w:r>
                                  <w:t>WIFI</w:t>
                                </w:r>
                                <w:r>
                                  <w:rPr>
                                    <w:rFonts w:hint="eastAsia"/>
                                  </w:rPr>
                                  <w:t>通讯控制</w:t>
                                </w:r>
                              </w:p>
                            </w:txbxContent>
                          </wps:txbx>
                          <wps:bodyPr rot="0" vert="horz" wrap="square" lIns="91440" tIns="45720" rIns="91440" bIns="45720" anchor="ctr" anchorCtr="0" upright="1">
                            <a:noAutofit/>
                          </wps:bodyPr>
                        </wps:wsp>
                        <wps:wsp>
                          <wps:cNvPr id="20" name="AutoShape 8"/>
                          <wps:cNvSpPr>
                            <a:spLocks noChangeArrowheads="1"/>
                          </wps:cNvSpPr>
                          <wps:spPr bwMode="auto">
                            <a:xfrm>
                              <a:off x="1247775" y="0"/>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数据采集控制</w:t>
                                </w:r>
                              </w:p>
                            </w:txbxContent>
                          </wps:txbx>
                          <wps:bodyPr rot="0" vert="horz" wrap="square" lIns="91440" tIns="45720" rIns="91440" bIns="45720" anchor="ctr" anchorCtr="0" upright="1">
                            <a:noAutofit/>
                          </wps:bodyPr>
                        </wps:wsp>
                        <wps:wsp>
                          <wps:cNvPr id="21" name="AutoShape 9"/>
                          <wps:cNvSpPr>
                            <a:spLocks noChangeArrowheads="1"/>
                          </wps:cNvSpPr>
                          <wps:spPr bwMode="auto">
                            <a:xfrm>
                              <a:off x="0" y="819150"/>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存储控制</w:t>
                                </w:r>
                              </w:p>
                            </w:txbxContent>
                          </wps:txbx>
                          <wps:bodyPr rot="0" vert="horz" wrap="square" lIns="91440" tIns="45720" rIns="91440" bIns="45720" anchor="ctr" anchorCtr="0" upright="1">
                            <a:noAutofit/>
                          </wps:bodyPr>
                        </wps:wsp>
                        <wps:wsp>
                          <wps:cNvPr id="22" name="AutoShape 10"/>
                          <wps:cNvSpPr>
                            <a:spLocks noChangeArrowheads="1"/>
                          </wps:cNvSpPr>
                          <wps:spPr bwMode="auto">
                            <a:xfrm>
                              <a:off x="0" y="1619250"/>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电源管理</w:t>
                                </w:r>
                              </w:p>
                            </w:txbxContent>
                          </wps:txbx>
                          <wps:bodyPr rot="0" vert="horz" wrap="square" lIns="91440" tIns="45720" rIns="91440" bIns="45720" anchor="ctr" anchorCtr="0" upright="1">
                            <a:noAutofit/>
                          </wps:bodyPr>
                        </wps:wsp>
                        <wps:wsp>
                          <wps:cNvPr id="24" name="AutoShape 11"/>
                          <wps:cNvSpPr>
                            <a:spLocks noChangeArrowheads="1"/>
                          </wps:cNvSpPr>
                          <wps:spPr bwMode="auto">
                            <a:xfrm>
                              <a:off x="1247775" y="1638300"/>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按键及指示灯控制</w:t>
                                </w:r>
                              </w:p>
                            </w:txbxContent>
                          </wps:txbx>
                          <wps:bodyPr rot="0" vert="horz" wrap="square" lIns="91440" tIns="45720" rIns="91440" bIns="45720" anchor="ctr" anchorCtr="0" upright="1">
                            <a:noAutofit/>
                          </wps:bodyPr>
                        </wps:wsp>
                        <wps:wsp>
                          <wps:cNvPr id="25" name="AutoShape 13"/>
                          <wps:cNvCnPr>
                            <a:cxnSpLocks noChangeShapeType="1"/>
                          </wps:cNvCnPr>
                          <wps:spPr bwMode="auto">
                            <a:xfrm>
                              <a:off x="981075" y="581025"/>
                              <a:ext cx="304800" cy="266700"/>
                            </a:xfrm>
                            <a:prstGeom prst="straightConnector1">
                              <a:avLst/>
                            </a:prstGeom>
                            <a:noFill/>
                            <a:ln w="9525">
                              <a:solidFill>
                                <a:srgbClr val="000000"/>
                              </a:solidFill>
                              <a:round/>
                              <a:headEnd type="triangle" w="med" len="med"/>
                              <a:tailEnd type="triangle" w="med" len="med"/>
                            </a:ln>
                          </wps:spPr>
                          <wps:bodyPr/>
                        </wps:wsp>
                        <wps:wsp>
                          <wps:cNvPr id="26" name="AutoShape 14"/>
                          <wps:cNvCnPr>
                            <a:cxnSpLocks noChangeShapeType="1"/>
                          </wps:cNvCnPr>
                          <wps:spPr bwMode="auto">
                            <a:xfrm>
                              <a:off x="2266950" y="1114425"/>
                              <a:ext cx="228600" cy="0"/>
                            </a:xfrm>
                            <a:prstGeom prst="straightConnector1">
                              <a:avLst/>
                            </a:prstGeom>
                            <a:noFill/>
                            <a:ln w="9525">
                              <a:solidFill>
                                <a:srgbClr val="000000"/>
                              </a:solidFill>
                              <a:round/>
                              <a:headEnd type="triangle" w="med" len="med"/>
                              <a:tailEnd type="triangle" w="med" len="med"/>
                            </a:ln>
                          </wps:spPr>
                          <wps:bodyPr/>
                        </wps:wsp>
                        <wps:wsp>
                          <wps:cNvPr id="27" name="AutoShape 15"/>
                          <wps:cNvCnPr>
                            <a:cxnSpLocks noChangeShapeType="1"/>
                          </wps:cNvCnPr>
                          <wps:spPr bwMode="auto">
                            <a:xfrm>
                              <a:off x="1800225" y="1390650"/>
                              <a:ext cx="9525" cy="209550"/>
                            </a:xfrm>
                            <a:prstGeom prst="straightConnector1">
                              <a:avLst/>
                            </a:prstGeom>
                            <a:noFill/>
                            <a:ln w="9525">
                              <a:solidFill>
                                <a:srgbClr val="000000"/>
                              </a:solidFill>
                              <a:round/>
                              <a:headEnd type="triangle" w="med" len="med"/>
                              <a:tailEnd type="triangle" w="med" len="med"/>
                            </a:ln>
                          </wps:spPr>
                          <wps:bodyPr/>
                        </wps:wsp>
                        <wps:wsp>
                          <wps:cNvPr id="28" name="AutoShape 16"/>
                          <wps:cNvCnPr>
                            <a:cxnSpLocks noChangeShapeType="1"/>
                          </wps:cNvCnPr>
                          <wps:spPr bwMode="auto">
                            <a:xfrm flipH="1">
                              <a:off x="981075" y="1343025"/>
                              <a:ext cx="266700" cy="257175"/>
                            </a:xfrm>
                            <a:prstGeom prst="straightConnector1">
                              <a:avLst/>
                            </a:prstGeom>
                            <a:noFill/>
                            <a:ln w="9525">
                              <a:solidFill>
                                <a:srgbClr val="000000"/>
                              </a:solidFill>
                              <a:round/>
                              <a:headEnd type="triangle" w="med" len="med"/>
                              <a:tailEnd type="triangle" w="med" len="med"/>
                            </a:ln>
                          </wps:spPr>
                          <wps:bodyPr/>
                        </wps:wsp>
                        <wps:wsp>
                          <wps:cNvPr id="29" name="AutoShape 18"/>
                          <wps:cNvCnPr>
                            <a:cxnSpLocks noChangeShapeType="1"/>
                          </wps:cNvCnPr>
                          <wps:spPr bwMode="auto">
                            <a:xfrm>
                              <a:off x="4248150" y="561975"/>
                              <a:ext cx="0" cy="266700"/>
                            </a:xfrm>
                            <a:prstGeom prst="straightConnector1">
                              <a:avLst/>
                            </a:prstGeom>
                            <a:noFill/>
                            <a:ln w="9525">
                              <a:solidFill>
                                <a:srgbClr val="000000"/>
                              </a:solidFill>
                              <a:round/>
                              <a:headEnd type="triangle" w="med" len="med"/>
                              <a:tailEnd type="triangle" w="med" len="med"/>
                            </a:ln>
                          </wps:spPr>
                          <wps:bodyPr/>
                        </wps:wsp>
                        <wps:wsp>
                          <wps:cNvPr id="30" name="AutoShape 20"/>
                          <wps:cNvSpPr>
                            <a:spLocks noChangeArrowheads="1"/>
                          </wps:cNvSpPr>
                          <wps:spPr bwMode="auto">
                            <a:xfrm>
                              <a:off x="3762375" y="828675"/>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主程序</w:t>
                                </w:r>
                              </w:p>
                            </w:txbxContent>
                          </wps:txbx>
                          <wps:bodyPr rot="0" vert="horz" wrap="square" lIns="91440" tIns="45720" rIns="91440" bIns="45720" anchor="ctr" anchorCtr="0" upright="1">
                            <a:noAutofit/>
                          </wps:bodyPr>
                        </wps:wsp>
                        <wps:wsp>
                          <wps:cNvPr id="31" name="AutoShape 21"/>
                          <wps:cNvSpPr>
                            <a:spLocks noChangeArrowheads="1"/>
                          </wps:cNvSpPr>
                          <wps:spPr bwMode="auto">
                            <a:xfrm>
                              <a:off x="2524125" y="28575"/>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用户设置</w:t>
                                </w:r>
                              </w:p>
                            </w:txbxContent>
                          </wps:txbx>
                          <wps:bodyPr rot="0" vert="horz" wrap="square" lIns="91440" tIns="45720" rIns="91440" bIns="45720" anchor="ctr" anchorCtr="0" upright="1">
                            <a:noAutofit/>
                          </wps:bodyPr>
                        </wps:wsp>
                        <wps:wsp>
                          <wps:cNvPr id="32" name="AutoShape 23"/>
                          <wps:cNvSpPr>
                            <a:spLocks noChangeArrowheads="1"/>
                          </wps:cNvSpPr>
                          <wps:spPr bwMode="auto">
                            <a:xfrm>
                              <a:off x="3743325" y="9525"/>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命令解析</w:t>
                                </w:r>
                              </w:p>
                            </w:txbxContent>
                          </wps:txbx>
                          <wps:bodyPr rot="0" vert="horz" wrap="square" lIns="91440" tIns="45720" rIns="91440" bIns="45720" anchor="ctr" anchorCtr="0" upright="1">
                            <a:noAutofit/>
                          </wps:bodyPr>
                        </wps:wsp>
                        <wps:wsp>
                          <wps:cNvPr id="33" name="AutoShape 25"/>
                          <wps:cNvSpPr>
                            <a:spLocks noChangeArrowheads="1"/>
                          </wps:cNvSpPr>
                          <wps:spPr bwMode="auto">
                            <a:xfrm>
                              <a:off x="2495550" y="1628775"/>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波形显示</w:t>
                                </w:r>
                              </w:p>
                            </w:txbxContent>
                          </wps:txbx>
                          <wps:bodyPr rot="0" vert="horz" wrap="square" lIns="91440" tIns="45720" rIns="91440" bIns="45720" anchor="ctr" anchorCtr="0" upright="1">
                            <a:noAutofit/>
                          </wps:bodyPr>
                        </wps:wsp>
                        <wps:wsp>
                          <wps:cNvPr id="36" name="AutoShape 26"/>
                          <wps:cNvSpPr>
                            <a:spLocks noChangeArrowheads="1"/>
                          </wps:cNvSpPr>
                          <wps:spPr bwMode="auto">
                            <a:xfrm>
                              <a:off x="3762375" y="1619250"/>
                              <a:ext cx="1019175" cy="552450"/>
                            </a:xfrm>
                            <a:prstGeom prst="roundRect">
                              <a:avLst>
                                <a:gd name="adj" fmla="val 16667"/>
                              </a:avLst>
                            </a:prstGeom>
                            <a:solidFill>
                              <a:srgbClr val="FFFFFF"/>
                            </a:solidFill>
                            <a:ln w="9525">
                              <a:solidFill>
                                <a:srgbClr val="000000"/>
                              </a:solidFill>
                              <a:round/>
                            </a:ln>
                          </wps:spPr>
                          <wps:txbx>
                            <w:txbxContent>
                              <w:p>
                                <w:pPr>
                                  <w:jc w:val="center"/>
                                </w:pPr>
                                <w:r>
                                  <w:rPr>
                                    <w:rFonts w:hint="eastAsia"/>
                                  </w:rPr>
                                  <w:t>设备状态</w:t>
                                </w:r>
                              </w:p>
                            </w:txbxContent>
                          </wps:txbx>
                          <wps:bodyPr rot="0" vert="horz" wrap="square" lIns="91440" tIns="45720" rIns="91440" bIns="45720" anchor="ctr" anchorCtr="0" upright="1">
                            <a:noAutofit/>
                          </wps:bodyPr>
                        </wps:wsp>
                        <wps:wsp>
                          <wps:cNvPr id="37" name="AutoShape 28"/>
                          <wps:cNvCnPr>
                            <a:cxnSpLocks noChangeShapeType="1"/>
                          </wps:cNvCnPr>
                          <wps:spPr bwMode="auto">
                            <a:xfrm>
                              <a:off x="3543300" y="571500"/>
                              <a:ext cx="200025" cy="209550"/>
                            </a:xfrm>
                            <a:prstGeom prst="straightConnector1">
                              <a:avLst/>
                            </a:prstGeom>
                            <a:noFill/>
                            <a:ln w="9525">
                              <a:solidFill>
                                <a:srgbClr val="000000"/>
                              </a:solidFill>
                              <a:round/>
                              <a:headEnd type="triangle" w="med" len="med"/>
                              <a:tailEnd type="triangle" w="med" len="med"/>
                            </a:ln>
                          </wps:spPr>
                          <wps:bodyPr/>
                        </wps:wsp>
                        <wps:wsp>
                          <wps:cNvPr id="38" name="AutoShape 29"/>
                          <wps:cNvCnPr>
                            <a:cxnSpLocks noChangeShapeType="1"/>
                          </wps:cNvCnPr>
                          <wps:spPr bwMode="auto">
                            <a:xfrm>
                              <a:off x="4781550" y="1104900"/>
                              <a:ext cx="228600" cy="0"/>
                            </a:xfrm>
                            <a:prstGeom prst="straightConnector1">
                              <a:avLst/>
                            </a:prstGeom>
                            <a:noFill/>
                            <a:ln w="9525">
                              <a:solidFill>
                                <a:srgbClr val="000000"/>
                              </a:solidFill>
                              <a:round/>
                              <a:headEnd type="triangle" w="med" len="med"/>
                              <a:tailEnd type="triangle" w="med" len="med"/>
                            </a:ln>
                          </wps:spPr>
                          <wps:bodyPr/>
                        </wps:wsp>
                        <wps:wsp>
                          <wps:cNvPr id="39" name="AutoShape 30"/>
                          <wps:cNvCnPr>
                            <a:cxnSpLocks noChangeShapeType="1"/>
                          </wps:cNvCnPr>
                          <wps:spPr bwMode="auto">
                            <a:xfrm>
                              <a:off x="4229100" y="1400175"/>
                              <a:ext cx="9525" cy="209550"/>
                            </a:xfrm>
                            <a:prstGeom prst="straightConnector1">
                              <a:avLst/>
                            </a:prstGeom>
                            <a:noFill/>
                            <a:ln w="9525">
                              <a:solidFill>
                                <a:srgbClr val="000000"/>
                              </a:solidFill>
                              <a:round/>
                              <a:headEnd type="triangle" w="med" len="med"/>
                              <a:tailEnd type="triangle" w="med" len="med"/>
                            </a:ln>
                          </wps:spPr>
                          <wps:bodyPr/>
                        </wps:wsp>
                        <wps:wsp>
                          <wps:cNvPr id="40" name="AutoShape 31"/>
                          <wps:cNvCnPr>
                            <a:cxnSpLocks noChangeShapeType="1"/>
                          </wps:cNvCnPr>
                          <wps:spPr bwMode="auto">
                            <a:xfrm flipH="1">
                              <a:off x="3514725" y="1466850"/>
                              <a:ext cx="209550" cy="171450"/>
                            </a:xfrm>
                            <a:prstGeom prst="straightConnector1">
                              <a:avLst/>
                            </a:prstGeom>
                            <a:noFill/>
                            <a:ln w="9525">
                              <a:solidFill>
                                <a:srgbClr val="000000"/>
                              </a:solidFill>
                              <a:round/>
                              <a:headEnd type="triangle" w="med" len="med"/>
                              <a:tailEnd type="triangle" w="med" len="med"/>
                            </a:ln>
                          </wps:spPr>
                          <wps:bodyPr/>
                        </wps:wsp>
                        <wps:wsp>
                          <wps:cNvPr id="41" name="AutoShape 14"/>
                          <wps:cNvCnPr>
                            <a:cxnSpLocks noChangeShapeType="1"/>
                          </wps:cNvCnPr>
                          <wps:spPr bwMode="auto">
                            <a:xfrm>
                              <a:off x="3514725" y="1104900"/>
                              <a:ext cx="228600" cy="0"/>
                            </a:xfrm>
                            <a:prstGeom prst="straightConnector1">
                              <a:avLst/>
                            </a:prstGeom>
                            <a:noFill/>
                            <a:ln w="9525">
                              <a:solidFill>
                                <a:srgbClr val="000000"/>
                              </a:solidFill>
                              <a:round/>
                              <a:headEnd type="triangle" w="med" len="med"/>
                              <a:tailEnd type="triangle" w="med" len="med"/>
                            </a:ln>
                          </wps:spPr>
                          <wps:bodyPr/>
                        </wps:wsp>
                        <wps:wsp>
                          <wps:cNvPr id="42" name="AutoShape 14"/>
                          <wps:cNvCnPr>
                            <a:cxnSpLocks noChangeShapeType="1"/>
                          </wps:cNvCnPr>
                          <wps:spPr bwMode="auto">
                            <a:xfrm>
                              <a:off x="1019175" y="1114425"/>
                              <a:ext cx="228600" cy="0"/>
                            </a:xfrm>
                            <a:prstGeom prst="straightConnector1">
                              <a:avLst/>
                            </a:prstGeom>
                            <a:noFill/>
                            <a:ln w="9525">
                              <a:solidFill>
                                <a:srgbClr val="000000"/>
                              </a:solidFill>
                              <a:round/>
                              <a:headEnd type="triangle" w="med" len="med"/>
                              <a:tailEnd type="triangle" w="med" len="med"/>
                            </a:ln>
                          </wps:spPr>
                          <wps:bodyPr/>
                        </wps:wsp>
                      </wpg:grpSp>
                    </wpg:wgp>
                  </a:graphicData>
                </a:graphic>
              </wp:anchor>
            </w:drawing>
          </mc:Choice>
          <mc:Fallback>
            <w:pict>
              <v:group id="_x0000_s1026" o:spid="_x0000_s1026" o:spt="203" style="position:absolute;left:0pt;margin-left:18pt;margin-top:13.95pt;height:172.5pt;width:474.75pt;z-index:251675648;mso-width-relative:page;mso-height-relative:page;" coordsize="6029325,2190750" o:gfxdata="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">
                <o:lock v:ext="edit" aspectratio="f"/>
                <v:roundrect id="AutoShape 24" o:spid="_x0000_s1026" o:spt="2" style="position:absolute;left:5010150;top:819150;height:552450;width:1019175;v-text-anchor:middle;" fillcolor="#FFFFFF" filled="t" stroked="t" coordsize="21600,21600" arcsize="0.166666666666667" o:gfxdata="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X/36/&#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jc w:val="center"/>
                        </w:pPr>
                        <w:r>
                          <w:rPr>
                            <w:rFonts w:hint="eastAsia"/>
                          </w:rPr>
                          <w:t>数据列表</w:t>
                        </w:r>
                      </w:p>
                    </w:txbxContent>
                  </v:textbox>
                </v:roundrect>
                <v:group id="_x0000_s1026" o:spid="_x0000_s1026" o:spt="203" style="position:absolute;left:0;top:0;height:2190750;width:5010150;" coordsize="5010150,219075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AutoShape 3" o:spid="_x0000_s1026" o:spt="32" type="#_x0000_t32" style="position:absolute;left:1809750;top:552450;height:266700;width:0;" filled="f" stroked="t" coordsize="21600,21600" o:gfxdata="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rKiyugAAANsA&#10;AAAPAAAAAAAAAAEAIAAAACIAAABkcnMvZG93bnJldi54bWxQSwECFAAUAAAACACHTuJAMy8FnjsA&#10;AAA5AAAAEAAAAAAAAAABACAAAAAJAQAAZHJzL3NoYXBleG1sLnhtbFBLBQYAAAAABgAGAFsBAACz&#10;AwAAAAA=&#10;">
                    <v:fill on="f" focussize="0,0"/>
                    <v:stroke color="#000000" joinstyle="round" startarrow="block" endarrow="block"/>
                    <v:imagedata o:title=""/>
                    <o:lock v:ext="edit" aspectratio="f"/>
                  </v:shape>
                  <v:roundrect id="AutoShape 5" o:spid="_x0000_s1026" o:spt="2" style="position:absolute;left:1247775;top:819150;height:552450;width:1019175;v-text-anchor:middle;" fillcolor="#FFFFFF" filled="t" stroked="t" coordsize="21600,21600" arcsize="0.166666666666667" o:gfxdata="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wAzw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center"/>
                          </w:pPr>
                          <w:r>
                            <w:rPr>
                              <w:rFonts w:hint="eastAsia"/>
                            </w:rPr>
                            <w:t>主控单元</w:t>
                          </w:r>
                        </w:p>
                      </w:txbxContent>
                    </v:textbox>
                  </v:roundrect>
                  <v:roundrect id="AutoShape 6" o:spid="_x0000_s1026" o:spt="2" style="position:absolute;left:2495550;top:819150;height:552450;width:1019175;v-text-anchor:middle;" fillcolor="#FFFFFF" filled="t" stroked="t" coordsize="21600,21600" arcsize="0.166666666666667" o:gfxdata="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fp7K/&#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jc w:val="center"/>
                          </w:pPr>
                          <w:r>
                            <w:rPr>
                              <w:rFonts w:hint="eastAsia"/>
                            </w:rPr>
                            <w:t>B</w:t>
                          </w:r>
                          <w:r>
                            <w:t>LE</w:t>
                          </w:r>
                          <w:r>
                            <w:rPr>
                              <w:rFonts w:hint="eastAsia"/>
                            </w:rPr>
                            <w:t>通讯控制</w:t>
                          </w:r>
                        </w:p>
                      </w:txbxContent>
                    </v:textbox>
                  </v:roundrect>
                  <v:roundrect id="AutoShape 7" o:spid="_x0000_s1026" o:spt="2" style="position:absolute;left:0;top:19050;height:552450;width:1019175;v-text-anchor:middle;" fillcolor="#FFFFFF" filled="t" stroked="t" coordsize="21600,21600" arcsize="0.166666666666667" o:gfxdata="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dMCK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center"/>
                          </w:pPr>
                          <w:r>
                            <w:t>WIFI</w:t>
                          </w:r>
                          <w:r>
                            <w:rPr>
                              <w:rFonts w:hint="eastAsia"/>
                            </w:rPr>
                            <w:t>通讯控制</w:t>
                          </w:r>
                        </w:p>
                      </w:txbxContent>
                    </v:textbox>
                  </v:roundrect>
                  <v:roundrect id="AutoShape 8" o:spid="_x0000_s1026" o:spt="2" style="position:absolute;left:1247775;top:0;height:552450;width:1019175;v-text-anchor:middle;" fillcolor="#FFFFFF" filled="t" stroked="t" coordsize="21600,21600" arcsize="0.166666666666667" o:gfxdata="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hWEJ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jc w:val="center"/>
                          </w:pPr>
                          <w:r>
                            <w:rPr>
                              <w:rFonts w:hint="eastAsia"/>
                            </w:rPr>
                            <w:t>数据采集控制</w:t>
                          </w:r>
                        </w:p>
                      </w:txbxContent>
                    </v:textbox>
                  </v:roundrect>
                  <v:roundrect id="AutoShape 9" o:spid="_x0000_s1026" o:spt="2" style="position:absolute;left:0;top:819150;height:552450;width:1019175;v-text-anchor:middle;" fillcolor="#FFFFFF" filled="t" stroked="t" coordsize="21600,21600" arcsize="0.166666666666667" o:gfxdata="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ycSS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pPr>
                          <w:r>
                            <w:rPr>
                              <w:rFonts w:hint="eastAsia"/>
                            </w:rPr>
                            <w:t>存储控制</w:t>
                          </w:r>
                        </w:p>
                      </w:txbxContent>
                    </v:textbox>
                  </v:roundrect>
                  <v:roundrect id="AutoShape 10" o:spid="_x0000_s1026" o:spt="2" style="position:absolute;left:0;top:1619250;height:552450;width:1019175;v-text-anchor:middle;" fillcolor="#FFFFFF" filled="t" stroked="t" coordsize="21600,21600" arcsize="0.166666666666667" o:gfxdata="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ta5b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jc w:val="center"/>
                          </w:pPr>
                          <w:r>
                            <w:rPr>
                              <w:rFonts w:hint="eastAsia"/>
                            </w:rPr>
                            <w:t>电源管理</w:t>
                          </w:r>
                        </w:p>
                      </w:txbxContent>
                    </v:textbox>
                  </v:roundrect>
                  <v:roundrect id="AutoShape 11" o:spid="_x0000_s1026" o:spt="2" style="position:absolute;left:1247775;top:1638300;height:552450;width:1019175;v-text-anchor:middle;" fillcolor="#FFFFFF" filled="t" stroked="t" coordsize="21600,21600" arcsize="0.166666666666667" o:gfxdata="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m+Zwq/&#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jc w:val="center"/>
                          </w:pPr>
                          <w:r>
                            <w:rPr>
                              <w:rFonts w:hint="eastAsia"/>
                            </w:rPr>
                            <w:t>按键及指示灯控制</w:t>
                          </w:r>
                        </w:p>
                      </w:txbxContent>
                    </v:textbox>
                  </v:roundrect>
                  <v:shape id="AutoShape 13" o:spid="_x0000_s1026" o:spt="32" type="#_x0000_t32" style="position:absolute;left:981075;top:581025;height:266700;width:304800;" filled="f" stroked="t" coordsize="21600,21600" o:gfxdata="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S/Hi8AAAA&#10;2wAAAA8AAAAAAAAAAQAgAAAAIgAAAGRycy9kb3ducmV2LnhtbFBLAQIUABQAAAAIAIdO4kAzLwWe&#10;OwAAADkAAAAQAAAAAAAAAAEAIAAAAAsBAABkcnMvc2hhcGV4bWwueG1sUEsFBgAAAAAGAAYAWwEA&#10;ALUDAAAAAA==&#10;">
                    <v:fill on="f" focussize="0,0"/>
                    <v:stroke color="#000000" joinstyle="round" startarrow="block" endarrow="block"/>
                    <v:imagedata o:title=""/>
                    <o:lock v:ext="edit" aspectratio="f"/>
                  </v:shape>
                  <v:shape id="AutoShape 14" o:spid="_x0000_s1026" o:spt="32" type="#_x0000_t32" style="position:absolute;left:2266950;top:1114425;height:0;width:228600;" filled="f" stroked="t" coordsize="21600,21600" o:gfxdata="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wGIPvQAA&#10;ANsAAAAPAAAAAAAAAAEAIAAAACIAAABkcnMvZG93bnJldi54bWxQSwECFAAUAAAACACHTuJAMy8F&#10;njsAAAA5AAAAEAAAAAAAAAABACAAAAAMAQAAZHJzL3NoYXBleG1sLnhtbFBLBQYAAAAABgAGAFsB&#10;AAC2AwAAAAA=&#10;">
                    <v:fill on="f" focussize="0,0"/>
                    <v:stroke color="#000000" joinstyle="round" startarrow="block" endarrow="block"/>
                    <v:imagedata o:title=""/>
                    <o:lock v:ext="edit" aspectratio="f"/>
                  </v:shape>
                  <v:shape id="AutoShape 15" o:spid="_x0000_s1026" o:spt="32" type="#_x0000_t32" style="position:absolute;left:1800225;top:1390650;height:209550;width:9525;" filled="f" stroked="t" coordsize="21600,21600" o:gfxdata="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Mx5S8AAAA&#10;2wAAAA8AAAAAAAAAAQAgAAAAIgAAAGRycy9kb3ducmV2LnhtbFBLAQIUABQAAAAIAIdO4kAzLwWe&#10;OwAAADkAAAAQAAAAAAAAAAEAIAAAAAsBAABkcnMvc2hhcGV4bWwueG1sUEsFBgAAAAAGAAYAWwEA&#10;ALUDAAAAAA==&#10;">
                    <v:fill on="f" focussize="0,0"/>
                    <v:stroke color="#000000" joinstyle="round" startarrow="block" endarrow="block"/>
                    <v:imagedata o:title=""/>
                    <o:lock v:ext="edit" aspectratio="f"/>
                  </v:shape>
                  <v:shape id="AutoShape 16" o:spid="_x0000_s1026" o:spt="32" type="#_x0000_t32" style="position:absolute;left:981075;top:1343025;flip:x;height:257175;width:266700;" filled="f" stroked="t" coordsize="21600,21600" o:gfxdata="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IdU+7UAAADbAAAADwAA&#10;AAAAAAABACAAAAAiAAAAZHJzL2Rvd25yZXYueG1sUEsBAhQAFAAAAAgAh07iQDMvBZ47AAAAOQAA&#10;ABAAAAAAAAAAAQAgAAAABAEAAGRycy9zaGFwZXhtbC54bWxQSwUGAAAAAAYABgBbAQAArgMAAAAA&#10;">
                    <v:fill on="f" focussize="0,0"/>
                    <v:stroke color="#000000" joinstyle="round" startarrow="block" endarrow="block"/>
                    <v:imagedata o:title=""/>
                    <o:lock v:ext="edit" aspectratio="f"/>
                  </v:shape>
                  <v:shape id="AutoShape 18" o:spid="_x0000_s1026" o:spt="32" type="#_x0000_t32" style="position:absolute;left:4248150;top:561975;height:266700;width:0;" filled="f" stroked="t" coordsize="21600,21600" o:gfxdata="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f9n28AAAA&#10;2wAAAA8AAAAAAAAAAQAgAAAAIgAAAGRycy9kb3ducmV2LnhtbFBLAQIUABQAAAAIAIdO4kAzLwWe&#10;OwAAADkAAAAQAAAAAAAAAAEAIAAAAAsBAABkcnMvc2hhcGV4bWwueG1sUEsFBgAAAAAGAAYAWwEA&#10;ALUDAAAAAA==&#10;">
                    <v:fill on="f" focussize="0,0"/>
                    <v:stroke color="#000000" joinstyle="round" startarrow="block" endarrow="block"/>
                    <v:imagedata o:title=""/>
                    <o:lock v:ext="edit" aspectratio="f"/>
                  </v:shape>
                  <v:roundrect id="AutoShape 20" o:spid="_x0000_s1026" o:spt="2" style="position:absolute;left:3762375;top:828675;height:552450;width:1019175;v-text-anchor:middle;" fillcolor="#FFFFFF" filled="t" stroked="t" coordsize="21600,21600" arcsize="0.166666666666667" o:gfxdata="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XPfU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jc w:val="center"/>
                          </w:pPr>
                          <w:r>
                            <w:rPr>
                              <w:rFonts w:hint="eastAsia"/>
                            </w:rPr>
                            <w:t>主程序</w:t>
                          </w:r>
                        </w:p>
                      </w:txbxContent>
                    </v:textbox>
                  </v:roundrect>
                  <v:roundrect id="AutoShape 21" o:spid="_x0000_s1026" o:spt="2" style="position:absolute;left:2524125;top:28575;height:552450;width:1019175;v-text-anchor:middle;" fillcolor="#FFFFFF" filled="t" stroked="t" coordsize="21600,21600" arcsize="0.166666666666667"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jc w:val="center"/>
                          </w:pPr>
                          <w:r>
                            <w:rPr>
                              <w:rFonts w:hint="eastAsia"/>
                            </w:rPr>
                            <w:t>用户设置</w:t>
                          </w:r>
                        </w:p>
                      </w:txbxContent>
                    </v:textbox>
                  </v:roundrect>
                  <v:roundrect id="AutoShape 23" o:spid="_x0000_s1026" o:spt="2" style="position:absolute;left:3743325;top:9525;height:552450;width:1019175;v-text-anchor:middle;" fillcolor="#FFFFFF" filled="t" stroked="t" coordsize="21600,21600" arcsize="0.166666666666667" o:gfxdata="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CzDi/&#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jc w:val="center"/>
                          </w:pPr>
                          <w:r>
                            <w:rPr>
                              <w:rFonts w:hint="eastAsia"/>
                            </w:rPr>
                            <w:t>命令解析</w:t>
                          </w:r>
                        </w:p>
                      </w:txbxContent>
                    </v:textbox>
                  </v:roundrect>
                  <v:roundrect id="AutoShape 25" o:spid="_x0000_s1026" o:spt="2" style="position:absolute;left:2495550;top:1628775;height:552450;width:1019175;v-text-anchor:middle;" fillcolor="#FFFFFF" filled="t" stroked="t" coordsize="21600,21600" arcsize="0.166666666666667" o:gfxdata="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OaaO/&#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jc w:val="center"/>
                          </w:pPr>
                          <w:r>
                            <w:rPr>
                              <w:rFonts w:hint="eastAsia"/>
                            </w:rPr>
                            <w:t>波形显示</w:t>
                          </w:r>
                        </w:p>
                      </w:txbxContent>
                    </v:textbox>
                  </v:roundrect>
                  <v:roundrect id="AutoShape 26" o:spid="_x0000_s1026" o:spt="2" style="position:absolute;left:3762375;top:1619250;height:552450;width:1019175;v-text-anchor:middle;" fillcolor="#FFFFFF" filled="t" stroked="t" coordsize="21600,21600" arcsize="0.166666666666667" o:gfxdata="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co7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pPr>
                          <w:r>
                            <w:rPr>
                              <w:rFonts w:hint="eastAsia"/>
                            </w:rPr>
                            <w:t>设备状态</w:t>
                          </w:r>
                        </w:p>
                      </w:txbxContent>
                    </v:textbox>
                  </v:roundrect>
                  <v:shape id="AutoShape 28" o:spid="_x0000_s1026" o:spt="32" type="#_x0000_t32" style="position:absolute;left:3543300;top:571500;height:209550;width:200025;" filled="f" stroked="t" coordsize="21600,21600" o:gfxdata="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VRSbsAAADb&#10;AAAADwAAAAAAAAABACAAAAAiAAAAZHJzL2Rvd25yZXYueG1sUEsBAhQAFAAAAAgAh07iQDMvBZ47&#10;AAAAOQAAABAAAAAAAAAAAQAgAAAACgEAAGRycy9zaGFwZXhtbC54bWxQSwUGAAAAAAYABgBbAQAA&#10;tAMAAAAA&#10;">
                    <v:fill on="f" focussize="0,0"/>
                    <v:stroke color="#000000" joinstyle="round" startarrow="block" endarrow="block"/>
                    <v:imagedata o:title=""/>
                    <o:lock v:ext="edit" aspectratio="f"/>
                  </v:shape>
                  <v:shape id="AutoShape 29" o:spid="_x0000_s1026" o:spt="32" type="#_x0000_t32" style="position:absolute;left:4781550;top:1104900;height:0;width:228600;" filled="f" stroked="t" coordsize="21600,21600" o:gfxdata="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TKxTu2AAAA2wAAAA8A&#10;AAAAAAAAAQAgAAAAIgAAAGRycy9kb3ducmV2LnhtbFBLAQIUABQAAAAIAIdO4kAzLwWeOwAAADkA&#10;AAAQAAAAAAAAAAEAIAAAAAUBAABkcnMvc2hhcGV4bWwueG1sUEsFBgAAAAAGAAYAWwEAAK8DAAAA&#10;AA==&#10;">
                    <v:fill on="f" focussize="0,0"/>
                    <v:stroke color="#000000" joinstyle="round" startarrow="block" endarrow="block"/>
                    <v:imagedata o:title=""/>
                    <o:lock v:ext="edit" aspectratio="f"/>
                  </v:shape>
                  <v:shape id="AutoShape 30" o:spid="_x0000_s1026" o:spt="32" type="#_x0000_t32" style="position:absolute;left:4229100;top:1400175;height:209550;width:9525;" filled="f" stroked="t" coordsize="21600,21600" o:gfxdata="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4ZgoLsAAADb&#10;AAAADwAAAAAAAAABACAAAAAiAAAAZHJzL2Rvd25yZXYueG1sUEsBAhQAFAAAAAgAh07iQDMvBZ47&#10;AAAAOQAAABAAAAAAAAAAAQAgAAAACgEAAGRycy9zaGFwZXhtbC54bWxQSwUGAAAAAAYABgBbAQAA&#10;tAMAAAAA&#10;">
                    <v:fill on="f" focussize="0,0"/>
                    <v:stroke color="#000000" joinstyle="round" startarrow="block" endarrow="block"/>
                    <v:imagedata o:title=""/>
                    <o:lock v:ext="edit" aspectratio="f"/>
                  </v:shape>
                  <v:shape id="AutoShape 31" o:spid="_x0000_s1026" o:spt="32" type="#_x0000_t32" style="position:absolute;left:3514725;top:1466850;flip:x;height:171450;width:209550;" filled="f" stroked="t" coordsize="21600,21600" o:gfxdata="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cuvV25AAAA2wAA&#10;AA8AAAAAAAAAAQAgAAAAIgAAAGRycy9kb3ducmV2LnhtbFBLAQIUABQAAAAIAIdO4kAzLwWeOwAA&#10;ADkAAAAQAAAAAAAAAAEAIAAAAAgBAABkcnMvc2hhcGV4bWwueG1sUEsFBgAAAAAGAAYAWwEAALID&#10;AAAAAA==&#10;">
                    <v:fill on="f" focussize="0,0"/>
                    <v:stroke color="#000000" joinstyle="round" startarrow="block" endarrow="block"/>
                    <v:imagedata o:title=""/>
                    <o:lock v:ext="edit" aspectratio="f"/>
                  </v:shape>
                  <v:shape id="AutoShape 14" o:spid="_x0000_s1026" o:spt="32" type="#_x0000_t32" style="position:absolute;left:3514725;top:1104900;height:0;width:228600;" filled="f" stroked="t" coordsize="21600,21600" o:gfxdata="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fYf27sAAADb&#10;AAAADwAAAAAAAAABACAAAAAiAAAAZHJzL2Rvd25yZXYueG1sUEsBAhQAFAAAAAgAh07iQDMvBZ47&#10;AAAAOQAAABAAAAAAAAAAAQAgAAAACgEAAGRycy9zaGFwZXhtbC54bWxQSwUGAAAAAAYABgBbAQAA&#10;tAMAAAAA&#10;">
                    <v:fill on="f" focussize="0,0"/>
                    <v:stroke color="#000000" joinstyle="round" startarrow="block" endarrow="block"/>
                    <v:imagedata o:title=""/>
                    <o:lock v:ext="edit" aspectratio="f"/>
                  </v:shape>
                  <v:shape id="AutoShape 14" o:spid="_x0000_s1026" o:spt="32" type="#_x0000_t32" style="position:absolute;left:1019175;top:1114425;height:0;width:228600;" filled="f" stroked="t" coordsize="21600,21600" o:gfxdata="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kgay8AAAA&#10;2wAAAA8AAAAAAAAAAQAgAAAAIgAAAGRycy9kb3ducmV2LnhtbFBLAQIUABQAAAAIAIdO4kAzLwWe&#10;OwAAADkAAAAQAAAAAAAAAAEAIAAAAAsBAABkcnMvc2hhcGV4bWwueG1sUEsFBgAAAAAGAAYAWwEA&#10;ALUDAAAAAA==&#10;">
                    <v:fill on="f" focussize="0,0"/>
                    <v:stroke color="#000000" joinstyle="round" startarrow="block" endarrow="block"/>
                    <v:imagedata o:title=""/>
                    <o:lock v:ext="edit" aspectratio="f"/>
                  </v:shape>
                </v:group>
              </v:group>
            </w:pict>
          </mc:Fallback>
        </mc:AlternateContent>
      </w:r>
    </w:p>
    <w:p>
      <w:pPr>
        <w:spacing w:line="360" w:lineRule="auto"/>
        <w:jc w:val="left"/>
        <w:rPr>
          <w:bCs/>
          <w:color w:val="auto"/>
          <w:sz w:val="24"/>
        </w:rPr>
      </w:pPr>
    </w:p>
    <w:p>
      <w:pPr>
        <w:spacing w:line="360" w:lineRule="auto"/>
        <w:jc w:val="left"/>
        <w:rPr>
          <w:bCs/>
          <w:color w:val="auto"/>
          <w:sz w:val="24"/>
        </w:rPr>
      </w:pPr>
    </w:p>
    <w:p>
      <w:pPr>
        <w:spacing w:line="360" w:lineRule="auto"/>
        <w:jc w:val="left"/>
        <w:rPr>
          <w:bCs/>
          <w:color w:val="auto"/>
          <w:sz w:val="24"/>
        </w:rPr>
      </w:pPr>
    </w:p>
    <w:p>
      <w:pPr>
        <w:spacing w:line="360" w:lineRule="auto"/>
        <w:jc w:val="left"/>
        <w:rPr>
          <w:bCs/>
          <w:color w:val="auto"/>
          <w:sz w:val="24"/>
        </w:rPr>
      </w:pPr>
    </w:p>
    <w:p>
      <w:pPr>
        <w:spacing w:line="360" w:lineRule="auto"/>
        <w:jc w:val="left"/>
        <w:rPr>
          <w:bCs/>
          <w:color w:val="auto"/>
          <w:sz w:val="24"/>
        </w:rPr>
      </w:pPr>
    </w:p>
    <w:p>
      <w:pPr>
        <w:spacing w:line="360" w:lineRule="auto"/>
        <w:jc w:val="left"/>
        <w:rPr>
          <w:bCs/>
          <w:color w:val="auto"/>
          <w:sz w:val="24"/>
        </w:rPr>
      </w:pPr>
    </w:p>
    <w:p>
      <w:pPr>
        <w:rPr>
          <w:color w:val="auto"/>
        </w:rPr>
      </w:pPr>
    </w:p>
    <w:p>
      <w:pPr>
        <w:rPr>
          <w:color w:val="auto"/>
        </w:rPr>
      </w:pPr>
    </w:p>
    <w:p>
      <w:pPr>
        <w:rPr>
          <w:color w:val="auto"/>
        </w:rPr>
      </w:pPr>
    </w:p>
    <w:p>
      <w:pPr>
        <w:numPr>
          <w:ilvl w:val="1"/>
          <w:numId w:val="1"/>
        </w:numPr>
        <w:spacing w:line="360" w:lineRule="auto"/>
        <w:ind w:firstLine="480" w:firstLineChars="200"/>
        <w:outlineLvl w:val="0"/>
        <w:rPr>
          <w:bCs/>
          <w:color w:val="auto"/>
          <w:sz w:val="24"/>
        </w:rPr>
      </w:pPr>
      <w:bookmarkStart w:id="24" w:name="_Toc12800707"/>
      <w:bookmarkStart w:id="25" w:name="_Toc14502"/>
      <w:r>
        <w:rPr>
          <w:bCs/>
          <w:color w:val="auto"/>
          <w:sz w:val="24"/>
        </w:rPr>
        <w:t>软件运行环境</w:t>
      </w:r>
      <w:bookmarkEnd w:id="24"/>
      <w:bookmarkEnd w:id="25"/>
    </w:p>
    <w:p>
      <w:pPr>
        <w:spacing w:line="360" w:lineRule="auto"/>
        <w:ind w:left="420"/>
        <w:rPr>
          <w:color w:val="auto"/>
          <w:sz w:val="24"/>
        </w:rPr>
      </w:pPr>
      <w:r>
        <w:rPr>
          <w:rFonts w:hint="eastAsia"/>
          <w:color w:val="auto"/>
          <w:sz w:val="24"/>
        </w:rPr>
        <w:t>5</w:t>
      </w:r>
      <w:r>
        <w:rPr>
          <w:color w:val="auto"/>
          <w:sz w:val="24"/>
        </w:rPr>
        <w:t>.3.1 嵌入式软件</w:t>
      </w:r>
    </w:p>
    <w:p>
      <w:pPr>
        <w:spacing w:line="360" w:lineRule="auto"/>
        <w:ind w:firstLine="480" w:firstLineChars="200"/>
        <w:rPr>
          <w:color w:val="auto"/>
          <w:sz w:val="24"/>
        </w:rPr>
      </w:pPr>
      <w:bookmarkStart w:id="26" w:name="_Toc470880506"/>
      <w:bookmarkStart w:id="27" w:name="_Toc471198416"/>
      <w:bookmarkStart w:id="28" w:name="_Toc440284043"/>
      <w:bookmarkStart w:id="29" w:name="_Toc471199045"/>
      <w:bookmarkStart w:id="30" w:name="_Toc471198852"/>
      <w:r>
        <w:rPr>
          <w:color w:val="auto"/>
          <w:sz w:val="24"/>
        </w:rPr>
        <w:t>硬件平台组成方框图</w:t>
      </w:r>
      <w:bookmarkEnd w:id="26"/>
      <w:bookmarkEnd w:id="27"/>
      <w:bookmarkEnd w:id="28"/>
      <w:bookmarkEnd w:id="29"/>
      <w:bookmarkEnd w:id="30"/>
    </w:p>
    <w:p>
      <w:pPr>
        <w:spacing w:line="360" w:lineRule="auto"/>
        <w:rPr>
          <w:bCs/>
          <w:color w:val="auto"/>
          <w:sz w:val="24"/>
        </w:rPr>
      </w:pPr>
    </w:p>
    <w:p>
      <w:pPr>
        <w:rPr>
          <w:color w:val="auto"/>
        </w:rPr>
      </w:pPr>
      <w:r>
        <w:rPr>
          <w:color w:val="auto"/>
        </w:rPr>
        <mc:AlternateContent>
          <mc:Choice Requires="wpg">
            <w:drawing>
              <wp:anchor distT="0" distB="0" distL="114300" distR="114300" simplePos="0" relativeHeight="251677696" behindDoc="0" locked="0" layoutInCell="1" allowOverlap="1">
                <wp:simplePos x="0" y="0"/>
                <wp:positionH relativeFrom="column">
                  <wp:posOffset>1219200</wp:posOffset>
                </wp:positionH>
                <wp:positionV relativeFrom="paragraph">
                  <wp:posOffset>32385</wp:posOffset>
                </wp:positionV>
                <wp:extent cx="3724275" cy="2219325"/>
                <wp:effectExtent l="9525" t="13335" r="9525" b="5715"/>
                <wp:wrapNone/>
                <wp:docPr id="1" name="Group 116"/>
                <wp:cNvGraphicFramePr/>
                <a:graphic xmlns:a="http://schemas.openxmlformats.org/drawingml/2006/main">
                  <a:graphicData uri="http://schemas.microsoft.com/office/word/2010/wordprocessingGroup">
                    <wpg:wgp>
                      <wpg:cNvGrpSpPr/>
                      <wpg:grpSpPr>
                        <a:xfrm>
                          <a:off x="0" y="0"/>
                          <a:ext cx="3724275" cy="2219325"/>
                          <a:chOff x="3000" y="3675"/>
                          <a:chExt cx="5865" cy="3495"/>
                        </a:xfrm>
                      </wpg:grpSpPr>
                      <wps:wsp>
                        <wps:cNvPr id="2" name="AutoShape 117"/>
                        <wps:cNvCnPr>
                          <a:cxnSpLocks noChangeShapeType="1"/>
                        </wps:cNvCnPr>
                        <wps:spPr bwMode="auto">
                          <a:xfrm>
                            <a:off x="5985" y="4590"/>
                            <a:ext cx="0" cy="420"/>
                          </a:xfrm>
                          <a:prstGeom prst="straightConnector1">
                            <a:avLst/>
                          </a:prstGeom>
                          <a:noFill/>
                          <a:ln w="9525">
                            <a:solidFill>
                              <a:srgbClr val="000000"/>
                            </a:solidFill>
                            <a:round/>
                            <a:headEnd type="triangle" w="med" len="med"/>
                            <a:tailEnd type="triangle" w="med" len="med"/>
                          </a:ln>
                        </wps:spPr>
                        <wps:bodyPr/>
                      </wps:wsp>
                      <wpg:grpSp>
                        <wpg:cNvPr id="3" name="Group 118"/>
                        <wpg:cNvGrpSpPr/>
                        <wpg:grpSpPr>
                          <a:xfrm>
                            <a:off x="3000" y="3675"/>
                            <a:ext cx="5865" cy="3495"/>
                            <a:chOff x="3000" y="3675"/>
                            <a:chExt cx="5865" cy="3495"/>
                          </a:xfrm>
                        </wpg:grpSpPr>
                        <wps:wsp>
                          <wps:cNvPr id="4" name="AutoShape 119"/>
                          <wps:cNvSpPr>
                            <a:spLocks noChangeArrowheads="1"/>
                          </wps:cNvSpPr>
                          <wps:spPr bwMode="auto">
                            <a:xfrm>
                              <a:off x="5145" y="5010"/>
                              <a:ext cx="1605" cy="870"/>
                            </a:xfrm>
                            <a:prstGeom prst="roundRect">
                              <a:avLst>
                                <a:gd name="adj" fmla="val 16667"/>
                              </a:avLst>
                            </a:prstGeom>
                            <a:solidFill>
                              <a:srgbClr val="FFFFFF"/>
                            </a:solidFill>
                            <a:ln w="9525">
                              <a:solidFill>
                                <a:srgbClr val="000000"/>
                              </a:solidFill>
                              <a:round/>
                            </a:ln>
                          </wps:spPr>
                          <wps:txbx>
                            <w:txbxContent>
                              <w:p>
                                <w:pPr>
                                  <w:jc w:val="center"/>
                                </w:pPr>
                                <w:r>
                                  <w:rPr>
                                    <w:rFonts w:hint="eastAsia"/>
                                  </w:rPr>
                                  <w:t>中心控制</w:t>
                                </w:r>
                              </w:p>
                            </w:txbxContent>
                          </wps:txbx>
                          <wps:bodyPr rot="0" vert="horz" wrap="square" lIns="91440" tIns="45720" rIns="91440" bIns="45720" anchor="ctr" anchorCtr="0" upright="1">
                            <a:noAutofit/>
                          </wps:bodyPr>
                        </wps:wsp>
                        <wps:wsp>
                          <wps:cNvPr id="5" name="AutoShape 120"/>
                          <wps:cNvSpPr>
                            <a:spLocks noChangeArrowheads="1"/>
                          </wps:cNvSpPr>
                          <wps:spPr bwMode="auto">
                            <a:xfrm>
                              <a:off x="3030" y="4995"/>
                              <a:ext cx="1605" cy="870"/>
                            </a:xfrm>
                            <a:prstGeom prst="roundRect">
                              <a:avLst>
                                <a:gd name="adj" fmla="val 16667"/>
                              </a:avLst>
                            </a:prstGeom>
                            <a:solidFill>
                              <a:srgbClr val="FFFFFF"/>
                            </a:solidFill>
                            <a:ln w="9525">
                              <a:solidFill>
                                <a:srgbClr val="000000"/>
                              </a:solidFill>
                              <a:round/>
                            </a:ln>
                          </wps:spPr>
                          <wps:txbx>
                            <w:txbxContent>
                              <w:p>
                                <w:pPr>
                                  <w:jc w:val="center"/>
                                </w:pPr>
                                <w:r>
                                  <w:rPr>
                                    <w:rFonts w:hint="eastAsia"/>
                                  </w:rPr>
                                  <w:t>B</w:t>
                                </w:r>
                                <w:r>
                                  <w:t>LE</w:t>
                                </w:r>
                                <w:r>
                                  <w:rPr>
                                    <w:rFonts w:hint="eastAsia"/>
                                  </w:rPr>
                                  <w:t>通讯</w:t>
                                </w:r>
                              </w:p>
                            </w:txbxContent>
                          </wps:txbx>
                          <wps:bodyPr rot="0" vert="horz" wrap="square" lIns="91440" tIns="45720" rIns="91440" bIns="45720" anchor="ctr" anchorCtr="0" upright="1">
                            <a:noAutofit/>
                          </wps:bodyPr>
                        </wps:wsp>
                        <wps:wsp>
                          <wps:cNvPr id="6" name="AutoShape 121"/>
                          <wps:cNvSpPr>
                            <a:spLocks noChangeArrowheads="1"/>
                          </wps:cNvSpPr>
                          <wps:spPr bwMode="auto">
                            <a:xfrm>
                              <a:off x="3000" y="3705"/>
                              <a:ext cx="1605" cy="870"/>
                            </a:xfrm>
                            <a:prstGeom prst="roundRect">
                              <a:avLst>
                                <a:gd name="adj" fmla="val 16667"/>
                              </a:avLst>
                            </a:prstGeom>
                            <a:solidFill>
                              <a:srgbClr val="FFFFFF"/>
                            </a:solidFill>
                            <a:ln w="9525">
                              <a:solidFill>
                                <a:srgbClr val="000000"/>
                              </a:solidFill>
                              <a:round/>
                            </a:ln>
                          </wps:spPr>
                          <wps:txbx>
                            <w:txbxContent>
                              <w:p>
                                <w:pPr>
                                  <w:jc w:val="center"/>
                                </w:pPr>
                                <w:r>
                                  <w:t>WIFI</w:t>
                                </w:r>
                                <w:r>
                                  <w:rPr>
                                    <w:rFonts w:hint="eastAsia"/>
                                  </w:rPr>
                                  <w:t>通讯</w:t>
                                </w:r>
                              </w:p>
                            </w:txbxContent>
                          </wps:txbx>
                          <wps:bodyPr rot="0" vert="horz" wrap="square" lIns="91440" tIns="45720" rIns="91440" bIns="45720" anchor="ctr" anchorCtr="0" upright="1">
                            <a:noAutofit/>
                          </wps:bodyPr>
                        </wps:wsp>
                        <wps:wsp>
                          <wps:cNvPr id="7" name="AutoShape 122"/>
                          <wps:cNvSpPr>
                            <a:spLocks noChangeArrowheads="1"/>
                          </wps:cNvSpPr>
                          <wps:spPr bwMode="auto">
                            <a:xfrm>
                              <a:off x="5145" y="3675"/>
                              <a:ext cx="1605" cy="870"/>
                            </a:xfrm>
                            <a:prstGeom prst="roundRect">
                              <a:avLst>
                                <a:gd name="adj" fmla="val 16667"/>
                              </a:avLst>
                            </a:prstGeom>
                            <a:solidFill>
                              <a:srgbClr val="FFFFFF"/>
                            </a:solidFill>
                            <a:ln w="9525">
                              <a:solidFill>
                                <a:srgbClr val="000000"/>
                              </a:solidFill>
                              <a:round/>
                            </a:ln>
                          </wps:spPr>
                          <wps:txbx>
                            <w:txbxContent>
                              <w:p>
                                <w:pPr>
                                  <w:jc w:val="center"/>
                                </w:pPr>
                                <w:r>
                                  <w:rPr>
                                    <w:rFonts w:hint="eastAsia"/>
                                  </w:rPr>
                                  <w:t>数据采集</w:t>
                                </w:r>
                              </w:p>
                            </w:txbxContent>
                          </wps:txbx>
                          <wps:bodyPr rot="0" vert="horz" wrap="square" lIns="91440" tIns="45720" rIns="91440" bIns="45720" anchor="ctr" anchorCtr="0" upright="1">
                            <a:noAutofit/>
                          </wps:bodyPr>
                        </wps:wsp>
                        <wps:wsp>
                          <wps:cNvPr id="8" name="AutoShape 123"/>
                          <wps:cNvSpPr>
                            <a:spLocks noChangeArrowheads="1"/>
                          </wps:cNvSpPr>
                          <wps:spPr bwMode="auto">
                            <a:xfrm>
                              <a:off x="7260" y="5025"/>
                              <a:ext cx="1605" cy="870"/>
                            </a:xfrm>
                            <a:prstGeom prst="roundRect">
                              <a:avLst>
                                <a:gd name="adj" fmla="val 16667"/>
                              </a:avLst>
                            </a:prstGeom>
                            <a:solidFill>
                              <a:srgbClr val="FFFFFF"/>
                            </a:solidFill>
                            <a:ln w="9525">
                              <a:solidFill>
                                <a:srgbClr val="000000"/>
                              </a:solidFill>
                              <a:round/>
                            </a:ln>
                          </wps:spPr>
                          <wps:txbx>
                            <w:txbxContent>
                              <w:p>
                                <w:pPr>
                                  <w:jc w:val="center"/>
                                </w:pPr>
                                <w:r>
                                  <w:rPr>
                                    <w:rFonts w:hint="eastAsia"/>
                                  </w:rPr>
                                  <w:t>存储</w:t>
                                </w:r>
                              </w:p>
                            </w:txbxContent>
                          </wps:txbx>
                          <wps:bodyPr rot="0" vert="horz" wrap="square" lIns="91440" tIns="45720" rIns="91440" bIns="45720" anchor="ctr" anchorCtr="0" upright="1">
                            <a:noAutofit/>
                          </wps:bodyPr>
                        </wps:wsp>
                        <wps:wsp>
                          <wps:cNvPr id="9" name="AutoShape 124"/>
                          <wps:cNvSpPr>
                            <a:spLocks noChangeArrowheads="1"/>
                          </wps:cNvSpPr>
                          <wps:spPr bwMode="auto">
                            <a:xfrm>
                              <a:off x="3030" y="6270"/>
                              <a:ext cx="1605" cy="870"/>
                            </a:xfrm>
                            <a:prstGeom prst="roundRect">
                              <a:avLst>
                                <a:gd name="adj" fmla="val 16667"/>
                              </a:avLst>
                            </a:prstGeom>
                            <a:solidFill>
                              <a:srgbClr val="FFFFFF"/>
                            </a:solidFill>
                            <a:ln w="9525">
                              <a:solidFill>
                                <a:srgbClr val="000000"/>
                              </a:solidFill>
                              <a:round/>
                            </a:ln>
                          </wps:spPr>
                          <wps:txbx>
                            <w:txbxContent>
                              <w:p>
                                <w:pPr>
                                  <w:jc w:val="center"/>
                                </w:pPr>
                                <w:r>
                                  <w:rPr>
                                    <w:rFonts w:hint="eastAsia"/>
                                  </w:rPr>
                                  <w:t>电源管理</w:t>
                                </w:r>
                              </w:p>
                            </w:txbxContent>
                          </wps:txbx>
                          <wps:bodyPr rot="0" vert="horz" wrap="square" lIns="91440" tIns="45720" rIns="91440" bIns="45720" anchor="ctr" anchorCtr="0" upright="1">
                            <a:noAutofit/>
                          </wps:bodyPr>
                        </wps:wsp>
                        <wps:wsp>
                          <wps:cNvPr id="10" name="AutoShape 125"/>
                          <wps:cNvSpPr>
                            <a:spLocks noChangeArrowheads="1"/>
                          </wps:cNvSpPr>
                          <wps:spPr bwMode="auto">
                            <a:xfrm>
                              <a:off x="5145" y="6300"/>
                              <a:ext cx="1605" cy="870"/>
                            </a:xfrm>
                            <a:prstGeom prst="roundRect">
                              <a:avLst>
                                <a:gd name="adj" fmla="val 16667"/>
                              </a:avLst>
                            </a:prstGeom>
                            <a:solidFill>
                              <a:srgbClr val="FFFFFF"/>
                            </a:solidFill>
                            <a:ln w="9525">
                              <a:solidFill>
                                <a:srgbClr val="000000"/>
                              </a:solidFill>
                              <a:round/>
                            </a:ln>
                          </wps:spPr>
                          <wps:txbx>
                            <w:txbxContent>
                              <w:p>
                                <w:pPr>
                                  <w:jc w:val="center"/>
                                </w:pPr>
                                <w:r>
                                  <w:rPr>
                                    <w:rFonts w:hint="eastAsia"/>
                                  </w:rPr>
                                  <w:t>按键指示灯</w:t>
                                </w:r>
                              </w:p>
                            </w:txbxContent>
                          </wps:txbx>
                          <wps:bodyPr rot="0" vert="horz" wrap="square" lIns="91440" tIns="45720" rIns="91440" bIns="45720" anchor="ctr" anchorCtr="0" upright="1">
                            <a:noAutofit/>
                          </wps:bodyPr>
                        </wps:wsp>
                        <wps:wsp>
                          <wps:cNvPr id="11" name="AutoShape 126"/>
                          <wps:cNvCnPr>
                            <a:cxnSpLocks noChangeShapeType="1"/>
                          </wps:cNvCnPr>
                          <wps:spPr bwMode="auto">
                            <a:xfrm>
                              <a:off x="4635" y="5445"/>
                              <a:ext cx="480" cy="15"/>
                            </a:xfrm>
                            <a:prstGeom prst="straightConnector1">
                              <a:avLst/>
                            </a:prstGeom>
                            <a:noFill/>
                            <a:ln w="9525">
                              <a:solidFill>
                                <a:srgbClr val="000000"/>
                              </a:solidFill>
                              <a:round/>
                              <a:headEnd type="triangle" w="med" len="med"/>
                              <a:tailEnd type="triangle" w="med" len="med"/>
                            </a:ln>
                          </wps:spPr>
                          <wps:bodyPr/>
                        </wps:wsp>
                        <wps:wsp>
                          <wps:cNvPr id="12" name="AutoShape 127"/>
                          <wps:cNvCnPr>
                            <a:cxnSpLocks noChangeShapeType="1"/>
                          </wps:cNvCnPr>
                          <wps:spPr bwMode="auto">
                            <a:xfrm>
                              <a:off x="4650" y="4545"/>
                              <a:ext cx="480" cy="420"/>
                            </a:xfrm>
                            <a:prstGeom prst="straightConnector1">
                              <a:avLst/>
                            </a:prstGeom>
                            <a:noFill/>
                            <a:ln w="9525">
                              <a:solidFill>
                                <a:srgbClr val="000000"/>
                              </a:solidFill>
                              <a:round/>
                              <a:headEnd type="triangle" w="med" len="med"/>
                              <a:tailEnd type="triangle" w="med" len="med"/>
                            </a:ln>
                          </wps:spPr>
                          <wps:bodyPr/>
                        </wps:wsp>
                        <wps:wsp>
                          <wps:cNvPr id="13" name="AutoShape 128"/>
                          <wps:cNvCnPr>
                            <a:cxnSpLocks noChangeShapeType="1"/>
                          </wps:cNvCnPr>
                          <wps:spPr bwMode="auto">
                            <a:xfrm>
                              <a:off x="6840" y="5460"/>
                              <a:ext cx="360" cy="0"/>
                            </a:xfrm>
                            <a:prstGeom prst="straightConnector1">
                              <a:avLst/>
                            </a:prstGeom>
                            <a:noFill/>
                            <a:ln w="9525">
                              <a:solidFill>
                                <a:srgbClr val="000000"/>
                              </a:solidFill>
                              <a:round/>
                              <a:headEnd type="triangle" w="med" len="med"/>
                              <a:tailEnd type="triangle" w="med" len="med"/>
                            </a:ln>
                          </wps:spPr>
                          <wps:bodyPr/>
                        </wps:wsp>
                        <wps:wsp>
                          <wps:cNvPr id="14" name="AutoShape 129"/>
                          <wps:cNvCnPr>
                            <a:cxnSpLocks noChangeShapeType="1"/>
                          </wps:cNvCnPr>
                          <wps:spPr bwMode="auto">
                            <a:xfrm>
                              <a:off x="5940" y="5955"/>
                              <a:ext cx="15" cy="330"/>
                            </a:xfrm>
                            <a:prstGeom prst="straightConnector1">
                              <a:avLst/>
                            </a:prstGeom>
                            <a:noFill/>
                            <a:ln w="9525">
                              <a:solidFill>
                                <a:srgbClr val="000000"/>
                              </a:solidFill>
                              <a:round/>
                              <a:headEnd type="triangle" w="med" len="med"/>
                              <a:tailEnd type="triangle" w="med" len="med"/>
                            </a:ln>
                          </wps:spPr>
                          <wps:bodyPr/>
                        </wps:wsp>
                        <wps:wsp>
                          <wps:cNvPr id="15" name="AutoShape 130"/>
                          <wps:cNvCnPr>
                            <a:cxnSpLocks noChangeShapeType="1"/>
                          </wps:cNvCnPr>
                          <wps:spPr bwMode="auto">
                            <a:xfrm flipH="1">
                              <a:off x="4695" y="5865"/>
                              <a:ext cx="420" cy="405"/>
                            </a:xfrm>
                            <a:prstGeom prst="straightConnector1">
                              <a:avLst/>
                            </a:prstGeom>
                            <a:noFill/>
                            <a:ln w="9525">
                              <a:solidFill>
                                <a:srgbClr val="000000"/>
                              </a:solidFill>
                              <a:round/>
                              <a:headEnd type="triangle" w="med" len="med"/>
                              <a:tailEnd type="triangle" w="med" len="med"/>
                            </a:ln>
                          </wps:spPr>
                          <wps:bodyPr/>
                        </wps:wsp>
                      </wpg:grpSp>
                    </wpg:wgp>
                  </a:graphicData>
                </a:graphic>
              </wp:anchor>
            </w:drawing>
          </mc:Choice>
          <mc:Fallback>
            <w:pict>
              <v:group id="Group 116" o:spid="_x0000_s1026" o:spt="203" style="position:absolute;left:0pt;margin-left:96pt;margin-top:2.55pt;height:174.75pt;width:293.25pt;z-index:251677696;mso-width-relative:page;mso-height-relative:page;" coordorigin="3000,3675" coordsize="5865,3495" o:gfxdata="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">
                <o:lock v:ext="edit" aspectratio="f"/>
                <v:shape id="AutoShape 117" o:spid="_x0000_s1026" o:spt="32" type="#_x0000_t32" style="position:absolute;left:5985;top:4590;height:420;width:0;" filled="f" stroked="t" coordsize="21600,21600" o:gfxdata="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APgubgAAADaAAAA&#10;DwAAAAAAAAABACAAAAAiAAAAZHJzL2Rvd25yZXYueG1sUEsBAhQAFAAAAAgAh07iQDMvBZ47AAAA&#10;OQAAABAAAAAAAAAAAQAgAAAABwEAAGRycy9zaGFwZXhtbC54bWxQSwUGAAAAAAYABgBbAQAAsQMA&#10;AAAA&#10;">
                  <v:fill on="f" focussize="0,0"/>
                  <v:stroke color="#000000" joinstyle="round" startarrow="block" endarrow="block"/>
                  <v:imagedata o:title=""/>
                  <o:lock v:ext="edit" aspectratio="f"/>
                </v:shape>
                <v:group id="Group 118" o:spid="_x0000_s1026" o:spt="203" style="position:absolute;left:3000;top:3675;height:3495;width:5865;" coordorigin="3000,3675" coordsize="5865,3495"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oundrect id="AutoShape 119" o:spid="_x0000_s1026" o:spt="2" style="position:absolute;left:5145;top:5010;height:870;width:1605;v-text-anchor:middle;" fillcolor="#FFFFFF" filled="t" stroked="t" coordsize="21600,21600" arcsize="0.166666666666667" o:gfxdata="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qYC74A&#10;AADa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jc w:val="center"/>
                          </w:pPr>
                          <w:r>
                            <w:rPr>
                              <w:rFonts w:hint="eastAsia"/>
                            </w:rPr>
                            <w:t>中心控制</w:t>
                          </w:r>
                        </w:p>
                      </w:txbxContent>
                    </v:textbox>
                  </v:roundrect>
                  <v:roundrect id="AutoShape 120" o:spid="_x0000_s1026" o:spt="2" style="position:absolute;left:3030;top:4995;height:870;width:1605;v-text-anchor:middle;" fillcolor="#FFFFFF" filled="t" stroked="t" coordsize="21600,21600" arcsize="0.166666666666667" o:gfxdata="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5j2Q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pPr>
                          <w:r>
                            <w:rPr>
                              <w:rFonts w:hint="eastAsia"/>
                            </w:rPr>
                            <w:t>B</w:t>
                          </w:r>
                          <w:r>
                            <w:t>LE</w:t>
                          </w:r>
                          <w:r>
                            <w:rPr>
                              <w:rFonts w:hint="eastAsia"/>
                            </w:rPr>
                            <w:t>通讯</w:t>
                          </w:r>
                        </w:p>
                      </w:txbxContent>
                    </v:textbox>
                  </v:roundrect>
                  <v:roundrect id="AutoShape 121" o:spid="_x0000_s1026" o:spt="2" style="position:absolute;left:3000;top:3705;height:870;width:1605;v-text-anchor:middle;" fillcolor="#FFFFFF" filled="t" stroked="t" coordsize="21600,21600" arcsize="0.166666666666667" o:gfxdata="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NKPn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pPr>
                          <w:r>
                            <w:t>WIFI</w:t>
                          </w:r>
                          <w:r>
                            <w:rPr>
                              <w:rFonts w:hint="eastAsia"/>
                            </w:rPr>
                            <w:t>通讯</w:t>
                          </w:r>
                        </w:p>
                      </w:txbxContent>
                    </v:textbox>
                  </v:roundrect>
                  <v:roundrect id="AutoShape 122" o:spid="_x0000_s1026" o:spt="2" style="position:absolute;left:5145;top:3675;height:870;width:1605;v-text-anchor:middle;" fillcolor="#FFFFFF" filled="t" stroked="t" coordsize="21600,21600" arcsize="0.166666666666667" o:gfxdata="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eAZ8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pPr>
                          <w:r>
                            <w:rPr>
                              <w:rFonts w:hint="eastAsia"/>
                            </w:rPr>
                            <w:t>数据采集</w:t>
                          </w:r>
                        </w:p>
                      </w:txbxContent>
                    </v:textbox>
                  </v:roundrect>
                  <v:roundrect id="AutoShape 123" o:spid="_x0000_s1026" o:spt="2" style="position:absolute;left:7260;top:5025;height:870;width:1605;v-text-anchor:middle;" fillcolor="#FFFFFF" filled="t" stroked="t" coordsize="21600,21600" arcsize="0.166666666666667" o:gfxdata="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nkg6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pPr>
                          <w:r>
                            <w:rPr>
                              <w:rFonts w:hint="eastAsia"/>
                            </w:rPr>
                            <w:t>存储</w:t>
                          </w:r>
                        </w:p>
                      </w:txbxContent>
                    </v:textbox>
                  </v:roundrect>
                  <v:roundrect id="AutoShape 124" o:spid="_x0000_s1026" o:spt="2" style="position:absolute;left:3030;top:6270;height:870;width:1605;v-text-anchor:middle;" fillcolor="#FFFFFF" filled="t" stroked="t" coordsize="21600,21600" arcsize="0.166666666666667" o:gfxdata="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qzeVvQAA&#10;ANo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pPr>
                          <w:r>
                            <w:rPr>
                              <w:rFonts w:hint="eastAsia"/>
                            </w:rPr>
                            <w:t>电源管理</w:t>
                          </w:r>
                        </w:p>
                      </w:txbxContent>
                    </v:textbox>
                  </v:roundrect>
                  <v:roundrect id="AutoShape 125" o:spid="_x0000_s1026" o:spt="2" style="position:absolute;left:5145;top:6300;height:870;width:1605;v-text-anchor:middle;" fillcolor="#FFFFFF" filled="t" stroked="t" coordsize="21600,21600" arcsize="0.166666666666667" o:gfxdata="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pq7S/&#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jc w:val="center"/>
                          </w:pPr>
                          <w:r>
                            <w:rPr>
                              <w:rFonts w:hint="eastAsia"/>
                            </w:rPr>
                            <w:t>按键指示灯</w:t>
                          </w:r>
                        </w:p>
                      </w:txbxContent>
                    </v:textbox>
                  </v:roundrect>
                  <v:shape id="AutoShape 126" o:spid="_x0000_s1026" o:spt="32" type="#_x0000_t32" style="position:absolute;left:4635;top:5445;height:15;width:480;" filled="f" stroked="t" coordsize="21600,21600" o:gfxdata="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RTDGugAAANsA&#10;AAAPAAAAAAAAAAEAIAAAACIAAABkcnMvZG93bnJldi54bWxQSwECFAAUAAAACACHTuJAMy8FnjsA&#10;AAA5AAAAEAAAAAAAAAABACAAAAAJAQAAZHJzL3NoYXBleG1sLnhtbFBLBQYAAAAABgAGAFsBAACz&#10;AwAAAAA=&#10;">
                    <v:fill on="f" focussize="0,0"/>
                    <v:stroke color="#000000" joinstyle="round" startarrow="block" endarrow="block"/>
                    <v:imagedata o:title=""/>
                    <o:lock v:ext="edit" aspectratio="f"/>
                  </v:shape>
                  <v:shape id="AutoShape 127" o:spid="_x0000_s1026" o:spt="32" type="#_x0000_t32" style="position:absolute;left:4650;top:4545;height:420;width:480;" filled="f" stroked="t" coordsize="21600,21600" o:gfxdata="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66xtwAAANsAAAAP&#10;AAAAAAAAAAEAIAAAACIAAABkcnMvZG93bnJldi54bWxQSwECFAAUAAAACACHTuJAMy8FnjsAAAA5&#10;AAAAEAAAAAAAAAABACAAAAAGAQAAZHJzL3NoYXBleG1sLnhtbFBLBQYAAAAABgAGAFsBAACwAwAA&#10;AAA=&#10;">
                    <v:fill on="f" focussize="0,0"/>
                    <v:stroke color="#000000" joinstyle="round" startarrow="block" endarrow="block"/>
                    <v:imagedata o:title=""/>
                    <o:lock v:ext="edit" aspectratio="f"/>
                  </v:shape>
                  <v:shape id="AutoShape 128" o:spid="_x0000_s1026" o:spt="32" type="#_x0000_t32" style="position:absolute;left:6840;top:5460;height:0;width:360;" filled="f" stroked="t" coordsize="21600,21600" o:gfxdata="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sLKrsAAADb&#10;AAAADwAAAAAAAAABACAAAAAiAAAAZHJzL2Rvd25yZXYueG1sUEsBAhQAFAAAAAgAh07iQDMvBZ47&#10;AAAAOQAAABAAAAAAAAAAAQAgAAAACgEAAGRycy9zaGFwZXhtbC54bWxQSwUGAAAAAAYABgBbAQAA&#10;tAMAAAAA&#10;">
                    <v:fill on="f" focussize="0,0"/>
                    <v:stroke color="#000000" joinstyle="round" startarrow="block" endarrow="block"/>
                    <v:imagedata o:title=""/>
                    <o:lock v:ext="edit" aspectratio="f"/>
                  </v:shape>
                  <v:shape id="AutoShape 129" o:spid="_x0000_s1026" o:spt="32" type="#_x0000_t32" style="position:absolute;left:5940;top:5955;height:330;width:15;" filled="f" stroked="t" coordsize="21600,21600" o:gfxdata="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jKTXrsAAADb&#10;AAAADwAAAAAAAAABACAAAAAiAAAAZHJzL2Rvd25yZXYueG1sUEsBAhQAFAAAAAgAh07iQDMvBZ47&#10;AAAAOQAAABAAAAAAAAAAAQAgAAAACgEAAGRycy9zaGFwZXhtbC54bWxQSwUGAAAAAAYABgBbAQAA&#10;tAMAAAAA&#10;">
                    <v:fill on="f" focussize="0,0"/>
                    <v:stroke color="#000000" joinstyle="round" startarrow="block" endarrow="block"/>
                    <v:imagedata o:title=""/>
                    <o:lock v:ext="edit" aspectratio="f"/>
                  </v:shape>
                  <v:shape id="AutoShape 130" o:spid="_x0000_s1026" o:spt="32" type="#_x0000_t32" style="position:absolute;left:4695;top:5865;flip:x;height:405;width:420;" filled="f" stroked="t" coordsize="21600,21600" o:gfxdata="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6jHYugAAANsA&#10;AAAPAAAAAAAAAAEAIAAAACIAAABkcnMvZG93bnJldi54bWxQSwECFAAUAAAACACHTuJAMy8FnjsA&#10;AAA5AAAAEAAAAAAAAAABACAAAAAJAQAAZHJzL3NoYXBleG1sLnhtbFBLBQYAAAAABgAGAFsBAACz&#10;AwAAAAA=&#10;">
                    <v:fill on="f" focussize="0,0"/>
                    <v:stroke color="#000000" joinstyle="round" startarrow="block" endarrow="block"/>
                    <v:imagedata o:title=""/>
                    <o:lock v:ext="edit" aspectratio="f"/>
                  </v:shape>
                </v:group>
              </v:group>
            </w:pict>
          </mc:Fallback>
        </mc:AlternateContent>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pStyle w:val="23"/>
        <w:numPr>
          <w:ilvl w:val="0"/>
          <w:numId w:val="4"/>
        </w:numPr>
        <w:spacing w:line="360" w:lineRule="auto"/>
        <w:ind w:left="0" w:firstLine="480"/>
        <w:rPr>
          <w:color w:val="auto"/>
          <w:sz w:val="24"/>
        </w:rPr>
      </w:pPr>
      <w:r>
        <w:rPr>
          <w:color w:val="auto"/>
          <w:sz w:val="24"/>
        </w:rPr>
        <w:t>主单片机</w:t>
      </w:r>
    </w:p>
    <w:p>
      <w:pPr>
        <w:pStyle w:val="23"/>
        <w:spacing w:line="360" w:lineRule="auto"/>
        <w:ind w:left="840" w:firstLine="0" w:firstLineChars="0"/>
        <w:rPr>
          <w:color w:val="auto"/>
          <w:sz w:val="24"/>
        </w:rPr>
      </w:pPr>
      <w:r>
        <w:rPr>
          <w:color w:val="auto"/>
          <w:sz w:val="24"/>
        </w:rPr>
        <w:t>NORDIC 52840</w:t>
      </w:r>
    </w:p>
    <w:p>
      <w:pPr>
        <w:pStyle w:val="23"/>
        <w:numPr>
          <w:ilvl w:val="0"/>
          <w:numId w:val="5"/>
        </w:numPr>
        <w:spacing w:line="360" w:lineRule="auto"/>
        <w:ind w:left="0" w:firstLine="480"/>
        <w:rPr>
          <w:color w:val="auto"/>
          <w:sz w:val="24"/>
        </w:rPr>
      </w:pPr>
      <w:r>
        <w:rPr>
          <w:color w:val="auto"/>
          <w:sz w:val="24"/>
        </w:rPr>
        <w:t>辅单片机</w:t>
      </w:r>
    </w:p>
    <w:p>
      <w:pPr>
        <w:pStyle w:val="23"/>
        <w:spacing w:line="360" w:lineRule="auto"/>
        <w:ind w:left="840" w:firstLine="0" w:firstLineChars="0"/>
        <w:rPr>
          <w:color w:val="auto"/>
          <w:sz w:val="24"/>
        </w:rPr>
      </w:pPr>
      <w:r>
        <w:rPr>
          <w:rFonts w:hint="eastAsia"/>
          <w:color w:val="auto"/>
          <w:sz w:val="24"/>
        </w:rPr>
        <w:t>S</w:t>
      </w:r>
      <w:r>
        <w:rPr>
          <w:color w:val="auto"/>
          <w:sz w:val="24"/>
        </w:rPr>
        <w:t>TM32F407</w:t>
      </w:r>
    </w:p>
    <w:p>
      <w:pPr>
        <w:pStyle w:val="23"/>
        <w:numPr>
          <w:ilvl w:val="0"/>
          <w:numId w:val="5"/>
        </w:numPr>
        <w:spacing w:line="360" w:lineRule="auto"/>
        <w:ind w:left="0" w:firstLine="480"/>
        <w:rPr>
          <w:color w:val="auto"/>
          <w:sz w:val="24"/>
        </w:rPr>
      </w:pPr>
      <w:r>
        <w:rPr>
          <w:rFonts w:hint="eastAsia"/>
          <w:color w:val="auto"/>
          <w:sz w:val="24"/>
        </w:rPr>
        <w:t>采集前端</w:t>
      </w:r>
    </w:p>
    <w:p>
      <w:pPr>
        <w:spacing w:line="360" w:lineRule="auto"/>
        <w:ind w:left="360" w:firstLine="480" w:firstLineChars="200"/>
        <w:rPr>
          <w:rFonts w:eastAsiaTheme="minorEastAsia"/>
          <w:color w:val="auto"/>
          <w:sz w:val="24"/>
        </w:rPr>
      </w:pPr>
      <w:r>
        <w:rPr>
          <w:rFonts w:hint="eastAsia" w:eastAsiaTheme="minorEastAsia"/>
          <w:color w:val="auto"/>
          <w:sz w:val="24"/>
        </w:rPr>
        <w:t>T</w:t>
      </w:r>
      <w:r>
        <w:rPr>
          <w:rFonts w:eastAsiaTheme="minorEastAsia"/>
          <w:color w:val="auto"/>
          <w:sz w:val="24"/>
        </w:rPr>
        <w:t>I</w:t>
      </w:r>
      <w:r>
        <w:rPr>
          <w:rFonts w:hint="eastAsia" w:eastAsiaTheme="minorEastAsia"/>
          <w:color w:val="auto"/>
          <w:sz w:val="24"/>
        </w:rPr>
        <w:t>的A</w:t>
      </w:r>
      <w:r>
        <w:rPr>
          <w:rFonts w:eastAsiaTheme="minorEastAsia"/>
          <w:color w:val="auto"/>
          <w:sz w:val="24"/>
        </w:rPr>
        <w:t>DS1298</w:t>
      </w:r>
      <w:r>
        <w:rPr>
          <w:rFonts w:hint="eastAsia" w:eastAsiaTheme="minorEastAsia"/>
          <w:color w:val="auto"/>
          <w:sz w:val="24"/>
        </w:rPr>
        <w:t>模拟前端</w:t>
      </w:r>
    </w:p>
    <w:p>
      <w:pPr>
        <w:pStyle w:val="23"/>
        <w:numPr>
          <w:ilvl w:val="0"/>
          <w:numId w:val="5"/>
        </w:numPr>
        <w:spacing w:line="360" w:lineRule="auto"/>
        <w:ind w:left="0" w:firstLine="480"/>
        <w:rPr>
          <w:color w:val="auto"/>
          <w:sz w:val="24"/>
        </w:rPr>
      </w:pPr>
      <w:r>
        <w:rPr>
          <w:color w:val="auto"/>
          <w:sz w:val="24"/>
        </w:rPr>
        <w:t>按键组件</w:t>
      </w:r>
    </w:p>
    <w:p>
      <w:pPr>
        <w:spacing w:line="360" w:lineRule="auto"/>
        <w:ind w:left="360" w:firstLine="480" w:firstLineChars="200"/>
        <w:rPr>
          <w:rFonts w:eastAsiaTheme="minorEastAsia"/>
          <w:color w:val="auto"/>
          <w:sz w:val="24"/>
        </w:rPr>
      </w:pPr>
      <w:r>
        <w:rPr>
          <w:rFonts w:eastAsiaTheme="minorEastAsia"/>
          <w:color w:val="auto"/>
          <w:sz w:val="24"/>
        </w:rPr>
        <w:t>按键组件为</w:t>
      </w:r>
      <w:r>
        <w:rPr>
          <w:rFonts w:hint="eastAsia" w:eastAsiaTheme="minorEastAsia"/>
          <w:color w:val="auto"/>
          <w:sz w:val="24"/>
        </w:rPr>
        <w:t>单键微动开关</w:t>
      </w:r>
    </w:p>
    <w:p>
      <w:pPr>
        <w:pStyle w:val="23"/>
        <w:numPr>
          <w:ilvl w:val="0"/>
          <w:numId w:val="5"/>
        </w:numPr>
        <w:spacing w:line="360" w:lineRule="auto"/>
        <w:ind w:left="0" w:firstLine="480"/>
        <w:rPr>
          <w:color w:val="auto"/>
          <w:sz w:val="24"/>
        </w:rPr>
      </w:pPr>
      <w:r>
        <w:rPr>
          <w:color w:val="auto"/>
          <w:sz w:val="24"/>
        </w:rPr>
        <w:t>无线数据传输组件</w:t>
      </w:r>
    </w:p>
    <w:p>
      <w:pPr>
        <w:spacing w:line="360" w:lineRule="auto"/>
        <w:ind w:left="360" w:firstLine="480" w:firstLineChars="200"/>
        <w:rPr>
          <w:color w:val="auto"/>
          <w:sz w:val="24"/>
        </w:rPr>
      </w:pPr>
      <w:r>
        <w:rPr>
          <w:color w:val="auto"/>
          <w:sz w:val="24"/>
        </w:rPr>
        <w:t>BLE4.0规范的蓝牙串口模块，向外部设备传输数据</w:t>
      </w:r>
      <w:r>
        <w:rPr>
          <w:rFonts w:hint="eastAsia"/>
          <w:color w:val="auto"/>
          <w:sz w:val="24"/>
        </w:rPr>
        <w:t>，W</w:t>
      </w:r>
      <w:r>
        <w:rPr>
          <w:color w:val="auto"/>
          <w:sz w:val="24"/>
        </w:rPr>
        <w:t>IFI</w:t>
      </w:r>
      <w:r>
        <w:rPr>
          <w:rFonts w:hint="eastAsia"/>
          <w:color w:val="auto"/>
          <w:sz w:val="24"/>
        </w:rPr>
        <w:t>模块，向服务器传输数据</w:t>
      </w:r>
      <w:r>
        <w:rPr>
          <w:color w:val="auto"/>
          <w:sz w:val="24"/>
        </w:rPr>
        <w:t>。</w:t>
      </w:r>
    </w:p>
    <w:p>
      <w:pPr>
        <w:pStyle w:val="23"/>
        <w:numPr>
          <w:ilvl w:val="0"/>
          <w:numId w:val="4"/>
        </w:numPr>
        <w:spacing w:line="360" w:lineRule="auto"/>
        <w:ind w:left="0" w:firstLine="480"/>
        <w:rPr>
          <w:color w:val="auto"/>
          <w:sz w:val="24"/>
        </w:rPr>
      </w:pPr>
      <w:r>
        <w:rPr>
          <w:color w:val="auto"/>
          <w:sz w:val="24"/>
        </w:rPr>
        <w:t>存储器</w:t>
      </w:r>
    </w:p>
    <w:p>
      <w:pPr>
        <w:spacing w:line="360" w:lineRule="auto"/>
        <w:ind w:left="360" w:firstLine="480" w:firstLineChars="200"/>
        <w:rPr>
          <w:color w:val="auto"/>
          <w:sz w:val="24"/>
        </w:rPr>
      </w:pPr>
      <w:r>
        <w:rPr>
          <w:rFonts w:hint="eastAsia"/>
          <w:color w:val="auto"/>
          <w:sz w:val="24"/>
        </w:rPr>
        <w:t>T</w:t>
      </w:r>
      <w:r>
        <w:rPr>
          <w:color w:val="auto"/>
          <w:sz w:val="24"/>
        </w:rPr>
        <w:t>F</w:t>
      </w:r>
      <w:r>
        <w:rPr>
          <w:rFonts w:hint="eastAsia"/>
          <w:color w:val="auto"/>
          <w:sz w:val="24"/>
        </w:rPr>
        <w:t>卡</w:t>
      </w:r>
      <w:r>
        <w:rPr>
          <w:color w:val="auto"/>
          <w:sz w:val="24"/>
        </w:rPr>
        <w:t>存储器，型号Kingston。接口形式为</w:t>
      </w:r>
      <w:r>
        <w:rPr>
          <w:rFonts w:hint="eastAsia"/>
          <w:color w:val="auto"/>
          <w:sz w:val="24"/>
        </w:rPr>
        <w:t>S</w:t>
      </w:r>
      <w:r>
        <w:rPr>
          <w:color w:val="auto"/>
          <w:sz w:val="24"/>
        </w:rPr>
        <w:t>PI，容量为</w:t>
      </w:r>
      <w:r>
        <w:rPr>
          <w:rFonts w:hint="eastAsia"/>
          <w:color w:val="auto"/>
          <w:sz w:val="24"/>
        </w:rPr>
        <w:t>8</w:t>
      </w:r>
      <w:r>
        <w:rPr>
          <w:color w:val="auto"/>
          <w:sz w:val="24"/>
        </w:rPr>
        <w:t>G。</w:t>
      </w:r>
    </w:p>
    <w:p>
      <w:pPr>
        <w:pStyle w:val="23"/>
        <w:numPr>
          <w:ilvl w:val="0"/>
          <w:numId w:val="5"/>
        </w:numPr>
        <w:spacing w:line="360" w:lineRule="auto"/>
        <w:ind w:left="0" w:firstLine="480"/>
        <w:rPr>
          <w:color w:val="auto"/>
          <w:sz w:val="24"/>
        </w:rPr>
      </w:pPr>
      <w:r>
        <w:rPr>
          <w:color w:val="auto"/>
          <w:sz w:val="24"/>
        </w:rPr>
        <w:t>提示与</w:t>
      </w:r>
      <w:r>
        <w:rPr>
          <w:rFonts w:hint="eastAsia"/>
          <w:color w:val="auto"/>
          <w:sz w:val="24"/>
        </w:rPr>
        <w:t>L</w:t>
      </w:r>
      <w:r>
        <w:rPr>
          <w:color w:val="auto"/>
          <w:sz w:val="24"/>
        </w:rPr>
        <w:t>ED</w:t>
      </w:r>
      <w:r>
        <w:rPr>
          <w:rFonts w:hint="eastAsia"/>
          <w:color w:val="auto"/>
          <w:sz w:val="24"/>
        </w:rPr>
        <w:t>灯</w:t>
      </w:r>
    </w:p>
    <w:p>
      <w:pPr>
        <w:spacing w:line="360" w:lineRule="auto"/>
        <w:ind w:left="360" w:firstLine="480" w:firstLineChars="200"/>
        <w:rPr>
          <w:color w:val="auto"/>
          <w:sz w:val="24"/>
        </w:rPr>
      </w:pPr>
      <w:r>
        <w:rPr>
          <w:color w:val="auto"/>
          <w:sz w:val="24"/>
        </w:rPr>
        <w:t>由</w:t>
      </w:r>
      <w:r>
        <w:rPr>
          <w:rFonts w:hint="eastAsia"/>
          <w:color w:val="auto"/>
          <w:sz w:val="24"/>
        </w:rPr>
        <w:t>3个不同颜色L</w:t>
      </w:r>
      <w:r>
        <w:rPr>
          <w:color w:val="auto"/>
          <w:sz w:val="24"/>
        </w:rPr>
        <w:t>EC</w:t>
      </w:r>
      <w:r>
        <w:rPr>
          <w:rFonts w:hint="eastAsia"/>
          <w:color w:val="auto"/>
          <w:sz w:val="24"/>
        </w:rPr>
        <w:t>指示灯（绿色、蓝色、黄色）</w:t>
      </w:r>
      <w:r>
        <w:rPr>
          <w:color w:val="auto"/>
          <w:sz w:val="24"/>
        </w:rPr>
        <w:t>。</w:t>
      </w:r>
    </w:p>
    <w:p>
      <w:pPr>
        <w:pStyle w:val="23"/>
        <w:numPr>
          <w:ilvl w:val="0"/>
          <w:numId w:val="5"/>
        </w:numPr>
        <w:spacing w:line="360" w:lineRule="auto"/>
        <w:ind w:left="0" w:firstLine="480"/>
        <w:rPr>
          <w:color w:val="auto"/>
          <w:sz w:val="24"/>
        </w:rPr>
      </w:pPr>
      <w:r>
        <w:rPr>
          <w:color w:val="auto"/>
          <w:sz w:val="24"/>
        </w:rPr>
        <w:t>电源电路</w:t>
      </w:r>
    </w:p>
    <w:p>
      <w:pPr>
        <w:spacing w:line="360" w:lineRule="auto"/>
        <w:ind w:left="360" w:firstLine="480" w:firstLineChars="200"/>
        <w:rPr>
          <w:color w:val="auto"/>
          <w:sz w:val="24"/>
        </w:rPr>
      </w:pPr>
      <w:r>
        <w:rPr>
          <w:color w:val="auto"/>
          <w:sz w:val="24"/>
        </w:rPr>
        <w:t>将电池电压变换稳定到各电路的工作电压。</w:t>
      </w:r>
    </w:p>
    <w:p>
      <w:pPr>
        <w:spacing w:line="360" w:lineRule="auto"/>
        <w:ind w:left="420"/>
        <w:rPr>
          <w:color w:val="auto"/>
          <w:sz w:val="24"/>
        </w:rPr>
      </w:pPr>
    </w:p>
    <w:p>
      <w:pPr>
        <w:spacing w:line="360" w:lineRule="auto"/>
        <w:ind w:left="420"/>
        <w:rPr>
          <w:color w:val="auto"/>
          <w:sz w:val="24"/>
        </w:rPr>
      </w:pPr>
      <w:r>
        <w:rPr>
          <w:rFonts w:hint="eastAsia"/>
          <w:color w:val="auto"/>
          <w:sz w:val="24"/>
        </w:rPr>
        <w:t>5</w:t>
      </w:r>
      <w:r>
        <w:rPr>
          <w:color w:val="auto"/>
          <w:sz w:val="24"/>
        </w:rPr>
        <w:t>.3.2 移动控制端软件</w:t>
      </w:r>
    </w:p>
    <w:p>
      <w:pPr>
        <w:spacing w:line="360" w:lineRule="auto"/>
        <w:ind w:left="420"/>
        <w:rPr>
          <w:bCs/>
          <w:color w:val="auto"/>
          <w:sz w:val="24"/>
        </w:rPr>
      </w:pPr>
      <w:r>
        <w:rPr>
          <w:rFonts w:hint="eastAsia"/>
          <w:color w:val="auto"/>
          <w:sz w:val="24"/>
        </w:rPr>
        <w:t>A</w:t>
      </w:r>
      <w:r>
        <w:rPr>
          <w:color w:val="auto"/>
          <w:sz w:val="24"/>
        </w:rPr>
        <w:t xml:space="preserve">ndroid 6.0 </w:t>
      </w:r>
      <w:r>
        <w:rPr>
          <w:rFonts w:hint="eastAsia"/>
          <w:color w:val="auto"/>
          <w:sz w:val="24"/>
        </w:rPr>
        <w:t>及以上版本</w:t>
      </w:r>
    </w:p>
    <w:p>
      <w:pPr>
        <w:rPr>
          <w:color w:val="auto"/>
        </w:rPr>
      </w:pPr>
    </w:p>
    <w:p>
      <w:pPr>
        <w:numPr>
          <w:ilvl w:val="1"/>
          <w:numId w:val="1"/>
        </w:numPr>
        <w:spacing w:line="360" w:lineRule="auto"/>
        <w:ind w:firstLine="480" w:firstLineChars="200"/>
        <w:outlineLvl w:val="0"/>
        <w:rPr>
          <w:bCs/>
          <w:color w:val="auto"/>
          <w:sz w:val="24"/>
        </w:rPr>
      </w:pPr>
      <w:bookmarkStart w:id="31" w:name="_Toc12800708"/>
      <w:bookmarkStart w:id="32" w:name="_Toc19750"/>
      <w:r>
        <w:rPr>
          <w:bCs/>
          <w:color w:val="auto"/>
          <w:sz w:val="24"/>
        </w:rPr>
        <w:t>软件开发环境</w:t>
      </w:r>
      <w:bookmarkEnd w:id="31"/>
      <w:bookmarkEnd w:id="32"/>
    </w:p>
    <w:p>
      <w:pPr>
        <w:spacing w:line="360" w:lineRule="auto"/>
        <w:ind w:firstLine="480" w:firstLineChars="200"/>
        <w:rPr>
          <w:color w:val="auto"/>
          <w:sz w:val="24"/>
        </w:rPr>
      </w:pPr>
      <w:r>
        <w:rPr>
          <w:rFonts w:hint="eastAsia"/>
          <w:color w:val="auto"/>
          <w:sz w:val="24"/>
        </w:rPr>
        <w:t>5</w:t>
      </w:r>
      <w:r>
        <w:rPr>
          <w:color w:val="auto"/>
          <w:sz w:val="24"/>
        </w:rPr>
        <w:t>.4.1 嵌入式软件</w:t>
      </w:r>
    </w:p>
    <w:p>
      <w:pPr>
        <w:spacing w:line="360" w:lineRule="auto"/>
        <w:ind w:firstLine="480" w:firstLineChars="200"/>
        <w:rPr>
          <w:color w:val="auto"/>
          <w:sz w:val="24"/>
        </w:rPr>
      </w:pPr>
      <w:r>
        <w:rPr>
          <w:color w:val="auto"/>
          <w:sz w:val="24"/>
        </w:rPr>
        <w:t>编译平台：</w:t>
      </w:r>
      <w:r>
        <w:rPr>
          <w:rFonts w:hint="eastAsia" w:hAnsi="Arial"/>
          <w:color w:val="auto"/>
          <w:sz w:val="24"/>
        </w:rPr>
        <w:t>W</w:t>
      </w:r>
      <w:r>
        <w:rPr>
          <w:rFonts w:hAnsi="Arial"/>
          <w:color w:val="auto"/>
          <w:sz w:val="24"/>
        </w:rPr>
        <w:t>IN10</w:t>
      </w:r>
      <w:r>
        <w:rPr>
          <w:rFonts w:hint="eastAsia" w:hAnsi="Arial"/>
          <w:color w:val="auto"/>
          <w:sz w:val="24"/>
        </w:rPr>
        <w:t>操作系统，K</w:t>
      </w:r>
      <w:r>
        <w:rPr>
          <w:rFonts w:hAnsi="Arial"/>
          <w:color w:val="auto"/>
          <w:sz w:val="24"/>
        </w:rPr>
        <w:t>EIL MDK 5.25</w:t>
      </w:r>
      <w:r>
        <w:rPr>
          <w:rFonts w:hint="eastAsia" w:hAnsi="Arial"/>
          <w:color w:val="auto"/>
          <w:sz w:val="24"/>
        </w:rPr>
        <w:t>开发工具</w:t>
      </w:r>
    </w:p>
    <w:p>
      <w:pPr>
        <w:spacing w:line="360" w:lineRule="auto"/>
        <w:ind w:firstLine="480" w:firstLineChars="200"/>
        <w:rPr>
          <w:color w:val="auto"/>
          <w:sz w:val="24"/>
        </w:rPr>
      </w:pPr>
      <w:r>
        <w:rPr>
          <w:color w:val="auto"/>
          <w:sz w:val="24"/>
        </w:rPr>
        <w:t>硬件平台： LR_YL_HECG V15</w:t>
      </w:r>
    </w:p>
    <w:p>
      <w:pPr>
        <w:spacing w:line="360" w:lineRule="auto"/>
        <w:ind w:firstLine="480" w:firstLineChars="200"/>
        <w:rPr>
          <w:color w:val="auto"/>
          <w:sz w:val="24"/>
        </w:rPr>
      </w:pPr>
      <w:r>
        <w:rPr>
          <w:color w:val="auto"/>
          <w:sz w:val="24"/>
        </w:rPr>
        <w:t>开发语言： C</w:t>
      </w:r>
    </w:p>
    <w:p>
      <w:pPr>
        <w:spacing w:line="360" w:lineRule="auto"/>
        <w:ind w:firstLine="480" w:firstLineChars="200"/>
        <w:rPr>
          <w:color w:val="auto"/>
          <w:sz w:val="24"/>
        </w:rPr>
      </w:pPr>
      <w:r>
        <w:rPr>
          <w:rFonts w:hint="eastAsia"/>
          <w:color w:val="auto"/>
          <w:sz w:val="24"/>
        </w:rPr>
        <w:t>5</w:t>
      </w:r>
      <w:r>
        <w:rPr>
          <w:color w:val="auto"/>
          <w:sz w:val="24"/>
        </w:rPr>
        <w:t>.4.2 移动控制端软件</w:t>
      </w:r>
    </w:p>
    <w:p>
      <w:pPr>
        <w:spacing w:line="360" w:lineRule="auto"/>
        <w:ind w:firstLine="480" w:firstLineChars="200"/>
        <w:rPr>
          <w:color w:val="auto"/>
          <w:sz w:val="24"/>
        </w:rPr>
      </w:pPr>
      <w:r>
        <w:rPr>
          <w:color w:val="auto"/>
          <w:sz w:val="24"/>
        </w:rPr>
        <w:t>编译平台：</w:t>
      </w:r>
      <w:r>
        <w:rPr>
          <w:rFonts w:hint="eastAsia" w:hAnsi="Arial"/>
          <w:color w:val="auto"/>
          <w:sz w:val="24"/>
        </w:rPr>
        <w:t>W</w:t>
      </w:r>
      <w:r>
        <w:rPr>
          <w:rFonts w:hAnsi="Arial"/>
          <w:color w:val="auto"/>
          <w:sz w:val="24"/>
        </w:rPr>
        <w:t>IN10</w:t>
      </w:r>
      <w:r>
        <w:rPr>
          <w:rFonts w:hint="eastAsia" w:hAnsi="Arial"/>
          <w:color w:val="auto"/>
          <w:sz w:val="24"/>
        </w:rPr>
        <w:t>操作系统，V</w:t>
      </w:r>
      <w:r>
        <w:rPr>
          <w:rFonts w:hAnsi="Arial"/>
          <w:color w:val="auto"/>
          <w:sz w:val="24"/>
        </w:rPr>
        <w:t>isual Studio</w:t>
      </w:r>
    </w:p>
    <w:p>
      <w:pPr>
        <w:spacing w:line="360" w:lineRule="auto"/>
        <w:ind w:firstLine="480" w:firstLineChars="200"/>
        <w:rPr>
          <w:color w:val="auto"/>
          <w:sz w:val="24"/>
        </w:rPr>
      </w:pPr>
      <w:r>
        <w:rPr>
          <w:color w:val="auto"/>
          <w:sz w:val="24"/>
        </w:rPr>
        <w:t xml:space="preserve">硬件平台： </w:t>
      </w:r>
      <w:r>
        <w:rPr>
          <w:rFonts w:hint="eastAsia"/>
          <w:color w:val="auto"/>
          <w:sz w:val="24"/>
        </w:rPr>
        <w:t>nova 4e</w:t>
      </w:r>
    </w:p>
    <w:p>
      <w:pPr>
        <w:spacing w:line="360" w:lineRule="auto"/>
        <w:ind w:firstLine="480" w:firstLineChars="200"/>
        <w:rPr>
          <w:color w:val="auto"/>
          <w:sz w:val="24"/>
        </w:rPr>
      </w:pPr>
      <w:r>
        <w:rPr>
          <w:color w:val="auto"/>
          <w:sz w:val="24"/>
        </w:rPr>
        <w:t>开发语言： JAVA</w:t>
      </w:r>
    </w:p>
    <w:p>
      <w:pPr>
        <w:numPr>
          <w:ilvl w:val="1"/>
          <w:numId w:val="1"/>
        </w:numPr>
        <w:spacing w:line="360" w:lineRule="auto"/>
        <w:ind w:firstLine="480" w:firstLineChars="200"/>
        <w:outlineLvl w:val="0"/>
        <w:rPr>
          <w:bCs/>
          <w:color w:val="auto"/>
          <w:sz w:val="24"/>
        </w:rPr>
      </w:pPr>
      <w:bookmarkStart w:id="33" w:name="_Toc12800710"/>
      <w:bookmarkStart w:id="34" w:name="_Toc16770"/>
      <w:r>
        <w:rPr>
          <w:bCs/>
          <w:color w:val="auto"/>
          <w:sz w:val="24"/>
        </w:rPr>
        <w:t>软件系统和其他系统之间的接口</w:t>
      </w:r>
      <w:bookmarkEnd w:id="33"/>
      <w:bookmarkEnd w:id="34"/>
    </w:p>
    <w:p>
      <w:pPr>
        <w:spacing w:line="360" w:lineRule="auto"/>
        <w:ind w:firstLine="480" w:firstLineChars="200"/>
        <w:rPr>
          <w:color w:val="auto"/>
          <w:sz w:val="24"/>
        </w:rPr>
      </w:pPr>
      <w:r>
        <w:rPr>
          <w:color w:val="auto"/>
          <w:sz w:val="24"/>
        </w:rPr>
        <w:t>本软件系统可以</w:t>
      </w:r>
      <w:r>
        <w:rPr>
          <w:rFonts w:hint="eastAsia"/>
          <w:color w:val="auto"/>
          <w:sz w:val="24"/>
        </w:rPr>
        <w:t>与外部设备和服务器传输</w:t>
      </w:r>
      <w:r>
        <w:rPr>
          <w:color w:val="auto"/>
          <w:sz w:val="24"/>
        </w:rPr>
        <w:t>数据，应遵循《</w:t>
      </w:r>
      <w:r>
        <w:rPr>
          <w:rFonts w:hint="eastAsia"/>
          <w:color w:val="auto"/>
          <w:sz w:val="24"/>
        </w:rPr>
        <w:t>十二导联动态心电记录仪</w:t>
      </w:r>
      <w:r>
        <w:rPr>
          <w:color w:val="auto"/>
          <w:sz w:val="24"/>
        </w:rPr>
        <w:t>软件体系结构设计》中的协议要求。</w:t>
      </w:r>
    </w:p>
    <w:p>
      <w:pPr>
        <w:numPr>
          <w:ilvl w:val="0"/>
          <w:numId w:val="1"/>
        </w:numPr>
        <w:tabs>
          <w:tab w:val="left" w:pos="425"/>
        </w:tabs>
        <w:ind w:left="425" w:hanging="425"/>
        <w:outlineLvl w:val="0"/>
        <w:rPr>
          <w:b/>
          <w:bCs/>
          <w:color w:val="auto"/>
          <w:sz w:val="28"/>
          <w:szCs w:val="28"/>
        </w:rPr>
      </w:pPr>
      <w:bookmarkStart w:id="35" w:name="_Toc12800711"/>
      <w:bookmarkStart w:id="36" w:name="_Toc417372596"/>
      <w:bookmarkStart w:id="37" w:name="_Toc15432"/>
      <w:r>
        <w:rPr>
          <w:b/>
          <w:bCs/>
          <w:color w:val="auto"/>
          <w:sz w:val="28"/>
          <w:szCs w:val="28"/>
        </w:rPr>
        <w:t>界面需求</w:t>
      </w:r>
      <w:bookmarkEnd w:id="35"/>
      <w:bookmarkEnd w:id="36"/>
      <w:bookmarkEnd w:id="37"/>
      <w:bookmarkStart w:id="38" w:name="_Toc410563375"/>
      <w:bookmarkEnd w:id="38"/>
      <w:bookmarkStart w:id="39" w:name="_Toc410563381"/>
      <w:bookmarkEnd w:id="39"/>
      <w:bookmarkStart w:id="40" w:name="_Toc410563380"/>
      <w:bookmarkEnd w:id="40"/>
      <w:bookmarkStart w:id="41" w:name="_Toc410563413"/>
      <w:bookmarkEnd w:id="41"/>
      <w:bookmarkStart w:id="42" w:name="_Toc410563379"/>
      <w:bookmarkEnd w:id="42"/>
      <w:bookmarkStart w:id="43" w:name="_Toc410563408"/>
      <w:bookmarkEnd w:id="43"/>
      <w:bookmarkStart w:id="44" w:name="_Toc410563141"/>
      <w:bookmarkEnd w:id="44"/>
      <w:bookmarkStart w:id="45" w:name="_Toc410563151"/>
      <w:bookmarkEnd w:id="45"/>
      <w:bookmarkStart w:id="46" w:name="_Toc410563149"/>
      <w:bookmarkEnd w:id="46"/>
      <w:bookmarkStart w:id="47" w:name="_Toc410563428"/>
      <w:bookmarkEnd w:id="47"/>
      <w:bookmarkStart w:id="48" w:name="_Toc410563371"/>
      <w:bookmarkEnd w:id="48"/>
      <w:bookmarkStart w:id="49" w:name="_Toc410563373"/>
      <w:bookmarkEnd w:id="49"/>
      <w:bookmarkStart w:id="50" w:name="_Toc410563423"/>
      <w:bookmarkEnd w:id="50"/>
      <w:bookmarkStart w:id="51" w:name="_Toc410563137"/>
      <w:bookmarkEnd w:id="51"/>
      <w:bookmarkStart w:id="52" w:name="_Toc410563188"/>
      <w:bookmarkEnd w:id="52"/>
      <w:bookmarkStart w:id="53" w:name="_Toc410563195"/>
      <w:bookmarkEnd w:id="53"/>
      <w:bookmarkStart w:id="54" w:name="_Toc410563186"/>
      <w:bookmarkEnd w:id="54"/>
      <w:bookmarkStart w:id="55" w:name="_Toc410563422"/>
      <w:bookmarkEnd w:id="55"/>
      <w:bookmarkStart w:id="56" w:name="_Toc410563412"/>
      <w:bookmarkEnd w:id="56"/>
      <w:bookmarkStart w:id="57" w:name="_Toc410563190"/>
      <w:bookmarkEnd w:id="57"/>
      <w:bookmarkStart w:id="58" w:name="_Toc410563416"/>
      <w:bookmarkEnd w:id="58"/>
      <w:bookmarkStart w:id="59" w:name="_Toc410563376"/>
      <w:bookmarkEnd w:id="59"/>
      <w:bookmarkStart w:id="60" w:name="_Toc410563369"/>
      <w:bookmarkEnd w:id="60"/>
      <w:bookmarkStart w:id="61" w:name="_Toc410563372"/>
      <w:bookmarkEnd w:id="61"/>
      <w:bookmarkStart w:id="62" w:name="_Toc410563394"/>
      <w:bookmarkEnd w:id="62"/>
      <w:bookmarkStart w:id="63" w:name="_Toc410563139"/>
      <w:bookmarkEnd w:id="63"/>
      <w:bookmarkStart w:id="64" w:name="_Toc410563193"/>
      <w:bookmarkEnd w:id="64"/>
      <w:bookmarkStart w:id="65" w:name="_Toc410563387"/>
      <w:bookmarkEnd w:id="65"/>
      <w:bookmarkStart w:id="66" w:name="_Toc410563152"/>
      <w:bookmarkEnd w:id="66"/>
      <w:bookmarkStart w:id="67" w:name="_Toc410563138"/>
      <w:bookmarkEnd w:id="67"/>
      <w:bookmarkStart w:id="68" w:name="_Toc410563368"/>
      <w:bookmarkEnd w:id="68"/>
      <w:bookmarkStart w:id="69" w:name="_Toc410563143"/>
      <w:bookmarkEnd w:id="69"/>
      <w:bookmarkStart w:id="70" w:name="_Toc410563164"/>
      <w:bookmarkEnd w:id="70"/>
      <w:bookmarkStart w:id="71" w:name="_Toc410563382"/>
      <w:bookmarkEnd w:id="71"/>
      <w:bookmarkStart w:id="72" w:name="_Toc410563153"/>
      <w:bookmarkEnd w:id="72"/>
      <w:bookmarkStart w:id="73" w:name="_Toc410563194"/>
      <w:bookmarkEnd w:id="73"/>
      <w:bookmarkStart w:id="74" w:name="_Toc410563146"/>
      <w:bookmarkEnd w:id="74"/>
      <w:bookmarkStart w:id="75" w:name="_Toc410563155"/>
      <w:bookmarkEnd w:id="75"/>
      <w:bookmarkStart w:id="76" w:name="_Toc410563386"/>
      <w:bookmarkEnd w:id="76"/>
      <w:bookmarkStart w:id="77" w:name="_Toc410563147"/>
      <w:bookmarkEnd w:id="77"/>
      <w:bookmarkStart w:id="78" w:name="_Toc410563145"/>
      <w:bookmarkEnd w:id="78"/>
      <w:bookmarkStart w:id="79" w:name="_Toc410563393"/>
      <w:bookmarkEnd w:id="79"/>
      <w:bookmarkStart w:id="80" w:name="_Toc410563374"/>
      <w:bookmarkEnd w:id="80"/>
      <w:bookmarkStart w:id="81" w:name="_Toc410563150"/>
      <w:bookmarkEnd w:id="81"/>
      <w:bookmarkStart w:id="82" w:name="_Toc410563388"/>
      <w:bookmarkEnd w:id="82"/>
      <w:bookmarkStart w:id="83" w:name="_Toc410563140"/>
      <w:bookmarkEnd w:id="83"/>
      <w:bookmarkStart w:id="84" w:name="_Toc410563410"/>
      <w:bookmarkEnd w:id="84"/>
      <w:bookmarkStart w:id="85" w:name="_Toc410563169"/>
      <w:bookmarkEnd w:id="85"/>
      <w:bookmarkStart w:id="86" w:name="_Toc410563177"/>
      <w:bookmarkEnd w:id="86"/>
      <w:bookmarkStart w:id="87" w:name="_Toc410563157"/>
      <w:bookmarkEnd w:id="87"/>
      <w:bookmarkStart w:id="88" w:name="_Toc410563398"/>
      <w:bookmarkEnd w:id="88"/>
      <w:bookmarkStart w:id="89" w:name="_Toc410563148"/>
      <w:bookmarkEnd w:id="89"/>
      <w:bookmarkStart w:id="90" w:name="_Toc410563417"/>
      <w:bookmarkEnd w:id="90"/>
      <w:bookmarkStart w:id="91" w:name="_Toc410563165"/>
      <w:bookmarkEnd w:id="91"/>
      <w:bookmarkStart w:id="92" w:name="_Toc410563159"/>
      <w:bookmarkEnd w:id="92"/>
      <w:bookmarkStart w:id="93" w:name="_Toc410563367"/>
      <w:bookmarkEnd w:id="93"/>
      <w:bookmarkStart w:id="94" w:name="_Toc410563174"/>
      <w:bookmarkEnd w:id="94"/>
      <w:bookmarkStart w:id="95" w:name="_Toc410563395"/>
      <w:bookmarkEnd w:id="95"/>
      <w:bookmarkStart w:id="96" w:name="_Toc410563383"/>
      <w:bookmarkEnd w:id="96"/>
      <w:bookmarkStart w:id="97" w:name="_Toc410563179"/>
      <w:bookmarkEnd w:id="97"/>
      <w:bookmarkStart w:id="98" w:name="_Toc410563154"/>
      <w:bookmarkEnd w:id="98"/>
      <w:bookmarkStart w:id="99" w:name="_Toc410563407"/>
      <w:bookmarkEnd w:id="99"/>
      <w:bookmarkStart w:id="100" w:name="_Toc410563366"/>
      <w:bookmarkEnd w:id="100"/>
      <w:bookmarkStart w:id="101" w:name="_Toc410563166"/>
      <w:bookmarkEnd w:id="101"/>
      <w:bookmarkStart w:id="102" w:name="_Toc410563158"/>
      <w:bookmarkEnd w:id="102"/>
      <w:bookmarkStart w:id="103" w:name="_Toc410563389"/>
      <w:bookmarkEnd w:id="103"/>
      <w:bookmarkStart w:id="104" w:name="_Toc410563411"/>
      <w:bookmarkEnd w:id="104"/>
      <w:bookmarkStart w:id="105" w:name="_Toc410563163"/>
      <w:bookmarkEnd w:id="105"/>
      <w:bookmarkStart w:id="106" w:name="_Toc410563198"/>
      <w:bookmarkEnd w:id="106"/>
      <w:bookmarkStart w:id="107" w:name="_Toc410563399"/>
      <w:bookmarkEnd w:id="107"/>
      <w:bookmarkStart w:id="108" w:name="_Toc410563175"/>
      <w:bookmarkEnd w:id="108"/>
      <w:bookmarkStart w:id="109" w:name="_Toc410563430"/>
      <w:bookmarkEnd w:id="109"/>
      <w:bookmarkStart w:id="110" w:name="_Toc410563197"/>
      <w:bookmarkEnd w:id="110"/>
      <w:bookmarkStart w:id="111" w:name="_Toc410563400"/>
      <w:bookmarkEnd w:id="111"/>
      <w:bookmarkStart w:id="112" w:name="_Toc410563156"/>
      <w:bookmarkEnd w:id="112"/>
      <w:bookmarkStart w:id="113" w:name="_Toc410563409"/>
      <w:bookmarkEnd w:id="113"/>
      <w:bookmarkStart w:id="114" w:name="_Toc410563182"/>
      <w:bookmarkEnd w:id="114"/>
      <w:bookmarkStart w:id="115" w:name="_Toc410563167"/>
      <w:bookmarkEnd w:id="115"/>
      <w:bookmarkStart w:id="116" w:name="_Toc410563370"/>
      <w:bookmarkEnd w:id="116"/>
      <w:bookmarkStart w:id="117" w:name="_Toc410563418"/>
      <w:bookmarkEnd w:id="117"/>
      <w:bookmarkStart w:id="118" w:name="_Toc410563161"/>
      <w:bookmarkEnd w:id="118"/>
      <w:bookmarkStart w:id="119" w:name="_Toc410563391"/>
      <w:bookmarkEnd w:id="119"/>
      <w:bookmarkStart w:id="120" w:name="_Toc410563180"/>
      <w:bookmarkEnd w:id="120"/>
      <w:bookmarkStart w:id="121" w:name="_Toc410563189"/>
      <w:bookmarkEnd w:id="121"/>
      <w:bookmarkStart w:id="122" w:name="_Toc410563396"/>
      <w:bookmarkEnd w:id="122"/>
      <w:bookmarkStart w:id="123" w:name="_Toc410563384"/>
      <w:bookmarkEnd w:id="123"/>
      <w:bookmarkStart w:id="124" w:name="_Toc410563199"/>
      <w:bookmarkEnd w:id="124"/>
      <w:bookmarkStart w:id="125" w:name="_Toc410563171"/>
      <w:bookmarkEnd w:id="125"/>
      <w:bookmarkStart w:id="126" w:name="_Toc410563378"/>
      <w:bookmarkEnd w:id="126"/>
      <w:bookmarkStart w:id="127" w:name="_Toc410563181"/>
      <w:bookmarkEnd w:id="127"/>
      <w:bookmarkStart w:id="128" w:name="_Toc410563385"/>
      <w:bookmarkEnd w:id="128"/>
      <w:bookmarkStart w:id="129" w:name="_Toc410563191"/>
      <w:bookmarkEnd w:id="129"/>
      <w:bookmarkStart w:id="130" w:name="_Toc410563390"/>
      <w:bookmarkEnd w:id="130"/>
      <w:bookmarkStart w:id="131" w:name="_Toc410563424"/>
      <w:bookmarkEnd w:id="131"/>
      <w:bookmarkStart w:id="132" w:name="_Toc410563403"/>
      <w:bookmarkEnd w:id="132"/>
      <w:bookmarkStart w:id="133" w:name="_Toc410563397"/>
      <w:bookmarkEnd w:id="133"/>
      <w:bookmarkStart w:id="134" w:name="_Toc410563142"/>
      <w:bookmarkEnd w:id="134"/>
      <w:bookmarkStart w:id="135" w:name="_Toc410563377"/>
      <w:bookmarkEnd w:id="135"/>
      <w:bookmarkStart w:id="136" w:name="_Toc410563144"/>
      <w:bookmarkEnd w:id="136"/>
      <w:bookmarkStart w:id="137" w:name="_Toc410563402"/>
      <w:bookmarkEnd w:id="137"/>
      <w:bookmarkStart w:id="138" w:name="_Toc410563176"/>
      <w:bookmarkEnd w:id="138"/>
      <w:bookmarkStart w:id="139" w:name="_Toc410563173"/>
      <w:bookmarkEnd w:id="139"/>
      <w:bookmarkStart w:id="140" w:name="_Toc410563406"/>
      <w:bookmarkEnd w:id="140"/>
      <w:bookmarkStart w:id="141" w:name="_Toc410563401"/>
      <w:bookmarkEnd w:id="141"/>
      <w:bookmarkStart w:id="142" w:name="_Toc410563185"/>
      <w:bookmarkEnd w:id="142"/>
      <w:bookmarkStart w:id="143" w:name="_Toc410563419"/>
      <w:bookmarkEnd w:id="143"/>
      <w:bookmarkStart w:id="144" w:name="_Toc410563414"/>
      <w:bookmarkEnd w:id="144"/>
      <w:bookmarkStart w:id="145" w:name="_Toc410563421"/>
      <w:bookmarkEnd w:id="145"/>
      <w:bookmarkStart w:id="146" w:name="_Toc410563178"/>
      <w:bookmarkEnd w:id="146"/>
      <w:bookmarkStart w:id="147" w:name="_Toc410563192"/>
      <w:bookmarkEnd w:id="147"/>
      <w:bookmarkStart w:id="148" w:name="_Toc410563420"/>
      <w:bookmarkEnd w:id="148"/>
      <w:bookmarkStart w:id="149" w:name="_Toc410563187"/>
      <w:bookmarkEnd w:id="149"/>
      <w:bookmarkStart w:id="150" w:name="_Toc410563160"/>
      <w:bookmarkEnd w:id="150"/>
      <w:bookmarkStart w:id="151" w:name="_Toc410563425"/>
      <w:bookmarkEnd w:id="151"/>
      <w:bookmarkStart w:id="152" w:name="_Toc410563404"/>
      <w:bookmarkEnd w:id="152"/>
      <w:bookmarkStart w:id="153" w:name="_Toc410563196"/>
      <w:bookmarkEnd w:id="153"/>
      <w:bookmarkStart w:id="154" w:name="_Toc410563392"/>
      <w:bookmarkEnd w:id="154"/>
      <w:bookmarkStart w:id="155" w:name="_Toc410563184"/>
      <w:bookmarkEnd w:id="155"/>
      <w:bookmarkStart w:id="156" w:name="_Toc410563183"/>
      <w:bookmarkEnd w:id="156"/>
      <w:bookmarkStart w:id="157" w:name="_Toc410563162"/>
      <w:bookmarkEnd w:id="157"/>
      <w:bookmarkStart w:id="158" w:name="_Toc410563426"/>
      <w:bookmarkEnd w:id="158"/>
      <w:bookmarkStart w:id="159" w:name="_Toc410563405"/>
      <w:bookmarkEnd w:id="159"/>
      <w:bookmarkStart w:id="160" w:name="_Toc410563201"/>
      <w:bookmarkEnd w:id="160"/>
      <w:bookmarkStart w:id="161" w:name="_Toc410563427"/>
      <w:bookmarkEnd w:id="161"/>
      <w:bookmarkStart w:id="162" w:name="_Toc410563170"/>
      <w:bookmarkEnd w:id="162"/>
      <w:bookmarkStart w:id="163" w:name="_Toc410563172"/>
      <w:bookmarkEnd w:id="163"/>
      <w:bookmarkStart w:id="164" w:name="_Toc410563415"/>
      <w:bookmarkEnd w:id="164"/>
      <w:bookmarkStart w:id="165" w:name="_Toc410563200"/>
      <w:bookmarkEnd w:id="165"/>
      <w:bookmarkStart w:id="166" w:name="_Toc410563429"/>
      <w:bookmarkEnd w:id="166"/>
      <w:bookmarkStart w:id="167" w:name="_Toc410563168"/>
      <w:bookmarkEnd w:id="167"/>
    </w:p>
    <w:p>
      <w:pPr>
        <w:spacing w:line="360" w:lineRule="auto"/>
        <w:ind w:firstLine="480" w:firstLineChars="200"/>
        <w:rPr>
          <w:color w:val="auto"/>
          <w:sz w:val="24"/>
        </w:rPr>
      </w:pPr>
      <w:r>
        <w:rPr>
          <w:rFonts w:hint="eastAsia"/>
          <w:color w:val="auto"/>
          <w:sz w:val="24"/>
        </w:rPr>
        <w:t>移动控制端软件界面功能简洁，菜单级数为：三</w:t>
      </w:r>
      <w:r>
        <w:rPr>
          <w:color w:val="auto"/>
          <w:sz w:val="24"/>
        </w:rPr>
        <w:t>级</w:t>
      </w:r>
      <w:r>
        <w:rPr>
          <w:rFonts w:hint="eastAsia"/>
          <w:color w:val="auto"/>
          <w:sz w:val="24"/>
        </w:rPr>
        <w:t>，减少用户操作量，不能有歧义性操作；</w:t>
      </w:r>
    </w:p>
    <w:p>
      <w:pPr>
        <w:spacing w:line="360" w:lineRule="auto"/>
        <w:ind w:firstLine="480" w:firstLineChars="200"/>
        <w:rPr>
          <w:color w:val="auto"/>
          <w:sz w:val="24"/>
        </w:rPr>
      </w:pPr>
    </w:p>
    <w:p>
      <w:pPr>
        <w:numPr>
          <w:ilvl w:val="0"/>
          <w:numId w:val="1"/>
        </w:numPr>
        <w:tabs>
          <w:tab w:val="left" w:pos="425"/>
        </w:tabs>
        <w:ind w:left="425" w:hanging="425"/>
        <w:outlineLvl w:val="0"/>
        <w:rPr>
          <w:b/>
          <w:bCs/>
          <w:color w:val="auto"/>
          <w:sz w:val="28"/>
          <w:szCs w:val="28"/>
        </w:rPr>
      </w:pPr>
      <w:bookmarkStart w:id="168" w:name="_Toc12800714"/>
      <w:bookmarkStart w:id="169" w:name="_Toc15383"/>
      <w:r>
        <w:rPr>
          <w:b/>
          <w:bCs/>
          <w:color w:val="auto"/>
          <w:sz w:val="28"/>
          <w:szCs w:val="28"/>
        </w:rPr>
        <w:t>软件功能与性能</w:t>
      </w:r>
      <w:bookmarkEnd w:id="168"/>
      <w:bookmarkEnd w:id="169"/>
    </w:p>
    <w:p>
      <w:pPr>
        <w:numPr>
          <w:ilvl w:val="1"/>
          <w:numId w:val="1"/>
        </w:numPr>
        <w:spacing w:line="360" w:lineRule="auto"/>
        <w:ind w:firstLine="480" w:firstLineChars="200"/>
        <w:outlineLvl w:val="0"/>
        <w:rPr>
          <w:bCs/>
          <w:color w:val="auto"/>
          <w:sz w:val="24"/>
        </w:rPr>
      </w:pPr>
      <w:bookmarkStart w:id="170" w:name="_Toc17718"/>
      <w:bookmarkStart w:id="171" w:name="_Toc12800715"/>
      <w:r>
        <w:rPr>
          <w:bCs/>
          <w:color w:val="auto"/>
          <w:sz w:val="24"/>
        </w:rPr>
        <w:t>嵌入式软件单元功能要求</w:t>
      </w:r>
      <w:bookmarkEnd w:id="170"/>
    </w:p>
    <w:p>
      <w:pPr>
        <w:numPr>
          <w:ilvl w:val="2"/>
          <w:numId w:val="1"/>
        </w:numPr>
        <w:spacing w:line="360" w:lineRule="auto"/>
        <w:ind w:firstLine="480" w:firstLineChars="200"/>
        <w:outlineLvl w:val="0"/>
        <w:rPr>
          <w:bCs/>
          <w:color w:val="auto"/>
          <w:sz w:val="24"/>
        </w:rPr>
      </w:pPr>
      <w:bookmarkStart w:id="172" w:name="_Toc17765"/>
      <w:r>
        <w:rPr>
          <w:rFonts w:hint="eastAsia"/>
          <w:bCs/>
          <w:color w:val="auto"/>
          <w:sz w:val="24"/>
        </w:rPr>
        <w:t>主控中心单元</w:t>
      </w:r>
      <w:bookmarkEnd w:id="172"/>
    </w:p>
    <w:tbl>
      <w:tblPr>
        <w:tblStyle w:val="11"/>
        <w:tblW w:w="98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2268"/>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97" w:type="dxa"/>
            <w:shd w:val="clear" w:color="auto" w:fill="auto"/>
            <w:vAlign w:val="center"/>
          </w:tcPr>
          <w:p>
            <w:pPr>
              <w:spacing w:line="276" w:lineRule="auto"/>
              <w:jc w:val="center"/>
              <w:rPr>
                <w:b/>
                <w:color w:val="auto"/>
                <w:szCs w:val="21"/>
              </w:rPr>
            </w:pPr>
            <w:r>
              <w:rPr>
                <w:b/>
                <w:color w:val="auto"/>
                <w:szCs w:val="21"/>
              </w:rPr>
              <w:t>编号</w:t>
            </w:r>
          </w:p>
        </w:tc>
        <w:tc>
          <w:tcPr>
            <w:tcW w:w="2268"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97" w:type="dxa"/>
            <w:shd w:val="clear" w:color="auto" w:fill="auto"/>
            <w:vAlign w:val="center"/>
          </w:tcPr>
          <w:p>
            <w:pPr>
              <w:spacing w:line="276" w:lineRule="auto"/>
              <w:jc w:val="center"/>
              <w:rPr>
                <w:color w:val="auto"/>
                <w:kern w:val="0"/>
                <w:szCs w:val="21"/>
              </w:rPr>
            </w:pPr>
            <w:r>
              <w:rPr>
                <w:color w:val="auto"/>
                <w:kern w:val="0"/>
                <w:szCs w:val="21"/>
              </w:rPr>
              <w:t>SOFT_A01</w:t>
            </w:r>
          </w:p>
        </w:tc>
        <w:tc>
          <w:tcPr>
            <w:tcW w:w="2268" w:type="dxa"/>
            <w:shd w:val="clear" w:color="auto" w:fill="auto"/>
            <w:vAlign w:val="center"/>
          </w:tcPr>
          <w:p>
            <w:pPr>
              <w:spacing w:line="276" w:lineRule="auto"/>
              <w:rPr>
                <w:color w:val="auto"/>
                <w:kern w:val="0"/>
                <w:szCs w:val="21"/>
              </w:rPr>
            </w:pPr>
            <w:r>
              <w:rPr>
                <w:rFonts w:hint="eastAsia"/>
                <w:color w:val="auto"/>
                <w:kern w:val="0"/>
                <w:szCs w:val="21"/>
              </w:rPr>
              <w:t>控制各单元协调工作</w:t>
            </w:r>
          </w:p>
        </w:tc>
        <w:tc>
          <w:tcPr>
            <w:tcW w:w="6342" w:type="dxa"/>
            <w:shd w:val="clear" w:color="auto" w:fill="auto"/>
            <w:vAlign w:val="center"/>
          </w:tcPr>
          <w:p>
            <w:pPr>
              <w:spacing w:line="276" w:lineRule="auto"/>
              <w:jc w:val="left"/>
              <w:rPr>
                <w:color w:val="auto"/>
                <w:szCs w:val="21"/>
              </w:rPr>
            </w:pPr>
            <w:r>
              <w:rPr>
                <w:rFonts w:hint="eastAsia"/>
                <w:color w:val="auto"/>
                <w:szCs w:val="21"/>
              </w:rPr>
              <w:t>控制各单元协调工作，根据各单元优先级、任务量，安排C</w:t>
            </w:r>
            <w:r>
              <w:rPr>
                <w:color w:val="auto"/>
                <w:szCs w:val="21"/>
              </w:rPr>
              <w:t>PU</w:t>
            </w:r>
            <w:r>
              <w:rPr>
                <w:rFonts w:hint="eastAsia"/>
                <w:color w:val="auto"/>
                <w:szCs w:val="21"/>
              </w:rPr>
              <w:t>时间，不能出现系统卡死、数据丢失现象</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97" w:type="dxa"/>
            <w:shd w:val="clear" w:color="auto" w:fill="auto"/>
            <w:vAlign w:val="center"/>
          </w:tcPr>
          <w:p>
            <w:pPr>
              <w:spacing w:line="276" w:lineRule="auto"/>
              <w:jc w:val="center"/>
              <w:rPr>
                <w:color w:val="auto"/>
                <w:kern w:val="0"/>
                <w:szCs w:val="21"/>
              </w:rPr>
            </w:pPr>
            <w:r>
              <w:rPr>
                <w:color w:val="auto"/>
                <w:kern w:val="0"/>
                <w:szCs w:val="21"/>
              </w:rPr>
              <w:t>SOFT_A01</w:t>
            </w:r>
          </w:p>
        </w:tc>
        <w:tc>
          <w:tcPr>
            <w:tcW w:w="2268" w:type="dxa"/>
            <w:shd w:val="clear" w:color="auto" w:fill="auto"/>
            <w:vAlign w:val="center"/>
          </w:tcPr>
          <w:p>
            <w:pPr>
              <w:spacing w:line="276" w:lineRule="auto"/>
              <w:rPr>
                <w:color w:val="auto"/>
                <w:kern w:val="0"/>
                <w:szCs w:val="21"/>
              </w:rPr>
            </w:pPr>
            <w:r>
              <w:rPr>
                <w:rFonts w:hint="eastAsia"/>
                <w:color w:val="auto"/>
                <w:kern w:val="0"/>
                <w:szCs w:val="21"/>
              </w:rPr>
              <w:t>时间控制</w:t>
            </w:r>
          </w:p>
        </w:tc>
        <w:tc>
          <w:tcPr>
            <w:tcW w:w="6342" w:type="dxa"/>
            <w:shd w:val="clear" w:color="auto" w:fill="auto"/>
            <w:vAlign w:val="center"/>
          </w:tcPr>
          <w:p>
            <w:pPr>
              <w:spacing w:line="276" w:lineRule="auto"/>
              <w:jc w:val="left"/>
              <w:rPr>
                <w:color w:val="auto"/>
                <w:szCs w:val="21"/>
              </w:rPr>
            </w:pPr>
            <w:r>
              <w:rPr>
                <w:rFonts w:hint="eastAsia"/>
                <w:color w:val="auto"/>
                <w:szCs w:val="21"/>
              </w:rPr>
              <w:t>能设置并记录时间</w:t>
            </w:r>
          </w:p>
        </w:tc>
      </w:tr>
    </w:tbl>
    <w:p>
      <w:pPr>
        <w:rPr>
          <w:color w:val="auto"/>
        </w:rPr>
      </w:pPr>
    </w:p>
    <w:p>
      <w:pPr>
        <w:numPr>
          <w:ilvl w:val="2"/>
          <w:numId w:val="1"/>
        </w:numPr>
        <w:ind w:firstLine="480" w:firstLineChars="200"/>
        <w:outlineLvl w:val="0"/>
        <w:rPr>
          <w:bCs/>
          <w:color w:val="auto"/>
          <w:sz w:val="24"/>
        </w:rPr>
      </w:pPr>
      <w:bookmarkStart w:id="173" w:name="_Toc4768"/>
      <w:r>
        <w:rPr>
          <w:rFonts w:hint="eastAsia"/>
          <w:bCs/>
          <w:color w:val="auto"/>
          <w:sz w:val="24"/>
        </w:rPr>
        <w:t>B</w:t>
      </w:r>
      <w:r>
        <w:rPr>
          <w:bCs/>
          <w:color w:val="auto"/>
          <w:sz w:val="24"/>
        </w:rPr>
        <w:t>LE</w:t>
      </w:r>
      <w:r>
        <w:rPr>
          <w:rFonts w:hint="eastAsia"/>
          <w:bCs/>
          <w:color w:val="auto"/>
          <w:sz w:val="24"/>
        </w:rPr>
        <w:t>通讯单元</w:t>
      </w:r>
      <w:bookmarkEnd w:id="173"/>
    </w:p>
    <w:tbl>
      <w:tblPr>
        <w:tblStyle w:val="11"/>
        <w:tblW w:w="97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2268"/>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85" w:type="dxa"/>
            <w:tcBorders>
              <w:bottom w:val="single" w:color="auto" w:sz="4" w:space="0"/>
            </w:tcBorders>
            <w:shd w:val="clear" w:color="auto" w:fill="auto"/>
            <w:vAlign w:val="center"/>
          </w:tcPr>
          <w:p>
            <w:pPr>
              <w:spacing w:line="276" w:lineRule="auto"/>
              <w:jc w:val="center"/>
              <w:rPr>
                <w:b/>
                <w:color w:val="auto"/>
                <w:szCs w:val="21"/>
              </w:rPr>
            </w:pPr>
            <w:r>
              <w:rPr>
                <w:b/>
                <w:color w:val="auto"/>
                <w:szCs w:val="21"/>
              </w:rPr>
              <w:t>编号</w:t>
            </w:r>
          </w:p>
        </w:tc>
        <w:tc>
          <w:tcPr>
            <w:tcW w:w="2268" w:type="dxa"/>
            <w:tcBorders>
              <w:bottom w:val="single" w:color="auto" w:sz="4" w:space="0"/>
            </w:tcBorders>
            <w:shd w:val="clear" w:color="auto" w:fill="auto"/>
            <w:vAlign w:val="center"/>
          </w:tcPr>
          <w:p>
            <w:pPr>
              <w:spacing w:line="276" w:lineRule="auto"/>
              <w:jc w:val="center"/>
              <w:rPr>
                <w:b/>
                <w:color w:val="auto"/>
                <w:szCs w:val="21"/>
              </w:rPr>
            </w:pPr>
            <w:r>
              <w:rPr>
                <w:b/>
                <w:color w:val="auto"/>
                <w:szCs w:val="21"/>
              </w:rPr>
              <w:t>项目</w:t>
            </w:r>
          </w:p>
        </w:tc>
        <w:tc>
          <w:tcPr>
            <w:tcW w:w="6342" w:type="dxa"/>
            <w:tcBorders>
              <w:bottom w:val="single" w:color="auto" w:sz="4" w:space="0"/>
            </w:tcBorders>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85" w:type="dxa"/>
            <w:shd w:val="clear" w:color="auto" w:fill="auto"/>
            <w:vAlign w:val="center"/>
          </w:tcPr>
          <w:p>
            <w:pPr>
              <w:spacing w:line="276" w:lineRule="auto"/>
              <w:jc w:val="center"/>
              <w:rPr>
                <w:color w:val="auto"/>
                <w:kern w:val="0"/>
                <w:szCs w:val="21"/>
              </w:rPr>
            </w:pPr>
            <w:r>
              <w:rPr>
                <w:color w:val="auto"/>
                <w:kern w:val="0"/>
                <w:szCs w:val="21"/>
              </w:rPr>
              <w:t>SOFT_B01</w:t>
            </w:r>
          </w:p>
        </w:tc>
        <w:tc>
          <w:tcPr>
            <w:tcW w:w="2268" w:type="dxa"/>
            <w:shd w:val="clear" w:color="auto" w:fill="auto"/>
            <w:vAlign w:val="center"/>
          </w:tcPr>
          <w:p>
            <w:pPr>
              <w:spacing w:line="276" w:lineRule="auto"/>
              <w:rPr>
                <w:color w:val="auto"/>
                <w:kern w:val="0"/>
                <w:szCs w:val="21"/>
              </w:rPr>
            </w:pPr>
            <w:r>
              <w:rPr>
                <w:rFonts w:hint="eastAsia"/>
                <w:color w:val="auto"/>
                <w:kern w:val="0"/>
                <w:szCs w:val="21"/>
              </w:rPr>
              <w:t>B</w:t>
            </w:r>
            <w:r>
              <w:rPr>
                <w:color w:val="auto"/>
                <w:kern w:val="0"/>
                <w:szCs w:val="21"/>
              </w:rPr>
              <w:t xml:space="preserve">LE </w:t>
            </w:r>
            <w:r>
              <w:rPr>
                <w:rFonts w:hint="eastAsia"/>
                <w:color w:val="auto"/>
                <w:kern w:val="0"/>
                <w:szCs w:val="21"/>
              </w:rPr>
              <w:t>启动</w:t>
            </w:r>
          </w:p>
        </w:tc>
        <w:tc>
          <w:tcPr>
            <w:tcW w:w="6342" w:type="dxa"/>
            <w:shd w:val="clear" w:color="auto" w:fill="auto"/>
            <w:vAlign w:val="center"/>
          </w:tcPr>
          <w:p>
            <w:pPr>
              <w:pStyle w:val="23"/>
              <w:spacing w:line="276" w:lineRule="auto"/>
              <w:ind w:firstLine="0" w:firstLineChars="0"/>
              <w:rPr>
                <w:color w:val="auto"/>
                <w:szCs w:val="21"/>
              </w:rPr>
            </w:pPr>
            <w:r>
              <w:rPr>
                <w:rFonts w:hint="eastAsia"/>
                <w:color w:val="auto"/>
                <w:szCs w:val="21"/>
              </w:rPr>
              <w:t>设备开机后，B</w:t>
            </w:r>
            <w:r>
              <w:rPr>
                <w:color w:val="auto"/>
                <w:szCs w:val="21"/>
              </w:rPr>
              <w:t>LE</w:t>
            </w:r>
            <w:r>
              <w:rPr>
                <w:rFonts w:hint="eastAsia"/>
                <w:color w:val="auto"/>
                <w:szCs w:val="21"/>
              </w:rPr>
              <w:t>启动，可以被移动端控制端扫描到</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85" w:type="dxa"/>
            <w:shd w:val="clear" w:color="auto" w:fill="auto"/>
            <w:vAlign w:val="center"/>
          </w:tcPr>
          <w:p>
            <w:pPr>
              <w:spacing w:line="276" w:lineRule="auto"/>
              <w:jc w:val="center"/>
              <w:rPr>
                <w:color w:val="auto"/>
                <w:kern w:val="0"/>
                <w:szCs w:val="21"/>
              </w:rPr>
            </w:pPr>
            <w:r>
              <w:rPr>
                <w:color w:val="auto"/>
                <w:kern w:val="0"/>
                <w:szCs w:val="21"/>
              </w:rPr>
              <w:t>SOFT_B02</w:t>
            </w:r>
          </w:p>
        </w:tc>
        <w:tc>
          <w:tcPr>
            <w:tcW w:w="2268" w:type="dxa"/>
            <w:shd w:val="clear" w:color="auto" w:fill="auto"/>
            <w:vAlign w:val="center"/>
          </w:tcPr>
          <w:p>
            <w:pPr>
              <w:spacing w:line="276" w:lineRule="auto"/>
              <w:rPr>
                <w:color w:val="auto"/>
                <w:kern w:val="0"/>
                <w:szCs w:val="21"/>
              </w:rPr>
            </w:pPr>
            <w:r>
              <w:rPr>
                <w:rFonts w:hint="eastAsia"/>
                <w:color w:val="auto"/>
                <w:kern w:val="0"/>
                <w:szCs w:val="21"/>
              </w:rPr>
              <w:t>连接认证</w:t>
            </w:r>
          </w:p>
        </w:tc>
        <w:tc>
          <w:tcPr>
            <w:tcW w:w="6342" w:type="dxa"/>
            <w:shd w:val="clear" w:color="auto" w:fill="auto"/>
            <w:vAlign w:val="center"/>
          </w:tcPr>
          <w:p>
            <w:pPr>
              <w:pStyle w:val="23"/>
              <w:spacing w:line="276" w:lineRule="auto"/>
              <w:ind w:firstLine="0" w:firstLineChars="0"/>
              <w:rPr>
                <w:color w:val="auto"/>
                <w:szCs w:val="21"/>
              </w:rPr>
            </w:pPr>
            <w:r>
              <w:rPr>
                <w:rFonts w:hint="eastAsia"/>
                <w:color w:val="auto"/>
                <w:szCs w:val="21"/>
              </w:rPr>
              <w:t>按照通讯协议的认证方式，接受移动端控制端发起的连接，并完成连接</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85" w:type="dxa"/>
            <w:shd w:val="clear" w:color="auto" w:fill="auto"/>
            <w:vAlign w:val="center"/>
          </w:tcPr>
          <w:p>
            <w:pPr>
              <w:spacing w:line="276" w:lineRule="auto"/>
              <w:jc w:val="center"/>
              <w:rPr>
                <w:color w:val="auto"/>
                <w:kern w:val="0"/>
                <w:szCs w:val="21"/>
              </w:rPr>
            </w:pPr>
            <w:r>
              <w:rPr>
                <w:color w:val="auto"/>
                <w:kern w:val="0"/>
                <w:szCs w:val="21"/>
              </w:rPr>
              <w:t>SOFT_B03</w:t>
            </w:r>
          </w:p>
        </w:tc>
        <w:tc>
          <w:tcPr>
            <w:tcW w:w="2268" w:type="dxa"/>
            <w:shd w:val="clear" w:color="auto" w:fill="auto"/>
            <w:vAlign w:val="center"/>
          </w:tcPr>
          <w:p>
            <w:pPr>
              <w:spacing w:line="276" w:lineRule="auto"/>
              <w:rPr>
                <w:color w:val="auto"/>
                <w:kern w:val="0"/>
                <w:szCs w:val="21"/>
              </w:rPr>
            </w:pPr>
            <w:r>
              <w:rPr>
                <w:rFonts w:hint="eastAsia"/>
                <w:color w:val="auto"/>
                <w:kern w:val="0"/>
                <w:szCs w:val="21"/>
              </w:rPr>
              <w:t>命令操作</w:t>
            </w:r>
          </w:p>
        </w:tc>
        <w:tc>
          <w:tcPr>
            <w:tcW w:w="6342" w:type="dxa"/>
            <w:shd w:val="clear" w:color="auto" w:fill="auto"/>
            <w:vAlign w:val="center"/>
          </w:tcPr>
          <w:p>
            <w:pPr>
              <w:pStyle w:val="23"/>
              <w:spacing w:line="276" w:lineRule="auto"/>
              <w:ind w:firstLine="0" w:firstLineChars="0"/>
              <w:rPr>
                <w:color w:val="auto"/>
                <w:szCs w:val="21"/>
              </w:rPr>
            </w:pPr>
            <w:r>
              <w:rPr>
                <w:rFonts w:hint="eastAsia"/>
                <w:color w:val="auto"/>
                <w:szCs w:val="21"/>
              </w:rPr>
              <w:t>按照通讯协议的命令格式，接受移动端控制端发出的命令，并按照命令完成操作和返回状态</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85" w:type="dxa"/>
            <w:tcBorders>
              <w:bottom w:val="single" w:color="auto" w:sz="4" w:space="0"/>
            </w:tcBorders>
            <w:shd w:val="clear" w:color="auto" w:fill="auto"/>
            <w:vAlign w:val="center"/>
          </w:tcPr>
          <w:p>
            <w:pPr>
              <w:spacing w:line="276" w:lineRule="auto"/>
              <w:jc w:val="center"/>
              <w:rPr>
                <w:color w:val="auto"/>
                <w:kern w:val="0"/>
                <w:szCs w:val="21"/>
              </w:rPr>
            </w:pPr>
            <w:r>
              <w:rPr>
                <w:color w:val="auto"/>
                <w:kern w:val="0"/>
                <w:szCs w:val="21"/>
              </w:rPr>
              <w:t>SOFT_B02</w:t>
            </w:r>
          </w:p>
        </w:tc>
        <w:tc>
          <w:tcPr>
            <w:tcW w:w="2268" w:type="dxa"/>
            <w:tcBorders>
              <w:bottom w:val="single" w:color="auto" w:sz="4" w:space="0"/>
            </w:tcBorders>
            <w:shd w:val="clear" w:color="auto" w:fill="auto"/>
            <w:vAlign w:val="center"/>
          </w:tcPr>
          <w:p>
            <w:pPr>
              <w:spacing w:line="276" w:lineRule="auto"/>
              <w:rPr>
                <w:color w:val="auto"/>
                <w:kern w:val="0"/>
                <w:szCs w:val="21"/>
              </w:rPr>
            </w:pPr>
            <w:r>
              <w:rPr>
                <w:rFonts w:hint="eastAsia"/>
                <w:color w:val="auto"/>
                <w:kern w:val="0"/>
                <w:szCs w:val="21"/>
              </w:rPr>
              <w:t>数据传输</w:t>
            </w:r>
          </w:p>
        </w:tc>
        <w:tc>
          <w:tcPr>
            <w:tcW w:w="6342" w:type="dxa"/>
            <w:tcBorders>
              <w:bottom w:val="single" w:color="auto" w:sz="4" w:space="0"/>
            </w:tcBorders>
            <w:shd w:val="clear" w:color="auto" w:fill="auto"/>
            <w:vAlign w:val="center"/>
          </w:tcPr>
          <w:p>
            <w:pPr>
              <w:pStyle w:val="23"/>
              <w:spacing w:line="276" w:lineRule="auto"/>
              <w:ind w:firstLine="0" w:firstLineChars="0"/>
              <w:rPr>
                <w:color w:val="auto"/>
                <w:szCs w:val="21"/>
              </w:rPr>
            </w:pPr>
            <w:r>
              <w:rPr>
                <w:rFonts w:hint="eastAsia"/>
                <w:color w:val="auto"/>
                <w:szCs w:val="21"/>
              </w:rPr>
              <w:t>按照通讯协议的数据传输方式，向移动端发送数据</w:t>
            </w:r>
            <w:r>
              <w:rPr>
                <w:color w:val="auto"/>
                <w:szCs w:val="21"/>
              </w:rPr>
              <w:t>。</w:t>
            </w:r>
          </w:p>
        </w:tc>
      </w:tr>
    </w:tbl>
    <w:p>
      <w:pPr>
        <w:rPr>
          <w:b/>
          <w:bCs/>
          <w:color w:val="auto"/>
          <w:sz w:val="28"/>
          <w:szCs w:val="28"/>
        </w:rPr>
      </w:pPr>
    </w:p>
    <w:p>
      <w:pPr>
        <w:numPr>
          <w:ilvl w:val="2"/>
          <w:numId w:val="1"/>
        </w:numPr>
        <w:ind w:firstLine="480" w:firstLineChars="200"/>
        <w:outlineLvl w:val="0"/>
        <w:rPr>
          <w:bCs/>
          <w:color w:val="auto"/>
          <w:sz w:val="24"/>
        </w:rPr>
      </w:pPr>
      <w:bookmarkStart w:id="174" w:name="_Toc12800718"/>
      <w:bookmarkStart w:id="175" w:name="_Toc8264"/>
      <w:r>
        <w:rPr>
          <w:rFonts w:hint="eastAsia"/>
          <w:bCs/>
          <w:color w:val="auto"/>
          <w:sz w:val="24"/>
        </w:rPr>
        <w:t>数据采集</w:t>
      </w:r>
      <w:r>
        <w:rPr>
          <w:bCs/>
          <w:color w:val="auto"/>
          <w:sz w:val="24"/>
        </w:rPr>
        <w:t>单元</w:t>
      </w:r>
      <w:bookmarkEnd w:id="174"/>
      <w:bookmarkEnd w:id="175"/>
    </w:p>
    <w:tbl>
      <w:tblPr>
        <w:tblStyle w:val="11"/>
        <w:tblW w:w="98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268"/>
        <w:gridCol w:w="6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266" w:type="dxa"/>
            <w:shd w:val="clear" w:color="auto" w:fill="auto"/>
            <w:vAlign w:val="center"/>
          </w:tcPr>
          <w:p>
            <w:pPr>
              <w:jc w:val="center"/>
              <w:rPr>
                <w:b/>
                <w:color w:val="auto"/>
                <w:szCs w:val="21"/>
              </w:rPr>
            </w:pPr>
            <w:r>
              <w:rPr>
                <w:b/>
                <w:color w:val="auto"/>
                <w:szCs w:val="21"/>
              </w:rPr>
              <w:t>编号</w:t>
            </w:r>
          </w:p>
        </w:tc>
        <w:tc>
          <w:tcPr>
            <w:tcW w:w="2268" w:type="dxa"/>
            <w:shd w:val="clear" w:color="auto" w:fill="auto"/>
            <w:vAlign w:val="center"/>
          </w:tcPr>
          <w:p>
            <w:pPr>
              <w:jc w:val="center"/>
              <w:rPr>
                <w:b/>
                <w:color w:val="auto"/>
                <w:szCs w:val="21"/>
              </w:rPr>
            </w:pPr>
            <w:r>
              <w:rPr>
                <w:b/>
                <w:color w:val="auto"/>
                <w:szCs w:val="21"/>
              </w:rPr>
              <w:t>项目</w:t>
            </w:r>
          </w:p>
        </w:tc>
        <w:tc>
          <w:tcPr>
            <w:tcW w:w="6299"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66" w:type="dxa"/>
            <w:shd w:val="clear" w:color="auto" w:fill="auto"/>
            <w:vAlign w:val="center"/>
          </w:tcPr>
          <w:p>
            <w:pPr>
              <w:jc w:val="center"/>
              <w:rPr>
                <w:color w:val="auto"/>
                <w:kern w:val="0"/>
                <w:szCs w:val="21"/>
              </w:rPr>
            </w:pPr>
            <w:r>
              <w:rPr>
                <w:color w:val="auto"/>
                <w:kern w:val="0"/>
                <w:szCs w:val="21"/>
              </w:rPr>
              <w:t>SOFT_C01</w:t>
            </w:r>
          </w:p>
        </w:tc>
        <w:tc>
          <w:tcPr>
            <w:tcW w:w="2268" w:type="dxa"/>
            <w:shd w:val="clear" w:color="auto" w:fill="auto"/>
            <w:vAlign w:val="center"/>
          </w:tcPr>
          <w:p>
            <w:pPr>
              <w:rPr>
                <w:color w:val="auto"/>
                <w:kern w:val="0"/>
                <w:szCs w:val="21"/>
              </w:rPr>
            </w:pPr>
            <w:r>
              <w:rPr>
                <w:rFonts w:hint="eastAsia"/>
                <w:color w:val="auto"/>
                <w:kern w:val="0"/>
                <w:szCs w:val="21"/>
              </w:rPr>
              <w:t>设置采集单元参数</w:t>
            </w:r>
          </w:p>
        </w:tc>
        <w:tc>
          <w:tcPr>
            <w:tcW w:w="6299" w:type="dxa"/>
            <w:shd w:val="clear" w:color="auto" w:fill="auto"/>
          </w:tcPr>
          <w:p>
            <w:pPr>
              <w:jc w:val="left"/>
              <w:rPr>
                <w:bCs/>
                <w:color w:val="auto"/>
                <w:szCs w:val="21"/>
              </w:rPr>
            </w:pPr>
            <w:r>
              <w:rPr>
                <w:rFonts w:hint="eastAsia"/>
                <w:bCs/>
                <w:color w:val="auto"/>
                <w:szCs w:val="21"/>
              </w:rPr>
              <w:t>设置</w:t>
            </w:r>
            <w:r>
              <w:rPr>
                <w:bCs/>
                <w:color w:val="auto"/>
                <w:szCs w:val="21"/>
              </w:rPr>
              <w:t>ADS1298</w:t>
            </w:r>
            <w:r>
              <w:rPr>
                <w:rFonts w:hint="eastAsia"/>
                <w:bCs/>
                <w:color w:val="auto"/>
                <w:szCs w:val="21"/>
              </w:rPr>
              <w:t>的采集参数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66" w:type="dxa"/>
            <w:shd w:val="clear" w:color="auto" w:fill="auto"/>
            <w:vAlign w:val="center"/>
          </w:tcPr>
          <w:p>
            <w:pPr>
              <w:jc w:val="center"/>
              <w:rPr>
                <w:color w:val="auto"/>
                <w:kern w:val="0"/>
                <w:szCs w:val="21"/>
              </w:rPr>
            </w:pPr>
            <w:r>
              <w:rPr>
                <w:color w:val="auto"/>
                <w:kern w:val="0"/>
                <w:szCs w:val="21"/>
              </w:rPr>
              <w:t>SOFT_C02</w:t>
            </w:r>
          </w:p>
        </w:tc>
        <w:tc>
          <w:tcPr>
            <w:tcW w:w="2268" w:type="dxa"/>
            <w:shd w:val="clear" w:color="auto" w:fill="auto"/>
            <w:vAlign w:val="center"/>
          </w:tcPr>
          <w:p>
            <w:pPr>
              <w:rPr>
                <w:color w:val="auto"/>
                <w:kern w:val="0"/>
                <w:szCs w:val="21"/>
              </w:rPr>
            </w:pPr>
            <w:r>
              <w:rPr>
                <w:rFonts w:hint="eastAsia"/>
                <w:color w:val="auto"/>
                <w:kern w:val="0"/>
                <w:szCs w:val="21"/>
              </w:rPr>
              <w:t>读取数据</w:t>
            </w:r>
          </w:p>
        </w:tc>
        <w:tc>
          <w:tcPr>
            <w:tcW w:w="6299" w:type="dxa"/>
            <w:shd w:val="clear" w:color="auto" w:fill="auto"/>
          </w:tcPr>
          <w:p>
            <w:pPr>
              <w:jc w:val="left"/>
              <w:rPr>
                <w:bCs/>
                <w:color w:val="auto"/>
                <w:szCs w:val="21"/>
              </w:rPr>
            </w:pPr>
            <w:bookmarkStart w:id="176" w:name="_Toc457977738"/>
            <w:r>
              <w:rPr>
                <w:rFonts w:hint="eastAsia"/>
                <w:bCs/>
                <w:color w:val="auto"/>
                <w:szCs w:val="21"/>
              </w:rPr>
              <w:t>能按照一定的采样率读取数据</w:t>
            </w:r>
            <w:r>
              <w:rPr>
                <w:bCs/>
                <w:color w:val="auto"/>
                <w:szCs w:val="21"/>
              </w:rPr>
              <w:t>。</w:t>
            </w:r>
            <w:bookmarkEnd w:id="17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66" w:type="dxa"/>
            <w:shd w:val="clear" w:color="auto" w:fill="auto"/>
            <w:vAlign w:val="center"/>
          </w:tcPr>
          <w:p>
            <w:pPr>
              <w:jc w:val="center"/>
              <w:rPr>
                <w:color w:val="auto"/>
                <w:kern w:val="0"/>
                <w:szCs w:val="21"/>
              </w:rPr>
            </w:pPr>
            <w:r>
              <w:rPr>
                <w:color w:val="auto"/>
                <w:kern w:val="0"/>
                <w:szCs w:val="21"/>
              </w:rPr>
              <w:t>SOFT_C03</w:t>
            </w:r>
          </w:p>
        </w:tc>
        <w:tc>
          <w:tcPr>
            <w:tcW w:w="2268" w:type="dxa"/>
            <w:shd w:val="clear" w:color="auto" w:fill="auto"/>
            <w:vAlign w:val="center"/>
          </w:tcPr>
          <w:p>
            <w:pPr>
              <w:rPr>
                <w:color w:val="auto"/>
                <w:kern w:val="0"/>
                <w:szCs w:val="21"/>
              </w:rPr>
            </w:pPr>
            <w:r>
              <w:rPr>
                <w:rFonts w:hint="eastAsia"/>
                <w:color w:val="auto"/>
                <w:kern w:val="0"/>
                <w:szCs w:val="21"/>
              </w:rPr>
              <w:t>数据变换</w:t>
            </w:r>
          </w:p>
        </w:tc>
        <w:tc>
          <w:tcPr>
            <w:tcW w:w="6299" w:type="dxa"/>
            <w:shd w:val="clear" w:color="auto" w:fill="auto"/>
          </w:tcPr>
          <w:p>
            <w:pPr>
              <w:jc w:val="left"/>
              <w:rPr>
                <w:bCs/>
                <w:color w:val="auto"/>
                <w:szCs w:val="21"/>
              </w:rPr>
            </w:pPr>
            <w:r>
              <w:rPr>
                <w:rFonts w:hint="eastAsia"/>
                <w:bCs/>
                <w:color w:val="auto"/>
                <w:szCs w:val="21"/>
              </w:rPr>
              <w:t>能根据数据位数，将采集的数据转换成适合的数据</w:t>
            </w:r>
          </w:p>
        </w:tc>
      </w:tr>
    </w:tbl>
    <w:p>
      <w:pPr>
        <w:rPr>
          <w:color w:val="auto"/>
        </w:rPr>
      </w:pPr>
    </w:p>
    <w:p>
      <w:pPr>
        <w:numPr>
          <w:ilvl w:val="2"/>
          <w:numId w:val="1"/>
        </w:numPr>
        <w:ind w:firstLine="480" w:firstLineChars="200"/>
        <w:outlineLvl w:val="0"/>
        <w:rPr>
          <w:bCs/>
          <w:color w:val="auto"/>
          <w:sz w:val="24"/>
        </w:rPr>
      </w:pPr>
      <w:bookmarkStart w:id="177" w:name="_Toc15159"/>
      <w:r>
        <w:rPr>
          <w:rFonts w:hint="eastAsia"/>
          <w:bCs/>
          <w:color w:val="auto"/>
          <w:sz w:val="24"/>
        </w:rPr>
        <w:t>存储单元</w:t>
      </w:r>
      <w:bookmarkEnd w:id="177"/>
    </w:p>
    <w:tbl>
      <w:tblPr>
        <w:tblStyle w:val="11"/>
        <w:tblW w:w="96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2268"/>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97" w:type="dxa"/>
            <w:shd w:val="clear" w:color="auto" w:fill="auto"/>
            <w:vAlign w:val="center"/>
          </w:tcPr>
          <w:p>
            <w:pPr>
              <w:jc w:val="center"/>
              <w:rPr>
                <w:b/>
                <w:color w:val="auto"/>
                <w:szCs w:val="21"/>
              </w:rPr>
            </w:pPr>
            <w:r>
              <w:rPr>
                <w:b/>
                <w:color w:val="auto"/>
                <w:szCs w:val="21"/>
              </w:rPr>
              <w:t>编号</w:t>
            </w:r>
          </w:p>
        </w:tc>
        <w:tc>
          <w:tcPr>
            <w:tcW w:w="2268" w:type="dxa"/>
            <w:shd w:val="clear" w:color="auto" w:fill="auto"/>
            <w:vAlign w:val="center"/>
          </w:tcPr>
          <w:p>
            <w:pPr>
              <w:jc w:val="center"/>
              <w:rPr>
                <w:b/>
                <w:color w:val="auto"/>
                <w:szCs w:val="21"/>
              </w:rPr>
            </w:pPr>
            <w:r>
              <w:rPr>
                <w:b/>
                <w:color w:val="auto"/>
                <w:szCs w:val="21"/>
              </w:rPr>
              <w:t>项目</w:t>
            </w:r>
          </w:p>
        </w:tc>
        <w:tc>
          <w:tcPr>
            <w:tcW w:w="6205"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97" w:type="dxa"/>
            <w:shd w:val="clear" w:color="auto" w:fill="auto"/>
            <w:vAlign w:val="center"/>
          </w:tcPr>
          <w:p>
            <w:pPr>
              <w:jc w:val="center"/>
              <w:rPr>
                <w:color w:val="auto"/>
                <w:kern w:val="0"/>
                <w:szCs w:val="21"/>
              </w:rPr>
            </w:pPr>
            <w:r>
              <w:rPr>
                <w:color w:val="auto"/>
                <w:kern w:val="0"/>
                <w:szCs w:val="21"/>
              </w:rPr>
              <w:t>SOFT_D01</w:t>
            </w:r>
          </w:p>
        </w:tc>
        <w:tc>
          <w:tcPr>
            <w:tcW w:w="2268" w:type="dxa"/>
            <w:shd w:val="clear" w:color="auto" w:fill="auto"/>
            <w:vAlign w:val="center"/>
          </w:tcPr>
          <w:p>
            <w:pPr>
              <w:rPr>
                <w:color w:val="auto"/>
                <w:kern w:val="0"/>
                <w:szCs w:val="21"/>
              </w:rPr>
            </w:pPr>
            <w:r>
              <w:rPr>
                <w:rFonts w:hint="eastAsia"/>
                <w:color w:val="auto"/>
                <w:kern w:val="0"/>
                <w:szCs w:val="21"/>
              </w:rPr>
              <w:t>数据存储为E</w:t>
            </w:r>
            <w:r>
              <w:rPr>
                <w:color w:val="auto"/>
                <w:kern w:val="0"/>
                <w:szCs w:val="21"/>
              </w:rPr>
              <w:t>CG</w:t>
            </w:r>
            <w:r>
              <w:rPr>
                <w:rFonts w:hint="eastAsia"/>
                <w:color w:val="auto"/>
                <w:kern w:val="0"/>
                <w:szCs w:val="21"/>
              </w:rPr>
              <w:t>格式文件</w:t>
            </w:r>
          </w:p>
        </w:tc>
        <w:tc>
          <w:tcPr>
            <w:tcW w:w="6205" w:type="dxa"/>
            <w:shd w:val="clear" w:color="auto" w:fill="auto"/>
            <w:vAlign w:val="center"/>
          </w:tcPr>
          <w:p>
            <w:pPr>
              <w:pStyle w:val="23"/>
              <w:ind w:firstLine="0" w:firstLineChars="0"/>
              <w:rPr>
                <w:color w:val="auto"/>
                <w:szCs w:val="21"/>
              </w:rPr>
            </w:pPr>
            <w:r>
              <w:rPr>
                <w:rFonts w:hint="eastAsia"/>
                <w:color w:val="auto"/>
                <w:szCs w:val="21"/>
              </w:rPr>
              <w:t>能每条记录形成一个E</w:t>
            </w:r>
            <w:r>
              <w:rPr>
                <w:color w:val="auto"/>
                <w:szCs w:val="21"/>
              </w:rPr>
              <w:t>CG</w:t>
            </w:r>
            <w:r>
              <w:rPr>
                <w:rFonts w:hint="eastAsia"/>
                <w:color w:val="auto"/>
                <w:szCs w:val="21"/>
              </w:rPr>
              <w:t>文件，文件根式见通讯协议</w:t>
            </w:r>
            <w:r>
              <w:rPr>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97" w:type="dxa"/>
            <w:shd w:val="clear" w:color="auto" w:fill="auto"/>
            <w:vAlign w:val="center"/>
          </w:tcPr>
          <w:p>
            <w:pPr>
              <w:jc w:val="center"/>
              <w:rPr>
                <w:color w:val="auto"/>
                <w:kern w:val="0"/>
                <w:szCs w:val="21"/>
              </w:rPr>
            </w:pPr>
            <w:r>
              <w:rPr>
                <w:color w:val="auto"/>
                <w:kern w:val="0"/>
                <w:szCs w:val="21"/>
              </w:rPr>
              <w:t>SOFT_D02</w:t>
            </w:r>
          </w:p>
        </w:tc>
        <w:tc>
          <w:tcPr>
            <w:tcW w:w="2268" w:type="dxa"/>
            <w:shd w:val="clear" w:color="auto" w:fill="auto"/>
            <w:vAlign w:val="center"/>
          </w:tcPr>
          <w:p>
            <w:pPr>
              <w:rPr>
                <w:color w:val="auto"/>
                <w:kern w:val="0"/>
                <w:szCs w:val="21"/>
              </w:rPr>
            </w:pPr>
            <w:r>
              <w:rPr>
                <w:rFonts w:hint="eastAsia"/>
                <w:color w:val="auto"/>
                <w:kern w:val="0"/>
                <w:szCs w:val="21"/>
              </w:rPr>
              <w:t>删除文件</w:t>
            </w:r>
          </w:p>
        </w:tc>
        <w:tc>
          <w:tcPr>
            <w:tcW w:w="6205" w:type="dxa"/>
            <w:shd w:val="clear" w:color="auto" w:fill="auto"/>
            <w:vAlign w:val="center"/>
          </w:tcPr>
          <w:p>
            <w:pPr>
              <w:pStyle w:val="23"/>
              <w:ind w:firstLine="0" w:firstLineChars="0"/>
              <w:rPr>
                <w:color w:val="auto"/>
                <w:szCs w:val="21"/>
              </w:rPr>
            </w:pPr>
            <w:r>
              <w:rPr>
                <w:rFonts w:hint="eastAsia"/>
                <w:color w:val="auto"/>
                <w:szCs w:val="21"/>
              </w:rPr>
              <w:t>能删除指定文件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97" w:type="dxa"/>
            <w:shd w:val="clear" w:color="auto" w:fill="auto"/>
            <w:vAlign w:val="center"/>
          </w:tcPr>
          <w:p>
            <w:pPr>
              <w:jc w:val="center"/>
              <w:rPr>
                <w:color w:val="auto"/>
                <w:kern w:val="0"/>
                <w:szCs w:val="21"/>
              </w:rPr>
            </w:pPr>
            <w:r>
              <w:rPr>
                <w:color w:val="auto"/>
                <w:kern w:val="0"/>
                <w:szCs w:val="21"/>
              </w:rPr>
              <w:t>SOFT_D03</w:t>
            </w:r>
          </w:p>
        </w:tc>
        <w:tc>
          <w:tcPr>
            <w:tcW w:w="2268" w:type="dxa"/>
            <w:shd w:val="clear" w:color="auto" w:fill="auto"/>
            <w:vAlign w:val="center"/>
          </w:tcPr>
          <w:p>
            <w:pPr>
              <w:rPr>
                <w:color w:val="auto"/>
                <w:kern w:val="0"/>
                <w:szCs w:val="21"/>
              </w:rPr>
            </w:pPr>
            <w:r>
              <w:rPr>
                <w:rFonts w:hint="eastAsia"/>
                <w:color w:val="auto"/>
                <w:kern w:val="0"/>
                <w:szCs w:val="21"/>
              </w:rPr>
              <w:t>剩余空间</w:t>
            </w:r>
          </w:p>
        </w:tc>
        <w:tc>
          <w:tcPr>
            <w:tcW w:w="6205" w:type="dxa"/>
            <w:shd w:val="clear" w:color="auto" w:fill="auto"/>
            <w:vAlign w:val="center"/>
          </w:tcPr>
          <w:p>
            <w:pPr>
              <w:pStyle w:val="23"/>
              <w:ind w:firstLine="0" w:firstLineChars="0"/>
              <w:rPr>
                <w:color w:val="auto"/>
                <w:szCs w:val="21"/>
              </w:rPr>
            </w:pPr>
            <w:r>
              <w:rPr>
                <w:rFonts w:hint="eastAsia"/>
                <w:color w:val="auto"/>
                <w:szCs w:val="21"/>
              </w:rPr>
              <w:t>能查询剩余的存储空间</w:t>
            </w:r>
          </w:p>
        </w:tc>
      </w:tr>
    </w:tbl>
    <w:p>
      <w:pPr>
        <w:rPr>
          <w:color w:val="auto"/>
        </w:rPr>
      </w:pPr>
    </w:p>
    <w:p>
      <w:pPr>
        <w:numPr>
          <w:ilvl w:val="2"/>
          <w:numId w:val="1"/>
        </w:numPr>
        <w:ind w:firstLine="480" w:firstLineChars="200"/>
        <w:outlineLvl w:val="0"/>
        <w:rPr>
          <w:bCs/>
          <w:color w:val="auto"/>
          <w:sz w:val="24"/>
        </w:rPr>
      </w:pPr>
      <w:bookmarkStart w:id="178" w:name="_Toc29414"/>
      <w:r>
        <w:rPr>
          <w:rFonts w:hint="eastAsia"/>
          <w:bCs/>
          <w:color w:val="auto"/>
          <w:sz w:val="24"/>
        </w:rPr>
        <w:t>W</w:t>
      </w:r>
      <w:r>
        <w:rPr>
          <w:bCs/>
          <w:color w:val="auto"/>
          <w:sz w:val="24"/>
        </w:rPr>
        <w:t>IFI</w:t>
      </w:r>
      <w:r>
        <w:rPr>
          <w:rFonts w:hint="eastAsia"/>
          <w:bCs/>
          <w:color w:val="auto"/>
          <w:sz w:val="24"/>
        </w:rPr>
        <w:t>控制</w:t>
      </w:r>
      <w:r>
        <w:rPr>
          <w:bCs/>
          <w:color w:val="auto"/>
          <w:sz w:val="24"/>
        </w:rPr>
        <w:t>单元</w:t>
      </w:r>
      <w:bookmarkEnd w:id="178"/>
    </w:p>
    <w:tbl>
      <w:tblPr>
        <w:tblStyle w:val="11"/>
        <w:tblW w:w="97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2268"/>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73" w:type="dxa"/>
            <w:shd w:val="clear" w:color="auto" w:fill="auto"/>
            <w:vAlign w:val="center"/>
          </w:tcPr>
          <w:p>
            <w:pPr>
              <w:jc w:val="center"/>
              <w:rPr>
                <w:b/>
                <w:color w:val="auto"/>
                <w:szCs w:val="21"/>
              </w:rPr>
            </w:pPr>
            <w:r>
              <w:rPr>
                <w:b/>
                <w:color w:val="auto"/>
                <w:szCs w:val="21"/>
              </w:rPr>
              <w:t>编号</w:t>
            </w:r>
          </w:p>
        </w:tc>
        <w:tc>
          <w:tcPr>
            <w:tcW w:w="2268"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73" w:type="dxa"/>
            <w:shd w:val="clear" w:color="auto" w:fill="auto"/>
            <w:vAlign w:val="center"/>
          </w:tcPr>
          <w:p>
            <w:pPr>
              <w:jc w:val="center"/>
              <w:rPr>
                <w:color w:val="auto"/>
                <w:kern w:val="0"/>
                <w:szCs w:val="21"/>
              </w:rPr>
            </w:pPr>
            <w:r>
              <w:rPr>
                <w:color w:val="auto"/>
                <w:kern w:val="0"/>
                <w:szCs w:val="21"/>
              </w:rPr>
              <w:t>SOFT_E01</w:t>
            </w:r>
          </w:p>
        </w:tc>
        <w:tc>
          <w:tcPr>
            <w:tcW w:w="2268" w:type="dxa"/>
            <w:shd w:val="clear" w:color="auto" w:fill="auto"/>
            <w:vAlign w:val="center"/>
          </w:tcPr>
          <w:p>
            <w:pPr>
              <w:rPr>
                <w:color w:val="auto"/>
                <w:kern w:val="0"/>
                <w:szCs w:val="21"/>
              </w:rPr>
            </w:pPr>
            <w:r>
              <w:rPr>
                <w:rFonts w:hint="eastAsia"/>
                <w:color w:val="auto"/>
                <w:kern w:val="0"/>
                <w:szCs w:val="21"/>
              </w:rPr>
              <w:t>启动和关闭W</w:t>
            </w:r>
            <w:r>
              <w:rPr>
                <w:color w:val="auto"/>
                <w:kern w:val="0"/>
                <w:szCs w:val="21"/>
              </w:rPr>
              <w:t>IFI</w:t>
            </w:r>
          </w:p>
        </w:tc>
        <w:tc>
          <w:tcPr>
            <w:tcW w:w="6342" w:type="dxa"/>
            <w:shd w:val="clear" w:color="auto" w:fill="auto"/>
            <w:vAlign w:val="center"/>
          </w:tcPr>
          <w:p>
            <w:pPr>
              <w:pStyle w:val="23"/>
              <w:ind w:firstLine="0" w:firstLineChars="0"/>
              <w:rPr>
                <w:color w:val="auto"/>
                <w:szCs w:val="21"/>
              </w:rPr>
            </w:pPr>
            <w:r>
              <w:rPr>
                <w:rFonts w:hint="eastAsia"/>
                <w:color w:val="auto"/>
                <w:szCs w:val="21"/>
              </w:rPr>
              <w:t>能根据命令启动和关闭W</w:t>
            </w:r>
            <w:r>
              <w:rPr>
                <w:color w:val="auto"/>
                <w:szCs w:val="21"/>
              </w:rPr>
              <w:t>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73" w:type="dxa"/>
            <w:shd w:val="clear" w:color="auto" w:fill="auto"/>
            <w:vAlign w:val="center"/>
          </w:tcPr>
          <w:p>
            <w:pPr>
              <w:jc w:val="center"/>
              <w:rPr>
                <w:color w:val="auto"/>
                <w:kern w:val="0"/>
                <w:szCs w:val="21"/>
              </w:rPr>
            </w:pPr>
            <w:r>
              <w:rPr>
                <w:color w:val="auto"/>
                <w:kern w:val="0"/>
                <w:szCs w:val="21"/>
              </w:rPr>
              <w:t>SOFT_E02</w:t>
            </w:r>
          </w:p>
        </w:tc>
        <w:tc>
          <w:tcPr>
            <w:tcW w:w="2268" w:type="dxa"/>
            <w:shd w:val="clear" w:color="auto" w:fill="auto"/>
            <w:vAlign w:val="center"/>
          </w:tcPr>
          <w:p>
            <w:pPr>
              <w:rPr>
                <w:color w:val="auto"/>
                <w:kern w:val="0"/>
                <w:szCs w:val="21"/>
              </w:rPr>
            </w:pPr>
            <w:r>
              <w:rPr>
                <w:rFonts w:hint="eastAsia"/>
                <w:color w:val="auto"/>
                <w:kern w:val="0"/>
                <w:szCs w:val="21"/>
              </w:rPr>
              <w:t>设置S</w:t>
            </w:r>
            <w:r>
              <w:rPr>
                <w:color w:val="auto"/>
                <w:kern w:val="0"/>
                <w:szCs w:val="21"/>
              </w:rPr>
              <w:t>ID</w:t>
            </w:r>
            <w:r>
              <w:rPr>
                <w:rFonts w:hint="eastAsia"/>
                <w:color w:val="auto"/>
                <w:kern w:val="0"/>
                <w:szCs w:val="21"/>
              </w:rPr>
              <w:t>和密码</w:t>
            </w:r>
          </w:p>
        </w:tc>
        <w:tc>
          <w:tcPr>
            <w:tcW w:w="6342" w:type="dxa"/>
            <w:shd w:val="clear" w:color="auto" w:fill="auto"/>
            <w:vAlign w:val="center"/>
          </w:tcPr>
          <w:p>
            <w:pPr>
              <w:pStyle w:val="23"/>
              <w:ind w:firstLine="0" w:firstLineChars="0"/>
              <w:rPr>
                <w:color w:val="auto"/>
                <w:szCs w:val="21"/>
              </w:rPr>
            </w:pPr>
            <w:r>
              <w:rPr>
                <w:rFonts w:hint="eastAsia"/>
                <w:color w:val="auto"/>
                <w:szCs w:val="21"/>
              </w:rPr>
              <w:t>能根据命令设置要连接W</w:t>
            </w:r>
            <w:r>
              <w:rPr>
                <w:color w:val="auto"/>
                <w:szCs w:val="21"/>
              </w:rPr>
              <w:t>IFI</w:t>
            </w:r>
            <w:r>
              <w:rPr>
                <w:rFonts w:hint="eastAsia"/>
                <w:color w:val="auto"/>
                <w:szCs w:val="21"/>
              </w:rPr>
              <w:t>的S</w:t>
            </w:r>
            <w:r>
              <w:rPr>
                <w:color w:val="auto"/>
                <w:szCs w:val="21"/>
              </w:rPr>
              <w:t>ID</w:t>
            </w:r>
            <w:r>
              <w:rPr>
                <w:rFonts w:hint="eastAsia"/>
                <w:color w:val="auto"/>
                <w:szCs w:val="21"/>
              </w:rPr>
              <w:t>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73" w:type="dxa"/>
            <w:shd w:val="clear" w:color="auto" w:fill="auto"/>
            <w:vAlign w:val="center"/>
          </w:tcPr>
          <w:p>
            <w:pPr>
              <w:jc w:val="center"/>
              <w:rPr>
                <w:color w:val="auto"/>
                <w:kern w:val="0"/>
                <w:szCs w:val="21"/>
              </w:rPr>
            </w:pPr>
            <w:r>
              <w:rPr>
                <w:color w:val="auto"/>
                <w:kern w:val="0"/>
                <w:szCs w:val="21"/>
              </w:rPr>
              <w:t>SOFT_E03</w:t>
            </w:r>
          </w:p>
        </w:tc>
        <w:tc>
          <w:tcPr>
            <w:tcW w:w="2268" w:type="dxa"/>
            <w:shd w:val="clear" w:color="auto" w:fill="auto"/>
            <w:vAlign w:val="center"/>
          </w:tcPr>
          <w:p>
            <w:pPr>
              <w:rPr>
                <w:color w:val="auto"/>
                <w:kern w:val="0"/>
                <w:szCs w:val="21"/>
              </w:rPr>
            </w:pPr>
            <w:r>
              <w:rPr>
                <w:rFonts w:hint="eastAsia"/>
                <w:color w:val="auto"/>
                <w:kern w:val="0"/>
                <w:szCs w:val="21"/>
              </w:rPr>
              <w:t>设置服务器的地址和端口号</w:t>
            </w:r>
          </w:p>
        </w:tc>
        <w:tc>
          <w:tcPr>
            <w:tcW w:w="6342" w:type="dxa"/>
            <w:shd w:val="clear" w:color="auto" w:fill="auto"/>
            <w:vAlign w:val="center"/>
          </w:tcPr>
          <w:p>
            <w:pPr>
              <w:pStyle w:val="23"/>
              <w:ind w:firstLine="0" w:firstLineChars="0"/>
              <w:rPr>
                <w:color w:val="auto"/>
                <w:szCs w:val="21"/>
              </w:rPr>
            </w:pPr>
            <w:r>
              <w:rPr>
                <w:rFonts w:hint="eastAsia"/>
                <w:color w:val="auto"/>
                <w:szCs w:val="21"/>
              </w:rPr>
              <w:t>能根据命令设置服务器的地址和端口号，并连接服务器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73" w:type="dxa"/>
            <w:shd w:val="clear" w:color="auto" w:fill="auto"/>
            <w:vAlign w:val="center"/>
          </w:tcPr>
          <w:p>
            <w:pPr>
              <w:jc w:val="center"/>
              <w:rPr>
                <w:color w:val="auto"/>
                <w:kern w:val="0"/>
                <w:szCs w:val="21"/>
              </w:rPr>
            </w:pPr>
            <w:r>
              <w:rPr>
                <w:color w:val="auto"/>
                <w:kern w:val="0"/>
                <w:szCs w:val="21"/>
              </w:rPr>
              <w:t>SOFT_E04</w:t>
            </w:r>
          </w:p>
        </w:tc>
        <w:tc>
          <w:tcPr>
            <w:tcW w:w="2268" w:type="dxa"/>
            <w:shd w:val="clear" w:color="auto" w:fill="auto"/>
            <w:vAlign w:val="center"/>
          </w:tcPr>
          <w:p>
            <w:pPr>
              <w:rPr>
                <w:color w:val="auto"/>
                <w:kern w:val="0"/>
                <w:szCs w:val="21"/>
              </w:rPr>
            </w:pPr>
            <w:r>
              <w:rPr>
                <w:rFonts w:hint="eastAsia"/>
                <w:color w:val="auto"/>
                <w:kern w:val="0"/>
                <w:szCs w:val="21"/>
              </w:rPr>
              <w:t>传输数据</w:t>
            </w:r>
          </w:p>
        </w:tc>
        <w:tc>
          <w:tcPr>
            <w:tcW w:w="6342" w:type="dxa"/>
            <w:shd w:val="clear" w:color="auto" w:fill="auto"/>
            <w:vAlign w:val="center"/>
          </w:tcPr>
          <w:p>
            <w:pPr>
              <w:pStyle w:val="23"/>
              <w:ind w:firstLine="0" w:firstLineChars="0"/>
              <w:rPr>
                <w:color w:val="auto"/>
                <w:szCs w:val="21"/>
              </w:rPr>
            </w:pPr>
            <w:r>
              <w:rPr>
                <w:rFonts w:hint="eastAsia"/>
                <w:color w:val="auto"/>
                <w:szCs w:val="21"/>
              </w:rPr>
              <w:t>能根据命令和协议传输数据到服务器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73" w:type="dxa"/>
            <w:shd w:val="clear" w:color="auto" w:fill="auto"/>
            <w:vAlign w:val="center"/>
          </w:tcPr>
          <w:p>
            <w:pPr>
              <w:jc w:val="center"/>
              <w:rPr>
                <w:color w:val="auto"/>
                <w:kern w:val="0"/>
                <w:szCs w:val="21"/>
              </w:rPr>
            </w:pPr>
            <w:r>
              <w:rPr>
                <w:color w:val="auto"/>
                <w:kern w:val="0"/>
                <w:szCs w:val="21"/>
              </w:rPr>
              <w:t>SOFT_E05</w:t>
            </w:r>
          </w:p>
        </w:tc>
        <w:tc>
          <w:tcPr>
            <w:tcW w:w="2268" w:type="dxa"/>
            <w:shd w:val="clear" w:color="auto" w:fill="auto"/>
            <w:vAlign w:val="center"/>
          </w:tcPr>
          <w:p>
            <w:pPr>
              <w:rPr>
                <w:rFonts w:hint="eastAsia"/>
                <w:color w:val="auto"/>
                <w:kern w:val="0"/>
                <w:szCs w:val="21"/>
              </w:rPr>
            </w:pPr>
            <w:r>
              <w:rPr>
                <w:rFonts w:hint="eastAsia"/>
                <w:color w:val="auto"/>
                <w:kern w:val="0"/>
                <w:szCs w:val="21"/>
              </w:rPr>
              <w:t>传输状态</w:t>
            </w:r>
          </w:p>
        </w:tc>
        <w:tc>
          <w:tcPr>
            <w:tcW w:w="6342" w:type="dxa"/>
            <w:shd w:val="clear" w:color="auto" w:fill="auto"/>
            <w:vAlign w:val="center"/>
          </w:tcPr>
          <w:p>
            <w:pPr>
              <w:pStyle w:val="23"/>
              <w:ind w:firstLine="0" w:firstLineChars="0"/>
              <w:rPr>
                <w:rFonts w:hint="eastAsia"/>
                <w:color w:val="auto"/>
                <w:szCs w:val="21"/>
              </w:rPr>
            </w:pPr>
            <w:r>
              <w:rPr>
                <w:rFonts w:hint="eastAsia"/>
                <w:color w:val="auto"/>
                <w:szCs w:val="21"/>
              </w:rPr>
              <w:t>根据W</w:t>
            </w:r>
            <w:r>
              <w:rPr>
                <w:color w:val="auto"/>
                <w:szCs w:val="21"/>
              </w:rPr>
              <w:t>IFI</w:t>
            </w:r>
            <w:r>
              <w:rPr>
                <w:rFonts w:hint="eastAsia"/>
                <w:color w:val="auto"/>
                <w:szCs w:val="21"/>
              </w:rPr>
              <w:t>传输状态，返回</w:t>
            </w:r>
            <w:r>
              <w:rPr>
                <w:color w:val="auto"/>
                <w:szCs w:val="21"/>
              </w:rPr>
              <w:t>WIFI</w:t>
            </w:r>
            <w:r>
              <w:rPr>
                <w:rFonts w:hint="eastAsia"/>
                <w:color w:val="auto"/>
                <w:szCs w:val="21"/>
              </w:rPr>
              <w:t>的传输状态</w:t>
            </w:r>
          </w:p>
        </w:tc>
      </w:tr>
    </w:tbl>
    <w:p>
      <w:pPr>
        <w:ind w:left="480"/>
        <w:outlineLvl w:val="0"/>
        <w:rPr>
          <w:bCs/>
          <w:color w:val="auto"/>
          <w:sz w:val="24"/>
        </w:rPr>
      </w:pPr>
    </w:p>
    <w:p>
      <w:pPr>
        <w:numPr>
          <w:ilvl w:val="2"/>
          <w:numId w:val="1"/>
        </w:numPr>
        <w:ind w:firstLine="480" w:firstLineChars="200"/>
        <w:outlineLvl w:val="0"/>
        <w:rPr>
          <w:bCs/>
          <w:color w:val="auto"/>
          <w:sz w:val="24"/>
        </w:rPr>
      </w:pPr>
      <w:bookmarkStart w:id="179" w:name="_Toc30169"/>
      <w:r>
        <w:rPr>
          <w:rFonts w:hint="eastAsia"/>
          <w:bCs/>
          <w:color w:val="auto"/>
          <w:sz w:val="24"/>
        </w:rPr>
        <w:t>电源管理单元</w:t>
      </w:r>
      <w:bookmarkEnd w:id="179"/>
    </w:p>
    <w:tbl>
      <w:tblPr>
        <w:tblStyle w:val="11"/>
        <w:tblW w:w="97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2"/>
        <w:gridCol w:w="2268"/>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62" w:type="dxa"/>
            <w:shd w:val="clear" w:color="auto" w:fill="auto"/>
            <w:vAlign w:val="center"/>
          </w:tcPr>
          <w:p>
            <w:pPr>
              <w:jc w:val="center"/>
              <w:rPr>
                <w:b/>
                <w:color w:val="auto"/>
                <w:szCs w:val="21"/>
              </w:rPr>
            </w:pPr>
            <w:r>
              <w:rPr>
                <w:b/>
                <w:color w:val="auto"/>
                <w:szCs w:val="21"/>
              </w:rPr>
              <w:t>编号</w:t>
            </w:r>
          </w:p>
        </w:tc>
        <w:tc>
          <w:tcPr>
            <w:tcW w:w="2268"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62" w:type="dxa"/>
            <w:shd w:val="clear" w:color="auto" w:fill="auto"/>
            <w:vAlign w:val="center"/>
          </w:tcPr>
          <w:p>
            <w:pPr>
              <w:jc w:val="center"/>
              <w:rPr>
                <w:color w:val="auto"/>
                <w:kern w:val="0"/>
                <w:szCs w:val="21"/>
              </w:rPr>
            </w:pPr>
            <w:r>
              <w:rPr>
                <w:color w:val="auto"/>
                <w:kern w:val="0"/>
                <w:szCs w:val="21"/>
              </w:rPr>
              <w:t>SOFT_F01</w:t>
            </w:r>
          </w:p>
        </w:tc>
        <w:tc>
          <w:tcPr>
            <w:tcW w:w="2268" w:type="dxa"/>
            <w:shd w:val="clear" w:color="auto" w:fill="auto"/>
            <w:vAlign w:val="center"/>
          </w:tcPr>
          <w:p>
            <w:pPr>
              <w:rPr>
                <w:color w:val="auto"/>
                <w:kern w:val="0"/>
                <w:szCs w:val="21"/>
              </w:rPr>
            </w:pPr>
            <w:r>
              <w:rPr>
                <w:rFonts w:hint="eastAsia"/>
                <w:color w:val="auto"/>
                <w:kern w:val="0"/>
                <w:szCs w:val="21"/>
              </w:rPr>
              <w:t>电池电量</w:t>
            </w:r>
          </w:p>
        </w:tc>
        <w:tc>
          <w:tcPr>
            <w:tcW w:w="6342" w:type="dxa"/>
            <w:shd w:val="clear" w:color="auto" w:fill="auto"/>
            <w:vAlign w:val="center"/>
          </w:tcPr>
          <w:p>
            <w:pPr>
              <w:pStyle w:val="23"/>
              <w:ind w:firstLine="0" w:firstLineChars="0"/>
              <w:rPr>
                <w:color w:val="auto"/>
                <w:szCs w:val="21"/>
              </w:rPr>
            </w:pPr>
            <w:r>
              <w:rPr>
                <w:rFonts w:hint="eastAsia"/>
                <w:color w:val="auto"/>
                <w:szCs w:val="21"/>
              </w:rPr>
              <w:t>能检测到电池电量，并根据状态控制电源指示灯。</w:t>
            </w:r>
          </w:p>
        </w:tc>
      </w:tr>
    </w:tbl>
    <w:p>
      <w:pPr>
        <w:ind w:left="480"/>
        <w:outlineLvl w:val="0"/>
        <w:rPr>
          <w:bCs/>
          <w:color w:val="auto"/>
          <w:sz w:val="24"/>
        </w:rPr>
      </w:pPr>
    </w:p>
    <w:p>
      <w:pPr>
        <w:numPr>
          <w:ilvl w:val="2"/>
          <w:numId w:val="1"/>
        </w:numPr>
        <w:ind w:firstLine="480" w:firstLineChars="200"/>
        <w:outlineLvl w:val="0"/>
        <w:rPr>
          <w:bCs/>
          <w:color w:val="auto"/>
          <w:sz w:val="24"/>
        </w:rPr>
      </w:pPr>
      <w:bookmarkStart w:id="180" w:name="_Toc25770"/>
      <w:r>
        <w:rPr>
          <w:rFonts w:hint="eastAsia"/>
          <w:bCs/>
          <w:color w:val="auto"/>
          <w:sz w:val="24"/>
        </w:rPr>
        <w:t>按键及指示灯单元</w:t>
      </w:r>
      <w:bookmarkEnd w:id="180"/>
    </w:p>
    <w:tbl>
      <w:tblPr>
        <w:tblStyle w:val="11"/>
        <w:tblW w:w="97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2"/>
        <w:gridCol w:w="2268"/>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62" w:type="dxa"/>
            <w:shd w:val="clear" w:color="auto" w:fill="auto"/>
            <w:vAlign w:val="center"/>
          </w:tcPr>
          <w:p>
            <w:pPr>
              <w:jc w:val="center"/>
              <w:rPr>
                <w:b/>
                <w:color w:val="auto"/>
                <w:szCs w:val="21"/>
              </w:rPr>
            </w:pPr>
            <w:r>
              <w:rPr>
                <w:b/>
                <w:color w:val="auto"/>
                <w:szCs w:val="21"/>
              </w:rPr>
              <w:t>编号</w:t>
            </w:r>
          </w:p>
        </w:tc>
        <w:tc>
          <w:tcPr>
            <w:tcW w:w="2268"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62" w:type="dxa"/>
            <w:shd w:val="clear" w:color="auto" w:fill="auto"/>
            <w:vAlign w:val="center"/>
          </w:tcPr>
          <w:p>
            <w:pPr>
              <w:jc w:val="center"/>
              <w:rPr>
                <w:color w:val="auto"/>
                <w:kern w:val="0"/>
                <w:szCs w:val="21"/>
              </w:rPr>
            </w:pPr>
            <w:r>
              <w:rPr>
                <w:color w:val="auto"/>
                <w:kern w:val="0"/>
                <w:szCs w:val="21"/>
              </w:rPr>
              <w:t>SOFT_F01</w:t>
            </w:r>
          </w:p>
        </w:tc>
        <w:tc>
          <w:tcPr>
            <w:tcW w:w="2268" w:type="dxa"/>
            <w:shd w:val="clear" w:color="auto" w:fill="auto"/>
            <w:vAlign w:val="center"/>
          </w:tcPr>
          <w:p>
            <w:pPr>
              <w:rPr>
                <w:color w:val="auto"/>
                <w:kern w:val="0"/>
                <w:szCs w:val="21"/>
              </w:rPr>
            </w:pPr>
            <w:r>
              <w:rPr>
                <w:rFonts w:hint="eastAsia"/>
                <w:color w:val="auto"/>
                <w:kern w:val="0"/>
                <w:szCs w:val="21"/>
              </w:rPr>
              <w:t>检测按键操作</w:t>
            </w:r>
          </w:p>
        </w:tc>
        <w:tc>
          <w:tcPr>
            <w:tcW w:w="6342" w:type="dxa"/>
            <w:shd w:val="clear" w:color="auto" w:fill="auto"/>
            <w:vAlign w:val="center"/>
          </w:tcPr>
          <w:p>
            <w:pPr>
              <w:pStyle w:val="23"/>
              <w:ind w:firstLine="0" w:firstLineChars="0"/>
              <w:rPr>
                <w:color w:val="auto"/>
                <w:szCs w:val="21"/>
              </w:rPr>
            </w:pPr>
            <w:r>
              <w:rPr>
                <w:rFonts w:hint="eastAsia"/>
                <w:color w:val="auto"/>
                <w:szCs w:val="21"/>
              </w:rPr>
              <w:t>能检测按键按下操作和按下持续时间，执行相关操作，见按键及指示灯说明。</w:t>
            </w:r>
          </w:p>
        </w:tc>
      </w:tr>
    </w:tbl>
    <w:p>
      <w:pPr>
        <w:numPr>
          <w:ilvl w:val="-1"/>
          <w:numId w:val="0"/>
        </w:numPr>
        <w:spacing w:line="360" w:lineRule="auto"/>
        <w:ind w:leftChars="200" w:firstLine="0" w:firstLineChars="0"/>
        <w:outlineLvl w:val="0"/>
        <w:rPr>
          <w:bCs/>
          <w:color w:val="auto"/>
          <w:sz w:val="24"/>
        </w:rPr>
      </w:pPr>
    </w:p>
    <w:p>
      <w:pPr>
        <w:numPr>
          <w:ilvl w:val="1"/>
          <w:numId w:val="1"/>
        </w:numPr>
        <w:spacing w:line="360" w:lineRule="auto"/>
        <w:ind w:firstLine="480" w:firstLineChars="200"/>
        <w:outlineLvl w:val="0"/>
        <w:rPr>
          <w:bCs/>
          <w:color w:val="auto"/>
          <w:sz w:val="24"/>
        </w:rPr>
      </w:pPr>
      <w:bookmarkStart w:id="181" w:name="_Toc4136"/>
      <w:r>
        <w:rPr>
          <w:bCs/>
          <w:color w:val="auto"/>
          <w:sz w:val="24"/>
        </w:rPr>
        <w:t>移动控制端软件单元功能要求</w:t>
      </w:r>
      <w:bookmarkEnd w:id="171"/>
      <w:bookmarkEnd w:id="181"/>
    </w:p>
    <w:p>
      <w:pPr>
        <w:numPr>
          <w:ilvl w:val="2"/>
          <w:numId w:val="1"/>
        </w:numPr>
        <w:spacing w:line="360" w:lineRule="auto"/>
        <w:ind w:firstLine="480" w:firstLineChars="200"/>
        <w:outlineLvl w:val="0"/>
        <w:rPr>
          <w:bCs/>
          <w:color w:val="auto"/>
          <w:sz w:val="24"/>
        </w:rPr>
      </w:pPr>
      <w:bookmarkStart w:id="182" w:name="_Toc18704"/>
      <w:r>
        <w:rPr>
          <w:rFonts w:hint="eastAsia"/>
          <w:bCs/>
          <w:color w:val="auto"/>
          <w:sz w:val="24"/>
        </w:rPr>
        <w:t>主程序</w:t>
      </w:r>
      <w:bookmarkEnd w:id="182"/>
    </w:p>
    <w:tbl>
      <w:tblPr>
        <w:tblStyle w:val="11"/>
        <w:tblW w:w="98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2268"/>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97" w:type="dxa"/>
            <w:shd w:val="clear" w:color="auto" w:fill="auto"/>
            <w:vAlign w:val="center"/>
          </w:tcPr>
          <w:p>
            <w:pPr>
              <w:spacing w:line="276" w:lineRule="auto"/>
              <w:jc w:val="center"/>
              <w:rPr>
                <w:b/>
                <w:color w:val="auto"/>
                <w:szCs w:val="21"/>
              </w:rPr>
            </w:pPr>
            <w:r>
              <w:rPr>
                <w:b/>
                <w:color w:val="auto"/>
                <w:szCs w:val="21"/>
              </w:rPr>
              <w:t>编号</w:t>
            </w:r>
          </w:p>
        </w:tc>
        <w:tc>
          <w:tcPr>
            <w:tcW w:w="2268" w:type="dxa"/>
            <w:shd w:val="clear" w:color="auto" w:fill="auto"/>
            <w:vAlign w:val="center"/>
          </w:tcPr>
          <w:p>
            <w:pPr>
              <w:spacing w:line="276" w:lineRule="auto"/>
              <w:jc w:val="center"/>
              <w:rPr>
                <w:b/>
                <w:color w:val="auto"/>
                <w:szCs w:val="21"/>
              </w:rPr>
            </w:pPr>
            <w:r>
              <w:rPr>
                <w:b/>
                <w:color w:val="auto"/>
                <w:szCs w:val="21"/>
              </w:rPr>
              <w:t>项目</w:t>
            </w:r>
          </w:p>
        </w:tc>
        <w:tc>
          <w:tcPr>
            <w:tcW w:w="6342" w:type="dxa"/>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97" w:type="dxa"/>
            <w:shd w:val="clear" w:color="auto" w:fill="auto"/>
            <w:vAlign w:val="center"/>
          </w:tcPr>
          <w:p>
            <w:pPr>
              <w:spacing w:line="276" w:lineRule="auto"/>
              <w:jc w:val="center"/>
              <w:rPr>
                <w:color w:val="auto"/>
                <w:kern w:val="0"/>
                <w:szCs w:val="21"/>
              </w:rPr>
            </w:pPr>
            <w:r>
              <w:rPr>
                <w:color w:val="auto"/>
                <w:kern w:val="0"/>
                <w:szCs w:val="21"/>
              </w:rPr>
              <w:t>SOFT_A01</w:t>
            </w:r>
          </w:p>
        </w:tc>
        <w:tc>
          <w:tcPr>
            <w:tcW w:w="2268" w:type="dxa"/>
            <w:shd w:val="clear" w:color="auto" w:fill="auto"/>
            <w:vAlign w:val="center"/>
          </w:tcPr>
          <w:p>
            <w:pPr>
              <w:spacing w:line="276" w:lineRule="auto"/>
              <w:rPr>
                <w:color w:val="auto"/>
                <w:kern w:val="0"/>
                <w:szCs w:val="21"/>
              </w:rPr>
            </w:pPr>
            <w:r>
              <w:rPr>
                <w:rFonts w:hint="eastAsia"/>
                <w:color w:val="auto"/>
                <w:kern w:val="0"/>
                <w:szCs w:val="21"/>
              </w:rPr>
              <w:t>主控程序</w:t>
            </w:r>
          </w:p>
        </w:tc>
        <w:tc>
          <w:tcPr>
            <w:tcW w:w="6342" w:type="dxa"/>
            <w:shd w:val="clear" w:color="auto" w:fill="auto"/>
            <w:vAlign w:val="center"/>
          </w:tcPr>
          <w:p>
            <w:pPr>
              <w:spacing w:line="276" w:lineRule="auto"/>
              <w:jc w:val="left"/>
              <w:rPr>
                <w:color w:val="auto"/>
                <w:szCs w:val="21"/>
              </w:rPr>
            </w:pPr>
            <w:r>
              <w:rPr>
                <w:rFonts w:hint="eastAsia"/>
                <w:color w:val="auto"/>
                <w:szCs w:val="21"/>
              </w:rPr>
              <w:t>控制各单元协调工作</w:t>
            </w:r>
            <w:r>
              <w:rPr>
                <w:color w:val="auto"/>
                <w:szCs w:val="21"/>
              </w:rPr>
              <w:t xml:space="preserve"> </w:t>
            </w:r>
          </w:p>
        </w:tc>
      </w:tr>
    </w:tbl>
    <w:p>
      <w:pPr>
        <w:rPr>
          <w:color w:val="auto"/>
        </w:rPr>
      </w:pPr>
    </w:p>
    <w:p>
      <w:pPr>
        <w:rPr>
          <w:color w:val="auto"/>
        </w:rPr>
      </w:pPr>
    </w:p>
    <w:p>
      <w:pPr>
        <w:numPr>
          <w:ilvl w:val="2"/>
          <w:numId w:val="1"/>
        </w:numPr>
        <w:ind w:firstLine="480" w:firstLineChars="200"/>
        <w:outlineLvl w:val="0"/>
        <w:rPr>
          <w:bCs/>
          <w:color w:val="auto"/>
          <w:sz w:val="24"/>
        </w:rPr>
      </w:pPr>
      <w:bookmarkStart w:id="183" w:name="_Toc17056"/>
      <w:r>
        <w:rPr>
          <w:rFonts w:hint="eastAsia"/>
          <w:bCs/>
          <w:color w:val="auto"/>
          <w:sz w:val="24"/>
        </w:rPr>
        <w:t>B</w:t>
      </w:r>
      <w:r>
        <w:rPr>
          <w:bCs/>
          <w:color w:val="auto"/>
          <w:sz w:val="24"/>
        </w:rPr>
        <w:t>LE</w:t>
      </w:r>
      <w:r>
        <w:rPr>
          <w:rFonts w:hint="eastAsia"/>
          <w:bCs/>
          <w:color w:val="auto"/>
          <w:sz w:val="24"/>
        </w:rPr>
        <w:t>通讯控制</w:t>
      </w:r>
      <w:bookmarkEnd w:id="183"/>
    </w:p>
    <w:tbl>
      <w:tblPr>
        <w:tblStyle w:val="11"/>
        <w:tblW w:w="97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2268"/>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85" w:type="dxa"/>
            <w:tcBorders>
              <w:bottom w:val="single" w:color="auto" w:sz="4" w:space="0"/>
            </w:tcBorders>
            <w:shd w:val="clear" w:color="auto" w:fill="auto"/>
            <w:vAlign w:val="center"/>
          </w:tcPr>
          <w:p>
            <w:pPr>
              <w:spacing w:line="276" w:lineRule="auto"/>
              <w:jc w:val="center"/>
              <w:rPr>
                <w:b/>
                <w:color w:val="auto"/>
                <w:szCs w:val="21"/>
              </w:rPr>
            </w:pPr>
            <w:r>
              <w:rPr>
                <w:b/>
                <w:color w:val="auto"/>
                <w:szCs w:val="21"/>
              </w:rPr>
              <w:t>编号</w:t>
            </w:r>
          </w:p>
        </w:tc>
        <w:tc>
          <w:tcPr>
            <w:tcW w:w="2268" w:type="dxa"/>
            <w:tcBorders>
              <w:bottom w:val="single" w:color="auto" w:sz="4" w:space="0"/>
            </w:tcBorders>
            <w:shd w:val="clear" w:color="auto" w:fill="auto"/>
            <w:vAlign w:val="center"/>
          </w:tcPr>
          <w:p>
            <w:pPr>
              <w:spacing w:line="276" w:lineRule="auto"/>
              <w:jc w:val="center"/>
              <w:rPr>
                <w:b/>
                <w:color w:val="auto"/>
                <w:szCs w:val="21"/>
              </w:rPr>
            </w:pPr>
            <w:r>
              <w:rPr>
                <w:b/>
                <w:color w:val="auto"/>
                <w:szCs w:val="21"/>
              </w:rPr>
              <w:t>项目</w:t>
            </w:r>
          </w:p>
        </w:tc>
        <w:tc>
          <w:tcPr>
            <w:tcW w:w="6342" w:type="dxa"/>
            <w:tcBorders>
              <w:bottom w:val="single" w:color="auto" w:sz="4" w:space="0"/>
            </w:tcBorders>
            <w:shd w:val="clear" w:color="auto" w:fill="auto"/>
            <w:vAlign w:val="center"/>
          </w:tcPr>
          <w:p>
            <w:pPr>
              <w:spacing w:line="276" w:lineRule="auto"/>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85" w:type="dxa"/>
            <w:shd w:val="clear" w:color="auto" w:fill="auto"/>
            <w:vAlign w:val="center"/>
          </w:tcPr>
          <w:p>
            <w:pPr>
              <w:spacing w:line="276" w:lineRule="auto"/>
              <w:jc w:val="center"/>
              <w:rPr>
                <w:color w:val="auto"/>
                <w:kern w:val="0"/>
                <w:szCs w:val="21"/>
              </w:rPr>
            </w:pPr>
            <w:r>
              <w:rPr>
                <w:color w:val="auto"/>
                <w:kern w:val="0"/>
                <w:szCs w:val="21"/>
              </w:rPr>
              <w:t>SOFT_B01</w:t>
            </w:r>
          </w:p>
        </w:tc>
        <w:tc>
          <w:tcPr>
            <w:tcW w:w="2268" w:type="dxa"/>
            <w:shd w:val="clear" w:color="auto" w:fill="auto"/>
            <w:vAlign w:val="center"/>
          </w:tcPr>
          <w:p>
            <w:pPr>
              <w:spacing w:line="276" w:lineRule="auto"/>
              <w:rPr>
                <w:color w:val="auto"/>
                <w:kern w:val="0"/>
                <w:szCs w:val="21"/>
              </w:rPr>
            </w:pPr>
            <w:r>
              <w:rPr>
                <w:rFonts w:hint="eastAsia"/>
                <w:color w:val="auto"/>
                <w:kern w:val="0"/>
                <w:szCs w:val="21"/>
              </w:rPr>
              <w:t>B</w:t>
            </w:r>
            <w:r>
              <w:rPr>
                <w:color w:val="auto"/>
                <w:kern w:val="0"/>
                <w:szCs w:val="21"/>
              </w:rPr>
              <w:t xml:space="preserve">LE </w:t>
            </w:r>
            <w:r>
              <w:rPr>
                <w:rFonts w:hint="eastAsia"/>
                <w:color w:val="auto"/>
                <w:kern w:val="0"/>
                <w:szCs w:val="21"/>
              </w:rPr>
              <w:t>扫描</w:t>
            </w:r>
          </w:p>
        </w:tc>
        <w:tc>
          <w:tcPr>
            <w:tcW w:w="6342" w:type="dxa"/>
            <w:shd w:val="clear" w:color="auto" w:fill="auto"/>
            <w:vAlign w:val="center"/>
          </w:tcPr>
          <w:p>
            <w:pPr>
              <w:pStyle w:val="23"/>
              <w:spacing w:line="276" w:lineRule="auto"/>
              <w:ind w:firstLine="0" w:firstLineChars="0"/>
              <w:rPr>
                <w:rFonts w:hint="eastAsia"/>
                <w:color w:val="auto"/>
                <w:szCs w:val="21"/>
              </w:rPr>
            </w:pPr>
            <w:r>
              <w:rPr>
                <w:rFonts w:hint="eastAsia"/>
                <w:color w:val="auto"/>
                <w:szCs w:val="21"/>
              </w:rPr>
              <w:t>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85" w:type="dxa"/>
            <w:shd w:val="clear" w:color="auto" w:fill="auto"/>
            <w:vAlign w:val="center"/>
          </w:tcPr>
          <w:p>
            <w:pPr>
              <w:spacing w:line="276" w:lineRule="auto"/>
              <w:jc w:val="center"/>
              <w:rPr>
                <w:color w:val="auto"/>
                <w:kern w:val="0"/>
                <w:szCs w:val="21"/>
              </w:rPr>
            </w:pPr>
            <w:r>
              <w:rPr>
                <w:color w:val="auto"/>
                <w:kern w:val="0"/>
                <w:szCs w:val="21"/>
              </w:rPr>
              <w:t>SOFT_B02</w:t>
            </w:r>
          </w:p>
        </w:tc>
        <w:tc>
          <w:tcPr>
            <w:tcW w:w="2268" w:type="dxa"/>
            <w:shd w:val="clear" w:color="auto" w:fill="auto"/>
            <w:vAlign w:val="center"/>
          </w:tcPr>
          <w:p>
            <w:pPr>
              <w:spacing w:line="276" w:lineRule="auto"/>
              <w:rPr>
                <w:color w:val="auto"/>
                <w:kern w:val="0"/>
                <w:szCs w:val="21"/>
              </w:rPr>
            </w:pPr>
            <w:r>
              <w:rPr>
                <w:rFonts w:hint="eastAsia"/>
                <w:color w:val="auto"/>
                <w:kern w:val="0"/>
                <w:szCs w:val="21"/>
              </w:rPr>
              <w:t>连接认证</w:t>
            </w:r>
          </w:p>
        </w:tc>
        <w:tc>
          <w:tcPr>
            <w:tcW w:w="6342" w:type="dxa"/>
            <w:shd w:val="clear" w:color="auto" w:fill="auto"/>
            <w:vAlign w:val="center"/>
          </w:tcPr>
          <w:p>
            <w:pPr>
              <w:pStyle w:val="23"/>
              <w:spacing w:line="276" w:lineRule="auto"/>
              <w:ind w:firstLine="0" w:firstLineChars="0"/>
              <w:rPr>
                <w:rFonts w:hint="eastAsia"/>
                <w:color w:val="auto"/>
                <w:szCs w:val="21"/>
              </w:rPr>
            </w:pPr>
            <w:r>
              <w:rPr>
                <w:rFonts w:hint="eastAsia"/>
                <w:color w:val="auto"/>
                <w:szCs w:val="21"/>
              </w:rPr>
              <w:t>按照通讯协议的认证方式，移动端与设备进行B</w:t>
            </w:r>
            <w:r>
              <w:rPr>
                <w:color w:val="auto"/>
                <w:szCs w:val="21"/>
              </w:rPr>
              <w:t>LE</w:t>
            </w:r>
            <w:r>
              <w:rPr>
                <w:rFonts w:hint="eastAsia"/>
                <w:color w:val="auto"/>
                <w:szCs w:val="21"/>
              </w:rPr>
              <w:t>认证，并记录M</w:t>
            </w:r>
            <w:r>
              <w:rPr>
                <w:color w:val="auto"/>
                <w:szCs w:val="21"/>
              </w:rPr>
              <w:t>AC</w:t>
            </w:r>
            <w:r>
              <w:rPr>
                <w:rFonts w:hint="eastAsia"/>
                <w:color w:val="auto"/>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85" w:type="dxa"/>
            <w:shd w:val="clear" w:color="auto" w:fill="auto"/>
            <w:vAlign w:val="center"/>
          </w:tcPr>
          <w:p>
            <w:pPr>
              <w:spacing w:line="276" w:lineRule="auto"/>
              <w:jc w:val="center"/>
              <w:rPr>
                <w:color w:val="auto"/>
                <w:kern w:val="0"/>
                <w:szCs w:val="21"/>
              </w:rPr>
            </w:pPr>
            <w:r>
              <w:rPr>
                <w:color w:val="auto"/>
                <w:kern w:val="0"/>
                <w:szCs w:val="21"/>
              </w:rPr>
              <w:t>SOFT_B03</w:t>
            </w:r>
          </w:p>
        </w:tc>
        <w:tc>
          <w:tcPr>
            <w:tcW w:w="2268" w:type="dxa"/>
            <w:shd w:val="clear" w:color="auto" w:fill="auto"/>
            <w:vAlign w:val="center"/>
          </w:tcPr>
          <w:p>
            <w:pPr>
              <w:spacing w:line="276" w:lineRule="auto"/>
              <w:rPr>
                <w:color w:val="auto"/>
                <w:kern w:val="0"/>
                <w:szCs w:val="21"/>
              </w:rPr>
            </w:pPr>
            <w:r>
              <w:rPr>
                <w:rFonts w:hint="eastAsia"/>
                <w:color w:val="auto"/>
                <w:kern w:val="0"/>
                <w:szCs w:val="21"/>
              </w:rPr>
              <w:t>命令操作</w:t>
            </w:r>
          </w:p>
        </w:tc>
        <w:tc>
          <w:tcPr>
            <w:tcW w:w="6342" w:type="dxa"/>
            <w:shd w:val="clear" w:color="auto" w:fill="auto"/>
            <w:vAlign w:val="center"/>
          </w:tcPr>
          <w:p>
            <w:pPr>
              <w:pStyle w:val="23"/>
              <w:spacing w:line="276" w:lineRule="auto"/>
              <w:ind w:firstLine="0" w:firstLineChars="0"/>
              <w:rPr>
                <w:rFonts w:hint="eastAsia"/>
                <w:color w:val="auto"/>
                <w:szCs w:val="21"/>
              </w:rPr>
            </w:pPr>
            <w:r>
              <w:rPr>
                <w:rFonts w:hint="eastAsia"/>
                <w:color w:val="auto"/>
                <w:szCs w:val="21"/>
              </w:rPr>
              <w:t>按照通讯协议的命令格式，发送命令到B</w:t>
            </w:r>
            <w:r>
              <w:rPr>
                <w:color w:val="auto"/>
                <w:szCs w:val="21"/>
              </w:rPr>
              <w:t>LE</w:t>
            </w:r>
            <w:r>
              <w:rPr>
                <w:rFonts w:hint="eastAsia"/>
                <w:color w:val="auto"/>
                <w:szCs w:val="21"/>
              </w:rPr>
              <w:t>设备，同时接受设备返回的状态信息</w:t>
            </w:r>
            <w:r>
              <w:rPr>
                <w:color w:val="auto"/>
                <w:szCs w:val="21"/>
              </w:rPr>
              <w:t>。</w:t>
            </w:r>
            <w:r>
              <w:rPr>
                <w:rFonts w:hint="eastAsia"/>
                <w:color w:val="auto"/>
                <w:szCs w:val="21"/>
              </w:rPr>
              <w:t>在开始检测、结束检测和删除数据命令前，有确认过程。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85" w:type="dxa"/>
            <w:shd w:val="clear" w:color="auto" w:fill="auto"/>
            <w:vAlign w:val="center"/>
          </w:tcPr>
          <w:p>
            <w:pPr>
              <w:spacing w:line="276" w:lineRule="auto"/>
              <w:jc w:val="center"/>
              <w:rPr>
                <w:color w:val="auto"/>
                <w:kern w:val="0"/>
                <w:szCs w:val="21"/>
              </w:rPr>
            </w:pPr>
            <w:r>
              <w:rPr>
                <w:color w:val="auto"/>
                <w:kern w:val="0"/>
                <w:szCs w:val="21"/>
              </w:rPr>
              <w:t>SOFT_B04</w:t>
            </w:r>
          </w:p>
        </w:tc>
        <w:tc>
          <w:tcPr>
            <w:tcW w:w="2268" w:type="dxa"/>
            <w:shd w:val="clear" w:color="auto" w:fill="auto"/>
            <w:vAlign w:val="center"/>
          </w:tcPr>
          <w:p>
            <w:pPr>
              <w:spacing w:line="276" w:lineRule="auto"/>
              <w:rPr>
                <w:color w:val="auto"/>
                <w:kern w:val="0"/>
                <w:szCs w:val="21"/>
              </w:rPr>
            </w:pPr>
            <w:r>
              <w:rPr>
                <w:rFonts w:hint="eastAsia"/>
                <w:color w:val="auto"/>
                <w:kern w:val="0"/>
                <w:szCs w:val="21"/>
              </w:rPr>
              <w:t>数据传输</w:t>
            </w:r>
          </w:p>
        </w:tc>
        <w:tc>
          <w:tcPr>
            <w:tcW w:w="6342" w:type="dxa"/>
            <w:shd w:val="clear" w:color="auto" w:fill="auto"/>
            <w:vAlign w:val="center"/>
          </w:tcPr>
          <w:p>
            <w:pPr>
              <w:pStyle w:val="23"/>
              <w:spacing w:line="276" w:lineRule="auto"/>
              <w:ind w:firstLine="0" w:firstLineChars="0"/>
              <w:rPr>
                <w:color w:val="auto"/>
                <w:szCs w:val="21"/>
              </w:rPr>
            </w:pPr>
            <w:r>
              <w:rPr>
                <w:rFonts w:hint="eastAsia"/>
                <w:color w:val="auto"/>
                <w:szCs w:val="21"/>
              </w:rPr>
              <w:t>按照通讯协议的数据传输方式，接受设备发送的信息</w:t>
            </w:r>
            <w:r>
              <w:rPr>
                <w:color w:val="auto"/>
                <w:szCs w:val="21"/>
              </w:rPr>
              <w:t>。</w:t>
            </w:r>
          </w:p>
        </w:tc>
      </w:tr>
    </w:tbl>
    <w:p>
      <w:pPr>
        <w:rPr>
          <w:b/>
          <w:bCs/>
          <w:color w:val="auto"/>
          <w:sz w:val="28"/>
          <w:szCs w:val="28"/>
        </w:rPr>
      </w:pPr>
    </w:p>
    <w:p>
      <w:pPr>
        <w:numPr>
          <w:ilvl w:val="2"/>
          <w:numId w:val="1"/>
        </w:numPr>
        <w:ind w:firstLine="480" w:firstLineChars="200"/>
        <w:outlineLvl w:val="0"/>
        <w:rPr>
          <w:bCs/>
          <w:color w:val="auto"/>
          <w:sz w:val="24"/>
        </w:rPr>
      </w:pPr>
      <w:bookmarkStart w:id="184" w:name="_Toc9673"/>
      <w:r>
        <w:rPr>
          <w:rFonts w:hint="eastAsia"/>
          <w:bCs/>
          <w:color w:val="auto"/>
          <w:sz w:val="24"/>
        </w:rPr>
        <w:t>用户设置</w:t>
      </w:r>
      <w:bookmarkEnd w:id="184"/>
    </w:p>
    <w:tbl>
      <w:tblPr>
        <w:tblStyle w:val="11"/>
        <w:tblW w:w="98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268"/>
        <w:gridCol w:w="6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266" w:type="dxa"/>
            <w:shd w:val="clear" w:color="auto" w:fill="auto"/>
            <w:vAlign w:val="center"/>
          </w:tcPr>
          <w:p>
            <w:pPr>
              <w:jc w:val="center"/>
              <w:rPr>
                <w:b/>
                <w:color w:val="auto"/>
                <w:szCs w:val="21"/>
              </w:rPr>
            </w:pPr>
            <w:r>
              <w:rPr>
                <w:b/>
                <w:color w:val="auto"/>
                <w:szCs w:val="21"/>
              </w:rPr>
              <w:t>编号</w:t>
            </w:r>
          </w:p>
        </w:tc>
        <w:tc>
          <w:tcPr>
            <w:tcW w:w="2268" w:type="dxa"/>
            <w:shd w:val="clear" w:color="auto" w:fill="auto"/>
            <w:vAlign w:val="center"/>
          </w:tcPr>
          <w:p>
            <w:pPr>
              <w:jc w:val="center"/>
              <w:rPr>
                <w:b/>
                <w:color w:val="auto"/>
                <w:szCs w:val="21"/>
              </w:rPr>
            </w:pPr>
            <w:r>
              <w:rPr>
                <w:b/>
                <w:color w:val="auto"/>
                <w:szCs w:val="21"/>
              </w:rPr>
              <w:t>项目</w:t>
            </w:r>
          </w:p>
        </w:tc>
        <w:tc>
          <w:tcPr>
            <w:tcW w:w="6299"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66" w:type="dxa"/>
            <w:shd w:val="clear" w:color="auto" w:fill="auto"/>
            <w:vAlign w:val="center"/>
          </w:tcPr>
          <w:p>
            <w:pPr>
              <w:jc w:val="center"/>
              <w:rPr>
                <w:color w:val="auto"/>
                <w:kern w:val="0"/>
                <w:szCs w:val="21"/>
              </w:rPr>
            </w:pPr>
            <w:r>
              <w:rPr>
                <w:color w:val="auto"/>
                <w:kern w:val="0"/>
                <w:szCs w:val="21"/>
              </w:rPr>
              <w:t>SOFT_C01</w:t>
            </w:r>
          </w:p>
        </w:tc>
        <w:tc>
          <w:tcPr>
            <w:tcW w:w="2268" w:type="dxa"/>
            <w:shd w:val="clear" w:color="auto" w:fill="auto"/>
            <w:vAlign w:val="center"/>
          </w:tcPr>
          <w:p>
            <w:pPr>
              <w:rPr>
                <w:color w:val="auto"/>
                <w:kern w:val="0"/>
                <w:szCs w:val="21"/>
              </w:rPr>
            </w:pPr>
            <w:r>
              <w:rPr>
                <w:rFonts w:hint="eastAsia"/>
                <w:color w:val="auto"/>
                <w:kern w:val="0"/>
                <w:szCs w:val="21"/>
              </w:rPr>
              <w:t>用户注册</w:t>
            </w:r>
          </w:p>
        </w:tc>
        <w:tc>
          <w:tcPr>
            <w:tcW w:w="6299" w:type="dxa"/>
            <w:shd w:val="clear" w:color="auto" w:fill="auto"/>
          </w:tcPr>
          <w:p>
            <w:pPr>
              <w:jc w:val="left"/>
              <w:rPr>
                <w:bCs/>
                <w:color w:val="auto"/>
                <w:szCs w:val="21"/>
              </w:rPr>
            </w:pPr>
            <w:r>
              <w:rPr>
                <w:rFonts w:hint="eastAsia"/>
                <w:bCs/>
                <w:color w:val="auto"/>
                <w:szCs w:val="21"/>
              </w:rPr>
              <w:t>用户通过手机号注册，通过短信验证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66" w:type="dxa"/>
            <w:shd w:val="clear" w:color="auto" w:fill="auto"/>
            <w:vAlign w:val="center"/>
          </w:tcPr>
          <w:p>
            <w:pPr>
              <w:jc w:val="center"/>
              <w:rPr>
                <w:color w:val="auto"/>
                <w:kern w:val="0"/>
                <w:szCs w:val="21"/>
              </w:rPr>
            </w:pPr>
            <w:r>
              <w:rPr>
                <w:color w:val="auto"/>
                <w:kern w:val="0"/>
                <w:szCs w:val="21"/>
              </w:rPr>
              <w:t>SOFT_C02</w:t>
            </w:r>
          </w:p>
        </w:tc>
        <w:tc>
          <w:tcPr>
            <w:tcW w:w="2268" w:type="dxa"/>
            <w:shd w:val="clear" w:color="auto" w:fill="auto"/>
            <w:vAlign w:val="center"/>
          </w:tcPr>
          <w:p>
            <w:pPr>
              <w:rPr>
                <w:color w:val="auto"/>
                <w:kern w:val="0"/>
                <w:szCs w:val="21"/>
              </w:rPr>
            </w:pPr>
            <w:r>
              <w:rPr>
                <w:rFonts w:hint="eastAsia"/>
                <w:color w:val="auto"/>
                <w:kern w:val="0"/>
                <w:szCs w:val="21"/>
              </w:rPr>
              <w:t>用户信息输入</w:t>
            </w:r>
          </w:p>
        </w:tc>
        <w:tc>
          <w:tcPr>
            <w:tcW w:w="6299" w:type="dxa"/>
            <w:shd w:val="clear" w:color="auto" w:fill="auto"/>
          </w:tcPr>
          <w:p>
            <w:pPr>
              <w:jc w:val="left"/>
              <w:rPr>
                <w:bCs/>
                <w:color w:val="auto"/>
                <w:szCs w:val="21"/>
              </w:rPr>
            </w:pPr>
            <w:r>
              <w:rPr>
                <w:rFonts w:hint="eastAsia"/>
                <w:bCs/>
                <w:color w:val="auto"/>
                <w:szCs w:val="21"/>
              </w:rPr>
              <w:t>记录用户的年龄、身高、体重信息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266" w:type="dxa"/>
            <w:shd w:val="clear" w:color="auto" w:fill="auto"/>
            <w:vAlign w:val="center"/>
          </w:tcPr>
          <w:p>
            <w:pPr>
              <w:jc w:val="center"/>
              <w:rPr>
                <w:color w:val="auto"/>
                <w:kern w:val="0"/>
                <w:szCs w:val="21"/>
              </w:rPr>
            </w:pPr>
            <w:r>
              <w:rPr>
                <w:color w:val="auto"/>
                <w:kern w:val="0"/>
                <w:szCs w:val="21"/>
              </w:rPr>
              <w:t>SOFT_C03</w:t>
            </w:r>
          </w:p>
        </w:tc>
        <w:tc>
          <w:tcPr>
            <w:tcW w:w="2268" w:type="dxa"/>
            <w:shd w:val="clear" w:color="auto" w:fill="auto"/>
            <w:vAlign w:val="center"/>
          </w:tcPr>
          <w:p>
            <w:pPr>
              <w:rPr>
                <w:color w:val="auto"/>
                <w:kern w:val="0"/>
                <w:szCs w:val="21"/>
              </w:rPr>
            </w:pPr>
            <w:r>
              <w:rPr>
                <w:rFonts w:hint="eastAsia"/>
                <w:color w:val="auto"/>
                <w:kern w:val="0"/>
                <w:szCs w:val="21"/>
              </w:rPr>
              <w:t>用户登录</w:t>
            </w:r>
          </w:p>
        </w:tc>
        <w:tc>
          <w:tcPr>
            <w:tcW w:w="6299" w:type="dxa"/>
            <w:shd w:val="clear" w:color="auto" w:fill="auto"/>
          </w:tcPr>
          <w:p>
            <w:pPr>
              <w:jc w:val="left"/>
              <w:rPr>
                <w:bCs/>
                <w:color w:val="auto"/>
                <w:szCs w:val="21"/>
              </w:rPr>
            </w:pPr>
            <w:r>
              <w:rPr>
                <w:rFonts w:hint="eastAsia"/>
                <w:bCs/>
                <w:color w:val="auto"/>
                <w:szCs w:val="21"/>
              </w:rPr>
              <w:t>通过手机号和密码登录</w:t>
            </w:r>
          </w:p>
        </w:tc>
      </w:tr>
    </w:tbl>
    <w:p>
      <w:pPr>
        <w:rPr>
          <w:color w:val="auto"/>
        </w:rPr>
      </w:pPr>
    </w:p>
    <w:p>
      <w:pPr>
        <w:numPr>
          <w:ilvl w:val="2"/>
          <w:numId w:val="1"/>
        </w:numPr>
        <w:ind w:firstLine="480" w:firstLineChars="200"/>
        <w:outlineLvl w:val="0"/>
        <w:rPr>
          <w:bCs/>
          <w:color w:val="auto"/>
          <w:sz w:val="24"/>
        </w:rPr>
      </w:pPr>
      <w:bookmarkStart w:id="185" w:name="_Toc5809"/>
      <w:r>
        <w:rPr>
          <w:rFonts w:hint="eastAsia"/>
          <w:bCs/>
          <w:color w:val="auto"/>
          <w:sz w:val="24"/>
        </w:rPr>
        <w:t>命令解析</w:t>
      </w:r>
      <w:bookmarkEnd w:id="185"/>
    </w:p>
    <w:tbl>
      <w:tblPr>
        <w:tblStyle w:val="11"/>
        <w:tblW w:w="96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2268"/>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97" w:type="dxa"/>
            <w:shd w:val="clear" w:color="auto" w:fill="auto"/>
            <w:vAlign w:val="center"/>
          </w:tcPr>
          <w:p>
            <w:pPr>
              <w:jc w:val="center"/>
              <w:rPr>
                <w:b/>
                <w:color w:val="auto"/>
                <w:szCs w:val="21"/>
              </w:rPr>
            </w:pPr>
            <w:r>
              <w:rPr>
                <w:b/>
                <w:color w:val="auto"/>
                <w:szCs w:val="21"/>
              </w:rPr>
              <w:t>编号</w:t>
            </w:r>
          </w:p>
        </w:tc>
        <w:tc>
          <w:tcPr>
            <w:tcW w:w="2268" w:type="dxa"/>
            <w:shd w:val="clear" w:color="auto" w:fill="auto"/>
            <w:vAlign w:val="center"/>
          </w:tcPr>
          <w:p>
            <w:pPr>
              <w:jc w:val="center"/>
              <w:rPr>
                <w:b/>
                <w:color w:val="auto"/>
                <w:szCs w:val="21"/>
              </w:rPr>
            </w:pPr>
            <w:r>
              <w:rPr>
                <w:b/>
                <w:color w:val="auto"/>
                <w:szCs w:val="21"/>
              </w:rPr>
              <w:t>项目</w:t>
            </w:r>
          </w:p>
        </w:tc>
        <w:tc>
          <w:tcPr>
            <w:tcW w:w="6205"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97" w:type="dxa"/>
            <w:shd w:val="clear" w:color="auto" w:fill="auto"/>
            <w:vAlign w:val="center"/>
          </w:tcPr>
          <w:p>
            <w:pPr>
              <w:jc w:val="center"/>
              <w:rPr>
                <w:color w:val="auto"/>
                <w:kern w:val="0"/>
                <w:szCs w:val="21"/>
              </w:rPr>
            </w:pPr>
            <w:r>
              <w:rPr>
                <w:color w:val="auto"/>
                <w:kern w:val="0"/>
                <w:szCs w:val="21"/>
              </w:rPr>
              <w:t>SOFT_D01</w:t>
            </w:r>
          </w:p>
        </w:tc>
        <w:tc>
          <w:tcPr>
            <w:tcW w:w="2268" w:type="dxa"/>
            <w:shd w:val="clear" w:color="auto" w:fill="auto"/>
            <w:vAlign w:val="center"/>
          </w:tcPr>
          <w:p>
            <w:pPr>
              <w:rPr>
                <w:color w:val="auto"/>
                <w:kern w:val="0"/>
                <w:szCs w:val="21"/>
              </w:rPr>
            </w:pPr>
            <w:r>
              <w:rPr>
                <w:rFonts w:hint="eastAsia"/>
                <w:color w:val="auto"/>
                <w:kern w:val="0"/>
                <w:szCs w:val="21"/>
              </w:rPr>
              <w:t>解析协议的命令</w:t>
            </w:r>
          </w:p>
        </w:tc>
        <w:tc>
          <w:tcPr>
            <w:tcW w:w="6205" w:type="dxa"/>
            <w:shd w:val="clear" w:color="auto" w:fill="auto"/>
            <w:vAlign w:val="center"/>
          </w:tcPr>
          <w:p>
            <w:pPr>
              <w:pStyle w:val="23"/>
              <w:ind w:firstLine="0" w:firstLineChars="0"/>
              <w:rPr>
                <w:color w:val="auto"/>
                <w:szCs w:val="21"/>
              </w:rPr>
            </w:pPr>
            <w:r>
              <w:rPr>
                <w:rFonts w:hint="eastAsia"/>
                <w:color w:val="auto"/>
                <w:szCs w:val="21"/>
              </w:rPr>
              <w:t>能解析协议的命令</w:t>
            </w:r>
            <w:r>
              <w:rPr>
                <w:color w:val="auto"/>
                <w:szCs w:val="21"/>
              </w:rPr>
              <w:t>。</w:t>
            </w:r>
          </w:p>
        </w:tc>
      </w:tr>
    </w:tbl>
    <w:p>
      <w:pPr>
        <w:rPr>
          <w:color w:val="auto"/>
        </w:rPr>
      </w:pPr>
    </w:p>
    <w:p>
      <w:pPr>
        <w:numPr>
          <w:ilvl w:val="2"/>
          <w:numId w:val="1"/>
        </w:numPr>
        <w:ind w:firstLine="480" w:firstLineChars="200"/>
        <w:outlineLvl w:val="0"/>
        <w:rPr>
          <w:bCs/>
          <w:color w:val="auto"/>
          <w:sz w:val="24"/>
        </w:rPr>
      </w:pPr>
      <w:bookmarkStart w:id="186" w:name="_Toc12800720"/>
      <w:bookmarkStart w:id="187" w:name="_Toc5887"/>
      <w:r>
        <w:rPr>
          <w:rFonts w:hint="eastAsia"/>
          <w:bCs/>
          <w:color w:val="auto"/>
          <w:sz w:val="24"/>
        </w:rPr>
        <w:t>波形显示</w:t>
      </w:r>
      <w:bookmarkEnd w:id="186"/>
      <w:bookmarkEnd w:id="187"/>
    </w:p>
    <w:tbl>
      <w:tblPr>
        <w:tblStyle w:val="11"/>
        <w:tblW w:w="97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2268"/>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73" w:type="dxa"/>
            <w:shd w:val="clear" w:color="auto" w:fill="auto"/>
            <w:vAlign w:val="center"/>
          </w:tcPr>
          <w:p>
            <w:pPr>
              <w:jc w:val="center"/>
              <w:rPr>
                <w:b/>
                <w:color w:val="auto"/>
                <w:szCs w:val="21"/>
              </w:rPr>
            </w:pPr>
            <w:r>
              <w:rPr>
                <w:b/>
                <w:color w:val="auto"/>
                <w:szCs w:val="21"/>
              </w:rPr>
              <w:t>编号</w:t>
            </w:r>
          </w:p>
        </w:tc>
        <w:tc>
          <w:tcPr>
            <w:tcW w:w="2268"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73" w:type="dxa"/>
            <w:shd w:val="clear" w:color="auto" w:fill="auto"/>
            <w:vAlign w:val="center"/>
          </w:tcPr>
          <w:p>
            <w:pPr>
              <w:jc w:val="center"/>
              <w:rPr>
                <w:color w:val="auto"/>
                <w:kern w:val="0"/>
                <w:szCs w:val="21"/>
              </w:rPr>
            </w:pPr>
            <w:r>
              <w:rPr>
                <w:color w:val="auto"/>
                <w:kern w:val="0"/>
                <w:szCs w:val="21"/>
              </w:rPr>
              <w:t>SOFT_E01</w:t>
            </w:r>
          </w:p>
        </w:tc>
        <w:tc>
          <w:tcPr>
            <w:tcW w:w="2268" w:type="dxa"/>
            <w:shd w:val="clear" w:color="auto" w:fill="auto"/>
            <w:vAlign w:val="center"/>
          </w:tcPr>
          <w:p>
            <w:pPr>
              <w:rPr>
                <w:color w:val="auto"/>
                <w:kern w:val="0"/>
                <w:szCs w:val="21"/>
              </w:rPr>
            </w:pPr>
            <w:r>
              <w:rPr>
                <w:rFonts w:hint="eastAsia"/>
                <w:color w:val="auto"/>
                <w:kern w:val="0"/>
                <w:szCs w:val="21"/>
              </w:rPr>
              <w:t>显示心电波形</w:t>
            </w:r>
          </w:p>
        </w:tc>
        <w:tc>
          <w:tcPr>
            <w:tcW w:w="6342" w:type="dxa"/>
            <w:shd w:val="clear" w:color="auto" w:fill="auto"/>
            <w:vAlign w:val="center"/>
          </w:tcPr>
          <w:p>
            <w:pPr>
              <w:pStyle w:val="23"/>
              <w:ind w:firstLine="0" w:firstLineChars="0"/>
              <w:rPr>
                <w:color w:val="auto"/>
                <w:szCs w:val="21"/>
              </w:rPr>
            </w:pPr>
            <w:r>
              <w:rPr>
                <w:rFonts w:hint="eastAsia"/>
                <w:color w:val="auto"/>
                <w:szCs w:val="21"/>
              </w:rPr>
              <w:t>正确显示十二导联心电波形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73" w:type="dxa"/>
            <w:shd w:val="clear" w:color="auto" w:fill="auto"/>
            <w:vAlign w:val="center"/>
          </w:tcPr>
          <w:p>
            <w:pPr>
              <w:jc w:val="center"/>
              <w:rPr>
                <w:color w:val="auto"/>
                <w:kern w:val="0"/>
                <w:szCs w:val="21"/>
              </w:rPr>
            </w:pPr>
            <w:r>
              <w:rPr>
                <w:color w:val="auto"/>
                <w:kern w:val="0"/>
                <w:szCs w:val="21"/>
              </w:rPr>
              <w:t>SOFT_E02</w:t>
            </w:r>
          </w:p>
        </w:tc>
        <w:tc>
          <w:tcPr>
            <w:tcW w:w="2268" w:type="dxa"/>
            <w:shd w:val="clear" w:color="auto" w:fill="auto"/>
            <w:vAlign w:val="center"/>
          </w:tcPr>
          <w:p>
            <w:pPr>
              <w:rPr>
                <w:color w:val="auto"/>
                <w:kern w:val="0"/>
                <w:szCs w:val="21"/>
              </w:rPr>
            </w:pPr>
            <w:r>
              <w:rPr>
                <w:rFonts w:hint="eastAsia"/>
                <w:color w:val="auto"/>
                <w:kern w:val="0"/>
                <w:szCs w:val="21"/>
              </w:rPr>
              <w:t>提示导联脱落</w:t>
            </w:r>
          </w:p>
        </w:tc>
        <w:tc>
          <w:tcPr>
            <w:tcW w:w="6342" w:type="dxa"/>
            <w:shd w:val="clear" w:color="auto" w:fill="auto"/>
            <w:vAlign w:val="center"/>
          </w:tcPr>
          <w:p>
            <w:pPr>
              <w:pStyle w:val="23"/>
              <w:ind w:firstLine="0" w:firstLineChars="0"/>
              <w:rPr>
                <w:color w:val="auto"/>
                <w:szCs w:val="21"/>
              </w:rPr>
            </w:pPr>
            <w:r>
              <w:rPr>
                <w:rFonts w:hint="eastAsia"/>
                <w:color w:val="auto"/>
                <w:szCs w:val="21"/>
              </w:rPr>
              <w:t>根据数据，正确提示导联脱落</w:t>
            </w:r>
          </w:p>
        </w:tc>
      </w:tr>
    </w:tbl>
    <w:p>
      <w:pPr>
        <w:ind w:left="480"/>
        <w:outlineLvl w:val="0"/>
        <w:rPr>
          <w:bCs/>
          <w:color w:val="auto"/>
          <w:sz w:val="24"/>
        </w:rPr>
      </w:pPr>
    </w:p>
    <w:p>
      <w:pPr>
        <w:numPr>
          <w:ilvl w:val="2"/>
          <w:numId w:val="1"/>
        </w:numPr>
        <w:ind w:firstLine="480" w:firstLineChars="200"/>
        <w:outlineLvl w:val="0"/>
        <w:rPr>
          <w:bCs/>
          <w:color w:val="auto"/>
          <w:sz w:val="24"/>
        </w:rPr>
      </w:pPr>
      <w:bookmarkStart w:id="188" w:name="_Toc30318"/>
      <w:r>
        <w:rPr>
          <w:rFonts w:hint="eastAsia"/>
          <w:bCs/>
          <w:color w:val="auto"/>
          <w:sz w:val="24"/>
        </w:rPr>
        <w:t>设备状态</w:t>
      </w:r>
      <w:bookmarkEnd w:id="188"/>
    </w:p>
    <w:tbl>
      <w:tblPr>
        <w:tblStyle w:val="11"/>
        <w:tblW w:w="97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2"/>
        <w:gridCol w:w="2268"/>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62" w:type="dxa"/>
            <w:shd w:val="clear" w:color="auto" w:fill="auto"/>
            <w:vAlign w:val="center"/>
          </w:tcPr>
          <w:p>
            <w:pPr>
              <w:jc w:val="center"/>
              <w:rPr>
                <w:b/>
                <w:color w:val="auto"/>
                <w:szCs w:val="21"/>
              </w:rPr>
            </w:pPr>
            <w:r>
              <w:rPr>
                <w:b/>
                <w:color w:val="auto"/>
                <w:szCs w:val="21"/>
              </w:rPr>
              <w:t>编号</w:t>
            </w:r>
          </w:p>
        </w:tc>
        <w:tc>
          <w:tcPr>
            <w:tcW w:w="2268"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62" w:type="dxa"/>
            <w:shd w:val="clear" w:color="auto" w:fill="auto"/>
            <w:vAlign w:val="center"/>
          </w:tcPr>
          <w:p>
            <w:pPr>
              <w:jc w:val="center"/>
              <w:rPr>
                <w:color w:val="auto"/>
                <w:kern w:val="0"/>
                <w:szCs w:val="21"/>
              </w:rPr>
            </w:pPr>
            <w:r>
              <w:rPr>
                <w:color w:val="auto"/>
                <w:kern w:val="0"/>
                <w:szCs w:val="21"/>
              </w:rPr>
              <w:t>SOFT_F01</w:t>
            </w:r>
          </w:p>
        </w:tc>
        <w:tc>
          <w:tcPr>
            <w:tcW w:w="2268" w:type="dxa"/>
            <w:shd w:val="clear" w:color="auto" w:fill="auto"/>
            <w:vAlign w:val="center"/>
          </w:tcPr>
          <w:p>
            <w:pPr>
              <w:rPr>
                <w:color w:val="auto"/>
                <w:kern w:val="0"/>
                <w:szCs w:val="21"/>
              </w:rPr>
            </w:pPr>
            <w:r>
              <w:rPr>
                <w:rFonts w:hint="eastAsia"/>
                <w:color w:val="auto"/>
                <w:kern w:val="0"/>
                <w:szCs w:val="21"/>
              </w:rPr>
              <w:t>蓝牙连接状态</w:t>
            </w:r>
          </w:p>
        </w:tc>
        <w:tc>
          <w:tcPr>
            <w:tcW w:w="6342" w:type="dxa"/>
            <w:shd w:val="clear" w:color="auto" w:fill="auto"/>
            <w:vAlign w:val="center"/>
          </w:tcPr>
          <w:p>
            <w:pPr>
              <w:pStyle w:val="23"/>
              <w:ind w:firstLine="0" w:firstLineChars="0"/>
              <w:rPr>
                <w:color w:val="auto"/>
                <w:szCs w:val="21"/>
              </w:rPr>
            </w:pPr>
            <w:r>
              <w:rPr>
                <w:rFonts w:hint="eastAsia"/>
                <w:color w:val="auto"/>
                <w:szCs w:val="21"/>
              </w:rPr>
              <w:t>提示蓝牙连接的状态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62" w:type="dxa"/>
            <w:shd w:val="clear" w:color="auto" w:fill="auto"/>
            <w:vAlign w:val="center"/>
          </w:tcPr>
          <w:p>
            <w:pPr>
              <w:jc w:val="center"/>
              <w:rPr>
                <w:color w:val="auto"/>
                <w:kern w:val="0"/>
                <w:szCs w:val="21"/>
              </w:rPr>
            </w:pPr>
            <w:r>
              <w:rPr>
                <w:color w:val="auto"/>
                <w:kern w:val="0"/>
                <w:szCs w:val="21"/>
              </w:rPr>
              <w:t>SOFT_F02</w:t>
            </w:r>
          </w:p>
        </w:tc>
        <w:tc>
          <w:tcPr>
            <w:tcW w:w="2268" w:type="dxa"/>
            <w:shd w:val="clear" w:color="auto" w:fill="auto"/>
            <w:vAlign w:val="center"/>
          </w:tcPr>
          <w:p>
            <w:pPr>
              <w:rPr>
                <w:color w:val="auto"/>
                <w:kern w:val="0"/>
                <w:szCs w:val="21"/>
              </w:rPr>
            </w:pPr>
            <w:r>
              <w:rPr>
                <w:rFonts w:hint="eastAsia"/>
                <w:color w:val="auto"/>
                <w:kern w:val="0"/>
                <w:szCs w:val="21"/>
              </w:rPr>
              <w:t>电池电量</w:t>
            </w:r>
          </w:p>
        </w:tc>
        <w:tc>
          <w:tcPr>
            <w:tcW w:w="6342" w:type="dxa"/>
            <w:shd w:val="clear" w:color="auto" w:fill="auto"/>
            <w:vAlign w:val="center"/>
          </w:tcPr>
          <w:p>
            <w:pPr>
              <w:pStyle w:val="23"/>
              <w:ind w:firstLine="0" w:firstLineChars="0"/>
              <w:rPr>
                <w:color w:val="auto"/>
                <w:szCs w:val="21"/>
              </w:rPr>
            </w:pPr>
            <w:r>
              <w:rPr>
                <w:rFonts w:hint="eastAsia"/>
                <w:color w:val="auto"/>
                <w:szCs w:val="21"/>
              </w:rPr>
              <w:t>显示电池电量状态，电量低的状态下提示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62" w:type="dxa"/>
            <w:shd w:val="clear" w:color="auto" w:fill="auto"/>
            <w:vAlign w:val="center"/>
          </w:tcPr>
          <w:p>
            <w:pPr>
              <w:jc w:val="center"/>
              <w:rPr>
                <w:color w:val="auto"/>
                <w:kern w:val="0"/>
                <w:szCs w:val="21"/>
              </w:rPr>
            </w:pPr>
            <w:r>
              <w:rPr>
                <w:color w:val="auto"/>
                <w:kern w:val="0"/>
                <w:szCs w:val="21"/>
              </w:rPr>
              <w:t>SOFT_F03</w:t>
            </w:r>
          </w:p>
        </w:tc>
        <w:tc>
          <w:tcPr>
            <w:tcW w:w="2268" w:type="dxa"/>
            <w:shd w:val="clear" w:color="auto" w:fill="auto"/>
            <w:vAlign w:val="center"/>
          </w:tcPr>
          <w:p>
            <w:pPr>
              <w:rPr>
                <w:color w:val="auto"/>
                <w:kern w:val="0"/>
                <w:szCs w:val="21"/>
              </w:rPr>
            </w:pPr>
            <w:r>
              <w:rPr>
                <w:rFonts w:hint="eastAsia"/>
                <w:color w:val="auto"/>
                <w:kern w:val="0"/>
                <w:szCs w:val="21"/>
              </w:rPr>
              <w:t>存储空间</w:t>
            </w:r>
          </w:p>
        </w:tc>
        <w:tc>
          <w:tcPr>
            <w:tcW w:w="6342" w:type="dxa"/>
            <w:shd w:val="clear" w:color="auto" w:fill="auto"/>
            <w:vAlign w:val="center"/>
          </w:tcPr>
          <w:p>
            <w:pPr>
              <w:pStyle w:val="23"/>
              <w:ind w:firstLine="0" w:firstLineChars="0"/>
              <w:rPr>
                <w:color w:val="auto"/>
                <w:szCs w:val="21"/>
              </w:rPr>
            </w:pPr>
            <w:r>
              <w:rPr>
                <w:rFonts w:hint="eastAsia"/>
                <w:color w:val="auto"/>
                <w:szCs w:val="21"/>
              </w:rPr>
              <w:t>显示存储空间状态，存储空间低时提示</w:t>
            </w:r>
          </w:p>
        </w:tc>
      </w:tr>
    </w:tbl>
    <w:p>
      <w:pPr>
        <w:ind w:left="480"/>
        <w:outlineLvl w:val="0"/>
        <w:rPr>
          <w:bCs/>
          <w:color w:val="auto"/>
          <w:sz w:val="24"/>
        </w:rPr>
      </w:pPr>
    </w:p>
    <w:p>
      <w:pPr>
        <w:numPr>
          <w:ilvl w:val="2"/>
          <w:numId w:val="1"/>
        </w:numPr>
        <w:ind w:firstLine="480" w:firstLineChars="200"/>
        <w:outlineLvl w:val="0"/>
        <w:rPr>
          <w:bCs/>
          <w:color w:val="auto"/>
          <w:sz w:val="24"/>
        </w:rPr>
      </w:pPr>
      <w:bookmarkStart w:id="189" w:name="_Toc27334"/>
      <w:r>
        <w:rPr>
          <w:rFonts w:hint="eastAsia"/>
          <w:bCs/>
          <w:color w:val="auto"/>
          <w:sz w:val="24"/>
        </w:rPr>
        <w:t>数据列表</w:t>
      </w:r>
      <w:bookmarkEnd w:id="189"/>
    </w:p>
    <w:tbl>
      <w:tblPr>
        <w:tblStyle w:val="11"/>
        <w:tblW w:w="97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2"/>
        <w:gridCol w:w="2268"/>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blHeader/>
          <w:jc w:val="center"/>
        </w:trPr>
        <w:tc>
          <w:tcPr>
            <w:tcW w:w="1162" w:type="dxa"/>
            <w:shd w:val="clear" w:color="auto" w:fill="auto"/>
            <w:vAlign w:val="center"/>
          </w:tcPr>
          <w:p>
            <w:pPr>
              <w:jc w:val="center"/>
              <w:rPr>
                <w:b/>
                <w:color w:val="auto"/>
                <w:szCs w:val="21"/>
              </w:rPr>
            </w:pPr>
            <w:r>
              <w:rPr>
                <w:b/>
                <w:color w:val="auto"/>
                <w:szCs w:val="21"/>
              </w:rPr>
              <w:t>编号</w:t>
            </w:r>
          </w:p>
        </w:tc>
        <w:tc>
          <w:tcPr>
            <w:tcW w:w="2268"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162" w:type="dxa"/>
            <w:shd w:val="clear" w:color="auto" w:fill="auto"/>
            <w:vAlign w:val="center"/>
          </w:tcPr>
          <w:p>
            <w:pPr>
              <w:jc w:val="center"/>
              <w:rPr>
                <w:color w:val="auto"/>
                <w:kern w:val="0"/>
                <w:szCs w:val="21"/>
              </w:rPr>
            </w:pPr>
            <w:r>
              <w:rPr>
                <w:color w:val="auto"/>
                <w:kern w:val="0"/>
                <w:szCs w:val="21"/>
              </w:rPr>
              <w:t>SOFT_F01</w:t>
            </w:r>
          </w:p>
        </w:tc>
        <w:tc>
          <w:tcPr>
            <w:tcW w:w="2268" w:type="dxa"/>
            <w:shd w:val="clear" w:color="auto" w:fill="auto"/>
            <w:vAlign w:val="center"/>
          </w:tcPr>
          <w:p>
            <w:pPr>
              <w:rPr>
                <w:color w:val="auto"/>
                <w:kern w:val="0"/>
                <w:szCs w:val="21"/>
              </w:rPr>
            </w:pPr>
            <w:r>
              <w:rPr>
                <w:rFonts w:hint="eastAsia"/>
                <w:color w:val="auto"/>
                <w:kern w:val="0"/>
                <w:szCs w:val="21"/>
              </w:rPr>
              <w:t>显示完成测试的列表</w:t>
            </w:r>
          </w:p>
        </w:tc>
        <w:tc>
          <w:tcPr>
            <w:tcW w:w="6342" w:type="dxa"/>
            <w:shd w:val="clear" w:color="auto" w:fill="auto"/>
            <w:vAlign w:val="center"/>
          </w:tcPr>
          <w:p>
            <w:pPr>
              <w:pStyle w:val="23"/>
              <w:ind w:firstLine="0" w:firstLineChars="0"/>
              <w:rPr>
                <w:color w:val="auto"/>
                <w:szCs w:val="21"/>
              </w:rPr>
            </w:pPr>
            <w:r>
              <w:rPr>
                <w:rFonts w:hint="eastAsia"/>
                <w:color w:val="auto"/>
                <w:szCs w:val="21"/>
              </w:rPr>
              <w:t>显示已经完成数据列表</w:t>
            </w:r>
          </w:p>
        </w:tc>
      </w:tr>
    </w:tbl>
    <w:p>
      <w:pPr>
        <w:rPr>
          <w:color w:val="auto"/>
        </w:rPr>
      </w:pPr>
    </w:p>
    <w:p>
      <w:pPr>
        <w:numPr>
          <w:ilvl w:val="0"/>
          <w:numId w:val="1"/>
        </w:numPr>
        <w:tabs>
          <w:tab w:val="left" w:pos="425"/>
        </w:tabs>
        <w:ind w:left="425" w:hanging="425"/>
        <w:outlineLvl w:val="0"/>
        <w:rPr>
          <w:b/>
          <w:bCs/>
          <w:color w:val="auto"/>
          <w:sz w:val="28"/>
          <w:szCs w:val="28"/>
        </w:rPr>
      </w:pPr>
      <w:bookmarkStart w:id="190" w:name="_Toc410563433"/>
      <w:bookmarkEnd w:id="190"/>
      <w:bookmarkStart w:id="191" w:name="_Toc410563204"/>
      <w:bookmarkEnd w:id="191"/>
      <w:bookmarkStart w:id="192" w:name="_Toc410563432"/>
      <w:bookmarkEnd w:id="192"/>
      <w:bookmarkStart w:id="193" w:name="_Toc410563203"/>
      <w:bookmarkEnd w:id="193"/>
      <w:bookmarkStart w:id="194" w:name="_Toc12800728"/>
      <w:bookmarkStart w:id="195" w:name="_Toc31426"/>
      <w:r>
        <w:rPr>
          <w:b/>
          <w:bCs/>
          <w:color w:val="auto"/>
          <w:sz w:val="28"/>
          <w:szCs w:val="28"/>
        </w:rPr>
        <w:t>算法要求</w:t>
      </w:r>
      <w:bookmarkEnd w:id="194"/>
      <w:bookmarkEnd w:id="195"/>
    </w:p>
    <w:p>
      <w:pPr>
        <w:spacing w:line="360" w:lineRule="auto"/>
        <w:ind w:firstLine="480"/>
        <w:rPr>
          <w:color w:val="auto"/>
          <w:sz w:val="24"/>
        </w:rPr>
      </w:pPr>
      <w:bookmarkStart w:id="196" w:name="_Toc410563439"/>
      <w:bookmarkEnd w:id="196"/>
      <w:bookmarkStart w:id="197" w:name="_Toc410563218"/>
      <w:bookmarkEnd w:id="197"/>
      <w:bookmarkStart w:id="198" w:name="_Toc410563444"/>
      <w:bookmarkEnd w:id="198"/>
      <w:bookmarkStart w:id="199" w:name="_Toc410563207"/>
      <w:bookmarkEnd w:id="199"/>
      <w:bookmarkStart w:id="200" w:name="_Toc410563453"/>
      <w:bookmarkEnd w:id="200"/>
      <w:bookmarkStart w:id="201" w:name="_Toc410563449"/>
      <w:bookmarkEnd w:id="201"/>
      <w:bookmarkStart w:id="202" w:name="_Toc410563448"/>
      <w:bookmarkEnd w:id="202"/>
      <w:bookmarkStart w:id="203" w:name="_Toc410563222"/>
      <w:bookmarkEnd w:id="203"/>
      <w:bookmarkStart w:id="204" w:name="_Toc410563217"/>
      <w:bookmarkEnd w:id="204"/>
      <w:bookmarkStart w:id="205" w:name="_Toc410563437"/>
      <w:bookmarkEnd w:id="205"/>
      <w:bookmarkStart w:id="206" w:name="_Toc410563214"/>
      <w:bookmarkEnd w:id="206"/>
      <w:bookmarkStart w:id="207" w:name="_Toc410563221"/>
      <w:bookmarkEnd w:id="207"/>
      <w:bookmarkStart w:id="208" w:name="_Toc410563442"/>
      <w:bookmarkEnd w:id="208"/>
      <w:bookmarkStart w:id="209" w:name="_Toc410563225"/>
      <w:bookmarkEnd w:id="209"/>
      <w:bookmarkStart w:id="210" w:name="_Toc410563223"/>
      <w:bookmarkEnd w:id="210"/>
      <w:bookmarkStart w:id="211" w:name="_Toc410563451"/>
      <w:bookmarkEnd w:id="211"/>
      <w:bookmarkStart w:id="212" w:name="_Toc410563224"/>
      <w:bookmarkEnd w:id="212"/>
      <w:bookmarkStart w:id="213" w:name="_Toc410563443"/>
      <w:bookmarkEnd w:id="213"/>
      <w:bookmarkStart w:id="214" w:name="_Toc410563220"/>
      <w:bookmarkEnd w:id="214"/>
      <w:bookmarkStart w:id="215" w:name="_Toc410563454"/>
      <w:bookmarkEnd w:id="215"/>
      <w:bookmarkStart w:id="216" w:name="_Toc410563435"/>
      <w:bookmarkEnd w:id="216"/>
      <w:bookmarkStart w:id="217" w:name="_Toc410563446"/>
      <w:bookmarkEnd w:id="217"/>
      <w:bookmarkStart w:id="218" w:name="_Toc410563216"/>
      <w:bookmarkEnd w:id="218"/>
      <w:bookmarkStart w:id="219" w:name="_Toc410563436"/>
      <w:bookmarkEnd w:id="219"/>
      <w:bookmarkStart w:id="220" w:name="_Toc410563219"/>
      <w:bookmarkEnd w:id="220"/>
      <w:bookmarkStart w:id="221" w:name="_Toc410563226"/>
      <w:bookmarkEnd w:id="221"/>
      <w:bookmarkStart w:id="222" w:name="_Toc410563215"/>
      <w:bookmarkEnd w:id="222"/>
      <w:bookmarkStart w:id="223" w:name="_Toc410563447"/>
      <w:bookmarkEnd w:id="223"/>
      <w:bookmarkStart w:id="224" w:name="_Toc410563211"/>
      <w:bookmarkEnd w:id="224"/>
      <w:bookmarkStart w:id="225" w:name="_Toc410563206"/>
      <w:bookmarkEnd w:id="225"/>
      <w:bookmarkStart w:id="226" w:name="_Toc410563440"/>
      <w:bookmarkEnd w:id="226"/>
      <w:bookmarkStart w:id="227" w:name="_Toc410563209"/>
      <w:bookmarkEnd w:id="227"/>
      <w:bookmarkStart w:id="228" w:name="_Toc410563456"/>
      <w:bookmarkEnd w:id="228"/>
      <w:bookmarkStart w:id="229" w:name="_Toc410563213"/>
      <w:bookmarkEnd w:id="229"/>
      <w:bookmarkStart w:id="230" w:name="_Toc410563210"/>
      <w:bookmarkEnd w:id="230"/>
      <w:bookmarkStart w:id="231" w:name="_Toc410563455"/>
      <w:bookmarkEnd w:id="231"/>
      <w:bookmarkStart w:id="232" w:name="_Toc410563450"/>
      <w:bookmarkEnd w:id="232"/>
      <w:bookmarkStart w:id="233" w:name="_Toc410563212"/>
      <w:bookmarkEnd w:id="233"/>
      <w:bookmarkStart w:id="234" w:name="_Toc410563445"/>
      <w:bookmarkEnd w:id="234"/>
      <w:bookmarkStart w:id="235" w:name="_Toc410563452"/>
      <w:bookmarkEnd w:id="235"/>
      <w:bookmarkStart w:id="236" w:name="_Toc410563438"/>
      <w:bookmarkEnd w:id="236"/>
      <w:bookmarkStart w:id="237" w:name="_Toc410563441"/>
      <w:bookmarkEnd w:id="237"/>
      <w:bookmarkStart w:id="238" w:name="_Toc410563227"/>
      <w:bookmarkEnd w:id="238"/>
      <w:bookmarkStart w:id="239" w:name="_Toc410563208"/>
      <w:bookmarkEnd w:id="239"/>
      <w:r>
        <w:rPr>
          <w:rFonts w:hint="eastAsia"/>
          <w:color w:val="auto"/>
          <w:sz w:val="24"/>
        </w:rPr>
        <w:t>算法名称：心电信号滤波处理算法</w:t>
      </w:r>
    </w:p>
    <w:p>
      <w:pPr>
        <w:spacing w:line="360" w:lineRule="auto"/>
        <w:ind w:firstLine="480"/>
        <w:rPr>
          <w:color w:val="auto"/>
          <w:sz w:val="24"/>
        </w:rPr>
      </w:pPr>
      <w:r>
        <w:rPr>
          <w:rFonts w:hint="eastAsia"/>
          <w:color w:val="auto"/>
          <w:sz w:val="24"/>
        </w:rPr>
        <w:t>类型：公认成熟算法</w:t>
      </w:r>
    </w:p>
    <w:p>
      <w:pPr>
        <w:spacing w:line="360" w:lineRule="auto"/>
        <w:ind w:firstLine="480"/>
        <w:rPr>
          <w:color w:val="auto"/>
          <w:sz w:val="24"/>
        </w:rPr>
      </w:pPr>
      <w:r>
        <w:rPr>
          <w:rFonts w:hint="eastAsia"/>
          <w:color w:val="auto"/>
          <w:sz w:val="24"/>
        </w:rPr>
        <w:t>用途：处理心电信号，减少基线漂移和工频信号干扰。</w:t>
      </w:r>
    </w:p>
    <w:p>
      <w:pPr>
        <w:spacing w:line="360" w:lineRule="auto"/>
        <w:ind w:firstLine="480" w:firstLineChars="200"/>
        <w:rPr>
          <w:color w:val="auto"/>
          <w:sz w:val="24"/>
        </w:rPr>
      </w:pPr>
      <w:r>
        <w:rPr>
          <w:rFonts w:hint="eastAsia"/>
          <w:color w:val="auto"/>
          <w:sz w:val="24"/>
        </w:rPr>
        <w:t>算法实现：应用二级滤波实现。</w:t>
      </w:r>
    </w:p>
    <w:p>
      <w:pPr>
        <w:pStyle w:val="23"/>
        <w:widowControl/>
        <w:numPr>
          <w:ilvl w:val="0"/>
          <w:numId w:val="6"/>
        </w:numPr>
        <w:tabs>
          <w:tab w:val="left" w:pos="420"/>
        </w:tabs>
        <w:spacing w:line="360" w:lineRule="auto"/>
        <w:ind w:firstLineChars="0"/>
        <w:jc w:val="left"/>
        <w:rPr>
          <w:color w:val="auto"/>
          <w:sz w:val="24"/>
          <w:szCs w:val="22"/>
        </w:rPr>
      </w:pPr>
      <w:r>
        <w:rPr>
          <w:rFonts w:hint="eastAsia"/>
          <w:color w:val="auto"/>
          <w:sz w:val="24"/>
          <w:szCs w:val="22"/>
        </w:rPr>
        <w:t>二阶高通滤波器</w:t>
      </w:r>
    </w:p>
    <w:p>
      <w:pPr>
        <w:pStyle w:val="23"/>
        <w:widowControl/>
        <w:tabs>
          <w:tab w:val="left" w:pos="420"/>
        </w:tabs>
        <w:spacing w:line="360" w:lineRule="auto"/>
        <w:ind w:left="780" w:firstLine="0" w:firstLineChars="0"/>
        <w:jc w:val="left"/>
        <w:rPr>
          <w:color w:val="auto"/>
          <w:sz w:val="24"/>
          <w:szCs w:val="22"/>
        </w:rPr>
      </w:pPr>
      <w:r>
        <w:rPr>
          <w:color w:val="auto"/>
          <w:position w:val="-24"/>
        </w:rPr>
        <w:object>
          <v:shape id="_x0000_i1025" o:spt="75" type="#_x0000_t75" style="height:33.3pt;width:184.1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p>
    <w:p>
      <w:pPr>
        <w:pStyle w:val="23"/>
        <w:widowControl/>
        <w:numPr>
          <w:ilvl w:val="0"/>
          <w:numId w:val="6"/>
        </w:numPr>
        <w:tabs>
          <w:tab w:val="left" w:pos="420"/>
        </w:tabs>
        <w:spacing w:line="360" w:lineRule="auto"/>
        <w:ind w:firstLineChars="0"/>
        <w:jc w:val="left"/>
        <w:rPr>
          <w:color w:val="auto"/>
          <w:sz w:val="24"/>
          <w:szCs w:val="22"/>
        </w:rPr>
      </w:pPr>
      <w:r>
        <w:rPr>
          <w:rFonts w:hint="eastAsia"/>
          <w:color w:val="auto"/>
          <w:sz w:val="24"/>
          <w:szCs w:val="22"/>
        </w:rPr>
        <w:t>二阶陷波滤波器：</w:t>
      </w:r>
    </w:p>
    <w:p>
      <w:pPr>
        <w:pStyle w:val="23"/>
        <w:widowControl/>
        <w:tabs>
          <w:tab w:val="left" w:pos="420"/>
        </w:tabs>
        <w:spacing w:line="360" w:lineRule="auto"/>
        <w:ind w:left="780" w:firstLine="0" w:firstLineChars="0"/>
        <w:jc w:val="left"/>
        <w:rPr>
          <w:color w:val="auto"/>
        </w:rPr>
      </w:pPr>
      <w:r>
        <w:rPr>
          <w:color w:val="auto"/>
          <w:position w:val="-24"/>
        </w:rPr>
        <w:object>
          <v:shape id="_x0000_i1026" o:spt="75" type="#_x0000_t75" style="height:33.3pt;width:243.85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p>
    <w:p>
      <w:pPr>
        <w:spacing w:line="360" w:lineRule="auto"/>
        <w:ind w:firstLine="480" w:firstLineChars="200"/>
        <w:rPr>
          <w:rFonts w:hint="eastAsia"/>
          <w:color w:val="auto"/>
          <w:sz w:val="24"/>
        </w:rPr>
      </w:pPr>
    </w:p>
    <w:p>
      <w:pPr>
        <w:numPr>
          <w:ilvl w:val="0"/>
          <w:numId w:val="1"/>
        </w:numPr>
        <w:tabs>
          <w:tab w:val="left" w:pos="425"/>
        </w:tabs>
        <w:ind w:left="425" w:hanging="425"/>
        <w:outlineLvl w:val="0"/>
        <w:rPr>
          <w:b/>
          <w:bCs/>
          <w:color w:val="auto"/>
          <w:sz w:val="28"/>
          <w:szCs w:val="28"/>
        </w:rPr>
      </w:pPr>
      <w:bookmarkStart w:id="240" w:name="_Toc12800732"/>
      <w:bookmarkStart w:id="241" w:name="_Toc21750"/>
      <w:r>
        <w:rPr>
          <w:b/>
          <w:bCs/>
          <w:color w:val="auto"/>
          <w:sz w:val="28"/>
          <w:szCs w:val="28"/>
        </w:rPr>
        <w:t>其他要求</w:t>
      </w:r>
      <w:bookmarkEnd w:id="240"/>
      <w:bookmarkEnd w:id="241"/>
    </w:p>
    <w:p>
      <w:pPr>
        <w:numPr>
          <w:ilvl w:val="1"/>
          <w:numId w:val="1"/>
        </w:numPr>
        <w:spacing w:line="360" w:lineRule="auto"/>
        <w:ind w:firstLine="480" w:firstLineChars="200"/>
        <w:outlineLvl w:val="0"/>
        <w:rPr>
          <w:bCs/>
          <w:color w:val="auto"/>
          <w:sz w:val="24"/>
        </w:rPr>
      </w:pPr>
      <w:bookmarkStart w:id="242" w:name="_Toc12800733"/>
      <w:bookmarkStart w:id="243" w:name="_Toc29778"/>
      <w:r>
        <w:rPr>
          <w:bCs/>
          <w:color w:val="auto"/>
          <w:sz w:val="24"/>
        </w:rPr>
        <w:t>保密安全需求</w:t>
      </w:r>
      <w:bookmarkEnd w:id="242"/>
      <w:bookmarkEnd w:id="243"/>
    </w:p>
    <w:p>
      <w:pPr>
        <w:spacing w:line="360" w:lineRule="auto"/>
        <w:ind w:firstLine="480" w:firstLineChars="200"/>
        <w:rPr>
          <w:color w:val="auto"/>
          <w:sz w:val="24"/>
        </w:rPr>
      </w:pPr>
      <w:r>
        <w:rPr>
          <w:rFonts w:hint="eastAsia"/>
          <w:color w:val="auto"/>
          <w:sz w:val="24"/>
        </w:rPr>
        <w:t>设计数传协议并不对外公开。仅提供下载数据，不能修改产品内数据。</w:t>
      </w:r>
    </w:p>
    <w:p>
      <w:pPr>
        <w:numPr>
          <w:ilvl w:val="1"/>
          <w:numId w:val="1"/>
        </w:numPr>
        <w:spacing w:line="360" w:lineRule="auto"/>
        <w:ind w:firstLine="480" w:firstLineChars="200"/>
        <w:outlineLvl w:val="0"/>
        <w:rPr>
          <w:bCs/>
          <w:color w:val="auto"/>
          <w:sz w:val="24"/>
        </w:rPr>
      </w:pPr>
      <w:bookmarkStart w:id="244" w:name="_Toc12800734"/>
      <w:bookmarkStart w:id="245" w:name="_Toc26375"/>
      <w:r>
        <w:rPr>
          <w:bCs/>
          <w:color w:val="auto"/>
          <w:sz w:val="24"/>
        </w:rPr>
        <w:t>对人为错误敏感的适用性工程要求和培训</w:t>
      </w:r>
      <w:bookmarkEnd w:id="244"/>
      <w:bookmarkEnd w:id="245"/>
    </w:p>
    <w:p>
      <w:pPr>
        <w:spacing w:line="360" w:lineRule="auto"/>
        <w:ind w:firstLine="480" w:firstLineChars="200"/>
        <w:rPr>
          <w:color w:val="auto"/>
          <w:sz w:val="24"/>
        </w:rPr>
      </w:pPr>
      <w:r>
        <w:rPr>
          <w:color w:val="auto"/>
          <w:sz w:val="24"/>
        </w:rPr>
        <w:t>本软件为</w:t>
      </w:r>
      <w:r>
        <w:rPr>
          <w:rFonts w:hint="eastAsia"/>
          <w:color w:val="auto"/>
          <w:sz w:val="24"/>
        </w:rPr>
        <w:t>控制</w:t>
      </w:r>
      <w:r>
        <w:rPr>
          <w:color w:val="auto"/>
          <w:sz w:val="24"/>
        </w:rPr>
        <w:t>软件，在人机交互方面力求简洁，软件界面不超过三级，简化产品的操作，产品/软件操作见说明书。</w:t>
      </w:r>
      <w:r>
        <w:rPr>
          <w:rFonts w:hint="eastAsia"/>
          <w:color w:val="auto"/>
          <w:sz w:val="24"/>
        </w:rPr>
        <w:t>不需要培训，通过查看说明书可操作本产品</w:t>
      </w:r>
      <w:r>
        <w:rPr>
          <w:color w:val="auto"/>
          <w:sz w:val="24"/>
        </w:rPr>
        <w:t>。</w:t>
      </w:r>
    </w:p>
    <w:p>
      <w:pPr>
        <w:numPr>
          <w:ilvl w:val="1"/>
          <w:numId w:val="1"/>
        </w:numPr>
        <w:spacing w:line="360" w:lineRule="auto"/>
        <w:ind w:firstLine="480" w:firstLineChars="200"/>
        <w:outlineLvl w:val="0"/>
        <w:rPr>
          <w:bCs/>
          <w:color w:val="auto"/>
          <w:sz w:val="24"/>
        </w:rPr>
      </w:pPr>
      <w:bookmarkStart w:id="246" w:name="_Toc12800735"/>
      <w:bookmarkStart w:id="247" w:name="_Toc19576"/>
      <w:r>
        <w:rPr>
          <w:bCs/>
          <w:color w:val="auto"/>
          <w:sz w:val="24"/>
        </w:rPr>
        <w:t>数据定义和数据库需求</w:t>
      </w:r>
      <w:bookmarkEnd w:id="246"/>
      <w:bookmarkEnd w:id="247"/>
    </w:p>
    <w:p>
      <w:pPr>
        <w:spacing w:line="360" w:lineRule="auto"/>
        <w:ind w:firstLine="480" w:firstLineChars="200"/>
        <w:rPr>
          <w:color w:val="auto"/>
          <w:kern w:val="0"/>
          <w:sz w:val="24"/>
        </w:rPr>
      </w:pPr>
      <w:r>
        <w:rPr>
          <w:color w:val="auto"/>
          <w:sz w:val="24"/>
        </w:rPr>
        <w:t>无</w:t>
      </w:r>
    </w:p>
    <w:p>
      <w:pPr>
        <w:numPr>
          <w:ilvl w:val="1"/>
          <w:numId w:val="1"/>
        </w:numPr>
        <w:spacing w:line="360" w:lineRule="auto"/>
        <w:ind w:firstLine="480" w:firstLineChars="200"/>
        <w:outlineLvl w:val="0"/>
        <w:rPr>
          <w:bCs/>
          <w:color w:val="auto"/>
          <w:sz w:val="24"/>
        </w:rPr>
      </w:pPr>
      <w:bookmarkStart w:id="248" w:name="_Toc12800736"/>
      <w:bookmarkStart w:id="249" w:name="_Toc5035"/>
      <w:r>
        <w:rPr>
          <w:bCs/>
          <w:color w:val="auto"/>
          <w:sz w:val="24"/>
        </w:rPr>
        <w:t>对已交付的医疗器械软件的安装验证要求</w:t>
      </w:r>
      <w:bookmarkEnd w:id="248"/>
      <w:bookmarkEnd w:id="249"/>
    </w:p>
    <w:p>
      <w:pPr>
        <w:spacing w:line="360" w:lineRule="auto"/>
        <w:ind w:firstLine="480" w:firstLineChars="200"/>
        <w:rPr>
          <w:color w:val="auto"/>
          <w:sz w:val="24"/>
        </w:rPr>
      </w:pPr>
      <w:r>
        <w:rPr>
          <w:color w:val="auto"/>
          <w:sz w:val="24"/>
        </w:rPr>
        <w:t>本软件系统以可执行代码的文本文件形式交付，</w:t>
      </w:r>
      <w:r>
        <w:rPr>
          <w:rFonts w:hint="eastAsia"/>
          <w:color w:val="auto"/>
          <w:sz w:val="24"/>
        </w:rPr>
        <w:t>科通过应用软件市场下载本软件</w:t>
      </w:r>
      <w:r>
        <w:rPr>
          <w:color w:val="auto"/>
          <w:sz w:val="24"/>
        </w:rPr>
        <w:t>。</w:t>
      </w:r>
    </w:p>
    <w:p>
      <w:pPr>
        <w:numPr>
          <w:ilvl w:val="1"/>
          <w:numId w:val="1"/>
        </w:numPr>
        <w:spacing w:line="360" w:lineRule="auto"/>
        <w:ind w:firstLine="480" w:firstLineChars="200"/>
        <w:outlineLvl w:val="0"/>
        <w:rPr>
          <w:bCs/>
          <w:color w:val="auto"/>
          <w:sz w:val="24"/>
        </w:rPr>
      </w:pPr>
      <w:bookmarkStart w:id="250" w:name="_Toc12800737"/>
      <w:bookmarkStart w:id="251" w:name="_Toc1777"/>
      <w:r>
        <w:rPr>
          <w:bCs/>
          <w:color w:val="auto"/>
          <w:sz w:val="24"/>
        </w:rPr>
        <w:t>与操作和维护方法有关的要求</w:t>
      </w:r>
      <w:bookmarkEnd w:id="250"/>
      <w:bookmarkEnd w:id="251"/>
    </w:p>
    <w:p>
      <w:pPr>
        <w:spacing w:line="360" w:lineRule="auto"/>
        <w:ind w:firstLine="480" w:firstLineChars="200"/>
        <w:rPr>
          <w:color w:val="auto"/>
          <w:kern w:val="0"/>
          <w:sz w:val="24"/>
        </w:rPr>
      </w:pPr>
      <w:r>
        <w:rPr>
          <w:color w:val="auto"/>
          <w:sz w:val="24"/>
        </w:rPr>
        <w:t>软件系统的操作归纳到产品的使用说明书中，由公司市场销售人员对患者、医生进行培训。</w:t>
      </w:r>
    </w:p>
    <w:p>
      <w:pPr>
        <w:numPr>
          <w:ilvl w:val="1"/>
          <w:numId w:val="1"/>
        </w:numPr>
        <w:spacing w:line="360" w:lineRule="auto"/>
        <w:ind w:firstLine="480" w:firstLineChars="200"/>
        <w:outlineLvl w:val="0"/>
        <w:rPr>
          <w:bCs/>
          <w:color w:val="auto"/>
          <w:sz w:val="24"/>
        </w:rPr>
      </w:pPr>
      <w:bookmarkStart w:id="252" w:name="_Toc12800738"/>
      <w:bookmarkStart w:id="253" w:name="_Toc1069"/>
      <w:r>
        <w:rPr>
          <w:bCs/>
          <w:color w:val="auto"/>
          <w:sz w:val="24"/>
        </w:rPr>
        <w:t>编制的用户文档要求</w:t>
      </w:r>
      <w:bookmarkEnd w:id="252"/>
      <w:bookmarkEnd w:id="253"/>
    </w:p>
    <w:p>
      <w:pPr>
        <w:spacing w:line="360" w:lineRule="auto"/>
        <w:ind w:firstLine="480" w:firstLineChars="200"/>
        <w:rPr>
          <w:color w:val="auto"/>
          <w:kern w:val="0"/>
          <w:sz w:val="24"/>
        </w:rPr>
      </w:pPr>
      <w:r>
        <w:rPr>
          <w:color w:val="auto"/>
          <w:sz w:val="24"/>
        </w:rPr>
        <w:t>在使用说明书中，编制软件操作的方法。</w:t>
      </w:r>
    </w:p>
    <w:p>
      <w:pPr>
        <w:numPr>
          <w:ilvl w:val="1"/>
          <w:numId w:val="1"/>
        </w:numPr>
        <w:spacing w:line="360" w:lineRule="auto"/>
        <w:ind w:firstLine="480" w:firstLineChars="200"/>
        <w:outlineLvl w:val="0"/>
        <w:rPr>
          <w:bCs/>
          <w:color w:val="auto"/>
          <w:sz w:val="24"/>
        </w:rPr>
      </w:pPr>
      <w:bookmarkStart w:id="254" w:name="_Toc12800739"/>
      <w:bookmarkStart w:id="255" w:name="_Toc12864"/>
      <w:r>
        <w:rPr>
          <w:bCs/>
          <w:color w:val="auto"/>
          <w:sz w:val="24"/>
        </w:rPr>
        <w:t>用户维护要求</w:t>
      </w:r>
      <w:bookmarkEnd w:id="254"/>
      <w:bookmarkEnd w:id="255"/>
    </w:p>
    <w:p>
      <w:pPr>
        <w:spacing w:line="360" w:lineRule="auto"/>
        <w:ind w:firstLine="480" w:firstLineChars="200"/>
        <w:rPr>
          <w:color w:val="auto"/>
          <w:kern w:val="0"/>
          <w:sz w:val="24"/>
        </w:rPr>
      </w:pPr>
      <w:r>
        <w:rPr>
          <w:color w:val="auto"/>
          <w:sz w:val="24"/>
        </w:rPr>
        <w:t>用户不需要对软件进行维护。</w:t>
      </w:r>
    </w:p>
    <w:p>
      <w:pPr>
        <w:numPr>
          <w:ilvl w:val="0"/>
          <w:numId w:val="1"/>
        </w:numPr>
        <w:tabs>
          <w:tab w:val="left" w:pos="425"/>
        </w:tabs>
        <w:ind w:left="425" w:hanging="425"/>
        <w:outlineLvl w:val="0"/>
        <w:rPr>
          <w:b/>
          <w:bCs/>
          <w:color w:val="auto"/>
          <w:sz w:val="28"/>
          <w:szCs w:val="28"/>
        </w:rPr>
      </w:pPr>
      <w:bookmarkStart w:id="256" w:name="_Toc12800740"/>
      <w:bookmarkStart w:id="257" w:name="_Toc30181"/>
      <w:r>
        <w:rPr>
          <w:b/>
          <w:bCs/>
          <w:color w:val="auto"/>
          <w:sz w:val="28"/>
          <w:szCs w:val="28"/>
        </w:rPr>
        <w:t>特定约束</w:t>
      </w:r>
      <w:bookmarkEnd w:id="256"/>
      <w:bookmarkEnd w:id="257"/>
    </w:p>
    <w:p>
      <w:pPr>
        <w:spacing w:line="360" w:lineRule="auto"/>
        <w:ind w:firstLine="480" w:firstLineChars="200"/>
        <w:rPr>
          <w:color w:val="auto"/>
          <w:sz w:val="24"/>
        </w:rPr>
      </w:pPr>
      <w:r>
        <w:rPr>
          <w:color w:val="auto"/>
          <w:sz w:val="24"/>
        </w:rPr>
        <w:t>无</w:t>
      </w:r>
    </w:p>
    <w:p>
      <w:pPr>
        <w:numPr>
          <w:ilvl w:val="0"/>
          <w:numId w:val="1"/>
        </w:numPr>
        <w:tabs>
          <w:tab w:val="left" w:pos="425"/>
        </w:tabs>
        <w:ind w:left="425" w:hanging="425"/>
        <w:outlineLvl w:val="0"/>
        <w:rPr>
          <w:b/>
          <w:bCs/>
          <w:color w:val="auto"/>
          <w:sz w:val="28"/>
          <w:szCs w:val="28"/>
        </w:rPr>
      </w:pPr>
      <w:bookmarkStart w:id="258" w:name="_Toc12800741"/>
      <w:bookmarkStart w:id="259" w:name="_Toc17355"/>
      <w:r>
        <w:rPr>
          <w:b/>
          <w:bCs/>
          <w:color w:val="auto"/>
          <w:sz w:val="28"/>
          <w:szCs w:val="28"/>
        </w:rPr>
        <w:t>遗留问题</w:t>
      </w:r>
      <w:bookmarkEnd w:id="258"/>
      <w:bookmarkEnd w:id="259"/>
    </w:p>
    <w:p>
      <w:pPr>
        <w:spacing w:line="360" w:lineRule="auto"/>
        <w:ind w:firstLine="480" w:firstLineChars="200"/>
        <w:rPr>
          <w:color w:val="auto"/>
          <w:sz w:val="24"/>
        </w:rPr>
      </w:pPr>
      <w:r>
        <w:rPr>
          <w:color w:val="auto"/>
          <w:sz w:val="24"/>
        </w:rPr>
        <w:t>无</w:t>
      </w:r>
    </w:p>
    <w:p>
      <w:pPr>
        <w:numPr>
          <w:ilvl w:val="0"/>
          <w:numId w:val="1"/>
        </w:numPr>
        <w:tabs>
          <w:tab w:val="left" w:pos="425"/>
        </w:tabs>
        <w:ind w:left="425" w:hanging="425"/>
        <w:outlineLvl w:val="0"/>
        <w:rPr>
          <w:b/>
          <w:bCs/>
          <w:color w:val="auto"/>
          <w:sz w:val="28"/>
          <w:szCs w:val="28"/>
        </w:rPr>
      </w:pPr>
      <w:bookmarkStart w:id="260" w:name="_Toc12800742"/>
      <w:bookmarkStart w:id="261" w:name="_Toc18502"/>
      <w:r>
        <w:rPr>
          <w:b/>
          <w:bCs/>
          <w:color w:val="auto"/>
          <w:sz w:val="28"/>
          <w:szCs w:val="28"/>
        </w:rPr>
        <w:t>风险控制要求</w:t>
      </w:r>
      <w:bookmarkEnd w:id="260"/>
      <w:bookmarkEnd w:id="261"/>
    </w:p>
    <w:p>
      <w:pPr>
        <w:numPr>
          <w:ilvl w:val="1"/>
          <w:numId w:val="1"/>
        </w:numPr>
        <w:spacing w:line="360" w:lineRule="auto"/>
        <w:outlineLvl w:val="0"/>
        <w:rPr>
          <w:bCs/>
          <w:color w:val="auto"/>
          <w:sz w:val="24"/>
        </w:rPr>
      </w:pPr>
      <w:bookmarkStart w:id="262" w:name="_Toc12800743"/>
      <w:bookmarkStart w:id="263" w:name="_Toc1598"/>
      <w:r>
        <w:rPr>
          <w:bCs/>
          <w:color w:val="auto"/>
          <w:sz w:val="24"/>
        </w:rPr>
        <w:t>初步</w:t>
      </w:r>
      <w:r>
        <w:rPr>
          <w:rFonts w:hint="eastAsia"/>
          <w:bCs/>
          <w:color w:val="auto"/>
          <w:sz w:val="24"/>
        </w:rPr>
        <w:t>危险（源）</w:t>
      </w:r>
      <w:r>
        <w:rPr>
          <w:bCs/>
          <w:color w:val="auto"/>
          <w:sz w:val="24"/>
        </w:rPr>
        <w:t>分析软件控制点</w:t>
      </w:r>
      <w:bookmarkEnd w:id="262"/>
      <w:bookmarkEnd w:id="263"/>
    </w:p>
    <w:tbl>
      <w:tblPr>
        <w:tblStyle w:val="1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1003"/>
        <w:gridCol w:w="3309"/>
        <w:gridCol w:w="1267"/>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782" w:type="dxa"/>
            <w:shd w:val="pct25" w:color="auto" w:fill="auto"/>
            <w:vAlign w:val="center"/>
          </w:tcPr>
          <w:p>
            <w:pPr>
              <w:jc w:val="center"/>
              <w:rPr>
                <w:b/>
                <w:bCs/>
                <w:color w:val="auto"/>
                <w:szCs w:val="21"/>
              </w:rPr>
            </w:pPr>
            <w:r>
              <w:rPr>
                <w:b/>
                <w:bCs/>
                <w:color w:val="auto"/>
                <w:szCs w:val="21"/>
              </w:rPr>
              <w:t>序号</w:t>
            </w:r>
          </w:p>
        </w:tc>
        <w:tc>
          <w:tcPr>
            <w:tcW w:w="1003" w:type="dxa"/>
            <w:shd w:val="pct25" w:color="auto" w:fill="auto"/>
            <w:vAlign w:val="center"/>
          </w:tcPr>
          <w:p>
            <w:pPr>
              <w:jc w:val="center"/>
              <w:rPr>
                <w:b/>
                <w:bCs/>
                <w:color w:val="auto"/>
                <w:szCs w:val="21"/>
              </w:rPr>
            </w:pPr>
            <w:r>
              <w:rPr>
                <w:b/>
                <w:bCs/>
                <w:color w:val="auto"/>
                <w:szCs w:val="21"/>
              </w:rPr>
              <w:t>风险需求编号</w:t>
            </w:r>
          </w:p>
        </w:tc>
        <w:tc>
          <w:tcPr>
            <w:tcW w:w="3309" w:type="dxa"/>
            <w:shd w:val="pct25" w:color="auto" w:fill="auto"/>
            <w:vAlign w:val="center"/>
          </w:tcPr>
          <w:p>
            <w:pPr>
              <w:jc w:val="center"/>
              <w:rPr>
                <w:b/>
                <w:bCs/>
                <w:color w:val="auto"/>
                <w:szCs w:val="21"/>
              </w:rPr>
            </w:pPr>
            <w:r>
              <w:rPr>
                <w:b/>
                <w:bCs/>
                <w:color w:val="auto"/>
                <w:szCs w:val="21"/>
              </w:rPr>
              <w:t>风险需求</w:t>
            </w:r>
          </w:p>
        </w:tc>
        <w:tc>
          <w:tcPr>
            <w:tcW w:w="1267" w:type="dxa"/>
            <w:shd w:val="pct25" w:color="auto" w:fill="auto"/>
            <w:vAlign w:val="center"/>
          </w:tcPr>
          <w:p>
            <w:pPr>
              <w:jc w:val="center"/>
              <w:rPr>
                <w:b/>
                <w:bCs/>
                <w:color w:val="auto"/>
                <w:szCs w:val="21"/>
              </w:rPr>
            </w:pPr>
            <w:r>
              <w:rPr>
                <w:b/>
                <w:bCs/>
                <w:color w:val="auto"/>
                <w:szCs w:val="21"/>
              </w:rPr>
              <w:t>软件需求编号</w:t>
            </w:r>
          </w:p>
        </w:tc>
        <w:tc>
          <w:tcPr>
            <w:tcW w:w="3601" w:type="dxa"/>
            <w:shd w:val="pct25" w:color="auto" w:fill="auto"/>
            <w:vAlign w:val="center"/>
          </w:tcPr>
          <w:p>
            <w:pPr>
              <w:jc w:val="center"/>
              <w:rPr>
                <w:b/>
                <w:bCs/>
                <w:color w:val="auto"/>
                <w:szCs w:val="21"/>
              </w:rPr>
            </w:pPr>
            <w:r>
              <w:rPr>
                <w:b/>
                <w:bCs/>
                <w:color w:val="auto"/>
                <w:szCs w:val="21"/>
              </w:rPr>
              <w:t>软件需求项目名称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2" w:type="dxa"/>
            <w:vAlign w:val="center"/>
          </w:tcPr>
          <w:p>
            <w:pPr>
              <w:rPr>
                <w:rFonts w:hint="eastAsia" w:eastAsia="宋体"/>
                <w:color w:val="auto"/>
                <w:szCs w:val="21"/>
                <w:lang w:val="en-US" w:eastAsia="zh-CN"/>
              </w:rPr>
            </w:pPr>
            <w:r>
              <w:rPr>
                <w:rFonts w:hint="eastAsia"/>
                <w:color w:val="auto"/>
                <w:szCs w:val="21"/>
                <w:lang w:val="en-US" w:eastAsia="zh-CN"/>
              </w:rPr>
              <w:t>1</w:t>
            </w:r>
          </w:p>
        </w:tc>
        <w:tc>
          <w:tcPr>
            <w:tcW w:w="1003" w:type="dxa"/>
            <w:vAlign w:val="center"/>
          </w:tcPr>
          <w:p>
            <w:pPr>
              <w:rPr>
                <w:color w:val="auto"/>
                <w:szCs w:val="21"/>
              </w:rPr>
            </w:pPr>
            <w:r>
              <w:rPr>
                <w:rFonts w:hint="eastAsia"/>
                <w:snapToGrid w:val="0"/>
                <w:color w:val="auto"/>
                <w:szCs w:val="21"/>
              </w:rPr>
              <w:t>H</w:t>
            </w:r>
            <w:r>
              <w:rPr>
                <w:snapToGrid w:val="0"/>
                <w:color w:val="auto"/>
                <w:szCs w:val="21"/>
              </w:rPr>
              <w:t>4-2</w:t>
            </w:r>
          </w:p>
        </w:tc>
        <w:tc>
          <w:tcPr>
            <w:tcW w:w="3309" w:type="dxa"/>
            <w:vAlign w:val="center"/>
          </w:tcPr>
          <w:p>
            <w:pPr>
              <w:spacing w:line="240" w:lineRule="auto"/>
              <w:rPr>
                <w:snapToGrid w:val="0"/>
                <w:color w:val="auto"/>
                <w:sz w:val="21"/>
                <w:szCs w:val="21"/>
              </w:rPr>
            </w:pPr>
            <w:r>
              <w:rPr>
                <w:rFonts w:hint="eastAsia"/>
                <w:snapToGrid w:val="0"/>
                <w:color w:val="auto"/>
                <w:szCs w:val="21"/>
              </w:rPr>
              <w:t>1）</w:t>
            </w:r>
            <w:r>
              <w:rPr>
                <w:rFonts w:hAnsi="Times New Roman"/>
                <w:snapToGrid w:val="0"/>
                <w:color w:val="auto"/>
                <w:sz w:val="21"/>
                <w:szCs w:val="21"/>
              </w:rPr>
              <w:t>软件的逻辑运算</w:t>
            </w:r>
          </w:p>
          <w:p>
            <w:pPr>
              <w:rPr>
                <w:color w:val="auto"/>
                <w:szCs w:val="21"/>
              </w:rPr>
            </w:pPr>
            <w:r>
              <w:rPr>
                <w:rFonts w:hint="eastAsia"/>
                <w:snapToGrid w:val="0"/>
                <w:color w:val="auto"/>
                <w:szCs w:val="21"/>
              </w:rPr>
              <w:t>2）</w:t>
            </w:r>
            <w:r>
              <w:rPr>
                <w:rFonts w:hAnsi="Times New Roman"/>
                <w:snapToGrid w:val="0"/>
                <w:color w:val="auto"/>
                <w:sz w:val="21"/>
                <w:szCs w:val="21"/>
              </w:rPr>
              <w:t>数据处理功能</w:t>
            </w:r>
          </w:p>
        </w:tc>
        <w:tc>
          <w:tcPr>
            <w:tcW w:w="1267" w:type="dxa"/>
            <w:vAlign w:val="center"/>
          </w:tcPr>
          <w:p>
            <w:pPr>
              <w:rPr>
                <w:color w:val="auto"/>
                <w:kern w:val="0"/>
                <w:szCs w:val="21"/>
              </w:rPr>
            </w:pPr>
            <w:r>
              <w:rPr>
                <w:color w:val="auto"/>
                <w:kern w:val="0"/>
                <w:szCs w:val="21"/>
              </w:rPr>
              <w:t>SOFT_C02</w:t>
            </w:r>
          </w:p>
          <w:p>
            <w:pPr>
              <w:rPr>
                <w:color w:val="auto"/>
                <w:kern w:val="0"/>
                <w:szCs w:val="21"/>
              </w:rPr>
            </w:pPr>
            <w:r>
              <w:rPr>
                <w:color w:val="auto"/>
                <w:kern w:val="0"/>
                <w:szCs w:val="21"/>
              </w:rPr>
              <w:t>SOFT_C03</w:t>
            </w:r>
          </w:p>
          <w:p>
            <w:pPr>
              <w:rPr>
                <w:color w:val="auto"/>
                <w:kern w:val="0"/>
                <w:szCs w:val="21"/>
              </w:rPr>
            </w:pPr>
            <w:r>
              <w:rPr>
                <w:color w:val="auto"/>
                <w:kern w:val="0"/>
                <w:szCs w:val="21"/>
              </w:rPr>
              <w:t>SOFT_B04</w:t>
            </w:r>
          </w:p>
          <w:p>
            <w:pPr>
              <w:rPr>
                <w:color w:val="auto"/>
                <w:kern w:val="0"/>
                <w:szCs w:val="21"/>
              </w:rPr>
            </w:pPr>
            <w:r>
              <w:rPr>
                <w:color w:val="auto"/>
                <w:kern w:val="0"/>
                <w:szCs w:val="21"/>
              </w:rPr>
              <w:t>SOFT_E01</w:t>
            </w:r>
          </w:p>
        </w:tc>
        <w:tc>
          <w:tcPr>
            <w:tcW w:w="3601" w:type="dxa"/>
            <w:vAlign w:val="center"/>
          </w:tcPr>
          <w:p>
            <w:pPr>
              <w:rPr>
                <w:rFonts w:hint="eastAsia"/>
                <w:color w:val="auto"/>
                <w:kern w:val="0"/>
                <w:szCs w:val="21"/>
              </w:rPr>
            </w:pPr>
            <w:r>
              <w:rPr>
                <w:rFonts w:hint="eastAsia"/>
                <w:color w:val="auto"/>
                <w:kern w:val="0"/>
                <w:szCs w:val="21"/>
              </w:rPr>
              <w:t>读取数据</w:t>
            </w:r>
          </w:p>
          <w:p>
            <w:pPr>
              <w:rPr>
                <w:rFonts w:hint="eastAsia"/>
                <w:color w:val="auto"/>
                <w:kern w:val="0"/>
                <w:szCs w:val="21"/>
                <w:lang w:val="en-US" w:eastAsia="zh-CN"/>
              </w:rPr>
            </w:pPr>
            <w:r>
              <w:rPr>
                <w:rFonts w:hint="eastAsia"/>
                <w:color w:val="auto"/>
                <w:kern w:val="0"/>
                <w:szCs w:val="21"/>
                <w:lang w:val="en-US" w:eastAsia="zh-CN"/>
              </w:rPr>
              <w:t>数据变换</w:t>
            </w:r>
          </w:p>
          <w:p>
            <w:pPr>
              <w:rPr>
                <w:rFonts w:hint="eastAsia"/>
                <w:color w:val="auto"/>
                <w:kern w:val="0"/>
                <w:szCs w:val="21"/>
                <w:lang w:val="en-US" w:eastAsia="zh-CN"/>
              </w:rPr>
            </w:pPr>
            <w:r>
              <w:rPr>
                <w:rFonts w:hint="eastAsia"/>
                <w:color w:val="auto"/>
                <w:kern w:val="0"/>
                <w:szCs w:val="21"/>
                <w:lang w:val="en-US" w:eastAsia="zh-CN"/>
              </w:rPr>
              <w:t>数据传输</w:t>
            </w:r>
          </w:p>
          <w:p>
            <w:pPr>
              <w:rPr>
                <w:rFonts w:hint="default"/>
                <w:color w:val="auto"/>
                <w:kern w:val="0"/>
                <w:szCs w:val="21"/>
                <w:lang w:val="en-US" w:eastAsia="zh-CN"/>
              </w:rPr>
            </w:pPr>
            <w:r>
              <w:rPr>
                <w:rFonts w:hint="eastAsia"/>
                <w:color w:val="auto"/>
                <w:kern w:val="0"/>
                <w:szCs w:val="21"/>
              </w:rPr>
              <w:t>显示心电波形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2" w:type="dxa"/>
            <w:vAlign w:val="center"/>
          </w:tcPr>
          <w:p>
            <w:pPr>
              <w:rPr>
                <w:rFonts w:hint="eastAsia" w:eastAsia="宋体"/>
                <w:color w:val="auto"/>
                <w:szCs w:val="21"/>
                <w:lang w:val="en-US" w:eastAsia="zh-CN"/>
              </w:rPr>
            </w:pPr>
            <w:r>
              <w:rPr>
                <w:rFonts w:hint="eastAsia"/>
                <w:color w:val="auto"/>
                <w:szCs w:val="21"/>
                <w:lang w:val="en-US" w:eastAsia="zh-CN"/>
              </w:rPr>
              <w:t>2</w:t>
            </w:r>
          </w:p>
        </w:tc>
        <w:tc>
          <w:tcPr>
            <w:tcW w:w="1003" w:type="dxa"/>
            <w:vAlign w:val="center"/>
          </w:tcPr>
          <w:p>
            <w:pPr>
              <w:rPr>
                <w:color w:val="auto"/>
                <w:szCs w:val="21"/>
              </w:rPr>
            </w:pPr>
            <w:r>
              <w:rPr>
                <w:snapToGrid w:val="0"/>
                <w:color w:val="auto"/>
                <w:szCs w:val="21"/>
              </w:rPr>
              <w:t>H</w:t>
            </w:r>
            <w:r>
              <w:rPr>
                <w:rFonts w:hint="eastAsia"/>
                <w:snapToGrid w:val="0"/>
                <w:color w:val="auto"/>
                <w:szCs w:val="21"/>
              </w:rPr>
              <w:t>5</w:t>
            </w:r>
            <w:r>
              <w:rPr>
                <w:snapToGrid w:val="0"/>
                <w:color w:val="auto"/>
                <w:szCs w:val="21"/>
              </w:rPr>
              <w:t>-1</w:t>
            </w:r>
          </w:p>
        </w:tc>
        <w:tc>
          <w:tcPr>
            <w:tcW w:w="3309" w:type="dxa"/>
            <w:vAlign w:val="center"/>
          </w:tcPr>
          <w:p>
            <w:pPr>
              <w:rPr>
                <w:snapToGrid w:val="0"/>
                <w:color w:val="auto"/>
                <w:szCs w:val="21"/>
              </w:rPr>
            </w:pPr>
            <w:r>
              <w:rPr>
                <w:rFonts w:hint="eastAsia"/>
                <w:snapToGrid w:val="0"/>
                <w:color w:val="auto"/>
                <w:szCs w:val="21"/>
              </w:rPr>
              <w:t>1）</w:t>
            </w:r>
            <w:r>
              <w:rPr>
                <w:snapToGrid w:val="0"/>
                <w:color w:val="auto"/>
                <w:szCs w:val="21"/>
              </w:rPr>
              <w:t>软件的逻辑运算</w:t>
            </w:r>
          </w:p>
          <w:p>
            <w:pPr>
              <w:rPr>
                <w:color w:val="auto"/>
                <w:szCs w:val="21"/>
              </w:rPr>
            </w:pPr>
            <w:r>
              <w:rPr>
                <w:rFonts w:hint="eastAsia"/>
                <w:snapToGrid w:val="0"/>
                <w:color w:val="auto"/>
                <w:szCs w:val="21"/>
              </w:rPr>
              <w:t>2）</w:t>
            </w:r>
            <w:r>
              <w:rPr>
                <w:snapToGrid w:val="0"/>
                <w:color w:val="auto"/>
                <w:szCs w:val="21"/>
              </w:rPr>
              <w:t>数据处理功能</w:t>
            </w:r>
          </w:p>
        </w:tc>
        <w:tc>
          <w:tcPr>
            <w:tcW w:w="1267" w:type="dxa"/>
            <w:vAlign w:val="center"/>
          </w:tcPr>
          <w:p>
            <w:pPr>
              <w:rPr>
                <w:color w:val="auto"/>
                <w:kern w:val="0"/>
                <w:szCs w:val="21"/>
              </w:rPr>
            </w:pPr>
            <w:r>
              <w:rPr>
                <w:color w:val="auto"/>
                <w:kern w:val="0"/>
                <w:szCs w:val="21"/>
              </w:rPr>
              <w:t>SOFT_C02</w:t>
            </w:r>
          </w:p>
          <w:p>
            <w:pPr>
              <w:rPr>
                <w:color w:val="auto"/>
                <w:kern w:val="0"/>
                <w:szCs w:val="21"/>
              </w:rPr>
            </w:pPr>
            <w:r>
              <w:rPr>
                <w:color w:val="auto"/>
                <w:kern w:val="0"/>
                <w:szCs w:val="21"/>
              </w:rPr>
              <w:t>SOFT_C03</w:t>
            </w:r>
          </w:p>
          <w:p>
            <w:pPr>
              <w:rPr>
                <w:color w:val="auto"/>
                <w:kern w:val="0"/>
                <w:szCs w:val="21"/>
              </w:rPr>
            </w:pPr>
            <w:r>
              <w:rPr>
                <w:color w:val="auto"/>
                <w:kern w:val="0"/>
                <w:szCs w:val="21"/>
              </w:rPr>
              <w:t>SOFT_B04</w:t>
            </w:r>
          </w:p>
          <w:p>
            <w:pPr>
              <w:rPr>
                <w:color w:val="auto"/>
                <w:szCs w:val="21"/>
              </w:rPr>
            </w:pPr>
            <w:r>
              <w:rPr>
                <w:color w:val="auto"/>
                <w:kern w:val="0"/>
                <w:szCs w:val="21"/>
              </w:rPr>
              <w:t>SOFT_E01</w:t>
            </w:r>
          </w:p>
        </w:tc>
        <w:tc>
          <w:tcPr>
            <w:tcW w:w="3601" w:type="dxa"/>
            <w:vAlign w:val="center"/>
          </w:tcPr>
          <w:p>
            <w:pPr>
              <w:rPr>
                <w:rFonts w:hint="eastAsia"/>
                <w:color w:val="auto"/>
                <w:kern w:val="0"/>
                <w:szCs w:val="21"/>
              </w:rPr>
            </w:pPr>
            <w:r>
              <w:rPr>
                <w:rFonts w:hint="eastAsia"/>
                <w:color w:val="auto"/>
                <w:kern w:val="0"/>
                <w:szCs w:val="21"/>
              </w:rPr>
              <w:t>读取数据</w:t>
            </w:r>
          </w:p>
          <w:p>
            <w:pPr>
              <w:rPr>
                <w:rFonts w:hint="eastAsia"/>
                <w:color w:val="auto"/>
                <w:kern w:val="0"/>
                <w:szCs w:val="21"/>
                <w:lang w:val="en-US" w:eastAsia="zh-CN"/>
              </w:rPr>
            </w:pPr>
            <w:r>
              <w:rPr>
                <w:rFonts w:hint="eastAsia"/>
                <w:color w:val="auto"/>
                <w:kern w:val="0"/>
                <w:szCs w:val="21"/>
                <w:lang w:val="en-US" w:eastAsia="zh-CN"/>
              </w:rPr>
              <w:t>数据变换</w:t>
            </w:r>
          </w:p>
          <w:p>
            <w:pPr>
              <w:rPr>
                <w:rFonts w:hint="eastAsia"/>
                <w:color w:val="auto"/>
                <w:kern w:val="0"/>
                <w:szCs w:val="21"/>
                <w:lang w:val="en-US" w:eastAsia="zh-CN"/>
              </w:rPr>
            </w:pPr>
            <w:r>
              <w:rPr>
                <w:rFonts w:hint="eastAsia"/>
                <w:color w:val="auto"/>
                <w:kern w:val="0"/>
                <w:szCs w:val="21"/>
                <w:lang w:val="en-US" w:eastAsia="zh-CN"/>
              </w:rPr>
              <w:t>数据传输</w:t>
            </w:r>
          </w:p>
          <w:p>
            <w:pPr>
              <w:rPr>
                <w:color w:val="auto"/>
                <w:szCs w:val="21"/>
              </w:rPr>
            </w:pPr>
            <w:r>
              <w:rPr>
                <w:rFonts w:hint="eastAsia"/>
                <w:color w:val="auto"/>
                <w:kern w:val="0"/>
                <w:szCs w:val="21"/>
              </w:rPr>
              <w:t>显示心电波形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2" w:type="dxa"/>
            <w:vAlign w:val="center"/>
          </w:tcPr>
          <w:p>
            <w:pPr>
              <w:rPr>
                <w:rFonts w:hint="eastAsia" w:eastAsia="宋体"/>
                <w:color w:val="auto"/>
                <w:szCs w:val="21"/>
                <w:lang w:val="en-US" w:eastAsia="zh-CN"/>
              </w:rPr>
            </w:pPr>
            <w:r>
              <w:rPr>
                <w:rFonts w:hint="eastAsia"/>
                <w:color w:val="auto"/>
                <w:szCs w:val="21"/>
                <w:lang w:val="en-US" w:eastAsia="zh-CN"/>
              </w:rPr>
              <w:t>3</w:t>
            </w:r>
          </w:p>
        </w:tc>
        <w:tc>
          <w:tcPr>
            <w:tcW w:w="1003" w:type="dxa"/>
            <w:vAlign w:val="center"/>
          </w:tcPr>
          <w:p>
            <w:pPr>
              <w:rPr>
                <w:color w:val="auto"/>
                <w:szCs w:val="21"/>
              </w:rPr>
            </w:pPr>
            <w:r>
              <w:rPr>
                <w:rFonts w:hint="eastAsia"/>
                <w:snapToGrid w:val="0"/>
                <w:color w:val="auto"/>
                <w:szCs w:val="21"/>
              </w:rPr>
              <w:t>H10-1</w:t>
            </w:r>
          </w:p>
        </w:tc>
        <w:tc>
          <w:tcPr>
            <w:tcW w:w="3309" w:type="dxa"/>
            <w:vAlign w:val="center"/>
          </w:tcPr>
          <w:p>
            <w:pPr>
              <w:rPr>
                <w:color w:val="auto"/>
                <w:szCs w:val="21"/>
              </w:rPr>
            </w:pPr>
            <w:r>
              <w:rPr>
                <w:rFonts w:hint="eastAsia"/>
                <w:snapToGrid w:val="0"/>
                <w:color w:val="auto"/>
                <w:szCs w:val="21"/>
                <w:lang w:val="en-US" w:eastAsia="zh-CN"/>
              </w:rPr>
              <w:t>1）</w:t>
            </w:r>
            <w:r>
              <w:rPr>
                <w:rFonts w:hint="eastAsia"/>
                <w:snapToGrid w:val="0"/>
                <w:color w:val="auto"/>
                <w:szCs w:val="21"/>
              </w:rPr>
              <w:t>运行错误提示</w:t>
            </w:r>
          </w:p>
        </w:tc>
        <w:tc>
          <w:tcPr>
            <w:tcW w:w="1267" w:type="dxa"/>
            <w:vAlign w:val="center"/>
          </w:tcPr>
          <w:p>
            <w:pPr>
              <w:rPr>
                <w:color w:val="auto"/>
                <w:szCs w:val="21"/>
              </w:rPr>
            </w:pPr>
            <w:r>
              <w:rPr>
                <w:rFonts w:hint="eastAsia"/>
                <w:color w:val="auto"/>
                <w:szCs w:val="21"/>
              </w:rPr>
              <w:t>SOFT_E02</w:t>
            </w:r>
          </w:p>
        </w:tc>
        <w:tc>
          <w:tcPr>
            <w:tcW w:w="3601" w:type="dxa"/>
            <w:vAlign w:val="center"/>
          </w:tcPr>
          <w:p>
            <w:pPr>
              <w:rPr>
                <w:color w:val="auto"/>
                <w:szCs w:val="21"/>
              </w:rPr>
            </w:pPr>
            <w:r>
              <w:rPr>
                <w:rFonts w:hint="eastAsia"/>
                <w:color w:val="auto"/>
                <w:szCs w:val="21"/>
              </w:rPr>
              <w:t>提示导联脱落</w:t>
            </w:r>
            <w:bookmarkStart w:id="268" w:name="_GoBack"/>
            <w:bookmarkEnd w:id="26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2" w:type="dxa"/>
            <w:vAlign w:val="center"/>
          </w:tcPr>
          <w:p>
            <w:pPr>
              <w:rPr>
                <w:rFonts w:hint="default"/>
                <w:color w:val="auto"/>
                <w:szCs w:val="21"/>
                <w:lang w:val="en-US" w:eastAsia="zh-CN"/>
              </w:rPr>
            </w:pPr>
            <w:r>
              <w:rPr>
                <w:rFonts w:hint="eastAsia"/>
                <w:color w:val="auto"/>
                <w:szCs w:val="21"/>
                <w:lang w:val="en-US" w:eastAsia="zh-CN"/>
              </w:rPr>
              <w:t>4</w:t>
            </w:r>
          </w:p>
        </w:tc>
        <w:tc>
          <w:tcPr>
            <w:tcW w:w="1003" w:type="dxa"/>
            <w:vAlign w:val="center"/>
          </w:tcPr>
          <w:p>
            <w:pPr>
              <w:rPr>
                <w:rFonts w:hint="eastAsia"/>
                <w:snapToGrid w:val="0"/>
                <w:color w:val="auto"/>
                <w:szCs w:val="21"/>
              </w:rPr>
            </w:pPr>
            <w:r>
              <w:rPr>
                <w:rFonts w:hint="eastAsia"/>
                <w:snapToGrid w:val="0"/>
                <w:color w:val="auto"/>
                <w:szCs w:val="21"/>
              </w:rPr>
              <w:t>H17-2</w:t>
            </w:r>
          </w:p>
        </w:tc>
        <w:tc>
          <w:tcPr>
            <w:tcW w:w="3309" w:type="dxa"/>
            <w:vAlign w:val="center"/>
          </w:tcPr>
          <w:p>
            <w:pPr>
              <w:numPr>
                <w:ilvl w:val="0"/>
                <w:numId w:val="7"/>
              </w:numPr>
              <w:rPr>
                <w:color w:val="auto"/>
                <w:szCs w:val="21"/>
              </w:rPr>
            </w:pPr>
            <w:r>
              <w:rPr>
                <w:rFonts w:hint="eastAsia"/>
                <w:snapToGrid w:val="0"/>
                <w:color w:val="auto"/>
                <w:szCs w:val="21"/>
              </w:rPr>
              <w:t>软件设计操作界面简化易操作</w:t>
            </w:r>
          </w:p>
        </w:tc>
        <w:tc>
          <w:tcPr>
            <w:tcW w:w="1267" w:type="dxa"/>
            <w:vAlign w:val="center"/>
          </w:tcPr>
          <w:p>
            <w:pPr>
              <w:rPr>
                <w:rFonts w:hint="eastAsia" w:eastAsia="宋体"/>
                <w:color w:val="auto"/>
                <w:szCs w:val="21"/>
                <w:lang w:val="en-US" w:eastAsia="zh-CN"/>
              </w:rPr>
            </w:pPr>
            <w:r>
              <w:rPr>
                <w:rFonts w:hint="eastAsia"/>
                <w:color w:val="auto"/>
                <w:szCs w:val="21"/>
                <w:lang w:val="en-US" w:eastAsia="zh-CN"/>
              </w:rPr>
              <w:t>6</w:t>
            </w:r>
          </w:p>
        </w:tc>
        <w:tc>
          <w:tcPr>
            <w:tcW w:w="3601" w:type="dxa"/>
            <w:vAlign w:val="center"/>
          </w:tcPr>
          <w:p>
            <w:pPr>
              <w:rPr>
                <w:rFonts w:hint="eastAsia" w:eastAsia="宋体"/>
                <w:color w:val="auto"/>
                <w:szCs w:val="21"/>
                <w:lang w:val="en-US" w:eastAsia="zh-CN"/>
              </w:rPr>
            </w:pPr>
            <w:r>
              <w:rPr>
                <w:rFonts w:hint="eastAsia"/>
                <w:color w:val="auto"/>
                <w:szCs w:val="21"/>
                <w:lang w:val="en-US" w:eastAsia="zh-CN"/>
              </w:rPr>
              <w:t>界面需求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2" w:type="dxa"/>
            <w:vAlign w:val="center"/>
          </w:tcPr>
          <w:p>
            <w:pPr>
              <w:rPr>
                <w:rFonts w:hint="default"/>
                <w:color w:val="auto"/>
                <w:szCs w:val="21"/>
                <w:lang w:val="en-US" w:eastAsia="zh-CN"/>
              </w:rPr>
            </w:pPr>
            <w:r>
              <w:rPr>
                <w:rFonts w:hint="eastAsia"/>
                <w:color w:val="auto"/>
                <w:szCs w:val="21"/>
                <w:lang w:val="en-US" w:eastAsia="zh-CN"/>
              </w:rPr>
              <w:t>5</w:t>
            </w:r>
          </w:p>
        </w:tc>
        <w:tc>
          <w:tcPr>
            <w:tcW w:w="1003" w:type="dxa"/>
            <w:vAlign w:val="center"/>
          </w:tcPr>
          <w:p>
            <w:pPr>
              <w:rPr>
                <w:rFonts w:hint="eastAsia"/>
                <w:snapToGrid w:val="0"/>
                <w:color w:val="auto"/>
                <w:szCs w:val="21"/>
              </w:rPr>
            </w:pPr>
            <w:r>
              <w:rPr>
                <w:rFonts w:hint="eastAsia"/>
                <w:snapToGrid w:val="0"/>
                <w:color w:val="auto"/>
                <w:szCs w:val="21"/>
              </w:rPr>
              <w:t>H20-</w:t>
            </w:r>
            <w:r>
              <w:rPr>
                <w:rFonts w:hint="eastAsia"/>
                <w:snapToGrid w:val="0"/>
                <w:color w:val="auto"/>
                <w:szCs w:val="21"/>
                <w:lang w:val="en-US" w:eastAsia="zh-CN"/>
              </w:rPr>
              <w:t>2</w:t>
            </w:r>
          </w:p>
        </w:tc>
        <w:tc>
          <w:tcPr>
            <w:tcW w:w="3309" w:type="dxa"/>
            <w:vAlign w:val="center"/>
          </w:tcPr>
          <w:p>
            <w:pPr>
              <w:rPr>
                <w:color w:val="auto"/>
                <w:szCs w:val="21"/>
              </w:rPr>
            </w:pPr>
            <w:r>
              <w:rPr>
                <w:rFonts w:hint="eastAsia"/>
                <w:bCs/>
                <w:color w:val="auto"/>
                <w:szCs w:val="21"/>
                <w:lang w:val="en-US" w:eastAsia="zh-CN"/>
              </w:rPr>
              <w:t>1）唯一性编码识别</w:t>
            </w:r>
          </w:p>
        </w:tc>
        <w:tc>
          <w:tcPr>
            <w:tcW w:w="1267" w:type="dxa"/>
            <w:vAlign w:val="center"/>
          </w:tcPr>
          <w:p>
            <w:pPr>
              <w:rPr>
                <w:color w:val="auto"/>
                <w:szCs w:val="21"/>
              </w:rPr>
            </w:pPr>
            <w:r>
              <w:rPr>
                <w:color w:val="auto"/>
                <w:kern w:val="0"/>
                <w:szCs w:val="21"/>
              </w:rPr>
              <w:t>SOFT_B02</w:t>
            </w:r>
          </w:p>
        </w:tc>
        <w:tc>
          <w:tcPr>
            <w:tcW w:w="3601" w:type="dxa"/>
            <w:vAlign w:val="center"/>
          </w:tcPr>
          <w:p>
            <w:pPr>
              <w:rPr>
                <w:rFonts w:hint="eastAsia" w:eastAsia="宋体"/>
                <w:color w:val="auto"/>
                <w:szCs w:val="21"/>
                <w:lang w:val="en-US" w:eastAsia="zh-CN"/>
              </w:rPr>
            </w:pPr>
            <w:r>
              <w:rPr>
                <w:rFonts w:hint="eastAsia"/>
                <w:color w:val="auto"/>
                <w:szCs w:val="21"/>
                <w:lang w:val="en-US" w:eastAsia="zh-CN"/>
              </w:rPr>
              <w:t>连接认证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2" w:type="dxa"/>
            <w:vAlign w:val="center"/>
          </w:tcPr>
          <w:p>
            <w:pPr>
              <w:rPr>
                <w:rFonts w:hint="default"/>
                <w:color w:val="auto"/>
                <w:szCs w:val="21"/>
                <w:lang w:val="en-US" w:eastAsia="zh-CN"/>
              </w:rPr>
            </w:pPr>
            <w:r>
              <w:rPr>
                <w:rFonts w:hint="eastAsia"/>
                <w:color w:val="auto"/>
                <w:szCs w:val="21"/>
                <w:lang w:val="en-US" w:eastAsia="zh-CN"/>
              </w:rPr>
              <w:t>6</w:t>
            </w:r>
          </w:p>
        </w:tc>
        <w:tc>
          <w:tcPr>
            <w:tcW w:w="1003" w:type="dxa"/>
            <w:vAlign w:val="center"/>
          </w:tcPr>
          <w:p>
            <w:pPr>
              <w:rPr>
                <w:rFonts w:hint="eastAsia"/>
                <w:snapToGrid w:val="0"/>
                <w:color w:val="auto"/>
                <w:szCs w:val="21"/>
              </w:rPr>
            </w:pPr>
            <w:r>
              <w:rPr>
                <w:rFonts w:hint="eastAsia"/>
                <w:snapToGrid w:val="0"/>
                <w:color w:val="auto"/>
                <w:szCs w:val="21"/>
              </w:rPr>
              <w:t>H21-</w:t>
            </w:r>
            <w:r>
              <w:rPr>
                <w:snapToGrid w:val="0"/>
                <w:color w:val="auto"/>
                <w:szCs w:val="21"/>
              </w:rPr>
              <w:t>1</w:t>
            </w:r>
          </w:p>
        </w:tc>
        <w:tc>
          <w:tcPr>
            <w:tcW w:w="3309" w:type="dxa"/>
            <w:vAlign w:val="center"/>
          </w:tcPr>
          <w:p>
            <w:pPr>
              <w:rPr>
                <w:color w:val="auto"/>
                <w:szCs w:val="21"/>
              </w:rPr>
            </w:pPr>
            <w:r>
              <w:rPr>
                <w:rFonts w:hint="eastAsia"/>
                <w:snapToGrid w:val="0"/>
                <w:color w:val="auto"/>
                <w:szCs w:val="21"/>
                <w:lang w:val="en-US" w:eastAsia="zh-CN"/>
              </w:rPr>
              <w:t>1</w:t>
            </w:r>
            <w:r>
              <w:rPr>
                <w:rFonts w:hint="eastAsia"/>
                <w:snapToGrid w:val="0"/>
                <w:color w:val="auto"/>
                <w:szCs w:val="21"/>
              </w:rPr>
              <w:t>）适用的操作系统</w:t>
            </w:r>
          </w:p>
        </w:tc>
        <w:tc>
          <w:tcPr>
            <w:tcW w:w="1267" w:type="dxa"/>
            <w:vAlign w:val="center"/>
          </w:tcPr>
          <w:p>
            <w:pPr>
              <w:rPr>
                <w:rFonts w:hint="default" w:eastAsia="宋体"/>
                <w:color w:val="auto"/>
                <w:szCs w:val="21"/>
                <w:lang w:val="en-US" w:eastAsia="zh-CN"/>
              </w:rPr>
            </w:pPr>
            <w:r>
              <w:rPr>
                <w:rFonts w:hint="eastAsia"/>
                <w:color w:val="auto"/>
                <w:szCs w:val="21"/>
                <w:lang w:val="en-US" w:eastAsia="zh-CN"/>
              </w:rPr>
              <w:t>5.3</w:t>
            </w:r>
          </w:p>
        </w:tc>
        <w:tc>
          <w:tcPr>
            <w:tcW w:w="3601" w:type="dxa"/>
            <w:vAlign w:val="center"/>
          </w:tcPr>
          <w:p>
            <w:pPr>
              <w:rPr>
                <w:rFonts w:hint="eastAsia" w:eastAsia="宋体"/>
                <w:color w:val="auto"/>
                <w:szCs w:val="21"/>
                <w:lang w:val="en-US" w:eastAsia="zh-CN"/>
              </w:rPr>
            </w:pPr>
            <w:r>
              <w:rPr>
                <w:rFonts w:hint="eastAsia"/>
                <w:color w:val="auto"/>
                <w:szCs w:val="21"/>
                <w:lang w:val="en-US" w:eastAsia="zh-CN"/>
              </w:rPr>
              <w:t>软件运行环境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2" w:type="dxa"/>
            <w:vAlign w:val="center"/>
          </w:tcPr>
          <w:p>
            <w:pPr>
              <w:rPr>
                <w:rFonts w:hint="default"/>
                <w:color w:val="auto"/>
                <w:szCs w:val="21"/>
                <w:lang w:val="en-US" w:eastAsia="zh-CN"/>
              </w:rPr>
            </w:pPr>
            <w:r>
              <w:rPr>
                <w:rFonts w:hint="eastAsia"/>
                <w:color w:val="auto"/>
                <w:szCs w:val="21"/>
                <w:lang w:val="en-US" w:eastAsia="zh-CN"/>
              </w:rPr>
              <w:t>7</w:t>
            </w:r>
          </w:p>
        </w:tc>
        <w:tc>
          <w:tcPr>
            <w:tcW w:w="1003" w:type="dxa"/>
            <w:vAlign w:val="center"/>
          </w:tcPr>
          <w:p>
            <w:pPr>
              <w:rPr>
                <w:rFonts w:hint="eastAsia"/>
                <w:snapToGrid w:val="0"/>
                <w:color w:val="auto"/>
                <w:szCs w:val="21"/>
              </w:rPr>
            </w:pPr>
            <w:r>
              <w:rPr>
                <w:rFonts w:hint="eastAsia"/>
                <w:snapToGrid w:val="0"/>
                <w:color w:val="auto"/>
                <w:szCs w:val="21"/>
              </w:rPr>
              <w:t>H22-1</w:t>
            </w:r>
          </w:p>
        </w:tc>
        <w:tc>
          <w:tcPr>
            <w:tcW w:w="3309" w:type="dxa"/>
            <w:vAlign w:val="center"/>
          </w:tcPr>
          <w:p>
            <w:pPr>
              <w:rPr>
                <w:rFonts w:hint="eastAsia"/>
                <w:snapToGrid w:val="0"/>
                <w:color w:val="auto"/>
                <w:szCs w:val="21"/>
                <w:lang w:val="en-US" w:eastAsia="zh-CN"/>
              </w:rPr>
            </w:pPr>
            <w:r>
              <w:rPr>
                <w:rFonts w:hint="eastAsia"/>
                <w:snapToGrid w:val="0"/>
                <w:color w:val="auto"/>
                <w:szCs w:val="21"/>
                <w:lang w:val="en-US" w:eastAsia="zh-CN"/>
              </w:rPr>
              <w:t>1）</w:t>
            </w:r>
            <w:r>
              <w:rPr>
                <w:rFonts w:hint="eastAsia"/>
                <w:snapToGrid w:val="0"/>
                <w:color w:val="auto"/>
                <w:szCs w:val="21"/>
              </w:rPr>
              <w:t>U</w:t>
            </w:r>
            <w:r>
              <w:rPr>
                <w:snapToGrid w:val="0"/>
                <w:color w:val="auto"/>
                <w:szCs w:val="21"/>
              </w:rPr>
              <w:t>I界面设计简洁</w:t>
            </w:r>
          </w:p>
        </w:tc>
        <w:tc>
          <w:tcPr>
            <w:tcW w:w="1267" w:type="dxa"/>
            <w:vAlign w:val="center"/>
          </w:tcPr>
          <w:p>
            <w:pPr>
              <w:rPr>
                <w:color w:val="auto"/>
                <w:szCs w:val="21"/>
              </w:rPr>
            </w:pPr>
            <w:r>
              <w:rPr>
                <w:rFonts w:hint="eastAsia"/>
                <w:color w:val="auto"/>
                <w:szCs w:val="21"/>
                <w:lang w:val="en-US" w:eastAsia="zh-CN"/>
              </w:rPr>
              <w:t>6</w:t>
            </w:r>
          </w:p>
        </w:tc>
        <w:tc>
          <w:tcPr>
            <w:tcW w:w="3601" w:type="dxa"/>
            <w:vAlign w:val="center"/>
          </w:tcPr>
          <w:p>
            <w:pPr>
              <w:rPr>
                <w:color w:val="auto"/>
                <w:szCs w:val="21"/>
              </w:rPr>
            </w:pPr>
            <w:r>
              <w:rPr>
                <w:rFonts w:hint="eastAsia"/>
                <w:color w:val="auto"/>
                <w:szCs w:val="21"/>
                <w:lang w:val="en-US" w:eastAsia="zh-CN"/>
              </w:rPr>
              <w:t>界面需求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782" w:type="dxa"/>
            <w:vAlign w:val="center"/>
          </w:tcPr>
          <w:p>
            <w:pPr>
              <w:rPr>
                <w:rFonts w:hint="default"/>
                <w:color w:val="auto"/>
                <w:szCs w:val="21"/>
                <w:lang w:val="en-US" w:eastAsia="zh-CN"/>
              </w:rPr>
            </w:pPr>
            <w:r>
              <w:rPr>
                <w:rFonts w:hint="eastAsia"/>
                <w:color w:val="auto"/>
                <w:szCs w:val="21"/>
                <w:lang w:val="en-US" w:eastAsia="zh-CN"/>
              </w:rPr>
              <w:t>8</w:t>
            </w:r>
          </w:p>
        </w:tc>
        <w:tc>
          <w:tcPr>
            <w:tcW w:w="1003" w:type="dxa"/>
            <w:vAlign w:val="center"/>
          </w:tcPr>
          <w:p>
            <w:pPr>
              <w:rPr>
                <w:rFonts w:hint="eastAsia"/>
                <w:snapToGrid w:val="0"/>
                <w:color w:val="auto"/>
                <w:szCs w:val="21"/>
              </w:rPr>
            </w:pPr>
            <w:r>
              <w:rPr>
                <w:rFonts w:hint="eastAsia"/>
                <w:snapToGrid w:val="0"/>
                <w:color w:val="auto"/>
                <w:szCs w:val="21"/>
              </w:rPr>
              <w:t>H23-1</w:t>
            </w:r>
          </w:p>
        </w:tc>
        <w:tc>
          <w:tcPr>
            <w:tcW w:w="3309" w:type="dxa"/>
            <w:vAlign w:val="center"/>
          </w:tcPr>
          <w:p>
            <w:pPr>
              <w:rPr>
                <w:rFonts w:hint="eastAsia"/>
                <w:snapToGrid w:val="0"/>
                <w:color w:val="auto"/>
                <w:szCs w:val="21"/>
                <w:lang w:val="en-US" w:eastAsia="zh-CN"/>
              </w:rPr>
            </w:pPr>
            <w:r>
              <w:rPr>
                <w:rFonts w:hint="eastAsia"/>
                <w:snapToGrid w:val="0"/>
                <w:color w:val="auto"/>
                <w:szCs w:val="21"/>
                <w:lang w:val="en-US" w:eastAsia="zh-CN"/>
              </w:rPr>
              <w:t>1</w:t>
            </w:r>
            <w:r>
              <w:rPr>
                <w:rFonts w:hint="eastAsia"/>
                <w:snapToGrid w:val="0"/>
                <w:color w:val="auto"/>
                <w:szCs w:val="21"/>
              </w:rPr>
              <w:t>）设计软件中提示确认开始或结束</w:t>
            </w:r>
          </w:p>
        </w:tc>
        <w:tc>
          <w:tcPr>
            <w:tcW w:w="1267" w:type="dxa"/>
            <w:vAlign w:val="center"/>
          </w:tcPr>
          <w:p>
            <w:pPr>
              <w:rPr>
                <w:color w:val="auto"/>
                <w:szCs w:val="21"/>
              </w:rPr>
            </w:pPr>
            <w:r>
              <w:rPr>
                <w:color w:val="auto"/>
                <w:kern w:val="0"/>
                <w:szCs w:val="21"/>
              </w:rPr>
              <w:t>SOFT_B03</w:t>
            </w:r>
          </w:p>
        </w:tc>
        <w:tc>
          <w:tcPr>
            <w:tcW w:w="3601" w:type="dxa"/>
            <w:vAlign w:val="center"/>
          </w:tcPr>
          <w:p>
            <w:pPr>
              <w:rPr>
                <w:rFonts w:hint="eastAsia" w:eastAsia="宋体"/>
                <w:color w:val="auto"/>
                <w:szCs w:val="21"/>
                <w:lang w:val="en-US" w:eastAsia="zh-CN"/>
              </w:rPr>
            </w:pPr>
            <w:r>
              <w:rPr>
                <w:rFonts w:hint="eastAsia"/>
                <w:color w:val="auto"/>
                <w:szCs w:val="21"/>
                <w:lang w:val="en-US" w:eastAsia="zh-CN"/>
              </w:rPr>
              <w:t>命令操作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782" w:type="dxa"/>
            <w:vAlign w:val="center"/>
          </w:tcPr>
          <w:p>
            <w:pPr>
              <w:rPr>
                <w:rFonts w:hint="default"/>
                <w:color w:val="auto"/>
                <w:szCs w:val="21"/>
                <w:lang w:val="en-US" w:eastAsia="zh-CN"/>
              </w:rPr>
            </w:pPr>
            <w:r>
              <w:rPr>
                <w:rFonts w:hint="eastAsia"/>
                <w:color w:val="auto"/>
                <w:szCs w:val="21"/>
                <w:lang w:val="en-US" w:eastAsia="zh-CN"/>
              </w:rPr>
              <w:t>9</w:t>
            </w:r>
          </w:p>
        </w:tc>
        <w:tc>
          <w:tcPr>
            <w:tcW w:w="1003" w:type="dxa"/>
            <w:vAlign w:val="center"/>
          </w:tcPr>
          <w:p>
            <w:pPr>
              <w:rPr>
                <w:rFonts w:hint="eastAsia"/>
                <w:snapToGrid w:val="0"/>
                <w:color w:val="auto"/>
                <w:szCs w:val="21"/>
              </w:rPr>
            </w:pPr>
            <w:r>
              <w:rPr>
                <w:rFonts w:hint="eastAsia"/>
                <w:snapToGrid w:val="0"/>
                <w:color w:val="auto"/>
                <w:szCs w:val="21"/>
              </w:rPr>
              <w:t>H2</w:t>
            </w:r>
            <w:r>
              <w:rPr>
                <w:rFonts w:hint="eastAsia"/>
                <w:snapToGrid w:val="0"/>
                <w:color w:val="auto"/>
                <w:szCs w:val="21"/>
                <w:lang w:val="en-US" w:eastAsia="zh-CN"/>
              </w:rPr>
              <w:t>6</w:t>
            </w:r>
            <w:r>
              <w:rPr>
                <w:rFonts w:hint="eastAsia"/>
                <w:snapToGrid w:val="0"/>
                <w:color w:val="auto"/>
                <w:szCs w:val="21"/>
              </w:rPr>
              <w:t>-1</w:t>
            </w:r>
          </w:p>
        </w:tc>
        <w:tc>
          <w:tcPr>
            <w:tcW w:w="3309" w:type="dxa"/>
            <w:vAlign w:val="center"/>
          </w:tcPr>
          <w:p>
            <w:pPr>
              <w:rPr>
                <w:snapToGrid w:val="0"/>
                <w:color w:val="auto"/>
                <w:szCs w:val="21"/>
              </w:rPr>
            </w:pPr>
            <w:r>
              <w:rPr>
                <w:rFonts w:hint="eastAsia"/>
                <w:snapToGrid w:val="0"/>
                <w:color w:val="auto"/>
                <w:szCs w:val="21"/>
              </w:rPr>
              <w:t>1）数据设计成无法修改</w:t>
            </w:r>
          </w:p>
          <w:p>
            <w:pPr>
              <w:rPr>
                <w:rFonts w:hint="eastAsia"/>
                <w:snapToGrid w:val="0"/>
                <w:color w:val="auto"/>
                <w:szCs w:val="21"/>
                <w:lang w:val="en-US" w:eastAsia="zh-CN"/>
              </w:rPr>
            </w:pPr>
            <w:r>
              <w:rPr>
                <w:rFonts w:hint="eastAsia"/>
                <w:snapToGrid w:val="0"/>
                <w:color w:val="auto"/>
                <w:szCs w:val="21"/>
              </w:rPr>
              <w:t>2）删除确认</w:t>
            </w:r>
          </w:p>
        </w:tc>
        <w:tc>
          <w:tcPr>
            <w:tcW w:w="1267" w:type="dxa"/>
            <w:vAlign w:val="center"/>
          </w:tcPr>
          <w:p>
            <w:pPr>
              <w:rPr>
                <w:color w:val="auto"/>
                <w:szCs w:val="21"/>
              </w:rPr>
            </w:pPr>
            <w:r>
              <w:rPr>
                <w:color w:val="auto"/>
                <w:kern w:val="0"/>
                <w:szCs w:val="21"/>
              </w:rPr>
              <w:t>SOFT_B03</w:t>
            </w:r>
          </w:p>
        </w:tc>
        <w:tc>
          <w:tcPr>
            <w:tcW w:w="3601" w:type="dxa"/>
            <w:vAlign w:val="center"/>
          </w:tcPr>
          <w:p>
            <w:pPr>
              <w:rPr>
                <w:color w:val="auto"/>
                <w:szCs w:val="21"/>
              </w:rPr>
            </w:pPr>
            <w:r>
              <w:rPr>
                <w:rFonts w:hint="eastAsia"/>
                <w:color w:val="auto"/>
                <w:szCs w:val="21"/>
                <w:lang w:val="en-US" w:eastAsia="zh-CN"/>
              </w:rPr>
              <w:t>命令操作</w:t>
            </w:r>
          </w:p>
        </w:tc>
      </w:tr>
    </w:tbl>
    <w:p>
      <w:pPr>
        <w:rPr>
          <w:color w:val="auto"/>
        </w:rPr>
      </w:pPr>
    </w:p>
    <w:p>
      <w:pPr>
        <w:numPr>
          <w:ilvl w:val="1"/>
          <w:numId w:val="1"/>
        </w:numPr>
        <w:spacing w:line="360" w:lineRule="auto"/>
        <w:outlineLvl w:val="0"/>
        <w:rPr>
          <w:bCs/>
          <w:color w:val="auto"/>
          <w:sz w:val="24"/>
        </w:rPr>
      </w:pPr>
      <w:bookmarkStart w:id="264" w:name="_Toc12800744"/>
      <w:bookmarkStart w:id="265" w:name="_Toc26697"/>
      <w:r>
        <w:rPr>
          <w:bCs/>
          <w:color w:val="auto"/>
          <w:sz w:val="24"/>
        </w:rPr>
        <w:t>软件风险级别确定</w:t>
      </w:r>
      <w:bookmarkEnd w:id="264"/>
      <w:bookmarkEnd w:id="265"/>
    </w:p>
    <w:p>
      <w:pPr>
        <w:spacing w:line="360" w:lineRule="auto"/>
        <w:ind w:firstLine="480" w:firstLineChars="200"/>
        <w:rPr>
          <w:color w:val="auto"/>
          <w:sz w:val="24"/>
        </w:rPr>
      </w:pPr>
      <w:r>
        <w:rPr>
          <w:color w:val="auto"/>
          <w:sz w:val="24"/>
        </w:rPr>
        <w:t>依据YY/T 0664-2008 《医疗器械软件 生存周期过程》中</w:t>
      </w:r>
      <w:r>
        <w:rPr>
          <w:rFonts w:hint="eastAsia"/>
          <w:color w:val="auto"/>
          <w:sz w:val="24"/>
        </w:rPr>
        <w:t>“</w:t>
      </w:r>
      <w:r>
        <w:rPr>
          <w:color w:val="auto"/>
          <w:sz w:val="24"/>
        </w:rPr>
        <w:t>4.3软件的安全性级别</w:t>
      </w:r>
      <w:r>
        <w:rPr>
          <w:rFonts w:hint="eastAsia"/>
          <w:color w:val="auto"/>
          <w:sz w:val="24"/>
        </w:rPr>
        <w:t>”</w:t>
      </w:r>
      <w:r>
        <w:rPr>
          <w:color w:val="auto"/>
          <w:sz w:val="24"/>
        </w:rPr>
        <w:t>对软件进行分类，和通过风险分析活动得到的结果，进行对比。</w:t>
      </w:r>
      <w:r>
        <w:rPr>
          <w:rFonts w:hint="eastAsia"/>
          <w:color w:val="auto"/>
          <w:sz w:val="24"/>
        </w:rPr>
        <w:t>十二导联动态心电记录仪</w:t>
      </w:r>
      <w:r>
        <w:rPr>
          <w:color w:val="auto"/>
          <w:sz w:val="24"/>
        </w:rPr>
        <w:t>及软件不可能出现死亡和严重伤害，仅可能有不严重的伤害，故将软件及定义的各软件项的风险级别定义为B级。</w:t>
      </w:r>
    </w:p>
    <w:p>
      <w:pPr>
        <w:numPr>
          <w:ilvl w:val="0"/>
          <w:numId w:val="1"/>
        </w:numPr>
        <w:tabs>
          <w:tab w:val="left" w:pos="425"/>
        </w:tabs>
        <w:ind w:left="425" w:hanging="425"/>
        <w:outlineLvl w:val="0"/>
        <w:rPr>
          <w:b/>
          <w:bCs/>
          <w:color w:val="auto"/>
          <w:sz w:val="28"/>
          <w:szCs w:val="28"/>
        </w:rPr>
      </w:pPr>
      <w:bookmarkStart w:id="266" w:name="_Toc12800745"/>
      <w:bookmarkStart w:id="267" w:name="_Toc13248"/>
      <w:r>
        <w:rPr>
          <w:b/>
          <w:bCs/>
          <w:color w:val="auto"/>
          <w:sz w:val="28"/>
          <w:szCs w:val="28"/>
        </w:rPr>
        <w:t>引用标准</w:t>
      </w:r>
      <w:bookmarkEnd w:id="266"/>
      <w:bookmarkEnd w:id="267"/>
    </w:p>
    <w:p>
      <w:pPr>
        <w:spacing w:line="360" w:lineRule="auto"/>
        <w:ind w:firstLine="480" w:firstLineChars="200"/>
        <w:rPr>
          <w:bCs/>
          <w:color w:val="auto"/>
          <w:sz w:val="24"/>
        </w:rPr>
      </w:pPr>
      <w:r>
        <w:rPr>
          <w:bCs/>
          <w:color w:val="auto"/>
          <w:sz w:val="24"/>
        </w:rPr>
        <w:t>下</w:t>
      </w:r>
      <w:r>
        <w:rPr>
          <w:color w:val="auto"/>
          <w:sz w:val="24"/>
        </w:rPr>
        <w:t>列文件中的条款通过本标准的引用而成为本文件的条款：</w:t>
      </w:r>
    </w:p>
    <w:tbl>
      <w:tblPr>
        <w:tblStyle w:val="11"/>
        <w:tblW w:w="96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
                <w:bCs/>
                <w:color w:val="auto"/>
              </w:rPr>
            </w:pPr>
            <w:r>
              <w:rPr>
                <w:b/>
                <w:bCs/>
                <w:color w:val="auto"/>
              </w:rPr>
              <w:t>序号</w:t>
            </w:r>
          </w:p>
        </w:tc>
        <w:tc>
          <w:tcPr>
            <w:tcW w:w="1843" w:type="dxa"/>
            <w:shd w:val="clear" w:color="auto" w:fill="auto"/>
            <w:vAlign w:val="center"/>
          </w:tcPr>
          <w:p>
            <w:pPr>
              <w:spacing w:line="276" w:lineRule="auto"/>
              <w:rPr>
                <w:b/>
                <w:bCs/>
                <w:color w:val="auto"/>
              </w:rPr>
            </w:pPr>
            <w:r>
              <w:rPr>
                <w:b/>
                <w:bCs/>
                <w:color w:val="auto"/>
              </w:rPr>
              <w:t>标准号</w:t>
            </w:r>
          </w:p>
        </w:tc>
        <w:tc>
          <w:tcPr>
            <w:tcW w:w="6521" w:type="dxa"/>
            <w:shd w:val="clear" w:color="auto" w:fill="auto"/>
            <w:vAlign w:val="center"/>
          </w:tcPr>
          <w:p>
            <w:pPr>
              <w:spacing w:line="276" w:lineRule="auto"/>
              <w:rPr>
                <w:b/>
                <w:bCs/>
                <w:color w:val="auto"/>
              </w:rPr>
            </w:pPr>
            <w:r>
              <w:rPr>
                <w:b/>
                <w:bCs/>
                <w:color w:val="auto"/>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Cs/>
                <w:color w:val="auto"/>
              </w:rPr>
            </w:pPr>
            <w:r>
              <w:rPr>
                <w:bCs/>
                <w:color w:val="auto"/>
              </w:rPr>
              <w:t>1</w:t>
            </w:r>
          </w:p>
        </w:tc>
        <w:tc>
          <w:tcPr>
            <w:tcW w:w="1843" w:type="dxa"/>
            <w:shd w:val="clear" w:color="auto" w:fill="auto"/>
            <w:vAlign w:val="center"/>
          </w:tcPr>
          <w:p>
            <w:pPr>
              <w:spacing w:line="276" w:lineRule="auto"/>
              <w:rPr>
                <w:color w:val="auto"/>
              </w:rPr>
            </w:pPr>
            <w:r>
              <w:rPr>
                <w:iCs/>
                <w:color w:val="auto"/>
                <w:kern w:val="0"/>
              </w:rPr>
              <w:t>YY/T 0664-2008</w:t>
            </w:r>
          </w:p>
        </w:tc>
        <w:tc>
          <w:tcPr>
            <w:tcW w:w="6521" w:type="dxa"/>
            <w:shd w:val="clear" w:color="auto" w:fill="auto"/>
            <w:vAlign w:val="center"/>
          </w:tcPr>
          <w:p>
            <w:pPr>
              <w:spacing w:line="276" w:lineRule="auto"/>
              <w:rPr>
                <w:rStyle w:val="15"/>
                <w:color w:val="auto"/>
              </w:rPr>
            </w:pPr>
            <w:r>
              <w:rPr>
                <w:iCs/>
                <w:color w:val="auto"/>
                <w:kern w:val="0"/>
              </w:rPr>
              <w:t>医疗器械软件软件生存周期过程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Cs/>
                <w:color w:val="auto"/>
              </w:rPr>
            </w:pPr>
            <w:r>
              <w:rPr>
                <w:bCs/>
                <w:color w:val="auto"/>
              </w:rPr>
              <w:t>2</w:t>
            </w:r>
          </w:p>
        </w:tc>
        <w:tc>
          <w:tcPr>
            <w:tcW w:w="1843" w:type="dxa"/>
            <w:shd w:val="clear" w:color="auto" w:fill="auto"/>
            <w:vAlign w:val="center"/>
          </w:tcPr>
          <w:p>
            <w:pPr>
              <w:spacing w:line="276" w:lineRule="auto"/>
              <w:rPr>
                <w:bCs/>
                <w:color w:val="auto"/>
              </w:rPr>
            </w:pPr>
            <w:r>
              <w:rPr>
                <w:color w:val="auto"/>
              </w:rPr>
              <w:t>YY0708</w:t>
            </w:r>
            <w:r>
              <w:rPr>
                <w:iCs/>
                <w:color w:val="auto"/>
                <w:kern w:val="0"/>
              </w:rPr>
              <w:t>-2009</w:t>
            </w:r>
          </w:p>
        </w:tc>
        <w:tc>
          <w:tcPr>
            <w:tcW w:w="6521" w:type="dxa"/>
            <w:shd w:val="clear" w:color="auto" w:fill="auto"/>
            <w:vAlign w:val="center"/>
          </w:tcPr>
          <w:p>
            <w:pPr>
              <w:spacing w:line="276" w:lineRule="auto"/>
              <w:rPr>
                <w:bCs/>
                <w:color w:val="auto"/>
              </w:rPr>
            </w:pPr>
            <w:r>
              <w:rPr>
                <w:iCs/>
                <w:color w:val="auto"/>
                <w:kern w:val="0"/>
              </w:rPr>
              <w:t>医用电气设备第1-4部分：安全通用要求并列标准：可编程医用电气系统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Cs/>
                <w:color w:val="auto"/>
              </w:rPr>
            </w:pPr>
            <w:r>
              <w:rPr>
                <w:bCs/>
                <w:color w:val="auto"/>
              </w:rPr>
              <w:t>3</w:t>
            </w:r>
          </w:p>
        </w:tc>
        <w:tc>
          <w:tcPr>
            <w:tcW w:w="1843" w:type="dxa"/>
            <w:shd w:val="clear" w:color="auto" w:fill="auto"/>
            <w:vAlign w:val="center"/>
          </w:tcPr>
          <w:p>
            <w:pPr>
              <w:spacing w:line="276" w:lineRule="auto"/>
              <w:rPr>
                <w:rStyle w:val="15"/>
                <w:color w:val="auto"/>
              </w:rPr>
            </w:pPr>
            <w:r>
              <w:rPr>
                <w:rStyle w:val="15"/>
                <w:color w:val="auto"/>
              </w:rPr>
              <w:t>YY 0709-2009</w:t>
            </w:r>
          </w:p>
        </w:tc>
        <w:tc>
          <w:tcPr>
            <w:tcW w:w="6521" w:type="dxa"/>
            <w:shd w:val="clear" w:color="auto" w:fill="auto"/>
            <w:vAlign w:val="center"/>
          </w:tcPr>
          <w:p>
            <w:pPr>
              <w:spacing w:line="276" w:lineRule="auto"/>
              <w:rPr>
                <w:rStyle w:val="15"/>
                <w:color w:val="auto"/>
              </w:rPr>
            </w:pPr>
            <w:r>
              <w:rPr>
                <w:rStyle w:val="15"/>
                <w:color w:val="auto"/>
              </w:rPr>
              <w:t>医用电气设备第1-8部分:安全通用要求并列标准:通用要求医用电气设备和医用电气系统中报警系统的测试和指南</w:t>
            </w:r>
          </w:p>
        </w:tc>
      </w:tr>
    </w:tbl>
    <w:p>
      <w:pPr>
        <w:spacing w:line="360" w:lineRule="auto"/>
        <w:ind w:firstLine="540" w:firstLineChars="225"/>
        <w:rPr>
          <w:bCs/>
          <w:color w:val="auto"/>
          <w:sz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sz w:val="13"/>
        <w:szCs w:val="13"/>
      </w:rPr>
    </w:pPr>
    <w:r>
      <w:rPr>
        <w:rFonts w:hint="eastAsia"/>
        <w:sz w:val="13"/>
        <w:szCs w:val="13"/>
      </w:rPr>
      <w:t>版权所有，未经允许不得复制！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85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8569" w:type="dxa"/>
        </w:tcPr>
        <w:p>
          <w:pPr>
            <w:pStyle w:val="5"/>
            <w:spacing w:line="360" w:lineRule="auto"/>
            <w:rPr>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1169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45"/>
      <w:gridCol w:w="4008"/>
      <w:gridCol w:w="1980"/>
      <w:gridCol w:w="2340"/>
      <w:gridCol w:w="172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77" w:hRule="atLeast"/>
        <w:jc w:val="center"/>
      </w:trPr>
      <w:tc>
        <w:tcPr>
          <w:tcW w:w="1645" w:type="dxa"/>
          <w:shd w:val="clear" w:color="auto" w:fill="E6E6E6"/>
        </w:tcPr>
        <w:p>
          <w:pPr>
            <w:pStyle w:val="6"/>
            <w:pBdr>
              <w:bottom w:val="none" w:color="auto" w:sz="0" w:space="0"/>
            </w:pBdr>
            <w:ind w:right="360"/>
            <w:jc w:val="both"/>
            <w:rPr>
              <w:rFonts w:ascii="黑体" w:eastAsia="黑体"/>
              <w:b/>
              <w:bCs/>
              <w:color w:val="000000"/>
              <w:sz w:val="24"/>
            </w:rPr>
          </w:pPr>
        </w:p>
      </w:tc>
      <w:tc>
        <w:tcPr>
          <w:tcW w:w="4008" w:type="dxa"/>
          <w:shd w:val="clear" w:color="auto" w:fill="E6E6E6"/>
        </w:tcPr>
        <w:p>
          <w:pPr>
            <w:pStyle w:val="6"/>
            <w:pBdr>
              <w:bottom w:val="none" w:color="auto" w:sz="0" w:space="0"/>
            </w:pBdr>
            <w:ind w:right="360"/>
            <w:jc w:val="both"/>
            <w:rPr>
              <w:rFonts w:ascii="黑体" w:eastAsia="黑体"/>
              <w:color w:val="000000"/>
              <w:sz w:val="24"/>
              <w:szCs w:val="24"/>
            </w:rPr>
          </w:pPr>
          <w:r>
            <w:rPr>
              <w:rFonts w:hint="eastAsia" w:ascii="黑体" w:eastAsia="黑体"/>
              <w:color w:val="000000"/>
              <w:sz w:val="24"/>
              <w:szCs w:val="24"/>
            </w:rPr>
            <w:t>文件编号：DXJY-204</w:t>
          </w:r>
        </w:p>
      </w:tc>
      <w:tc>
        <w:tcPr>
          <w:tcW w:w="1980" w:type="dxa"/>
          <w:shd w:val="clear" w:color="auto" w:fill="E6E6E6"/>
          <w:vAlign w:val="center"/>
        </w:tcPr>
        <w:p>
          <w:pPr>
            <w:pStyle w:val="6"/>
            <w:pBdr>
              <w:bottom w:val="none" w:color="auto" w:sz="0" w:space="0"/>
            </w:pBdr>
            <w:wordWrap w:val="0"/>
            <w:ind w:right="720"/>
            <w:jc w:val="right"/>
            <w:rPr>
              <w:rFonts w:ascii="黑体" w:eastAsia="黑体"/>
              <w:sz w:val="24"/>
            </w:rPr>
          </w:pPr>
          <w:r>
            <w:rPr>
              <w:rFonts w:hint="eastAsia" w:ascii="黑体" w:eastAsia="黑体"/>
              <w:sz w:val="24"/>
            </w:rPr>
            <w:t>版本：</w:t>
          </w:r>
          <w:r>
            <w:rPr>
              <w:rFonts w:ascii="黑体" w:eastAsia="黑体"/>
              <w:sz w:val="24"/>
            </w:rPr>
            <w:t>A</w:t>
          </w:r>
        </w:p>
      </w:tc>
      <w:tc>
        <w:tcPr>
          <w:tcW w:w="2340" w:type="dxa"/>
          <w:shd w:val="clear" w:color="auto" w:fill="E6E6E6"/>
          <w:vAlign w:val="center"/>
        </w:tcPr>
        <w:p>
          <w:pPr>
            <w:ind w:firstLine="480" w:firstLineChars="200"/>
            <w:jc w:val="right"/>
            <w:rPr>
              <w:rFonts w:ascii="黑体" w:eastAsia="黑体"/>
              <w:sz w:val="24"/>
            </w:rPr>
          </w:pPr>
          <w:r>
            <w:rPr>
              <w:rStyle w:val="14"/>
              <w:rFonts w:hint="eastAsia" w:ascii="黑体" w:eastAsia="黑体"/>
              <w:sz w:val="24"/>
            </w:rPr>
            <w:t>共</w:t>
          </w:r>
          <w:r>
            <w:rPr>
              <w:rStyle w:val="14"/>
              <w:sz w:val="18"/>
              <w:szCs w:val="18"/>
            </w:rPr>
            <w:fldChar w:fldCharType="begin"/>
          </w:r>
          <w:r>
            <w:rPr>
              <w:rStyle w:val="14"/>
              <w:sz w:val="18"/>
              <w:szCs w:val="18"/>
            </w:rPr>
            <w:instrText xml:space="preserve"> NUMPAGES </w:instrText>
          </w:r>
          <w:r>
            <w:rPr>
              <w:rStyle w:val="14"/>
              <w:sz w:val="18"/>
              <w:szCs w:val="18"/>
            </w:rPr>
            <w:fldChar w:fldCharType="separate"/>
          </w:r>
          <w:r>
            <w:rPr>
              <w:rStyle w:val="14"/>
              <w:sz w:val="18"/>
              <w:szCs w:val="18"/>
            </w:rPr>
            <w:t>11</w:t>
          </w:r>
          <w:r>
            <w:rPr>
              <w:rStyle w:val="14"/>
              <w:sz w:val="18"/>
              <w:szCs w:val="18"/>
            </w:rPr>
            <w:fldChar w:fldCharType="end"/>
          </w:r>
          <w:r>
            <w:rPr>
              <w:rStyle w:val="14"/>
              <w:rFonts w:hint="eastAsia" w:ascii="黑体" w:eastAsia="黑体"/>
              <w:sz w:val="24"/>
            </w:rPr>
            <w:t>页第</w:t>
          </w:r>
          <w:r>
            <w:rPr>
              <w:rStyle w:val="14"/>
              <w:sz w:val="18"/>
              <w:szCs w:val="18"/>
            </w:rPr>
            <w:fldChar w:fldCharType="begin"/>
          </w:r>
          <w:r>
            <w:rPr>
              <w:rStyle w:val="14"/>
              <w:sz w:val="18"/>
              <w:szCs w:val="18"/>
            </w:rPr>
            <w:instrText xml:space="preserve"> PAGE </w:instrText>
          </w:r>
          <w:r>
            <w:rPr>
              <w:rStyle w:val="14"/>
              <w:sz w:val="18"/>
              <w:szCs w:val="18"/>
            </w:rPr>
            <w:fldChar w:fldCharType="separate"/>
          </w:r>
          <w:r>
            <w:rPr>
              <w:rStyle w:val="14"/>
              <w:sz w:val="18"/>
              <w:szCs w:val="18"/>
            </w:rPr>
            <w:t>11</w:t>
          </w:r>
          <w:r>
            <w:rPr>
              <w:rStyle w:val="14"/>
              <w:sz w:val="18"/>
              <w:szCs w:val="18"/>
            </w:rPr>
            <w:fldChar w:fldCharType="end"/>
          </w:r>
          <w:r>
            <w:rPr>
              <w:rStyle w:val="14"/>
              <w:rFonts w:hint="eastAsia" w:ascii="黑体" w:eastAsia="黑体"/>
              <w:sz w:val="24"/>
            </w:rPr>
            <w:t>页</w:t>
          </w:r>
        </w:p>
      </w:tc>
      <w:tc>
        <w:tcPr>
          <w:tcW w:w="1724" w:type="dxa"/>
          <w:shd w:val="clear" w:color="auto" w:fill="E6E6E6"/>
        </w:tcPr>
        <w:p>
          <w:pPr>
            <w:rPr>
              <w:kern w:val="0"/>
              <w:sz w:val="20"/>
              <w:szCs w:val="20"/>
            </w:rPr>
          </w:pPr>
        </w:p>
      </w:tc>
    </w:tr>
  </w:tbl>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6"/>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11520" w:type="dxa"/>
      <w:tblInd w:w="-151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20"/>
      <w:gridCol w:w="4159"/>
      <w:gridCol w:w="1954"/>
      <w:gridCol w:w="2167"/>
      <w:gridCol w:w="16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3" w:hRule="atLeast"/>
      </w:trPr>
      <w:tc>
        <w:tcPr>
          <w:tcW w:w="1620" w:type="dxa"/>
          <w:tcBorders>
            <w:top w:val="single" w:color="auto" w:sz="4" w:space="0"/>
            <w:bottom w:val="single" w:color="auto" w:sz="4" w:space="0"/>
            <w:right w:val="nil"/>
          </w:tcBorders>
          <w:shd w:val="clear" w:color="auto" w:fill="E6E6E6"/>
        </w:tcPr>
        <w:p>
          <w:pPr>
            <w:pStyle w:val="6"/>
            <w:pBdr>
              <w:bottom w:val="none" w:color="auto" w:sz="0" w:space="0"/>
            </w:pBdr>
            <w:ind w:right="360"/>
            <w:jc w:val="both"/>
            <w:rPr>
              <w:rFonts w:ascii="黑体" w:eastAsia="黑体"/>
              <w:b/>
              <w:bCs/>
              <w:color w:val="000000"/>
              <w:sz w:val="24"/>
            </w:rPr>
          </w:pPr>
        </w:p>
      </w:tc>
      <w:tc>
        <w:tcPr>
          <w:tcW w:w="4159" w:type="dxa"/>
          <w:tcBorders>
            <w:top w:val="single" w:color="auto" w:sz="4" w:space="0"/>
            <w:left w:val="nil"/>
            <w:bottom w:val="single" w:color="auto" w:sz="4" w:space="0"/>
            <w:right w:val="nil"/>
          </w:tcBorders>
          <w:shd w:val="clear" w:color="auto" w:fill="E6E6E6"/>
        </w:tcPr>
        <w:p>
          <w:pPr>
            <w:pStyle w:val="6"/>
            <w:pBdr>
              <w:bottom w:val="none" w:color="auto" w:sz="0" w:space="0"/>
            </w:pBdr>
            <w:ind w:right="360"/>
            <w:jc w:val="both"/>
            <w:rPr>
              <w:rFonts w:ascii="黑体" w:eastAsia="黑体"/>
              <w:color w:val="000000"/>
              <w:sz w:val="24"/>
            </w:rPr>
          </w:pPr>
          <w:r>
            <w:rPr>
              <w:rFonts w:hint="eastAsia" w:ascii="黑体" w:eastAsia="黑体"/>
              <w:color w:val="000000"/>
              <w:sz w:val="24"/>
            </w:rPr>
            <w:t>文件编号：</w:t>
          </w:r>
        </w:p>
      </w:tc>
      <w:tc>
        <w:tcPr>
          <w:tcW w:w="1954" w:type="dxa"/>
          <w:tcBorders>
            <w:top w:val="single" w:color="auto" w:sz="4" w:space="0"/>
            <w:left w:val="nil"/>
            <w:bottom w:val="single" w:color="auto" w:sz="4" w:space="0"/>
            <w:right w:val="nil"/>
          </w:tcBorders>
          <w:shd w:val="clear" w:color="auto" w:fill="E6E6E6"/>
          <w:vAlign w:val="center"/>
        </w:tcPr>
        <w:p>
          <w:pPr>
            <w:pStyle w:val="6"/>
            <w:pBdr>
              <w:bottom w:val="none" w:color="auto" w:sz="0" w:space="0"/>
            </w:pBdr>
            <w:jc w:val="right"/>
            <w:rPr>
              <w:rFonts w:ascii="黑体" w:eastAsia="黑体"/>
              <w:sz w:val="24"/>
            </w:rPr>
          </w:pPr>
          <w:r>
            <w:rPr>
              <w:rFonts w:hint="eastAsia" w:ascii="黑体" w:eastAsia="黑体"/>
              <w:sz w:val="24"/>
            </w:rPr>
            <w:t>版本：A</w:t>
          </w:r>
        </w:p>
      </w:tc>
      <w:tc>
        <w:tcPr>
          <w:tcW w:w="2167" w:type="dxa"/>
          <w:tcBorders>
            <w:top w:val="single" w:color="auto" w:sz="4" w:space="0"/>
            <w:left w:val="nil"/>
            <w:bottom w:val="single" w:color="auto" w:sz="4" w:space="0"/>
            <w:right w:val="nil"/>
          </w:tcBorders>
          <w:shd w:val="clear" w:color="auto" w:fill="E6E6E6"/>
          <w:vAlign w:val="center"/>
        </w:tcPr>
        <w:p>
          <w:pPr>
            <w:ind w:firstLine="480" w:firstLineChars="200"/>
            <w:jc w:val="right"/>
            <w:rPr>
              <w:rFonts w:ascii="黑体" w:eastAsia="黑体"/>
              <w:sz w:val="24"/>
            </w:rPr>
          </w:pPr>
          <w:r>
            <w:rPr>
              <w:rStyle w:val="14"/>
              <w:rFonts w:hint="eastAsia" w:ascii="黑体" w:eastAsia="黑体"/>
              <w:sz w:val="24"/>
            </w:rPr>
            <w:t>共</w:t>
          </w:r>
          <w:r>
            <w:rPr>
              <w:rStyle w:val="14"/>
              <w:sz w:val="18"/>
              <w:szCs w:val="18"/>
            </w:rPr>
            <w:fldChar w:fldCharType="begin"/>
          </w:r>
          <w:r>
            <w:rPr>
              <w:rStyle w:val="14"/>
              <w:sz w:val="18"/>
              <w:szCs w:val="18"/>
            </w:rPr>
            <w:instrText xml:space="preserve"> NUMPAGES </w:instrText>
          </w:r>
          <w:r>
            <w:rPr>
              <w:rStyle w:val="14"/>
              <w:sz w:val="18"/>
              <w:szCs w:val="18"/>
            </w:rPr>
            <w:fldChar w:fldCharType="separate"/>
          </w:r>
          <w:r>
            <w:rPr>
              <w:rStyle w:val="14"/>
              <w:sz w:val="18"/>
              <w:szCs w:val="18"/>
            </w:rPr>
            <w:t>17</w:t>
          </w:r>
          <w:r>
            <w:rPr>
              <w:rStyle w:val="14"/>
              <w:sz w:val="18"/>
              <w:szCs w:val="18"/>
            </w:rPr>
            <w:fldChar w:fldCharType="end"/>
          </w:r>
          <w:r>
            <w:rPr>
              <w:rStyle w:val="14"/>
              <w:rFonts w:hint="eastAsia" w:ascii="黑体" w:eastAsia="黑体"/>
              <w:sz w:val="24"/>
            </w:rPr>
            <w:t>页第</w:t>
          </w:r>
          <w:r>
            <w:rPr>
              <w:rStyle w:val="14"/>
              <w:sz w:val="18"/>
              <w:szCs w:val="18"/>
            </w:rPr>
            <w:fldChar w:fldCharType="begin"/>
          </w:r>
          <w:r>
            <w:rPr>
              <w:rStyle w:val="14"/>
              <w:sz w:val="18"/>
              <w:szCs w:val="18"/>
            </w:rPr>
            <w:instrText xml:space="preserve"> PAGE </w:instrText>
          </w:r>
          <w:r>
            <w:rPr>
              <w:rStyle w:val="14"/>
              <w:sz w:val="18"/>
              <w:szCs w:val="18"/>
            </w:rPr>
            <w:fldChar w:fldCharType="separate"/>
          </w:r>
          <w:r>
            <w:rPr>
              <w:rStyle w:val="14"/>
              <w:sz w:val="18"/>
              <w:szCs w:val="18"/>
            </w:rPr>
            <w:t>1</w:t>
          </w:r>
          <w:r>
            <w:rPr>
              <w:rStyle w:val="14"/>
              <w:sz w:val="18"/>
              <w:szCs w:val="18"/>
            </w:rPr>
            <w:fldChar w:fldCharType="end"/>
          </w:r>
          <w:r>
            <w:rPr>
              <w:rStyle w:val="14"/>
              <w:rFonts w:hint="eastAsia" w:ascii="黑体" w:eastAsia="黑体"/>
              <w:sz w:val="24"/>
            </w:rPr>
            <w:t>页</w:t>
          </w:r>
        </w:p>
      </w:tc>
      <w:tc>
        <w:tcPr>
          <w:tcW w:w="1620" w:type="dxa"/>
          <w:tcBorders>
            <w:top w:val="single" w:color="auto" w:sz="4" w:space="0"/>
            <w:left w:val="nil"/>
            <w:bottom w:val="single" w:color="auto" w:sz="4" w:space="0"/>
            <w:right w:val="nil"/>
          </w:tcBorders>
          <w:shd w:val="clear" w:color="auto" w:fill="E6E6E6"/>
        </w:tcPr>
        <w:p>
          <w:pPr>
            <w:rPr>
              <w:kern w:val="0"/>
              <w:sz w:val="20"/>
              <w:szCs w:val="20"/>
            </w:rPr>
          </w:pPr>
        </w:p>
      </w:tc>
    </w:tr>
  </w:tbl>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9278"/>
    <w:multiLevelType w:val="singleLevel"/>
    <w:tmpl w:val="016A9278"/>
    <w:lvl w:ilvl="0" w:tentative="0">
      <w:start w:val="1"/>
      <w:numFmt w:val="decimal"/>
      <w:suff w:val="nothing"/>
      <w:lvlText w:val="%1）"/>
      <w:lvlJc w:val="left"/>
    </w:lvl>
  </w:abstractNum>
  <w:abstractNum w:abstractNumId="1">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eastAsia"/>
        <w:b w:val="0"/>
        <w:i w:val="0"/>
        <w:color w:val="auto"/>
        <w:sz w:val="24"/>
      </w:rPr>
    </w:lvl>
    <w:lvl w:ilvl="2" w:tentative="0">
      <w:start w:val="1"/>
      <w:numFmt w:val="decimal"/>
      <w:suff w:val="space"/>
      <w:lvlText w:val="%1.%2.%3"/>
      <w:lvlJc w:val="left"/>
      <w:pPr>
        <w:ind w:left="0" w:firstLine="0"/>
      </w:pPr>
      <w:rPr>
        <w:rFonts w:hint="eastAsia"/>
        <w:b w:val="0"/>
        <w:sz w:val="24"/>
        <w:szCs w:val="24"/>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1BE60623"/>
    <w:multiLevelType w:val="multilevel"/>
    <w:tmpl w:val="1BE606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3815348"/>
    <w:multiLevelType w:val="multilevel"/>
    <w:tmpl w:val="23815348"/>
    <w:lvl w:ilvl="0" w:tentative="0">
      <w:start w:val="1"/>
      <w:numFmt w:val="bullet"/>
      <w:lvlText w:val=""/>
      <w:lvlJc w:val="left"/>
      <w:pPr>
        <w:ind w:left="1837"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23165DD"/>
    <w:multiLevelType w:val="multilevel"/>
    <w:tmpl w:val="523165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38C7278"/>
    <w:multiLevelType w:val="multilevel"/>
    <w:tmpl w:val="538C727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C070FAA"/>
    <w:multiLevelType w:val="multilevel"/>
    <w:tmpl w:val="6C070F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96"/>
    <w:rsid w:val="00002673"/>
    <w:rsid w:val="000047CA"/>
    <w:rsid w:val="00020B86"/>
    <w:rsid w:val="000238D5"/>
    <w:rsid w:val="000267F8"/>
    <w:rsid w:val="00030E27"/>
    <w:rsid w:val="00032B0E"/>
    <w:rsid w:val="000333DE"/>
    <w:rsid w:val="000336D6"/>
    <w:rsid w:val="000342FF"/>
    <w:rsid w:val="00040E97"/>
    <w:rsid w:val="00043B6A"/>
    <w:rsid w:val="00072590"/>
    <w:rsid w:val="00075149"/>
    <w:rsid w:val="00082D8D"/>
    <w:rsid w:val="00083BE3"/>
    <w:rsid w:val="000865C1"/>
    <w:rsid w:val="0009393D"/>
    <w:rsid w:val="000939E5"/>
    <w:rsid w:val="00096461"/>
    <w:rsid w:val="000A18A3"/>
    <w:rsid w:val="000A40C6"/>
    <w:rsid w:val="000B0E79"/>
    <w:rsid w:val="000B441E"/>
    <w:rsid w:val="000B734A"/>
    <w:rsid w:val="000C0450"/>
    <w:rsid w:val="000C397D"/>
    <w:rsid w:val="000C4A45"/>
    <w:rsid w:val="000C4BE0"/>
    <w:rsid w:val="000C75A1"/>
    <w:rsid w:val="000D4291"/>
    <w:rsid w:val="000D7B9D"/>
    <w:rsid w:val="000E0BF0"/>
    <w:rsid w:val="000E7851"/>
    <w:rsid w:val="000F03D3"/>
    <w:rsid w:val="000F47FF"/>
    <w:rsid w:val="00101D33"/>
    <w:rsid w:val="00101D72"/>
    <w:rsid w:val="0011453E"/>
    <w:rsid w:val="001154E6"/>
    <w:rsid w:val="00116DDA"/>
    <w:rsid w:val="00120051"/>
    <w:rsid w:val="00126578"/>
    <w:rsid w:val="001302ED"/>
    <w:rsid w:val="00131D0D"/>
    <w:rsid w:val="0013200A"/>
    <w:rsid w:val="0013693E"/>
    <w:rsid w:val="001369E4"/>
    <w:rsid w:val="001520BA"/>
    <w:rsid w:val="00155483"/>
    <w:rsid w:val="00160574"/>
    <w:rsid w:val="0017650B"/>
    <w:rsid w:val="001847B9"/>
    <w:rsid w:val="00196839"/>
    <w:rsid w:val="00196B45"/>
    <w:rsid w:val="001A4476"/>
    <w:rsid w:val="001B3252"/>
    <w:rsid w:val="001B3E1F"/>
    <w:rsid w:val="001B48FA"/>
    <w:rsid w:val="001B732A"/>
    <w:rsid w:val="001B75FE"/>
    <w:rsid w:val="001C13EF"/>
    <w:rsid w:val="001C413A"/>
    <w:rsid w:val="001D0DB4"/>
    <w:rsid w:val="001D6201"/>
    <w:rsid w:val="001D6D0E"/>
    <w:rsid w:val="001E2015"/>
    <w:rsid w:val="001E2B25"/>
    <w:rsid w:val="001F383D"/>
    <w:rsid w:val="001F526D"/>
    <w:rsid w:val="001F6B95"/>
    <w:rsid w:val="00200CB5"/>
    <w:rsid w:val="00201AFA"/>
    <w:rsid w:val="00204F2E"/>
    <w:rsid w:val="0021264F"/>
    <w:rsid w:val="00212979"/>
    <w:rsid w:val="00215A6C"/>
    <w:rsid w:val="00215CAA"/>
    <w:rsid w:val="00221E9C"/>
    <w:rsid w:val="00233B5F"/>
    <w:rsid w:val="00236282"/>
    <w:rsid w:val="00236584"/>
    <w:rsid w:val="00243089"/>
    <w:rsid w:val="00251518"/>
    <w:rsid w:val="00255F42"/>
    <w:rsid w:val="00272106"/>
    <w:rsid w:val="00275110"/>
    <w:rsid w:val="00280A0E"/>
    <w:rsid w:val="0028235B"/>
    <w:rsid w:val="00282E0E"/>
    <w:rsid w:val="002933BC"/>
    <w:rsid w:val="00297F16"/>
    <w:rsid w:val="002A1A18"/>
    <w:rsid w:val="002A7C37"/>
    <w:rsid w:val="002B403D"/>
    <w:rsid w:val="002B6F07"/>
    <w:rsid w:val="002D39AF"/>
    <w:rsid w:val="002D5937"/>
    <w:rsid w:val="002E1FAC"/>
    <w:rsid w:val="002E217E"/>
    <w:rsid w:val="002E2433"/>
    <w:rsid w:val="002E2613"/>
    <w:rsid w:val="002F15B1"/>
    <w:rsid w:val="002F17F2"/>
    <w:rsid w:val="002F18B1"/>
    <w:rsid w:val="002F5338"/>
    <w:rsid w:val="002F7844"/>
    <w:rsid w:val="002F7C4C"/>
    <w:rsid w:val="00302CC4"/>
    <w:rsid w:val="00305FD3"/>
    <w:rsid w:val="003117DF"/>
    <w:rsid w:val="003146F7"/>
    <w:rsid w:val="0031736E"/>
    <w:rsid w:val="0032639A"/>
    <w:rsid w:val="0032659E"/>
    <w:rsid w:val="00327AB9"/>
    <w:rsid w:val="00330C9B"/>
    <w:rsid w:val="00330E7F"/>
    <w:rsid w:val="00334185"/>
    <w:rsid w:val="003459BF"/>
    <w:rsid w:val="00350D7E"/>
    <w:rsid w:val="003524C4"/>
    <w:rsid w:val="00357941"/>
    <w:rsid w:val="00357A21"/>
    <w:rsid w:val="00360A7D"/>
    <w:rsid w:val="0036408B"/>
    <w:rsid w:val="0036572E"/>
    <w:rsid w:val="003719C3"/>
    <w:rsid w:val="00374E68"/>
    <w:rsid w:val="0038554E"/>
    <w:rsid w:val="00387B24"/>
    <w:rsid w:val="0039235B"/>
    <w:rsid w:val="00394E43"/>
    <w:rsid w:val="0039585A"/>
    <w:rsid w:val="00396359"/>
    <w:rsid w:val="003A292C"/>
    <w:rsid w:val="003A349E"/>
    <w:rsid w:val="003A39DF"/>
    <w:rsid w:val="003A44FE"/>
    <w:rsid w:val="003A70F5"/>
    <w:rsid w:val="003B06CF"/>
    <w:rsid w:val="003B3367"/>
    <w:rsid w:val="003C2FED"/>
    <w:rsid w:val="003C4F69"/>
    <w:rsid w:val="003D213D"/>
    <w:rsid w:val="003D2C53"/>
    <w:rsid w:val="003D7F74"/>
    <w:rsid w:val="003E050A"/>
    <w:rsid w:val="003E1387"/>
    <w:rsid w:val="003E3566"/>
    <w:rsid w:val="003E3B8B"/>
    <w:rsid w:val="003E57F2"/>
    <w:rsid w:val="003F20DC"/>
    <w:rsid w:val="003F4263"/>
    <w:rsid w:val="003F4A19"/>
    <w:rsid w:val="004034E2"/>
    <w:rsid w:val="0040376B"/>
    <w:rsid w:val="00404AE9"/>
    <w:rsid w:val="0040513E"/>
    <w:rsid w:val="00407135"/>
    <w:rsid w:val="00407F23"/>
    <w:rsid w:val="00420D24"/>
    <w:rsid w:val="00424984"/>
    <w:rsid w:val="00424D79"/>
    <w:rsid w:val="00434125"/>
    <w:rsid w:val="00441C7F"/>
    <w:rsid w:val="004442B6"/>
    <w:rsid w:val="004575C3"/>
    <w:rsid w:val="00461E54"/>
    <w:rsid w:val="004628F5"/>
    <w:rsid w:val="004633A5"/>
    <w:rsid w:val="004659F1"/>
    <w:rsid w:val="00480005"/>
    <w:rsid w:val="00483A98"/>
    <w:rsid w:val="00487DF2"/>
    <w:rsid w:val="004A0393"/>
    <w:rsid w:val="004A1E12"/>
    <w:rsid w:val="004A3E6F"/>
    <w:rsid w:val="004A5A81"/>
    <w:rsid w:val="004A6B21"/>
    <w:rsid w:val="004B492B"/>
    <w:rsid w:val="004C7F33"/>
    <w:rsid w:val="004D6D6B"/>
    <w:rsid w:val="004D7828"/>
    <w:rsid w:val="004F267D"/>
    <w:rsid w:val="004F2FE2"/>
    <w:rsid w:val="00503175"/>
    <w:rsid w:val="0050540E"/>
    <w:rsid w:val="00511045"/>
    <w:rsid w:val="00511868"/>
    <w:rsid w:val="0052573A"/>
    <w:rsid w:val="00527D2A"/>
    <w:rsid w:val="00535AA5"/>
    <w:rsid w:val="00540720"/>
    <w:rsid w:val="00541214"/>
    <w:rsid w:val="005550F9"/>
    <w:rsid w:val="00556CD4"/>
    <w:rsid w:val="00570450"/>
    <w:rsid w:val="005727BB"/>
    <w:rsid w:val="0057758E"/>
    <w:rsid w:val="00584CC7"/>
    <w:rsid w:val="00590A11"/>
    <w:rsid w:val="00593B07"/>
    <w:rsid w:val="005A1D02"/>
    <w:rsid w:val="005A2650"/>
    <w:rsid w:val="005A5E4C"/>
    <w:rsid w:val="005B0F3C"/>
    <w:rsid w:val="005B2362"/>
    <w:rsid w:val="005B40A6"/>
    <w:rsid w:val="005B65DC"/>
    <w:rsid w:val="005B6CDD"/>
    <w:rsid w:val="005B70BA"/>
    <w:rsid w:val="005C6E09"/>
    <w:rsid w:val="005D5249"/>
    <w:rsid w:val="005D572D"/>
    <w:rsid w:val="005D711A"/>
    <w:rsid w:val="005E11FD"/>
    <w:rsid w:val="005E2087"/>
    <w:rsid w:val="005E31A2"/>
    <w:rsid w:val="005E45CB"/>
    <w:rsid w:val="005E5DA1"/>
    <w:rsid w:val="005E743F"/>
    <w:rsid w:val="005F0F53"/>
    <w:rsid w:val="005F0F70"/>
    <w:rsid w:val="00605DC0"/>
    <w:rsid w:val="00610070"/>
    <w:rsid w:val="00610C95"/>
    <w:rsid w:val="00611E7F"/>
    <w:rsid w:val="00611FBA"/>
    <w:rsid w:val="00615299"/>
    <w:rsid w:val="0061636E"/>
    <w:rsid w:val="00617C51"/>
    <w:rsid w:val="00626BC1"/>
    <w:rsid w:val="00631A65"/>
    <w:rsid w:val="00631F80"/>
    <w:rsid w:val="00642A66"/>
    <w:rsid w:val="00642BAD"/>
    <w:rsid w:val="006467CF"/>
    <w:rsid w:val="00652140"/>
    <w:rsid w:val="00652671"/>
    <w:rsid w:val="006576B3"/>
    <w:rsid w:val="00657B49"/>
    <w:rsid w:val="00657D96"/>
    <w:rsid w:val="00660B24"/>
    <w:rsid w:val="00661FE0"/>
    <w:rsid w:val="00667A88"/>
    <w:rsid w:val="00670E39"/>
    <w:rsid w:val="00677D18"/>
    <w:rsid w:val="00681ABF"/>
    <w:rsid w:val="00682A9D"/>
    <w:rsid w:val="006921B9"/>
    <w:rsid w:val="00697AFE"/>
    <w:rsid w:val="00697BF4"/>
    <w:rsid w:val="006A1896"/>
    <w:rsid w:val="006A4C08"/>
    <w:rsid w:val="006A5B29"/>
    <w:rsid w:val="006A5FB6"/>
    <w:rsid w:val="006A6472"/>
    <w:rsid w:val="006B4D3B"/>
    <w:rsid w:val="006B7203"/>
    <w:rsid w:val="006C04A0"/>
    <w:rsid w:val="006C1353"/>
    <w:rsid w:val="006C60AC"/>
    <w:rsid w:val="006C7989"/>
    <w:rsid w:val="006D2B24"/>
    <w:rsid w:val="006D693F"/>
    <w:rsid w:val="006E2447"/>
    <w:rsid w:val="006F1A43"/>
    <w:rsid w:val="006F7F6E"/>
    <w:rsid w:val="00717428"/>
    <w:rsid w:val="00723363"/>
    <w:rsid w:val="007258AB"/>
    <w:rsid w:val="00730B83"/>
    <w:rsid w:val="00737673"/>
    <w:rsid w:val="00752037"/>
    <w:rsid w:val="00757167"/>
    <w:rsid w:val="00761759"/>
    <w:rsid w:val="00765B8B"/>
    <w:rsid w:val="0076777C"/>
    <w:rsid w:val="00767C8F"/>
    <w:rsid w:val="00781147"/>
    <w:rsid w:val="007A4608"/>
    <w:rsid w:val="007B208C"/>
    <w:rsid w:val="007B46DD"/>
    <w:rsid w:val="007B5BEE"/>
    <w:rsid w:val="007B65C4"/>
    <w:rsid w:val="007B6B65"/>
    <w:rsid w:val="007C1977"/>
    <w:rsid w:val="007C5698"/>
    <w:rsid w:val="007C681A"/>
    <w:rsid w:val="007D0960"/>
    <w:rsid w:val="007D25F6"/>
    <w:rsid w:val="007D356A"/>
    <w:rsid w:val="007D3DEB"/>
    <w:rsid w:val="007E1DFF"/>
    <w:rsid w:val="007E74CF"/>
    <w:rsid w:val="007F598C"/>
    <w:rsid w:val="00811A29"/>
    <w:rsid w:val="0081311E"/>
    <w:rsid w:val="00824A1B"/>
    <w:rsid w:val="0082508C"/>
    <w:rsid w:val="00826FDC"/>
    <w:rsid w:val="00834FB1"/>
    <w:rsid w:val="00835266"/>
    <w:rsid w:val="00837731"/>
    <w:rsid w:val="008400EC"/>
    <w:rsid w:val="00850AA5"/>
    <w:rsid w:val="00850BA1"/>
    <w:rsid w:val="00853030"/>
    <w:rsid w:val="0085312E"/>
    <w:rsid w:val="0085456C"/>
    <w:rsid w:val="0085775A"/>
    <w:rsid w:val="00857AB8"/>
    <w:rsid w:val="008622F8"/>
    <w:rsid w:val="008663B2"/>
    <w:rsid w:val="008701AE"/>
    <w:rsid w:val="008722B4"/>
    <w:rsid w:val="008830DD"/>
    <w:rsid w:val="00883EB8"/>
    <w:rsid w:val="008906C0"/>
    <w:rsid w:val="00891B9C"/>
    <w:rsid w:val="0089458C"/>
    <w:rsid w:val="00895266"/>
    <w:rsid w:val="00896FB8"/>
    <w:rsid w:val="008B2376"/>
    <w:rsid w:val="008B7E25"/>
    <w:rsid w:val="008C4DEF"/>
    <w:rsid w:val="008D0BB9"/>
    <w:rsid w:val="008E3979"/>
    <w:rsid w:val="008F4A57"/>
    <w:rsid w:val="008F6B21"/>
    <w:rsid w:val="008F7830"/>
    <w:rsid w:val="00900D64"/>
    <w:rsid w:val="009025D2"/>
    <w:rsid w:val="00917DB4"/>
    <w:rsid w:val="00921838"/>
    <w:rsid w:val="00922D97"/>
    <w:rsid w:val="0092318A"/>
    <w:rsid w:val="00930763"/>
    <w:rsid w:val="00931963"/>
    <w:rsid w:val="00940B27"/>
    <w:rsid w:val="00944614"/>
    <w:rsid w:val="0095022C"/>
    <w:rsid w:val="00950794"/>
    <w:rsid w:val="00950A76"/>
    <w:rsid w:val="00957471"/>
    <w:rsid w:val="00957A15"/>
    <w:rsid w:val="00957D68"/>
    <w:rsid w:val="00957D6D"/>
    <w:rsid w:val="00960CD3"/>
    <w:rsid w:val="00961009"/>
    <w:rsid w:val="00967FC9"/>
    <w:rsid w:val="0097346F"/>
    <w:rsid w:val="00973D05"/>
    <w:rsid w:val="00983F85"/>
    <w:rsid w:val="00985735"/>
    <w:rsid w:val="0098693C"/>
    <w:rsid w:val="009872F3"/>
    <w:rsid w:val="00990920"/>
    <w:rsid w:val="00992009"/>
    <w:rsid w:val="0099442C"/>
    <w:rsid w:val="0099485E"/>
    <w:rsid w:val="009959B0"/>
    <w:rsid w:val="009A53B9"/>
    <w:rsid w:val="009B286D"/>
    <w:rsid w:val="009B3327"/>
    <w:rsid w:val="009B4130"/>
    <w:rsid w:val="009C0428"/>
    <w:rsid w:val="009C228D"/>
    <w:rsid w:val="009C365D"/>
    <w:rsid w:val="009C7C0D"/>
    <w:rsid w:val="009D425F"/>
    <w:rsid w:val="009D43BA"/>
    <w:rsid w:val="009D5881"/>
    <w:rsid w:val="009D66F2"/>
    <w:rsid w:val="009D6B68"/>
    <w:rsid w:val="009E2120"/>
    <w:rsid w:val="009E3F9A"/>
    <w:rsid w:val="009F4CC0"/>
    <w:rsid w:val="009F6E31"/>
    <w:rsid w:val="009F723C"/>
    <w:rsid w:val="00A0265B"/>
    <w:rsid w:val="00A0602B"/>
    <w:rsid w:val="00A25FE3"/>
    <w:rsid w:val="00A30394"/>
    <w:rsid w:val="00A30592"/>
    <w:rsid w:val="00A31D2B"/>
    <w:rsid w:val="00A4441C"/>
    <w:rsid w:val="00A44B40"/>
    <w:rsid w:val="00A52FB4"/>
    <w:rsid w:val="00A55225"/>
    <w:rsid w:val="00A67BC4"/>
    <w:rsid w:val="00A7231D"/>
    <w:rsid w:val="00A73CE7"/>
    <w:rsid w:val="00A772B2"/>
    <w:rsid w:val="00A80BEF"/>
    <w:rsid w:val="00A83B83"/>
    <w:rsid w:val="00A856FC"/>
    <w:rsid w:val="00A86B2C"/>
    <w:rsid w:val="00A86C46"/>
    <w:rsid w:val="00A87E0C"/>
    <w:rsid w:val="00A9300F"/>
    <w:rsid w:val="00A95E24"/>
    <w:rsid w:val="00AA0599"/>
    <w:rsid w:val="00AA266B"/>
    <w:rsid w:val="00AA618A"/>
    <w:rsid w:val="00AA68C2"/>
    <w:rsid w:val="00AC06C0"/>
    <w:rsid w:val="00AD3DD3"/>
    <w:rsid w:val="00AD6BA9"/>
    <w:rsid w:val="00AE6943"/>
    <w:rsid w:val="00AE75C9"/>
    <w:rsid w:val="00AF7AFE"/>
    <w:rsid w:val="00B125DD"/>
    <w:rsid w:val="00B12846"/>
    <w:rsid w:val="00B14420"/>
    <w:rsid w:val="00B17BF8"/>
    <w:rsid w:val="00B24DFA"/>
    <w:rsid w:val="00B26039"/>
    <w:rsid w:val="00B32D78"/>
    <w:rsid w:val="00B3424A"/>
    <w:rsid w:val="00B34844"/>
    <w:rsid w:val="00B351B4"/>
    <w:rsid w:val="00B35748"/>
    <w:rsid w:val="00B37721"/>
    <w:rsid w:val="00B43464"/>
    <w:rsid w:val="00B446F8"/>
    <w:rsid w:val="00B5427D"/>
    <w:rsid w:val="00B54594"/>
    <w:rsid w:val="00B57897"/>
    <w:rsid w:val="00B61C51"/>
    <w:rsid w:val="00B63AF4"/>
    <w:rsid w:val="00B65F6E"/>
    <w:rsid w:val="00B71563"/>
    <w:rsid w:val="00B7243E"/>
    <w:rsid w:val="00B743E7"/>
    <w:rsid w:val="00B75C4F"/>
    <w:rsid w:val="00B8172F"/>
    <w:rsid w:val="00B957DA"/>
    <w:rsid w:val="00B97FCF"/>
    <w:rsid w:val="00BA02D0"/>
    <w:rsid w:val="00BA084B"/>
    <w:rsid w:val="00BA5FAA"/>
    <w:rsid w:val="00BB13A3"/>
    <w:rsid w:val="00BB28A6"/>
    <w:rsid w:val="00BB37A5"/>
    <w:rsid w:val="00BC26BA"/>
    <w:rsid w:val="00BC2C0F"/>
    <w:rsid w:val="00BC4977"/>
    <w:rsid w:val="00BC51E4"/>
    <w:rsid w:val="00BC58DF"/>
    <w:rsid w:val="00BC755C"/>
    <w:rsid w:val="00BD579B"/>
    <w:rsid w:val="00BD7C7D"/>
    <w:rsid w:val="00BE167F"/>
    <w:rsid w:val="00BE62F9"/>
    <w:rsid w:val="00BF0D59"/>
    <w:rsid w:val="00BF5CA6"/>
    <w:rsid w:val="00C25F85"/>
    <w:rsid w:val="00C26A6B"/>
    <w:rsid w:val="00C305CC"/>
    <w:rsid w:val="00C35F00"/>
    <w:rsid w:val="00C37A1B"/>
    <w:rsid w:val="00C46CCD"/>
    <w:rsid w:val="00C61031"/>
    <w:rsid w:val="00C717EE"/>
    <w:rsid w:val="00C74F0F"/>
    <w:rsid w:val="00C86FA4"/>
    <w:rsid w:val="00C878BE"/>
    <w:rsid w:val="00C9123A"/>
    <w:rsid w:val="00C96E56"/>
    <w:rsid w:val="00C97498"/>
    <w:rsid w:val="00CA46B5"/>
    <w:rsid w:val="00CB0B23"/>
    <w:rsid w:val="00CB3ACF"/>
    <w:rsid w:val="00CB3E1C"/>
    <w:rsid w:val="00CB79DB"/>
    <w:rsid w:val="00CC228B"/>
    <w:rsid w:val="00CC3327"/>
    <w:rsid w:val="00CC395C"/>
    <w:rsid w:val="00CC3AFD"/>
    <w:rsid w:val="00CC7910"/>
    <w:rsid w:val="00CD2D08"/>
    <w:rsid w:val="00CD61BA"/>
    <w:rsid w:val="00CE0E5F"/>
    <w:rsid w:val="00CE69F4"/>
    <w:rsid w:val="00CF334D"/>
    <w:rsid w:val="00CF69C0"/>
    <w:rsid w:val="00CF738E"/>
    <w:rsid w:val="00D02B05"/>
    <w:rsid w:val="00D06879"/>
    <w:rsid w:val="00D11B8C"/>
    <w:rsid w:val="00D13A69"/>
    <w:rsid w:val="00D240CB"/>
    <w:rsid w:val="00D25134"/>
    <w:rsid w:val="00D31BF2"/>
    <w:rsid w:val="00D32FBB"/>
    <w:rsid w:val="00D355C6"/>
    <w:rsid w:val="00D43A79"/>
    <w:rsid w:val="00D53953"/>
    <w:rsid w:val="00D60990"/>
    <w:rsid w:val="00D635A5"/>
    <w:rsid w:val="00D64953"/>
    <w:rsid w:val="00D65571"/>
    <w:rsid w:val="00D658FF"/>
    <w:rsid w:val="00D66E53"/>
    <w:rsid w:val="00D72A87"/>
    <w:rsid w:val="00D7326F"/>
    <w:rsid w:val="00D77BDD"/>
    <w:rsid w:val="00D82090"/>
    <w:rsid w:val="00D844A6"/>
    <w:rsid w:val="00D92A55"/>
    <w:rsid w:val="00D94843"/>
    <w:rsid w:val="00D94FC7"/>
    <w:rsid w:val="00D96004"/>
    <w:rsid w:val="00DA7174"/>
    <w:rsid w:val="00DA7B88"/>
    <w:rsid w:val="00DB434E"/>
    <w:rsid w:val="00DB665A"/>
    <w:rsid w:val="00DB701F"/>
    <w:rsid w:val="00DB7109"/>
    <w:rsid w:val="00DC7CDF"/>
    <w:rsid w:val="00DD03B5"/>
    <w:rsid w:val="00DD3BF8"/>
    <w:rsid w:val="00DD5A35"/>
    <w:rsid w:val="00DD5C8A"/>
    <w:rsid w:val="00DE1EE3"/>
    <w:rsid w:val="00DE380C"/>
    <w:rsid w:val="00DE5DDE"/>
    <w:rsid w:val="00DF0494"/>
    <w:rsid w:val="00DF1DDC"/>
    <w:rsid w:val="00DF3F91"/>
    <w:rsid w:val="00DF4418"/>
    <w:rsid w:val="00DF59FD"/>
    <w:rsid w:val="00E00071"/>
    <w:rsid w:val="00E0340C"/>
    <w:rsid w:val="00E1099F"/>
    <w:rsid w:val="00E171BC"/>
    <w:rsid w:val="00E32F63"/>
    <w:rsid w:val="00E43748"/>
    <w:rsid w:val="00E44778"/>
    <w:rsid w:val="00E46A7D"/>
    <w:rsid w:val="00E50804"/>
    <w:rsid w:val="00E55077"/>
    <w:rsid w:val="00E5533A"/>
    <w:rsid w:val="00E64A1B"/>
    <w:rsid w:val="00E67F7A"/>
    <w:rsid w:val="00E704D3"/>
    <w:rsid w:val="00E757FB"/>
    <w:rsid w:val="00E77728"/>
    <w:rsid w:val="00E87F59"/>
    <w:rsid w:val="00E9014E"/>
    <w:rsid w:val="00E92CE0"/>
    <w:rsid w:val="00E941FA"/>
    <w:rsid w:val="00E96025"/>
    <w:rsid w:val="00E97F21"/>
    <w:rsid w:val="00EA0ED4"/>
    <w:rsid w:val="00EA51F2"/>
    <w:rsid w:val="00EA6A75"/>
    <w:rsid w:val="00EB4F63"/>
    <w:rsid w:val="00EB4F91"/>
    <w:rsid w:val="00EB7C86"/>
    <w:rsid w:val="00F04BB1"/>
    <w:rsid w:val="00F05163"/>
    <w:rsid w:val="00F0654F"/>
    <w:rsid w:val="00F06786"/>
    <w:rsid w:val="00F10F4A"/>
    <w:rsid w:val="00F12E03"/>
    <w:rsid w:val="00F14324"/>
    <w:rsid w:val="00F147B4"/>
    <w:rsid w:val="00F207FD"/>
    <w:rsid w:val="00F303B0"/>
    <w:rsid w:val="00F328E2"/>
    <w:rsid w:val="00F40BDA"/>
    <w:rsid w:val="00F41481"/>
    <w:rsid w:val="00F41C6A"/>
    <w:rsid w:val="00F42AD0"/>
    <w:rsid w:val="00F4653B"/>
    <w:rsid w:val="00F54429"/>
    <w:rsid w:val="00F54DD3"/>
    <w:rsid w:val="00F563CC"/>
    <w:rsid w:val="00F602AB"/>
    <w:rsid w:val="00F67CB6"/>
    <w:rsid w:val="00F70E5E"/>
    <w:rsid w:val="00F76DED"/>
    <w:rsid w:val="00F81110"/>
    <w:rsid w:val="00F86AD1"/>
    <w:rsid w:val="00F91AAD"/>
    <w:rsid w:val="00F93AEF"/>
    <w:rsid w:val="00F940B0"/>
    <w:rsid w:val="00F941C2"/>
    <w:rsid w:val="00FA388C"/>
    <w:rsid w:val="00FA62D5"/>
    <w:rsid w:val="00FB482A"/>
    <w:rsid w:val="00FC22EF"/>
    <w:rsid w:val="00FC4553"/>
    <w:rsid w:val="00FC7456"/>
    <w:rsid w:val="00FC76C4"/>
    <w:rsid w:val="00FD1ED2"/>
    <w:rsid w:val="00FD1FC4"/>
    <w:rsid w:val="00FD3378"/>
    <w:rsid w:val="00FD4166"/>
    <w:rsid w:val="00FD4BD3"/>
    <w:rsid w:val="00FE7BE0"/>
    <w:rsid w:val="00FF3D59"/>
    <w:rsid w:val="00FF5B87"/>
    <w:rsid w:val="00FF6640"/>
    <w:rsid w:val="00FF6A47"/>
    <w:rsid w:val="08410194"/>
    <w:rsid w:val="0CC90509"/>
    <w:rsid w:val="0D9C79A7"/>
    <w:rsid w:val="17941126"/>
    <w:rsid w:val="191C3DA2"/>
    <w:rsid w:val="1F343BCF"/>
    <w:rsid w:val="27904BAF"/>
    <w:rsid w:val="2AD709C6"/>
    <w:rsid w:val="332E3105"/>
    <w:rsid w:val="43894AEB"/>
    <w:rsid w:val="4D506935"/>
    <w:rsid w:val="5A4E4C14"/>
    <w:rsid w:val="5FB50F2F"/>
    <w:rsid w:val="65EE3DCB"/>
    <w:rsid w:val="685340D6"/>
    <w:rsid w:val="78B830C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34"/>
    <w:semiHidden/>
    <w:unhideWhenUsed/>
    <w:qFormat/>
    <w:uiPriority w:val="0"/>
    <w:pPr>
      <w:jc w:val="left"/>
    </w:pPr>
  </w:style>
  <w:style w:type="paragraph" w:styleId="3">
    <w:name w:val="Body Text Indent"/>
    <w:basedOn w:val="1"/>
    <w:link w:val="26"/>
    <w:semiHidden/>
    <w:unhideWhenUsed/>
    <w:qFormat/>
    <w:uiPriority w:val="0"/>
    <w:pPr>
      <w:spacing w:after="120"/>
      <w:ind w:left="420" w:leftChars="200"/>
    </w:pPr>
  </w:style>
  <w:style w:type="paragraph" w:styleId="4">
    <w:name w:val="Balloon Text"/>
    <w:basedOn w:val="1"/>
    <w:link w:val="24"/>
    <w:qFormat/>
    <w:uiPriority w:val="0"/>
    <w:rPr>
      <w:sz w:val="18"/>
      <w:szCs w:val="18"/>
    </w:rPr>
  </w:style>
  <w:style w:type="paragraph" w:styleId="5">
    <w:name w:val="footer"/>
    <w:basedOn w:val="1"/>
    <w:link w:val="18"/>
    <w:qFormat/>
    <w:uiPriority w:val="0"/>
    <w:pPr>
      <w:tabs>
        <w:tab w:val="center" w:pos="4153"/>
        <w:tab w:val="right" w:pos="8306"/>
      </w:tabs>
      <w:snapToGrid w:val="0"/>
      <w:jc w:val="left"/>
    </w:pPr>
    <w:rPr>
      <w:sz w:val="18"/>
      <w:szCs w:val="18"/>
    </w:rPr>
  </w:style>
  <w:style w:type="paragraph" w:styleId="6">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style>
  <w:style w:type="paragraph" w:styleId="8">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9">
    <w:name w:val="annotation subject"/>
    <w:basedOn w:val="2"/>
    <w:next w:val="2"/>
    <w:link w:val="35"/>
    <w:semiHidden/>
    <w:unhideWhenUsed/>
    <w:qFormat/>
    <w:uiPriority w:val="0"/>
    <w:rPr>
      <w:b/>
      <w:bCs/>
    </w:rPr>
  </w:style>
  <w:style w:type="paragraph" w:styleId="10">
    <w:name w:val="Body Text First Indent 2"/>
    <w:basedOn w:val="3"/>
    <w:link w:val="25"/>
    <w:qFormat/>
    <w:uiPriority w:val="0"/>
    <w:pPr>
      <w:ind w:firstLine="420" w:firstLineChars="200"/>
    </w:pPr>
  </w:style>
  <w:style w:type="table" w:styleId="12">
    <w:name w:val="Table Grid"/>
    <w:basedOn w:val="11"/>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4">
    <w:name w:val="page number"/>
    <w:basedOn w:val="13"/>
    <w:qFormat/>
    <w:uiPriority w:val="0"/>
  </w:style>
  <w:style w:type="character" w:styleId="15">
    <w:name w:val="Emphasis"/>
    <w:qFormat/>
    <w:uiPriority w:val="0"/>
    <w:rPr>
      <w:color w:val="CC0000"/>
    </w:rPr>
  </w:style>
  <w:style w:type="character" w:styleId="16">
    <w:name w:val="Hyperlink"/>
    <w:qFormat/>
    <w:uiPriority w:val="99"/>
    <w:rPr>
      <w:color w:val="0000FF"/>
      <w:u w:val="single"/>
    </w:rPr>
  </w:style>
  <w:style w:type="character" w:styleId="17">
    <w:name w:val="annotation reference"/>
    <w:basedOn w:val="13"/>
    <w:semiHidden/>
    <w:unhideWhenUsed/>
    <w:qFormat/>
    <w:uiPriority w:val="0"/>
    <w:rPr>
      <w:sz w:val="21"/>
      <w:szCs w:val="21"/>
    </w:rPr>
  </w:style>
  <w:style w:type="character" w:customStyle="1" w:styleId="18">
    <w:name w:val="页脚 字符"/>
    <w:link w:val="5"/>
    <w:qFormat/>
    <w:uiPriority w:val="0"/>
    <w:rPr>
      <w:kern w:val="2"/>
      <w:sz w:val="18"/>
      <w:szCs w:val="18"/>
    </w:rPr>
  </w:style>
  <w:style w:type="paragraph" w:customStyle="1" w:styleId="19">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0">
    <w:name w:val="页眉 字符"/>
    <w:link w:val="6"/>
    <w:qFormat/>
    <w:uiPriority w:val="0"/>
    <w:rPr>
      <w:kern w:val="2"/>
      <w:sz w:val="18"/>
      <w:szCs w:val="18"/>
    </w:rPr>
  </w:style>
  <w:style w:type="paragraph" w:customStyle="1" w:styleId="21">
    <w:name w:val="管理模板正文"/>
    <w:basedOn w:val="1"/>
    <w:link w:val="22"/>
    <w:qFormat/>
    <w:uiPriority w:val="0"/>
    <w:pPr>
      <w:spacing w:line="360" w:lineRule="auto"/>
      <w:ind w:firstLine="480" w:firstLineChars="200"/>
    </w:pPr>
    <w:rPr>
      <w:rFonts w:ascii="Calibri" w:hAnsi="宋体" w:cs="宋体"/>
      <w:sz w:val="24"/>
      <w:szCs w:val="20"/>
    </w:rPr>
  </w:style>
  <w:style w:type="character" w:customStyle="1" w:styleId="22">
    <w:name w:val="管理模板正文 Char"/>
    <w:link w:val="21"/>
    <w:qFormat/>
    <w:uiPriority w:val="0"/>
    <w:rPr>
      <w:rFonts w:ascii="Calibri" w:hAnsi="宋体" w:eastAsia="宋体" w:cs="宋体"/>
      <w:kern w:val="2"/>
      <w:sz w:val="24"/>
    </w:rPr>
  </w:style>
  <w:style w:type="paragraph" w:styleId="23">
    <w:name w:val="List Paragraph"/>
    <w:basedOn w:val="1"/>
    <w:qFormat/>
    <w:uiPriority w:val="34"/>
    <w:pPr>
      <w:ind w:firstLine="420" w:firstLineChars="200"/>
    </w:pPr>
  </w:style>
  <w:style w:type="character" w:customStyle="1" w:styleId="24">
    <w:name w:val="批注框文本 字符"/>
    <w:basedOn w:val="13"/>
    <w:link w:val="4"/>
    <w:qFormat/>
    <w:uiPriority w:val="0"/>
    <w:rPr>
      <w:kern w:val="2"/>
      <w:sz w:val="18"/>
      <w:szCs w:val="18"/>
    </w:rPr>
  </w:style>
  <w:style w:type="character" w:customStyle="1" w:styleId="25">
    <w:name w:val="正文文本首行缩进 2 字符"/>
    <w:basedOn w:val="26"/>
    <w:link w:val="10"/>
    <w:qFormat/>
    <w:uiPriority w:val="0"/>
    <w:rPr>
      <w:kern w:val="2"/>
      <w:sz w:val="21"/>
      <w:szCs w:val="24"/>
    </w:rPr>
  </w:style>
  <w:style w:type="character" w:customStyle="1" w:styleId="26">
    <w:name w:val="正文文本缩进 字符"/>
    <w:basedOn w:val="13"/>
    <w:link w:val="3"/>
    <w:semiHidden/>
    <w:qFormat/>
    <w:uiPriority w:val="0"/>
    <w:rPr>
      <w:kern w:val="2"/>
      <w:sz w:val="21"/>
      <w:szCs w:val="24"/>
    </w:rPr>
  </w:style>
  <w:style w:type="character" w:customStyle="1" w:styleId="27">
    <w:name w:val="正文首行缩进 2 Char1"/>
    <w:basedOn w:val="26"/>
    <w:semiHidden/>
    <w:qFormat/>
    <w:uiPriority w:val="0"/>
    <w:rPr>
      <w:kern w:val="2"/>
      <w:sz w:val="21"/>
      <w:szCs w:val="24"/>
    </w:rPr>
  </w:style>
  <w:style w:type="character" w:customStyle="1" w:styleId="28">
    <w:name w:val="HTML 预设格式 字符"/>
    <w:basedOn w:val="13"/>
    <w:link w:val="8"/>
    <w:qFormat/>
    <w:uiPriority w:val="99"/>
    <w:rPr>
      <w:rFonts w:ascii="宋体" w:hAnsi="宋体" w:cs="宋体"/>
      <w:sz w:val="24"/>
      <w:szCs w:val="24"/>
    </w:rPr>
  </w:style>
  <w:style w:type="character" w:customStyle="1" w:styleId="29">
    <w:name w:val="管理模板正文 Char Char"/>
    <w:basedOn w:val="13"/>
    <w:qFormat/>
    <w:uiPriority w:val="0"/>
    <w:rPr>
      <w:rFonts w:hAnsi="宋体" w:cs="宋体"/>
      <w:sz w:val="24"/>
    </w:rPr>
  </w:style>
  <w:style w:type="paragraph" w:customStyle="1" w:styleId="30">
    <w:name w:val="字母编号列项（一级）"/>
    <w:qFormat/>
    <w:uiPriority w:val="99"/>
    <w:pPr>
      <w:ind w:left="840" w:leftChars="200" w:hanging="420" w:hangingChars="200"/>
      <w:jc w:val="both"/>
    </w:pPr>
    <w:rPr>
      <w:rFonts w:ascii="宋体" w:hAnsi="Times New Roman" w:eastAsia="宋体" w:cs="宋体"/>
      <w:lang w:val="en-US" w:eastAsia="zh-CN" w:bidi="ar-SA"/>
    </w:rPr>
  </w:style>
  <w:style w:type="character" w:styleId="31">
    <w:name w:val="Placeholder Text"/>
    <w:basedOn w:val="13"/>
    <w:semiHidden/>
    <w:qFormat/>
    <w:uiPriority w:val="99"/>
    <w:rPr>
      <w:color w:val="808080"/>
    </w:rPr>
  </w:style>
  <w:style w:type="paragraph" w:styleId="32">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4">
    <w:name w:val="批注文字 字符"/>
    <w:basedOn w:val="13"/>
    <w:link w:val="2"/>
    <w:semiHidden/>
    <w:qFormat/>
    <w:uiPriority w:val="0"/>
    <w:rPr>
      <w:kern w:val="2"/>
      <w:sz w:val="21"/>
      <w:szCs w:val="24"/>
    </w:rPr>
  </w:style>
  <w:style w:type="character" w:customStyle="1" w:styleId="35">
    <w:name w:val="批注主题 字符"/>
    <w:basedOn w:val="34"/>
    <w:link w:val="9"/>
    <w:semiHidden/>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wmf"/><Relationship Id="rId11" Type="http://schemas.openxmlformats.org/officeDocument/2006/relationships/oleObject" Target="embeddings/oleObject2.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AA49BE-07CD-4619-BC95-0ECA7B0B0B8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1073</Words>
  <Characters>6117</Characters>
  <Lines>50</Lines>
  <Paragraphs>14</Paragraphs>
  <TotalTime>1</TotalTime>
  <ScaleCrop>false</ScaleCrop>
  <LinksUpToDate>false</LinksUpToDate>
  <CharactersWithSpaces>7176</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2019-12-19T13:38:00Z</dcterms:created>
  <dc:creator>xnyan</dc:creator>
  <cp:lastModifiedBy>zhangting</cp:lastModifiedBy>
  <cp:lastPrinted>2018-11-02T05:30:00Z</cp:lastPrinted>
  <dcterms:modified xsi:type="dcterms:W3CDTF">2020-01-04T06:38:12Z</dcterms:modified>
  <dc:title>DHF</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