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52"/>
          <w:szCs w:val="52"/>
        </w:rPr>
      </w:pPr>
      <w:r>
        <w:rPr>
          <w:rFonts w:hint="eastAsia" w:ascii="Times New Roman" w:hAnsi="Times New Roman" w:eastAsia="宋体" w:cs="Times New Roman"/>
          <w:b/>
          <w:sz w:val="52"/>
          <w:szCs w:val="52"/>
        </w:rPr>
        <w:t xml:space="preserve"> </w:t>
      </w: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rPr>
          <w:rFonts w:ascii="Times New Roman" w:hAnsi="Times New Roman" w:eastAsia="宋体" w:cs="Times New Roman"/>
        </w:rPr>
      </w:pPr>
    </w:p>
    <w:p>
      <w:pPr>
        <w:spacing w:line="360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  <w:r>
        <w:rPr>
          <w:rFonts w:ascii="Times New Roman" w:hAnsi="Times New Roman" w:eastAsia="宋体" w:cs="Times New Roman"/>
          <w:b/>
          <w:sz w:val="52"/>
          <w:szCs w:val="52"/>
        </w:rPr>
        <w:t>生产制造信息</w:t>
      </w: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widowControl/>
        <w:jc w:val="center"/>
        <w:rPr>
          <w:rFonts w:ascii="Times New Roman" w:hAnsi="Arial" w:cs="Times New Roman"/>
          <w:b/>
          <w:kern w:val="0"/>
          <w:sz w:val="32"/>
          <w:szCs w:val="32"/>
        </w:rPr>
      </w:pPr>
      <w:bookmarkStart w:id="0" w:name="OLE_LINK8"/>
      <w:bookmarkStart w:id="1" w:name="OLE_LINK7"/>
      <w:r>
        <w:rPr>
          <w:rFonts w:hint="eastAsia" w:ascii="Times New Roman" w:hAnsi="Arial" w:cs="Times New Roman"/>
          <w:b/>
          <w:kern w:val="0"/>
          <w:sz w:val="32"/>
          <w:szCs w:val="32"/>
        </w:rPr>
        <w:t>动态心电分析软件</w:t>
      </w:r>
    </w:p>
    <w:p>
      <w:pPr>
        <w:rPr>
          <w:rFonts w:ascii="Times New Roman" w:hAnsi="Times New Roman" w:eastAsia="宋体" w:cs="Times New Roman"/>
          <w:b/>
          <w:i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sz w:val="44"/>
          <w:szCs w:val="44"/>
        </w:rPr>
      </w:pPr>
    </w:p>
    <w:p>
      <w:pPr>
        <w:jc w:val="center"/>
        <w:rPr>
          <w:rFonts w:ascii="Times New Roman" w:hAnsi="Calibri" w:eastAsia="宋体" w:cs="Times New Roman"/>
          <w:b/>
          <w:sz w:val="28"/>
          <w:szCs w:val="28"/>
        </w:rPr>
      </w:pPr>
      <w:r>
        <w:rPr>
          <w:rFonts w:hint="eastAsia" w:ascii="Times New Roman" w:hAnsi="Calibri" w:eastAsia="宋体" w:cs="Times New Roman"/>
          <w:b/>
          <w:sz w:val="28"/>
          <w:szCs w:val="28"/>
        </w:rPr>
        <w:t>通心络科（河北）科技有限公司</w:t>
      </w:r>
    </w:p>
    <w:p>
      <w:pPr>
        <w:widowControl/>
        <w:spacing w:line="360" w:lineRule="auto"/>
        <w:jc w:val="left"/>
        <w:rPr>
          <w:rFonts w:ascii="Times New Roman" w:hAnsi="Times New Roman" w:cs="Times New Roman"/>
          <w:b/>
          <w:kern w:val="0"/>
          <w:sz w:val="44"/>
          <w:szCs w:val="44"/>
        </w:rPr>
      </w:pPr>
    </w:p>
    <w:p>
      <w:pPr>
        <w:widowControl/>
        <w:spacing w:line="360" w:lineRule="auto"/>
        <w:jc w:val="left"/>
        <w:rPr>
          <w:rFonts w:ascii="Times New Roman" w:hAnsi="Times New Roman" w:cs="Times New Roman"/>
          <w:b/>
          <w:kern w:val="0"/>
          <w:sz w:val="44"/>
          <w:szCs w:val="44"/>
        </w:rPr>
      </w:pPr>
    </w:p>
    <w:p>
      <w:pPr>
        <w:widowControl/>
        <w:spacing w:line="360" w:lineRule="auto"/>
        <w:jc w:val="left"/>
        <w:rPr>
          <w:rFonts w:ascii="Times New Roman" w:hAnsi="Times New Roman" w:cs="Times New Roman"/>
          <w:b/>
          <w:kern w:val="0"/>
          <w:sz w:val="44"/>
          <w:szCs w:val="44"/>
        </w:rPr>
      </w:pPr>
    </w:p>
    <w:sdt>
      <w:sdtPr>
        <w:rPr>
          <w:lang w:val="zh-CN"/>
        </w:rPr>
        <w:id w:val="53675820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_Toc31790 </w:instrText>
          </w:r>
          <w:r>
            <w:fldChar w:fldCharType="separate"/>
          </w:r>
          <w:r>
            <w:rPr>
              <w:rFonts w:hint="eastAsia" w:ascii="Times New Roman" w:hAnsi="Times New Roman" w:eastAsia="黑体" w:cs="Times New Roman"/>
              <w:bCs w:val="0"/>
              <w:kern w:val="2"/>
            </w:rPr>
            <w:t>1 生产过程信息描述</w:t>
          </w:r>
          <w:r>
            <w:tab/>
          </w:r>
          <w:r>
            <w:fldChar w:fldCharType="begin"/>
          </w:r>
          <w:r>
            <w:instrText xml:space="preserve"> PAGEREF _Toc31790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szCs w:val="24"/>
            </w:rPr>
            <w:t>1.1综述</w:t>
          </w:r>
          <w:r>
            <w:tab/>
          </w:r>
          <w:r>
            <w:fldChar w:fldCharType="begin"/>
          </w:r>
          <w:r>
            <w:instrText xml:space="preserve"> PAGEREF _Toc22837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szCs w:val="24"/>
            </w:rPr>
            <w:t>1.2生产工艺流程图</w:t>
          </w:r>
          <w:r>
            <w:tab/>
          </w:r>
          <w:r>
            <w:fldChar w:fldCharType="begin"/>
          </w:r>
          <w:r>
            <w:instrText xml:space="preserve"> PAGEREF _Toc22017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szCs w:val="24"/>
            </w:rPr>
            <w:t>1.2.1流程图说明</w:t>
          </w:r>
          <w:r>
            <w:tab/>
          </w:r>
          <w:r>
            <w:fldChar w:fldCharType="begin"/>
          </w:r>
          <w:r>
            <w:instrText xml:space="preserve"> PAGEREF _Toc7910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黑体" w:cs="Times New Roman"/>
              <w:bCs w:val="0"/>
              <w:kern w:val="2"/>
            </w:rPr>
            <w:t>2 生产场地</w:t>
          </w:r>
          <w:r>
            <w:tab/>
          </w:r>
          <w:r>
            <w:fldChar w:fldCharType="begin"/>
          </w:r>
          <w:r>
            <w:instrText xml:space="preserve"> PAGEREF _Toc21897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szCs w:val="24"/>
            </w:rPr>
            <w:t>2.1生产厂环境</w:t>
          </w:r>
          <w:r>
            <w:tab/>
          </w:r>
          <w:r>
            <w:fldChar w:fldCharType="begin"/>
          </w:r>
          <w:r>
            <w:instrText xml:space="preserve"> PAGEREF _Toc20507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 w:val="0"/>
              <w:szCs w:val="24"/>
            </w:rPr>
            <w:t>2.2生产场地介绍</w:t>
          </w:r>
          <w:r>
            <w:tab/>
          </w:r>
          <w:r>
            <w:fldChar w:fldCharType="begin"/>
          </w:r>
          <w:r>
            <w:instrText xml:space="preserve"> PAGEREF _Toc19877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黑体" w:cs="Times New Roman"/>
              <w:bCs w:val="0"/>
              <w:kern w:val="2"/>
            </w:rPr>
            <w:t>3.</w:t>
          </w:r>
          <w:r>
            <w:rPr>
              <w:rFonts w:hint="eastAsia" w:ascii="Times New Roman" w:hAnsi="Times New Roman" w:eastAsia="黑体" w:cs="Times New Roman"/>
              <w:bCs w:val="0"/>
              <w:kern w:val="2"/>
            </w:rPr>
            <w:t>公司</w:t>
          </w:r>
          <w:r>
            <w:rPr>
              <w:rFonts w:ascii="Times New Roman" w:hAnsi="Times New Roman" w:eastAsia="黑体" w:cs="Times New Roman"/>
              <w:bCs w:val="0"/>
              <w:kern w:val="2"/>
            </w:rPr>
            <w:t>及</w:t>
          </w:r>
          <w:r>
            <w:rPr>
              <w:rFonts w:hint="eastAsia" w:ascii="Times New Roman" w:hAnsi="Times New Roman" w:eastAsia="黑体" w:cs="Times New Roman"/>
              <w:bCs w:val="0"/>
              <w:kern w:val="2"/>
            </w:rPr>
            <w:t>质量</w:t>
          </w:r>
          <w:r>
            <w:rPr>
              <w:rFonts w:ascii="Times New Roman" w:hAnsi="Times New Roman" w:eastAsia="黑体" w:cs="Times New Roman"/>
              <w:bCs w:val="0"/>
              <w:kern w:val="2"/>
            </w:rPr>
            <w:t>体系情况</w:t>
          </w:r>
          <w:r>
            <w:tab/>
          </w:r>
          <w:r>
            <w:fldChar w:fldCharType="begin"/>
          </w:r>
          <w:r>
            <w:instrText xml:space="preserve"> PAGEREF _Toc29495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黑体" w:cs="Times New Roman"/>
              <w:bCs w:val="0"/>
              <w:kern w:val="2"/>
            </w:rPr>
            <w:t>4</w:t>
          </w:r>
          <w:r>
            <w:rPr>
              <w:rFonts w:ascii="Times New Roman" w:hAnsi="Times New Roman" w:eastAsia="黑体" w:cs="Times New Roman"/>
              <w:bCs w:val="0"/>
              <w:kern w:val="2"/>
            </w:rPr>
            <w:t>.</w:t>
          </w:r>
          <w:r>
            <w:rPr>
              <w:rFonts w:hint="eastAsia" w:ascii="Times New Roman" w:hAnsi="Times New Roman" w:eastAsia="黑体" w:cs="Times New Roman"/>
              <w:bCs w:val="0"/>
              <w:kern w:val="2"/>
            </w:rPr>
            <w:t>主要生产</w:t>
          </w:r>
          <w:r>
            <w:rPr>
              <w:rFonts w:ascii="Times New Roman" w:hAnsi="Times New Roman" w:eastAsia="黑体" w:cs="Times New Roman"/>
              <w:bCs w:val="0"/>
              <w:kern w:val="2"/>
            </w:rPr>
            <w:t>设备、检验仪器及用途</w:t>
          </w:r>
          <w:r>
            <w:tab/>
          </w:r>
          <w:r>
            <w:fldChar w:fldCharType="begin"/>
          </w:r>
          <w:r>
            <w:instrText xml:space="preserve"> PAGEREF _Toc13863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4"/>
            </w:rPr>
            <w:t>4</w:t>
          </w:r>
          <w:r>
            <w:rPr>
              <w:rFonts w:ascii="Times New Roman" w:hAnsi="Times New Roman" w:eastAsia="宋体" w:cs="Times New Roman"/>
              <w:szCs w:val="24"/>
            </w:rPr>
            <w:t>.1生产设备</w:t>
          </w:r>
          <w:r>
            <w:tab/>
          </w:r>
          <w:r>
            <w:fldChar w:fldCharType="begin"/>
          </w:r>
          <w:r>
            <w:instrText xml:space="preserve"> PAGEREF _Toc26578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4"/>
            </w:rPr>
            <w:t>4</w:t>
          </w:r>
          <w:r>
            <w:rPr>
              <w:rFonts w:ascii="Times New Roman" w:hAnsi="Times New Roman" w:eastAsia="宋体" w:cs="Times New Roman"/>
              <w:szCs w:val="24"/>
            </w:rPr>
            <w:t>.2检验设备</w:t>
          </w:r>
          <w:r>
            <w:tab/>
          </w:r>
          <w:r>
            <w:fldChar w:fldCharType="begin"/>
          </w:r>
          <w:r>
            <w:instrText xml:space="preserve"> PAGEREF _Toc25355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4"/>
            </w:rPr>
            <w:t>4</w:t>
          </w:r>
          <w:r>
            <w:rPr>
              <w:rFonts w:ascii="Times New Roman" w:hAnsi="Times New Roman" w:eastAsia="宋体" w:cs="Times New Roman"/>
              <w:szCs w:val="24"/>
            </w:rPr>
            <w:t>.3</w:t>
          </w:r>
          <w:r>
            <w:rPr>
              <w:rFonts w:hint="eastAsia" w:ascii="Times New Roman" w:hAnsi="Times New Roman" w:eastAsia="宋体" w:cs="Times New Roman"/>
              <w:szCs w:val="24"/>
            </w:rPr>
            <w:t>人员情况</w:t>
          </w:r>
          <w:r>
            <w:tab/>
          </w:r>
          <w:r>
            <w:fldChar w:fldCharType="begin"/>
          </w:r>
          <w:r>
            <w:instrText xml:space="preserve"> PAGEREF _Toc414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szCs w:val="24"/>
            </w:rPr>
            <w:t>4</w:t>
          </w:r>
          <w:r>
            <w:rPr>
              <w:rFonts w:ascii="Times New Roman" w:hAnsi="Times New Roman" w:eastAsia="宋体" w:cs="Times New Roman"/>
              <w:szCs w:val="24"/>
            </w:rPr>
            <w:t>.4</w:t>
          </w:r>
          <w:r>
            <w:rPr>
              <w:rFonts w:hint="eastAsia" w:ascii="Times New Roman" w:hAnsi="Times New Roman" w:eastAsia="宋体" w:cs="Times New Roman"/>
              <w:szCs w:val="24"/>
            </w:rPr>
            <w:t>现有产能介绍</w:t>
          </w:r>
          <w:r>
            <w:tab/>
          </w:r>
          <w:r>
            <w:fldChar w:fldCharType="begin"/>
          </w:r>
          <w:r>
            <w:instrText xml:space="preserve"> PAGEREF _Toc29277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line="360" w:lineRule="auto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</w:p>
    <w:bookmarkEnd w:id="0"/>
    <w:bookmarkEnd w:id="1"/>
    <w:p>
      <w:pPr>
        <w:spacing w:line="360" w:lineRule="auto"/>
        <w:rPr>
          <w:rFonts w:ascii="Times New Roman" w:hAnsi="Times New Roman" w:eastAsia="宋体" w:cs="Times New Roman"/>
          <w:szCs w:val="21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keepNext w:val="0"/>
        <w:keepLines w:val="0"/>
        <w:widowControl w:val="0"/>
        <w:numPr>
          <w:ilvl w:val="255"/>
          <w:numId w:val="0"/>
        </w:numPr>
        <w:spacing w:before="120" w:beforeLines="50" w:after="120" w:afterLines="50" w:line="360" w:lineRule="auto"/>
        <w:jc w:val="both"/>
        <w:rPr>
          <w:rFonts w:ascii="Times New Roman" w:hAnsi="Times New Roman" w:eastAsia="黑体" w:cs="Times New Roman"/>
          <w:b w:val="0"/>
          <w:bCs w:val="0"/>
          <w:color w:val="auto"/>
          <w:kern w:val="2"/>
        </w:rPr>
      </w:pPr>
      <w:bookmarkStart w:id="2" w:name="_Toc31790"/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1 生产过程信息描述</w:t>
      </w:r>
      <w:bookmarkEnd w:id="2"/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bookmarkStart w:id="3" w:name="_Toc22837"/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1.1综述</w:t>
      </w:r>
      <w:bookmarkEnd w:id="3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commentRangeStart w:id="0"/>
      <w:r>
        <w:rPr>
          <w:rFonts w:hint="eastAsia" w:cs="Times New Roman"/>
          <w:bCs/>
          <w:kern w:val="0"/>
          <w:sz w:val="24"/>
          <w:szCs w:val="24"/>
        </w:rPr>
        <w:t>动态心电分析软件由编辑模板、散点图、Demix 、模板详细、事件统计、片段图编辑、页扫描、房颤、ST 段、HRV、直方图、报告编辑、生成报告模块组成，存储介质为光盘</w:t>
      </w:r>
      <w:r>
        <w:rPr>
          <w:rFonts w:hint="eastAsia" w:ascii="Times New Roman" w:hAnsi="Times New Roman" w:eastAsia="宋体"/>
          <w:sz w:val="24"/>
          <w:szCs w:val="24"/>
        </w:rPr>
        <w:t>。</w:t>
      </w:r>
      <w:commentRangeEnd w:id="0"/>
      <w:r>
        <w:rPr>
          <w:rStyle w:val="18"/>
        </w:rPr>
        <w:commentReference w:id="0"/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根据《医疗器械分类目录》规定，本产品应属于医用软件中数据处理软件，分类编码为：21-03-02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产品生产载体：光盘。</w:t>
      </w:r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bookmarkStart w:id="4" w:name="_Toc22017"/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1.2生产工艺流程图</w:t>
      </w:r>
      <w:bookmarkEnd w:id="4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动态心电分析软件光盘刻录工艺流程见图1。</w:t>
      </w:r>
    </w:p>
    <w:p>
      <w:pPr>
        <w:tabs>
          <w:tab w:val="left" w:pos="540"/>
        </w:tabs>
        <w:adjustRightInd w:val="0"/>
        <w:spacing w:line="360" w:lineRule="auto"/>
        <w:textAlignment w:val="baseline"/>
        <w:rPr>
          <w:rFonts w:ascii="Times New Roman" w:hAnsi="Times New Roman" w:eastAsia="宋体" w:cs="Times New Roman"/>
          <w:sz w:val="24"/>
          <w:szCs w:val="21"/>
        </w:rPr>
      </w:pPr>
    </w:p>
    <w:p>
      <w:pPr>
        <w:widowControl/>
        <w:jc w:val="left"/>
        <w:rPr>
          <w:rFonts w:ascii="Times New Roman" w:hAnsi="Times New Roman" w:eastAsia="宋体"/>
          <w:szCs w:val="21"/>
        </w:rPr>
        <w:sectPr>
          <w:headerReference r:id="rId6" w:type="default"/>
          <w:footerReference r:id="rId7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docGrid w:linePitch="312" w:charSpace="0"/>
        </w:sectPr>
      </w:pPr>
      <w:r>
        <w:rPr>
          <w:rFonts w:ascii="Times New Roman" w:hAnsi="Times New Roman" w:eastAsia="宋体"/>
          <w:szCs w:val="21"/>
        </w:rPr>
        <w:br w:type="page"/>
      </w:r>
    </w:p>
    <w:p>
      <w:pPr>
        <w:tabs>
          <w:tab w:val="left" w:pos="1860"/>
          <w:tab w:val="center" w:pos="4365"/>
        </w:tabs>
        <w:spacing w:line="360" w:lineRule="auto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hint="eastAsia" w:ascii="Times New Roman" w:hAnsi="Times New Roman" w:eastAsia="宋体"/>
          <w:sz w:val="24"/>
          <w:szCs w:val="24"/>
        </w:rPr>
        <w:t xml:space="preserve"> </w:t>
      </w:r>
      <w:commentRangeStart w:id="1"/>
      <w:r>
        <w:rPr>
          <w:rFonts w:hint="eastAsia" w:ascii="Times New Roman" w:hAnsi="Times New Roman" w:eastAsia="宋体"/>
          <w:sz w:val="24"/>
          <w:szCs w:val="24"/>
        </w:rPr>
        <w:t>动态心电分析软件光盘刻录工艺流程图</w:t>
      </w:r>
      <w:commentRangeEnd w:id="1"/>
      <w:r>
        <w:rPr>
          <w:rStyle w:val="18"/>
        </w:rPr>
        <w:commentReference w:id="1"/>
      </w:r>
    </w:p>
    <w:p>
      <w:pPr>
        <w:tabs>
          <w:tab w:val="left" w:pos="1138"/>
        </w:tabs>
        <w:ind w:firstLine="420"/>
        <w:jc w:val="left"/>
      </w:pPr>
    </w:p>
    <w:tbl>
      <w:tblPr>
        <w:tblStyle w:val="14"/>
        <w:tblW w:w="14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467"/>
        <w:gridCol w:w="2839"/>
        <w:gridCol w:w="1260"/>
        <w:gridCol w:w="6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8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工艺流程图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40" w:firstLineChars="50"/>
              <w:rPr>
                <w:rFonts w:hint="default" w:ascii="宋体" w:hAnsi="宋体"/>
                <w:bCs/>
                <w:sz w:val="28"/>
              </w:rPr>
            </w:pPr>
          </w:p>
        </w:tc>
        <w:tc>
          <w:tcPr>
            <w:tcW w:w="2839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sz w:val="28"/>
              </w:rPr>
            </w:pPr>
          </w:p>
        </w:tc>
        <w:tc>
          <w:tcPr>
            <w:tcW w:w="12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sz w:val="28"/>
              </w:rPr>
            </w:pPr>
            <w:r>
              <w:rPr>
                <w:rFonts w:hint="eastAsia" w:ascii="宋体" w:hAnsi="宋体"/>
                <w:bCs/>
                <w:sz w:val="28"/>
              </w:rPr>
              <w:t>工序</w:t>
            </w:r>
          </w:p>
        </w:tc>
        <w:tc>
          <w:tcPr>
            <w:tcW w:w="61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工艺流程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80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记录要求：及时真实，书写清楚。</w:t>
            </w:r>
          </w:p>
        </w:tc>
        <w:tc>
          <w:tcPr>
            <w:tcW w:w="11698" w:type="dxa"/>
            <w:gridSpan w:val="4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4"/>
              </w:rPr>
            </w:pPr>
            <w:r>
              <w:rPr>
                <w:rFonts w:hint="default" w:ascii="宋体" w:hAnsi="宋体"/>
                <w:sz w:val="24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125095</wp:posOffset>
                      </wp:positionV>
                      <wp:extent cx="6347460" cy="3390900"/>
                      <wp:effectExtent l="0" t="0" r="15240" b="25400"/>
                      <wp:wrapNone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47651" cy="3391160"/>
                                <a:chOff x="0" y="91095"/>
                                <a:chExt cx="6347651" cy="3391160"/>
                              </a:xfrm>
                            </wpg:grpSpPr>
                            <wpg:grpSp>
                              <wpg:cNvPr id="9" name="组合 9"/>
                              <wpg:cNvGrpSpPr/>
                              <wpg:grpSpPr>
                                <a:xfrm>
                                  <a:off x="0" y="91095"/>
                                  <a:ext cx="6347651" cy="3391160"/>
                                  <a:chOff x="0" y="91095"/>
                                  <a:chExt cx="6347651" cy="3391160"/>
                                </a:xfrm>
                              </wpg:grpSpPr>
                              <wpg:grpSp>
                                <wpg:cNvPr id="14" name="组合 4"/>
                                <wpg:cNvGrpSpPr/>
                                <wpg:grpSpPr>
                                  <a:xfrm>
                                    <a:off x="0" y="91095"/>
                                    <a:ext cx="6347651" cy="2908523"/>
                                    <a:chOff x="0" y="91095"/>
                                    <a:chExt cx="6347651" cy="2908523"/>
                                  </a:xfrm>
                                </wpg:grpSpPr>
                                <wpg:grpSp>
                                  <wpg:cNvPr id="16" name="组合 236"/>
                                  <wpg:cNvGrpSpPr/>
                                  <wpg:grpSpPr>
                                    <a:xfrm>
                                      <a:off x="0" y="91095"/>
                                      <a:ext cx="6347651" cy="2908523"/>
                                      <a:chOff x="-88901" y="93756"/>
                                      <a:chExt cx="6347651" cy="2993480"/>
                                    </a:xfrm>
                                  </wpg:grpSpPr>
                                  <wps:wsp>
                                    <wps:cNvPr id="225" name="流程图: 终止 225"/>
                                    <wps:cNvSpPr/>
                                    <wps:spPr>
                                      <a:xfrm>
                                        <a:off x="2474036" y="2597691"/>
                                        <a:ext cx="844576" cy="489545"/>
                                      </a:xfrm>
                                      <a:prstGeom prst="flowChartTerminator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入库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g:grpSp>
                                    <wpg:cNvPr id="20" name="组合 232"/>
                                    <wpg:cNvGrpSpPr/>
                                    <wpg:grpSpPr>
                                      <a:xfrm>
                                        <a:off x="-88901" y="93756"/>
                                        <a:ext cx="6347651" cy="2547072"/>
                                        <a:chOff x="-88901" y="93756"/>
                                        <a:chExt cx="6347651" cy="2547072"/>
                                      </a:xfrm>
                                    </wpg:grpSpPr>
                                    <wps:wsp>
                                      <wps:cNvPr id="215" name="文本框 215"/>
                                      <wps:cNvSpPr txBox="1"/>
                                      <wps:spPr>
                                        <a:xfrm>
                                          <a:off x="-88901" y="1758044"/>
                                          <a:ext cx="323850" cy="30716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noAutofit/>
                                      </wps:bodyPr>
                                    </wps:wsp>
                                    <wpg:grpSp>
                                      <wpg:cNvPr id="25" name="组合 227"/>
                                      <wpg:cNvGrpSpPr/>
                                      <wpg:grpSpPr>
                                        <a:xfrm>
                                          <a:off x="407201" y="93756"/>
                                          <a:ext cx="5851549" cy="2547072"/>
                                          <a:chOff x="378773" y="93766"/>
                                          <a:chExt cx="5851745" cy="2547340"/>
                                        </a:xfrm>
                                      </wpg:grpSpPr>
                                      <wpg:grpSp>
                                        <wpg:cNvPr id="29" name="组合 197"/>
                                        <wpg:cNvGrpSpPr/>
                                        <wpg:grpSpPr>
                                          <a:xfrm>
                                            <a:off x="378773" y="93766"/>
                                            <a:ext cx="4459185" cy="1375830"/>
                                            <a:chOff x="0" y="93766"/>
                                            <a:chExt cx="4459185" cy="1375830"/>
                                          </a:xfrm>
                                        </wpg:grpSpPr>
                                        <wps:wsp>
                                          <wps:cNvPr id="87" name="文本框 87"/>
                                          <wps:cNvSpPr txBox="1"/>
                                          <wps:spPr>
                                            <a:xfrm>
                                              <a:off x="2208811" y="735033"/>
                                              <a:ext cx="267195" cy="2790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>
                                                <w: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8" name="直接箭头连接符 88"/>
                                          <wps:cNvCnPr/>
                                          <wps:spPr>
                                            <a:xfrm>
                                              <a:off x="3319154" y="965612"/>
                                              <a:ext cx="38100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0" name="组合 196"/>
                                          <wpg:cNvGrpSpPr/>
                                          <wpg:grpSpPr>
                                            <a:xfrm>
                                              <a:off x="0" y="93766"/>
                                              <a:ext cx="4459185" cy="1375830"/>
                                              <a:chOff x="0" y="93766"/>
                                              <a:chExt cx="4459185" cy="1375830"/>
                                            </a:xfrm>
                                          </wpg:grpSpPr>
                                          <wpg:grpSp>
                                            <wpg:cNvPr id="31" name="组合 90"/>
                                            <wpg:cNvGrpSpPr/>
                                            <wpg:grpSpPr>
                                              <a:xfrm>
                                                <a:off x="0" y="93766"/>
                                                <a:ext cx="3312729" cy="1375830"/>
                                                <a:chOff x="0" y="-130629"/>
                                                <a:chExt cx="3313211" cy="1376360"/>
                                              </a:xfrm>
                                            </wpg:grpSpPr>
                                            <wps:wsp>
                                              <wps:cNvPr id="75" name="流程图: 终止 75"/>
                                              <wps:cNvSpPr/>
                                              <wps:spPr>
                                                <a:xfrm>
                                                  <a:off x="0" y="558140"/>
                                                  <a:ext cx="844550" cy="489610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原料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6" name="直接箭头连接符 76"/>
                                              <wps:cNvCnPr/>
                                              <wps:spPr>
                                                <a:xfrm>
                                                  <a:off x="837211" y="753093"/>
                                                  <a:ext cx="3810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78" name="流程图: 决策 78"/>
                                              <wps:cNvSpPr/>
                                              <wps:spPr>
                                                <a:xfrm>
                                                  <a:off x="1218211" y="272509"/>
                                                  <a:ext cx="998941" cy="973222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进货检验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9" name="直接箭头连接符 79"/>
                                              <wps:cNvCnPr/>
                                              <wps:spPr>
                                                <a:xfrm>
                                                  <a:off x="2208811" y="753093"/>
                                                  <a:ext cx="38100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1" name="连接符: 肘形 81"/>
                                              <wps:cNvCnPr>
                                                <a:stCxn id="78" idx="0"/>
                                              </wps:cNvCnPr>
                                              <wps:spPr>
                                                <a:xfrm rot="16200000" flipV="1">
                                                  <a:off x="1147963" y="-297209"/>
                                                  <a:ext cx="225932" cy="913505"/>
                                                </a:xfrm>
                                                <a:prstGeom prst="bentConnector2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4" name="矩形 84"/>
                                              <wps:cNvSpPr/>
                                              <wps:spPr>
                                                <a:xfrm>
                                                  <a:off x="112816" y="-130629"/>
                                                  <a:ext cx="700644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不合格品处理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5" name="矩形 85"/>
                                              <wps:cNvSpPr/>
                                              <wps:spPr>
                                                <a:xfrm>
                                                  <a:off x="2612567" y="522514"/>
                                                  <a:ext cx="700644" cy="476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jc w:val="center"/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  <w:sz w:val="18"/>
                                                        <w:szCs w:val="18"/>
                                                      </w:rPr>
                                                      <w:t>入库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文本框 86"/>
                                              <wps:cNvSpPr txBox="1"/>
                                              <wps:spPr>
                                                <a:xfrm>
                                                  <a:off x="1455347" y="35690"/>
                                                  <a:ext cx="267195" cy="2433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N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89" name="矩形 89"/>
                                            <wps:cNvSpPr/>
                                            <wps:spPr>
                                              <a:xfrm>
                                                <a:off x="3758541" y="758784"/>
                                                <a:ext cx="700644" cy="476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rPr>
                                                      <w:rFonts w:hint="eastAsia"/>
                                                      <w:sz w:val="18"/>
                                                      <w:szCs w:val="18"/>
                                                    </w:rPr>
                                                    <w:t>原料领取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04" name="直接箭头连接符 204"/>
                                        <wps:cNvCnPr/>
                                        <wps:spPr>
                                          <a:xfrm>
                                            <a:off x="5672318" y="1235722"/>
                                            <a:ext cx="0" cy="30199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7" name="直接箭头连接符 207"/>
                                        <wps:cNvCnPr/>
                                        <wps:spPr>
                                          <a:xfrm>
                                            <a:off x="5662792" y="2339766"/>
                                            <a:ext cx="0" cy="3013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10" name="矩形 210"/>
                                        <wps:cNvSpPr/>
                                        <wps:spPr>
                                          <a:xfrm>
                                            <a:off x="5243818" y="725208"/>
                                            <a:ext cx="825553" cy="47587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程序刻录</w:t>
                                              </w:r>
                                              <w:r>
                                                <w:rPr>
                                                  <w:rFonts w:hint="eastAsia" w:ascii="宋体" w:hAnsi="宋体" w:eastAsia="宋体" w:cs="宋体"/>
                                                  <w:sz w:val="24"/>
                                                </w:rPr>
                                                <w:t>▲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  <wps:wsp>
                                        <wps:cNvPr id="213" name="流程图: 决策 213"/>
                                        <wps:cNvSpPr/>
                                        <wps:spPr>
                                          <a:xfrm>
                                            <a:off x="5112212" y="1567785"/>
                                            <a:ext cx="1118306" cy="762829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检验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" name="文本框 1"/>
                                  <wps:cNvSpPr txBox="1"/>
                                  <wps:spPr>
                                    <a:xfrm>
                                      <a:off x="5790740" y="2242005"/>
                                      <a:ext cx="267343" cy="252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>
                                        <w: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" name="组合 8"/>
                                <wpg:cNvGrpSpPr/>
                                <wpg:grpSpPr>
                                  <a:xfrm>
                                    <a:off x="601363" y="294311"/>
                                    <a:ext cx="3804400" cy="3187944"/>
                                    <a:chOff x="-1063" y="-345"/>
                                    <a:chExt cx="3804400" cy="3187944"/>
                                  </a:xfrm>
                                </wpg:grpSpPr>
                                <wps:wsp>
                                  <wps:cNvPr id="6" name="连接符: 肘形 6"/>
                                  <wps:cNvCnPr/>
                                  <wps:spPr>
                                    <a:xfrm rot="10800000">
                                      <a:off x="-1063" y="-345"/>
                                      <a:ext cx="3804400" cy="3187944"/>
                                    </a:xfrm>
                                    <a:prstGeom prst="bentConnector3">
                                      <a:avLst>
                                        <a:gd name="adj1" fmla="val 109581"/>
                                      </a:avLst>
                                    </a:prstGeom>
                                    <a:ln w="15875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" name="直接连接符 7"/>
                                  <wps:cNvCnPr/>
                                  <wps:spPr>
                                    <a:xfrm flipV="1">
                                      <a:off x="3802067" y="2877061"/>
                                      <a:ext cx="0" cy="30101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0" name="矩形 10"/>
                              <wps:cNvSpPr/>
                              <wps:spPr>
                                <a:xfrm>
                                  <a:off x="5358927" y="2596998"/>
                                  <a:ext cx="682011" cy="4623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包装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16.85pt;margin-top:9.85pt;height:267pt;width:499.8pt;z-index:251741184;mso-width-relative:page;mso-height-relative:page;" coordorigin="0,91095" coordsize="6347651,3391160" o:gfxdata="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">
                      <o:lock v:ext="edit" aspectratio="f"/>
                      <v:group id="_x0000_s1026" o:spid="_x0000_s1026" o:spt="203" style="position:absolute;left:0;top:91095;height:3391160;width:6347651;" coordorigin="0,91095" coordsize="6347651,339116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group id="组合 4" o:spid="_x0000_s1026" o:spt="203" style="position:absolute;left:0;top:91095;height:2908523;width:6347651;" coordorigin="0,91095" coordsize="6347651,290852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236" o:spid="_x0000_s1026" o:spt="203" style="position:absolute;left:0;top:91095;height:2908523;width:6347651;" coordorigin="-88901,93756" coordsize="6347651,299348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    <o:lock v:ext="edit" aspectratio="f"/>
                            <v:shape id="_x0000_s1026" o:spid="_x0000_s1026" o:spt="116" type="#_x0000_t116" style="position:absolute;left:2474036;top:2597691;height:489545;width:844576;v-text-anchor:middle;" fillcolor="#FFFFFF [3201]" filled="t" stroked="t" coordsize="21600,21600" o:gfxdata="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fyTq/&#10;AAAA3AAAAA8AAAAAAAAAAQAgAAAAIgAAAGRycy9kb3ducmV2LnhtbFBLAQIUABQAAAAIAIdO4kAz&#10;LwWeOwAAADkAAAAQAAAAAAAAAAEAIAAAAA4BAABkcnMvc2hhcGV4bWwueG1sUEsFBgAAAAAGAAYA&#10;WwEAALgDAAAAAA==&#10;">
                              <v:fill on="t" focussize="0,0"/>
                              <v:stroke weight="2pt" color="#000000 [3200]" joinstyle="round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入库</w:t>
                                    </w:r>
                                  </w:p>
                                </w:txbxContent>
                              </v:textbox>
                            </v:shape>
                            <v:group id="组合 232" o:spid="_x0000_s1026" o:spt="203" style="position:absolute;left:-88901;top:93756;height:2547072;width:6347651;" coordorigin="-88901,93756" coordsize="6347651,254707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      <o:lock v:ext="edit" aspectratio="f"/>
                              <v:shape id="_x0000_s1026" o:spid="_x0000_s1026" o:spt="202" type="#_x0000_t202" style="position:absolute;left:-88901;top:1758044;height:307168;width:323850;" filled="f" stroked="f" coordsize="21600,21600" o:gfxdata="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QVm3&#10;wAAAANwAAAAPAAAAAAAAAAEAIAAAACIAAABkcnMvZG93bnJldi54bWxQSwECFAAUAAAACACHTuJA&#10;My8FnjsAAAA5AAAAEAAAAAAAAAABACAAAAAPAQAAZHJzL3NoYXBleG1sLnhtbFBLBQYAAAAABgAG&#10;AFsBAAC5AwAAAAA=&#10;">
                                <v:fill on="f" focussize="0,0"/>
                                <v:stroke on="f" weight="0.5pt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r>
                                        <w:rPr>
                                          <w:rFonts w:hint="eastAsia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227" o:spid="_x0000_s1026" o:spt="203" style="position:absolute;left:407201;top:93756;height:2547072;width:5851549;" coordorigin="378773,93766" coordsize="5851745,25473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group id="组合 197" o:spid="_x0000_s1026" o:spt="203" style="position:absolute;left:378773;top:93766;height:1375830;width:4459185;" coordorigin="0,93766" coordsize="4459185,137583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            <o:lock v:ext="edit" aspectratio="f"/>
                                  <v:shape id="_x0000_s1026" o:spid="_x0000_s1026" o:spt="202" type="#_x0000_t202" style="position:absolute;left:2208811;top:735033;height:279070;width:267195;" filled="f" stroked="f" coordsize="21600,21600" o:gfxdata="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HRHO/&#10;AAAA2wAAAA8AAAAAAAAAAQAgAAAAIgAAAGRycy9kb3ducmV2LnhtbFBLAQIUABQAAAAIAIdO4kAz&#10;LwWeOwAAADkAAAAQAAAAAAAAAAEAIAAAAA4BAABkcnMvc2hhcGV4bWwueG1sUEsFBgAAAAAGAAYA&#10;WwEAALgDAAAAAA==&#10;">
                                    <v:fill on="f" focussize="0,0"/>
                                    <v:stroke on="f" weight="0.5pt"/>
                                    <v:imagedata o:title=""/>
                                    <o:lock v:ext="edit" aspectratio="f"/>
                                    <v:textbox>
                                      <w:txbxContent>
                                        <w:p>
                                          <w: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026" o:spid="_x0000_s1026" o:spt="32" type="#_x0000_t32" style="position:absolute;left:3319154;top:965612;height:0;width:381000;" filled="f" stroked="t" coordsize="21600,21600" o:gfxdata="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Llo65AAAA2wAA&#10;AA8AAAAAAAAAAQAgAAAAIgAAAGRycy9kb3ducmV2LnhtbFBLAQIUABQAAAAIAIdO4kAzLwWeOwAA&#10;ADkAAAAQAAAAAAAAAAEAIAAAAAgBAABkcnMvc2hhcGV4bWwueG1sUEsFBgAAAAAGAAYAWwEAALID&#10;AAAAAA==&#10;">
                                    <v:fill on="f" focussize="0,0"/>
                                    <v:stroke weight="1.5pt" color="#000000 [3213]" joinstyle="round" endarrow="block"/>
                                    <v:imagedata o:title=""/>
                                    <o:lock v:ext="edit" aspectratio="f"/>
                                  </v:shape>
                                  <v:group id="组合 196" o:spid="_x0000_s1026" o:spt="203" style="position:absolute;left:0;top:93766;height:1375830;width:4459185;" coordorigin="0,93766" coordsize="4459185,137583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            <o:lock v:ext="edit" aspectratio="f"/>
                                    <v:group id="组合 90" o:spid="_x0000_s1026" o:spt="203" style="position:absolute;left:0;top:93766;height:1375830;width:3312729;" coordorigin="0,-130629" coordsize="3313211,137636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              <o:lock v:ext="edit" aspectratio="f"/>
                                      <v:shape id="_x0000_s1026" o:spid="_x0000_s1026" o:spt="116" type="#_x0000_t116" style="position:absolute;left:0;top:558140;height:489610;width:844550;v-text-anchor:middle;" fillcolor="#FFFFFF [3201]" filled="t" stroked="t" coordsize="21600,21600" o:gfxdata="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Y+CV74A&#10;AADbAAAADwAAAAAAAAABACAAAAAiAAAAZHJzL2Rvd25yZXYueG1sUEsBAhQAFAAAAAgAh07iQDMv&#10;BZ47AAAAOQAAABAAAAAAAAAAAQAgAAAADQEAAGRycy9zaGFwZXhtbC54bWxQSwUGAAAAAAYABgBb&#10;AQAAtwMAAAAA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原料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32" type="#_x0000_t32" style="position:absolute;left:837211;top:753093;height:0;width:381000;" filled="f" stroked="t" coordsize="21600,21600" o:gfxdata="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N10C8AAAA&#10;2wAAAA8AAAAAAAAAAQAgAAAAIgAAAGRycy9kb3ducmV2LnhtbFBLAQIUABQAAAAIAIdO4kAzLwWe&#10;OwAAADkAAAAQAAAAAAAAAAEAIAAAAAsBAABkcnMvc2hhcGV4bWwueG1sUEsFBgAAAAAGAAYAWwEA&#10;ALUDAAAAAA==&#10;">
                                        <v:fill on="f" focussize="0,0"/>
                                        <v:stroke weight="1.5pt" color="#000000 [3213]" joinstyle="round" endarrow="block"/>
                                        <v:imagedata o:title=""/>
                                        <o:lock v:ext="edit" aspectratio="f"/>
                                      </v:shape>
                                      <v:shape id="_x0000_s1026" o:spid="_x0000_s1026" o:spt="110" type="#_x0000_t110" style="position:absolute;left:1218211;top:272509;height:973222;width:998941;v-text-anchor:middle;" fillcolor="#FFFFFF [3201]" filled="t" stroked="t" coordsize="21600,21600" o:gfxdata="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Yqr/W5AAAA2wAA&#10;AA8AAAAAAAAAAQAgAAAAIgAAAGRycy9kb3ducmV2LnhtbFBLAQIUABQAAAAIAIdO4kAzLwWeOwAA&#10;ADkAAAAQAAAAAAAAAAEAIAAAAAgBAABkcnMvc2hhcGV4bWwueG1sUEsFBgAAAAAGAAYAWwEAALID&#10;AAAAAA==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进货检验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026" o:spid="_x0000_s1026" o:spt="32" type="#_x0000_t32" style="position:absolute;left:2208811;top:753093;height:0;width:381000;" filled="f" stroked="t" coordsize="21600,21600" o:gfxdata="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UkMyvQAA&#10;ANsAAAAPAAAAAAAAAAEAIAAAACIAAABkcnMvZG93bnJldi54bWxQSwECFAAUAAAACACHTuJAMy8F&#10;njsAAAA5AAAAEAAAAAAAAAABACAAAAAMAQAAZHJzL3NoYXBleG1sLnhtbFBLBQYAAAAABgAGAFsB&#10;AAC2AwAAAAA=&#10;">
                                        <v:fill on="f" focussize="0,0"/>
                                        <v:stroke weight="1.5pt" color="#000000 [3213]" joinstyle="round" endarrow="block"/>
                                        <v:imagedata o:title=""/>
                                        <o:lock v:ext="edit" aspectratio="f"/>
                                      </v:shape>
                                      <v:shape id="连接符: 肘形 81" o:spid="_x0000_s1026" o:spt="33" type="#_x0000_t33" style="position:absolute;left:1147963;top:-297209;flip:y;height:913505;width:225932;rotation:5898240f;" filled="f" stroked="t" coordsize="21600,21600" o:gfxdata="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BDJu74A&#10;AADbAAAADwAAAAAAAAABACAAAAAiAAAAZHJzL2Rvd25yZXYueG1sUEsBAhQAFAAAAAgAh07iQDMv&#10;BZ47AAAAOQAAABAAAAAAAAAAAQAgAAAADQEAAGRycy9zaGFwZXhtbC54bWxQSwUGAAAAAAYABgBb&#10;AQAAtwMAAAAA&#10;">
                                        <v:fill on="f" focussize="0,0"/>
                                        <v:stroke weight="1.5pt" color="#000000 [3213]" joinstyle="round" endarrow="block"/>
                                        <v:imagedata o:title=""/>
                                        <o:lock v:ext="edit" aspectratio="f"/>
                                      </v:shape>
                                      <v:rect id="_x0000_s1026" o:spid="_x0000_s1026" o:spt="1" style="position:absolute;left:112816;top:-130629;height:476250;width:700644;v-text-anchor:middle;" fillcolor="#FFFFFF [3201]" filled="t" stroked="t" coordsize="21600,21600" o:gfxdata="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246xC8AAAA&#10;2wAAAA8AAAAAAAAAAQAgAAAAIgAAAGRycy9kb3ducmV2LnhtbFBLAQIUABQAAAAIAIdO4kAzLwWe&#10;OwAAADkAAAAQAAAAAAAAAAEAIAAAAAsBAABkcnMvc2hhcGV4bWwueG1sUEsFBgAAAAAGAAYAWwEA&#10;ALUDAAAAAA==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不合格品处理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_x0000_s1026" o:spid="_x0000_s1026" o:spt="1" style="position:absolute;left:2612567;top:522514;height:476250;width:700644;v-text-anchor:middle;" fillcolor="#FFFFFF [3201]" filled="t" stroked="t" coordsize="21600,21600" o:gfxdata="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0Tou8AAAA&#10;2wAAAA8AAAAAAAAAAQAgAAAAIgAAAGRycy9kb3ducmV2LnhtbFBLAQIUABQAAAAIAIdO4kAzLwWe&#10;OwAAADkAAAAQAAAAAAAAAAEAIAAAAAsBAABkcnMvc2hhcGV4bWwueG1sUEsFBgAAAAAGAAYAWwEA&#10;ALUDAAAAAA==&#10;">
                                        <v:fill on="t" focussize="0,0"/>
                                        <v:stroke weight="2pt" color="#000000 [3200]" joinstyle="round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pPr>
                                                <w:jc w:val="center"/>
                                                <w:rPr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  <w:sz w:val="18"/>
                                                  <w:szCs w:val="18"/>
                                                </w:rPr>
                                                <w:t>入库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_x0000_s1026" o:spid="_x0000_s1026" o:spt="202" type="#_x0000_t202" style="position:absolute;left:1455347;top:35690;height:243331;width:267195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                    <v:fill on="f" focussize="0,0"/>
                                        <v:stroke on="f" weight="0.5pt"/>
                                        <v:imagedata o:title=""/>
                                        <o:lock v:ext="edit" aspectratio="f"/>
                                        <v:textbox>
                                          <w:txbxContent>
                                            <w:p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rect id="_x0000_s1026" o:spid="_x0000_s1026" o:spt="1" style="position:absolute;left:3758541;top:758784;height:476250;width:700644;v-text-anchor:middle;" fillcolor="#FFFFFF [3201]" filled="t" stroked="t" coordsize="21600,21600" o:gfxdata="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5RI68AAAA&#10;2wAAAA8AAAAAAAAAAQAgAAAAIgAAAGRycy9kb3ducmV2LnhtbFBLAQIUABQAAAAIAIdO4kAzLwWe&#10;OwAAADkAAAAQAAAAAAAAAAEAIAAAAAsBAABkcnMvc2hhcGV4bWwueG1sUEsFBgAAAAAGAAYAWwEA&#10;ALUDAAAAAA==&#10;">
                                      <v:fill on="t" focussize="0,0"/>
                                      <v:stroke weight="2pt" color="#000000 [3200]" joinstyle="round"/>
                                      <v:imagedata o:title=""/>
                                      <o:lock v:ext="edit" aspectratio="f"/>
                                      <v:textbo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sz w:val="18"/>
                                                <w:szCs w:val="18"/>
                                              </w:rPr>
                                              <w:t>原料领取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shape id="_x0000_s1026" o:spid="_x0000_s1026" o:spt="32" type="#_x0000_t32" style="position:absolute;left:5672318;top:1235722;height:301994;width:0;" filled="f" stroked="t" coordsize="21600,21600" o:gfxdata="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EW3C/&#10;AAAA3AAAAA8AAAAAAAAAAQAgAAAAIgAAAGRycy9kb3ducmV2LnhtbFBLAQIUABQAAAAIAIdO4kAz&#10;LwWeOwAAADkAAAAQAAAAAAAAAAEAIAAAAA4BAABkcnMvc2hhcGV4bWwueG1sUEsFBgAAAAAGAAYA&#10;WwEAALgDAAAAAA==&#10;">
                                  <v:fill on="f" focussize="0,0"/>
                                  <v:stroke weight="1.5pt" color="#000000 [3213]" joinstyle="round" endarrow="block"/>
                                  <v:imagedata o:title=""/>
                                  <o:lock v:ext="edit" aspectratio="f"/>
                                </v:shape>
                                <v:shape id="_x0000_s1026" o:spid="_x0000_s1026" o:spt="32" type="#_x0000_t32" style="position:absolute;left:5662792;top:2339766;height:301340;width:0;" filled="f" stroked="t" coordsize="21600,21600" o:gfxdata="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WxQe/&#10;AAAA3AAAAA8AAAAAAAAAAQAgAAAAIgAAAGRycy9kb3ducmV2LnhtbFBLAQIUABQAAAAIAIdO4kAz&#10;LwWeOwAAADkAAAAQAAAAAAAAAAEAIAAAAA4BAABkcnMvc2hhcGV4bWwueG1sUEsFBgAAAAAGAAYA&#10;WwEAALgDAAAAAA==&#10;">
                                  <v:fill on="f" focussize="0,0"/>
                                  <v:stroke weight="1.5pt" color="#000000 [3213]" joinstyle="round" endarrow="block"/>
                                  <v:imagedata o:title=""/>
                                  <o:lock v:ext="edit" aspectratio="f"/>
                                </v:shape>
                                <v:rect id="_x0000_s1026" o:spid="_x0000_s1026" o:spt="1" style="position:absolute;left:5243818;top:725208;height:475870;width:825553;v-text-anchor:middle;" fillcolor="#FFFFFF [3201]" filled="t" stroked="t" coordsize="21600,21600" o:gfxdata="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F4djugAAANwA&#10;AAAPAAAAAAAAAAEAIAAAACIAAABkcnMvZG93bnJldi54bWxQSwECFAAUAAAACACHTuJAMy8FnjsA&#10;AAA5AAAAEAAAAAAAAAABACAAAAAJAQAAZHJzL3NoYXBleG1sLnhtbFBLBQYAAAAABgAGAFsBAACz&#10;AwAAAAA=&#10;">
                                  <v:fill on="t" focussize="0,0"/>
                                  <v:stroke weight="2pt" color="#000000 [3200]" joinstyle="round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程序刻录</w:t>
                                        </w:r>
                                        <w:r>
                                          <w:rPr>
                                            <w:rFonts w:hint="eastAsia" w:ascii="宋体" w:hAnsi="宋体" w:eastAsia="宋体" w:cs="宋体"/>
                                            <w:sz w:val="24"/>
                                          </w:rPr>
                                          <w:t>▲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_x0000_s1026" o:spid="_x0000_s1026" o:spt="110" type="#_x0000_t110" style="position:absolute;left:5112212;top:1567785;height:762829;width:1118306;v-text-anchor:middle;" fillcolor="#FFFFFF [3201]" filled="t" stroked="t" coordsize="21600,21600" o:gfxdata="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GD7+8AAAA&#10;3A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weight="2pt" color="#000000 [3200]" joinstyle="round"/>
                                  <v:imagedata o:title=""/>
                                  <o:lock v:ext="edit" aspectratio="f"/>
                                  <v:textbox>
                                    <w:txbxContent>
                                      <w:p>
                                        <w:r>
                                          <w:rPr>
                                            <w:rFonts w:hint="eastAsia"/>
                                          </w:rPr>
                                          <w:t>检验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_x0000_s1026" o:spid="_x0000_s1026" o:spt="202" type="#_x0000_t202" style="position:absolute;left:5790740;top:2242005;height:252114;width:267343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_x0000_s1026" o:spid="_x0000_s1026" o:spt="203" style="position:absolute;left:601363;top:294311;height:3187944;width:3804400;" coordorigin="-1063,-345" coordsize="3804400,3187944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shape id="连接符: 肘形 6" o:spid="_x0000_s1026" o:spt="34" type="#_x0000_t34" style="position:absolute;left:-1063;top:-345;height:3187944;width:3804400;rotation:11796480f;" filled="f" stroked="t" coordsize="21600,21600" o:gfxdata="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KJ2m8AAAA&#10;2gAAAA8AAAAAAAAAAQAgAAAAIgAAAGRycy9kb3ducmV2LnhtbFBLAQIUABQAAAAIAIdO4kAzLwWe&#10;OwAAADkAAAAQAAAAAAAAAAEAIAAAAAsBAABkcnMvc2hhcGV4bWwueG1sUEsFBgAAAAAGAAYAWwEA&#10;ALUDAAAAAA==&#10;" adj="23669">
                            <v:fill on="f" focussize="0,0"/>
                            <v:stroke weight="1.25pt" color="#000000 [3213]" joinstyle="round" endarrow="block"/>
                            <v:imagedata o:title=""/>
                            <o:lock v:ext="edit" aspectratio="f"/>
                          </v:shape>
                          <v:line id="_x0000_s1026" o:spid="_x0000_s1026" o:spt="20" style="position:absolute;left:3802067;top:2877061;flip:y;height:301013;width:0;" filled="f" stroked="t" coordsize="21600,21600" o:gfxdata="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cBVm+2AAAA2gAAAA8A&#10;AAAAAAAAAQAgAAAAIgAAAGRycy9kb3ducmV2LnhtbFBLAQIUABQAAAAIAIdO4kAzLwWeOwAAADkA&#10;AAAQAAAAAAAAAAEAIAAAAAUBAABkcnMvc2hhcGV4bWwueG1sUEsFBgAAAAAGAAYAWwEAAK8DAAAA&#10;AA==&#10;">
                            <v:fill on="f" focussize="0,0"/>
                            <v:stroke weight="1.5pt" color="#000000 [3213]" joinstyle="round"/>
                            <v:imagedata o:title=""/>
                            <o:lock v:ext="edit" aspectratio="f"/>
                          </v:line>
                        </v:group>
                      </v:group>
                      <v:rect id="_x0000_s1026" o:spid="_x0000_s1026" o:spt="1" style="position:absolute;left:5358927;top:2596998;height:462315;width:682011;v-text-anchor:middle;" fillcolor="#FFFFFF [3201]" filled="t" stroked="t" coordsize="21600,21600" o:gfxdata="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iXiU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2pt" color="#000000 [3200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包装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4"/>
              </w:rPr>
            </w:pPr>
            <w:r>
              <w:rPr>
                <w:rFonts w:hint="default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>
                      <wp:simplePos x="0" y="0"/>
                      <wp:positionH relativeFrom="column">
                        <wp:posOffset>2399030</wp:posOffset>
                      </wp:positionH>
                      <wp:positionV relativeFrom="paragraph">
                        <wp:posOffset>97790</wp:posOffset>
                      </wp:positionV>
                      <wp:extent cx="4392295" cy="1639570"/>
                      <wp:effectExtent l="0" t="9525" r="8255" b="27305"/>
                      <wp:wrapNone/>
                      <wp:docPr id="34" name="肘形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60340" y="1986280"/>
                                <a:ext cx="4392295" cy="1639570"/>
                              </a:xfrm>
                              <a:prstGeom prst="bentConnector3">
                                <a:avLst>
                                  <a:gd name="adj1" fmla="val 549"/>
                                </a:avLst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88.9pt;margin-top:7.7pt;height:129.1pt;width:345.85pt;rotation:11796480f;z-index:251831296;mso-width-relative:page;mso-height-relative:page;" filled="f" stroked="t" coordsize="21600,21600" o:gfxdata="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pBtXDZAAAACwEAAA8AAAAA&#10;AAAAAQAgAAAAIgAAAGRycy9kb3ducmV2LnhtbFBLAQIUABQAAAAIAIdO4kB7m2CrEwIAAN4DAAAO&#10;AAAAAAAAAAEAIAAAACgBAABkcnMvZTJvRG9jLnhtbFBLBQYAAAAABgAGAFkBAACtBQAAAAA=&#10;" adj="119">
                      <v:fill on="f" focussize="0,0"/>
                      <v:stroke weight="1.5pt" color="#000000 [3200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4"/>
              </w:rPr>
            </w:pP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>
                      <wp:simplePos x="0" y="0"/>
                      <wp:positionH relativeFrom="column">
                        <wp:posOffset>5200015</wp:posOffset>
                      </wp:positionH>
                      <wp:positionV relativeFrom="paragraph">
                        <wp:posOffset>171450</wp:posOffset>
                      </wp:positionV>
                      <wp:extent cx="381000" cy="0"/>
                      <wp:effectExtent l="0" t="38100" r="0" b="38100"/>
                      <wp:wrapNone/>
                      <wp:docPr id="33" name="直接箭头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97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09.45pt;margin-top:13.5pt;height:0pt;width:30pt;z-index:251830272;mso-width-relative:page;mso-height-relative:page;" filled="f" stroked="t" coordsize="21600,21600" o:gfxdata="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Sj7f7WAAAACQEAAA8A&#10;AAAAAAAAAQAgAAAAIgAAAGRycy9kb3ducmV2LnhtbFBLAQIUABQAAAAIAIdO4kBaygOy4AEAAH4D&#10;AAAOAAAAAAAAAAEAIAAAACUBAABkcnMvZTJvRG9jLnhtbFBLBQYAAAAABgAGAFkBAAB3BQAAAAA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tabs>
                <w:tab w:val="left" w:pos="2670"/>
              </w:tabs>
              <w:spacing w:before="0" w:beforeAutospacing="0" w:after="0" w:afterAutospacing="0"/>
              <w:ind w:left="0" w:right="0"/>
              <w:rPr>
                <w:rFonts w:hint="default" w:ascii="宋体" w:hAnsi="宋体" w:eastAsia="宋体" w:cs="宋体"/>
                <w:sz w:val="24"/>
              </w:rPr>
            </w:pP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>
                      <wp:simplePos x="0" y="0"/>
                      <wp:positionH relativeFrom="column">
                        <wp:posOffset>6561455</wp:posOffset>
                      </wp:positionH>
                      <wp:positionV relativeFrom="paragraph">
                        <wp:posOffset>734060</wp:posOffset>
                      </wp:positionV>
                      <wp:extent cx="208915" cy="7620"/>
                      <wp:effectExtent l="635" t="9525" r="0" b="1143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9201150" y="3758565"/>
                                <a:ext cx="208915" cy="762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516.65pt;margin-top:57.8pt;height:0.6pt;width:16.45pt;z-index:251832320;mso-width-relative:page;mso-height-relative:page;" filled="f" stroked="t" coordsize="21600,21600" o:gfxdata="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xdxwtkAAAANAQAADwAAAAAAAAABACAAAAAiAAAAZHJzL2Rvd25yZXYueG1sUEsBAhQAFAAA&#10;AAgAh07iQBbn2wvuAQAAoAMAAA4AAAAAAAAAAQAgAAAAKAEAAGRycy9lMm9Eb2MueG1sUEsFBgAA&#10;AAAGAAYAWQEAAIgFAAAAAA==&#10;">
                      <v:fill on="f" focussize="0,0"/>
                      <v:stroke weight="1.5pt"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3736340</wp:posOffset>
                      </wp:positionH>
                      <wp:positionV relativeFrom="paragraph">
                        <wp:posOffset>1254760</wp:posOffset>
                      </wp:positionV>
                      <wp:extent cx="267335" cy="27114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86" cy="2711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4.2pt;margin-top:98.8pt;height:21.35pt;width:21.05pt;z-index:251731968;mso-width-relative:page;mso-height-relative:page;" filled="f" stroked="f" coordsize="21600,21600" o:gfxdata="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Lq&#10;jjncAAAACwEAAA8AAAAAAAAAAQAgAAAAIgAAAGRycy9kb3ducmV2LnhtbFBLAQIUABQAAAAIAIdO&#10;4kB3cJhgHwIAABcEAAAOAAAAAAAAAAEAIAAAACsBAABkcnMvZTJvRG9jLnhtbFBLBQYAAAAABgAG&#10;AFkBAAC8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>
                      <wp:simplePos x="0" y="0"/>
                      <wp:positionH relativeFrom="column">
                        <wp:posOffset>3659505</wp:posOffset>
                      </wp:positionH>
                      <wp:positionV relativeFrom="paragraph">
                        <wp:posOffset>1619885</wp:posOffset>
                      </wp:positionV>
                      <wp:extent cx="386080" cy="0"/>
                      <wp:effectExtent l="0" t="38100" r="13970" b="38100"/>
                      <wp:wrapNone/>
                      <wp:docPr id="32" name="直接箭头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08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88.15pt;margin-top:127.55pt;height:0pt;width:30.4pt;z-index:251829248;mso-width-relative:page;mso-height-relative:page;" filled="f" stroked="t" coordsize="21600,21600" o:gfxdata="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29oFtYAAAAL&#10;AQAADwAAAAAAAAABACAAAAAiAAAAZHJzL2Rvd25yZXYueG1sUEsBAhQAFAAAAAgAh07iQAAuES7l&#10;AQAAiAMAAA4AAAAAAAAAAQAgAAAAJQEAAGRycy9lMm9Eb2MueG1sUEsFBgAAAAAGAAYAWQEAAHwF&#10;AAAAAA=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4062095</wp:posOffset>
                      </wp:positionH>
                      <wp:positionV relativeFrom="paragraph">
                        <wp:posOffset>1249045</wp:posOffset>
                      </wp:positionV>
                      <wp:extent cx="1118235" cy="749935"/>
                      <wp:effectExtent l="12700" t="12700" r="31115" b="18415"/>
                      <wp:wrapNone/>
                      <wp:docPr id="5" name="流程图: 决策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8235" cy="74993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rPr>
                                      <w:rFonts w:hint="eastAsia"/>
                                    </w:rPr>
                                    <w:t>检验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319.85pt;margin-top:98.35pt;height:59.05pt;width:88.05pt;z-index:251742208;v-text-anchor:middle;mso-width-relative:page;mso-height-relative:page;" fillcolor="#FFFFFF [3201]" filled="t" stroked="t" coordsize="21600,21600" o:gfxdata="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TGqnjYAAAACwEAAA8AAAAAAAAAAQAgAAAAIgAAAGRycy9kb3ducmV2LnhtbFBL&#10;AQIUABQAAAAIAIdO4kD86RkhaAIAALIEAAAOAAAAAAAAAAEAIAAAACcBAABkcnMvZTJvRG9jLnht&#10;bFBLBQYAAAAABgAGAFkBAAABBgAAAAA=&#10;">
                      <v:fill on="t" focussize="0,0"/>
                      <v:stroke weight="2pt"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检验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1610360</wp:posOffset>
                      </wp:positionV>
                      <wp:extent cx="386080" cy="0"/>
                      <wp:effectExtent l="0" t="38100" r="13970" b="38100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6079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10.4pt;margin-top:126.8pt;height:0pt;width:30.4pt;z-index:251743232;mso-width-relative:page;mso-height-relative:page;" filled="f" stroked="t" coordsize="21600,21600" o:gfxdata="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vW7h7WAAAA&#10;CwEAAA8AAAAAAAAAAQAgAAAAIgAAAGRycy9kb3ducmV2LnhtbFBLAQIUABQAAAAIAIdO4kDEh1f3&#10;5gEAAIgDAAAOAAAAAAAAAAEAIAAAACUBAABkcnMvZTJvRG9jLnhtbFBLBQYAAAAABgAGAFkBAAB9&#10;BQAAAAA=&#10;">
                      <v:fill on="f" focussize="0,0"/>
                      <v:stroke weight="1.5pt" color="#000000 [3213]" joinstyle="round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 w:ascii="宋体" w:hAnsi="宋体"/>
                <w:sz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2808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质控要求:严格把好本道工序，按工序要求执行。</w:t>
            </w:r>
          </w:p>
        </w:tc>
        <w:tc>
          <w:tcPr>
            <w:tcW w:w="11698" w:type="dxa"/>
            <w:gridSpan w:val="4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2" w:hRule="atLeast"/>
        </w:trPr>
        <w:tc>
          <w:tcPr>
            <w:tcW w:w="2808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 w:val="24"/>
              </w:rPr>
            </w:pP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szCs w:val="21"/>
              </w:rPr>
            </w:pPr>
          </w:p>
        </w:tc>
        <w:tc>
          <w:tcPr>
            <w:tcW w:w="11698" w:type="dxa"/>
            <w:gridSpan w:val="4"/>
            <w:vMerge w:val="continue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/>
                <w:bCs/>
                <w:sz w:val="28"/>
              </w:rPr>
            </w:pPr>
          </w:p>
        </w:tc>
      </w:tr>
    </w:tbl>
    <w:p>
      <w:pPr>
        <w:tabs>
          <w:tab w:val="left" w:pos="1860"/>
          <w:tab w:val="center" w:pos="4365"/>
        </w:tabs>
        <w:spacing w:line="360" w:lineRule="auto"/>
        <w:jc w:val="center"/>
        <w:rPr>
          <w:rFonts w:ascii="Times New Roman" w:hAnsi="Times New Roman" w:eastAsia="宋体"/>
          <w:sz w:val="24"/>
          <w:szCs w:val="24"/>
        </w:rPr>
        <w:sectPr>
          <w:pgSz w:w="16838" w:h="11906" w:orient="landscape"/>
          <w:pgMar w:top="1287" w:right="1440" w:bottom="1003" w:left="1440" w:header="851" w:footer="992" w:gutter="0"/>
          <w:cols w:space="425" w:num="1"/>
          <w:docGrid w:linePitch="312" w:charSpace="0"/>
        </w:sectPr>
      </w:pPr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bookmarkStart w:id="5" w:name="_Toc7910"/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1.2.1流程图说明</w:t>
      </w:r>
      <w:bookmarkEnd w:id="5"/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原料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原材料进入车间，存放在物料待检区，等待检验，检验不合格原料，存放在不合格品区，检验合格品进入原料库房。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进货检验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根据不同原料，采用相应的质量标准和检测方法，完成进货检验，并填写检验记录单。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入库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检验合格物料，办理入库流程，进入原料库房。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原料领取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根据生产安排，办理出库流程，领取生产物料。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程序刻录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将刻录机连接计算机，将光盘放入刻录机中，操作计算机，将程序刻录，提示刻录成功后，将光盘放入光盘盒中，送检。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检验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hint="eastAsia" w:ascii="Times New Roman" w:hAnsi="Times New Roman" w:eastAsia="宋体"/>
          <w:sz w:val="24"/>
          <w:szCs w:val="24"/>
        </w:rPr>
        <w:t>）检查光盘盒完好性，取出光盘，放入计算机中，安装软件。依据技术要求性能要求及检验方法进行检验；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（2）填写记录表单，功能异常归入不合格品。</w:t>
      </w:r>
    </w:p>
    <w:p>
      <w:pPr>
        <w:pStyle w:val="22"/>
        <w:numPr>
          <w:ilvl w:val="0"/>
          <w:numId w:val="1"/>
        </w:numPr>
        <w:spacing w:line="360" w:lineRule="auto"/>
        <w:ind w:left="485" w:hanging="484" w:hangingChars="202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包装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（1）将封口贴贴在光盘盒前端开口处；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（2）打印标签，粘贴在光盘盒上；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（5）将光盘盒套上</w:t>
      </w:r>
      <w:r>
        <w:rPr>
          <w:rFonts w:hint="eastAsia" w:ascii="Times New Roman" w:hAnsi="Times New Roman" w:eastAsia="宋体"/>
          <w:color w:val="FF0000"/>
          <w:sz w:val="24"/>
          <w:szCs w:val="24"/>
        </w:rPr>
        <w:t>光盘纸袋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pStyle w:val="22"/>
        <w:numPr>
          <w:ilvl w:val="0"/>
          <w:numId w:val="2"/>
        </w:numPr>
        <w:spacing w:line="360" w:lineRule="auto"/>
        <w:ind w:left="485" w:hanging="484" w:hangingChars="202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检验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检查包装完好性，标签信息正确。</w:t>
      </w:r>
    </w:p>
    <w:p>
      <w:pPr>
        <w:pStyle w:val="22"/>
        <w:numPr>
          <w:ilvl w:val="0"/>
          <w:numId w:val="2"/>
        </w:numPr>
        <w:spacing w:line="360" w:lineRule="auto"/>
        <w:ind w:left="485" w:hanging="484" w:hangingChars="202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入库</w:t>
      </w:r>
    </w:p>
    <w:p>
      <w:pPr>
        <w:pStyle w:val="22"/>
        <w:spacing w:line="360" w:lineRule="auto"/>
        <w:ind w:left="424" w:firstLine="0" w:firstLineChars="0"/>
        <w:rPr>
          <w:rFonts w:ascii="Times New Roman" w:hAnsi="Times New Roman" w:eastAsia="宋体"/>
          <w:sz w:val="24"/>
          <w:szCs w:val="24"/>
        </w:rPr>
        <w:sectPr>
          <w:pgSz w:w="11906" w:h="16838"/>
          <w:pgMar w:top="1440" w:right="1797" w:bottom="1440" w:left="1797" w:header="851" w:footer="992" w:gutter="0"/>
          <w:cols w:space="425" w:num="1"/>
          <w:docGrid w:linePitch="312" w:charSpace="0"/>
        </w:sectPr>
      </w:pPr>
      <w:r>
        <w:rPr>
          <w:rFonts w:hint="eastAsia" w:ascii="Times New Roman" w:hAnsi="Times New Roman" w:eastAsia="宋体"/>
          <w:sz w:val="24"/>
          <w:szCs w:val="24"/>
        </w:rPr>
        <w:t>办理入库手续，成品入库。</w:t>
      </w:r>
    </w:p>
    <w:p>
      <w:pPr>
        <w:pStyle w:val="2"/>
        <w:keepNext w:val="0"/>
        <w:keepLines w:val="0"/>
        <w:widowControl w:val="0"/>
        <w:numPr>
          <w:ilvl w:val="255"/>
          <w:numId w:val="0"/>
        </w:numPr>
        <w:spacing w:before="120" w:beforeLines="50" w:after="120" w:afterLines="50" w:line="360" w:lineRule="auto"/>
        <w:jc w:val="both"/>
        <w:rPr>
          <w:rFonts w:ascii="Times New Roman" w:hAnsi="Times New Roman" w:eastAsia="黑体" w:cs="Times New Roman"/>
          <w:b w:val="0"/>
          <w:bCs w:val="0"/>
          <w:color w:val="auto"/>
          <w:kern w:val="2"/>
        </w:rPr>
      </w:pPr>
      <w:bookmarkStart w:id="6" w:name="_Toc21897"/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2 生产场地</w:t>
      </w:r>
      <w:bookmarkEnd w:id="6"/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bookmarkStart w:id="7" w:name="_Toc20507"/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2.1生产厂环境</w:t>
      </w:r>
      <w:bookmarkEnd w:id="7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1"/>
        </w:rPr>
      </w:pPr>
      <w:r>
        <w:rPr>
          <w:rFonts w:hint="eastAsia" w:ascii="Times New Roman" w:hAnsi="Times New Roman" w:eastAsia="宋体"/>
          <w:sz w:val="24"/>
          <w:szCs w:val="21"/>
        </w:rPr>
        <w:t>通心络科（河北）科技有限公司，生产地址</w:t>
      </w:r>
      <w:r>
        <w:rPr>
          <w:rFonts w:ascii="Times New Roman" w:hAnsi="Times New Roman" w:eastAsia="宋体"/>
          <w:sz w:val="24"/>
          <w:szCs w:val="21"/>
        </w:rPr>
        <w:t>位于</w:t>
      </w:r>
      <w:r>
        <w:rPr>
          <w:rFonts w:hint="eastAsia" w:ascii="Times New Roman" w:hAnsi="Times New Roman" w:eastAsia="宋体"/>
          <w:sz w:val="24"/>
          <w:szCs w:val="21"/>
        </w:rPr>
        <w:t>河北省石家庄高新区天山大街2</w:t>
      </w:r>
      <w:r>
        <w:rPr>
          <w:rFonts w:ascii="Times New Roman" w:hAnsi="Times New Roman" w:eastAsia="宋体"/>
          <w:sz w:val="24"/>
          <w:szCs w:val="21"/>
        </w:rPr>
        <w:t>38</w:t>
      </w:r>
      <w:r>
        <w:rPr>
          <w:rFonts w:hint="eastAsia" w:ascii="Times New Roman" w:hAnsi="Times New Roman" w:eastAsia="宋体"/>
          <w:sz w:val="24"/>
          <w:szCs w:val="21"/>
        </w:rPr>
        <w:t>号。公司厂址的</w:t>
      </w:r>
      <w:r>
        <w:rPr>
          <w:rFonts w:ascii="Times New Roman" w:hAnsi="Times New Roman" w:eastAsia="宋体"/>
          <w:sz w:val="24"/>
          <w:szCs w:val="21"/>
        </w:rPr>
        <w:t>选择满足</w:t>
      </w:r>
      <w:r>
        <w:rPr>
          <w:rFonts w:hint="eastAsia" w:ascii="Times New Roman" w:hAnsi="Times New Roman" w:eastAsia="宋体"/>
          <w:sz w:val="24"/>
          <w:szCs w:val="21"/>
        </w:rPr>
        <w:t>以下</w:t>
      </w:r>
      <w:r>
        <w:rPr>
          <w:rFonts w:ascii="Times New Roman" w:hAnsi="Times New Roman" w:eastAsia="宋体"/>
          <w:sz w:val="24"/>
          <w:szCs w:val="21"/>
        </w:rPr>
        <w:t>要求：</w:t>
      </w:r>
    </w:p>
    <w:p>
      <w:pPr>
        <w:pStyle w:val="22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/>
          <w:sz w:val="24"/>
          <w:szCs w:val="21"/>
        </w:rPr>
      </w:pPr>
      <w:r>
        <w:rPr>
          <w:rFonts w:hint="eastAsia" w:ascii="Times New Roman" w:hAnsi="Times New Roman" w:eastAsia="宋体"/>
          <w:sz w:val="24"/>
          <w:szCs w:val="21"/>
        </w:rPr>
        <w:t>厂区内</w:t>
      </w:r>
      <w:r>
        <w:rPr>
          <w:rFonts w:ascii="Times New Roman" w:hAnsi="Times New Roman" w:eastAsia="宋体"/>
          <w:sz w:val="24"/>
          <w:szCs w:val="21"/>
        </w:rPr>
        <w:t>进行了地面硬化</w:t>
      </w:r>
      <w:r>
        <w:rPr>
          <w:rFonts w:hint="eastAsia" w:ascii="Times New Roman" w:hAnsi="Times New Roman" w:eastAsia="宋体"/>
          <w:sz w:val="24"/>
          <w:szCs w:val="21"/>
        </w:rPr>
        <w:t>；</w:t>
      </w:r>
    </w:p>
    <w:p>
      <w:pPr>
        <w:pStyle w:val="22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/>
          <w:sz w:val="24"/>
          <w:szCs w:val="21"/>
        </w:rPr>
      </w:pPr>
      <w:r>
        <w:rPr>
          <w:rFonts w:ascii="Times New Roman" w:hAnsi="Times New Roman" w:eastAsia="宋体"/>
          <w:sz w:val="24"/>
          <w:szCs w:val="21"/>
        </w:rPr>
        <w:t>生产厂房</w:t>
      </w:r>
      <w:r>
        <w:rPr>
          <w:rFonts w:hint="eastAsia" w:ascii="Times New Roman" w:hAnsi="Times New Roman" w:eastAsia="宋体"/>
          <w:sz w:val="24"/>
          <w:szCs w:val="21"/>
        </w:rPr>
        <w:t>周围</w:t>
      </w:r>
      <w:r>
        <w:rPr>
          <w:rFonts w:ascii="Times New Roman" w:hAnsi="Times New Roman" w:eastAsia="宋体"/>
          <w:sz w:val="24"/>
          <w:szCs w:val="21"/>
        </w:rPr>
        <w:t>无积水、无</w:t>
      </w:r>
      <w:r>
        <w:rPr>
          <w:rFonts w:hint="eastAsia" w:ascii="Times New Roman" w:hAnsi="Times New Roman" w:eastAsia="宋体"/>
          <w:sz w:val="24"/>
          <w:szCs w:val="21"/>
        </w:rPr>
        <w:t>杂草</w:t>
      </w:r>
      <w:r>
        <w:rPr>
          <w:rFonts w:ascii="Times New Roman" w:hAnsi="Times New Roman" w:eastAsia="宋体"/>
          <w:sz w:val="24"/>
          <w:szCs w:val="21"/>
        </w:rPr>
        <w:t>、无垃圾、无蚊蝇滋生地；</w:t>
      </w:r>
    </w:p>
    <w:p>
      <w:pPr>
        <w:pStyle w:val="22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eastAsia="宋体"/>
          <w:sz w:val="24"/>
          <w:szCs w:val="21"/>
        </w:rPr>
      </w:pPr>
      <w:r>
        <w:rPr>
          <w:rFonts w:hint="eastAsia" w:ascii="Times New Roman" w:hAnsi="Times New Roman" w:eastAsia="宋体"/>
          <w:sz w:val="24"/>
          <w:szCs w:val="21"/>
        </w:rPr>
        <w:t>环境</w:t>
      </w:r>
      <w:r>
        <w:rPr>
          <w:rFonts w:ascii="Times New Roman" w:hAnsi="Times New Roman" w:eastAsia="宋体"/>
          <w:sz w:val="24"/>
          <w:szCs w:val="21"/>
        </w:rPr>
        <w:t>整洁有序，无污染源、</w:t>
      </w:r>
      <w:r>
        <w:rPr>
          <w:rFonts w:hint="eastAsia" w:ascii="Times New Roman" w:hAnsi="Times New Roman" w:eastAsia="宋体"/>
          <w:sz w:val="24"/>
          <w:szCs w:val="21"/>
        </w:rPr>
        <w:t>符合公司</w:t>
      </w:r>
      <w:r>
        <w:rPr>
          <w:rFonts w:ascii="Times New Roman" w:hAnsi="Times New Roman" w:eastAsia="宋体"/>
          <w:sz w:val="24"/>
          <w:szCs w:val="21"/>
        </w:rPr>
        <w:t>产品生产所需的环境要求。</w:t>
      </w:r>
    </w:p>
    <w:p>
      <w:pPr>
        <w:pStyle w:val="3"/>
        <w:keepNext w:val="0"/>
        <w:keepLines w:val="0"/>
        <w:numPr>
          <w:ilvl w:val="255"/>
          <w:numId w:val="0"/>
        </w:numPr>
        <w:spacing w:before="0" w:after="0" w:line="360" w:lineRule="auto"/>
        <w:rPr>
          <w:rFonts w:ascii="Times New Roman" w:hAnsi="Times New Roman" w:eastAsia="宋体" w:cs="Times New Roman"/>
          <w:b w:val="0"/>
          <w:bCs w:val="0"/>
          <w:sz w:val="24"/>
          <w:szCs w:val="24"/>
        </w:rPr>
      </w:pPr>
      <w:bookmarkStart w:id="8" w:name="_Toc19877"/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</w:rPr>
        <w:t>2.2生产场地介绍</w:t>
      </w:r>
      <w:bookmarkEnd w:id="8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生产车间布置图见图2。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60" w:lineRule="auto"/>
        <w:ind w:firstLine="480" w:firstLineChars="200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 生产车间布置图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591050" cy="737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 w:val="0"/>
        <w:numPr>
          <w:ilvl w:val="255"/>
          <w:numId w:val="0"/>
        </w:numPr>
        <w:spacing w:before="120" w:beforeLines="50" w:after="120" w:afterLines="50" w:line="360" w:lineRule="auto"/>
        <w:jc w:val="both"/>
        <w:rPr>
          <w:rFonts w:ascii="Times New Roman" w:hAnsi="Times New Roman" w:eastAsia="黑体" w:cs="Times New Roman"/>
          <w:b w:val="0"/>
          <w:bCs w:val="0"/>
          <w:color w:val="auto"/>
          <w:kern w:val="2"/>
        </w:rPr>
      </w:pPr>
      <w:r>
        <w:rPr>
          <w:rFonts w:ascii="Times New Roman" w:hAnsi="Times New Roman" w:eastAsia="宋体"/>
          <w:sz w:val="24"/>
          <w:szCs w:val="24"/>
        </w:rPr>
        <w:br w:type="page"/>
      </w:r>
      <w:bookmarkStart w:id="9" w:name="_Toc29495"/>
      <w:bookmarkStart w:id="10" w:name="_Toc24018592"/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3.</w:t>
      </w:r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公司</w:t>
      </w:r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及</w:t>
      </w:r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质量</w:t>
      </w:r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体系情况</w:t>
      </w:r>
      <w:bookmarkEnd w:id="9"/>
      <w:bookmarkEnd w:id="10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1"/>
        </w:rPr>
      </w:pPr>
      <w:r>
        <w:rPr>
          <w:rFonts w:hint="eastAsia" w:ascii="Times New Roman" w:hAnsi="Times New Roman" w:eastAsia="宋体"/>
          <w:sz w:val="24"/>
          <w:szCs w:val="21"/>
        </w:rPr>
        <w:t>通心络科（河北）科技有限公司成立于2016年12月，位于河北省石家庄市高新技术开发区，是石家庄以岭药业股份有限公司的下属子公司。公司的主要经营范围为医疗器械与生物医学材料及制品的研发。经过多年</w:t>
      </w:r>
      <w:r>
        <w:rPr>
          <w:rFonts w:ascii="Times New Roman" w:hAnsi="Times New Roman" w:eastAsia="宋体"/>
          <w:sz w:val="24"/>
          <w:szCs w:val="21"/>
        </w:rPr>
        <w:t>的发展</w:t>
      </w:r>
      <w:r>
        <w:rPr>
          <w:rFonts w:hint="eastAsia" w:ascii="Times New Roman" w:hAnsi="Times New Roman" w:eastAsia="宋体"/>
          <w:sz w:val="24"/>
          <w:szCs w:val="21"/>
        </w:rPr>
        <w:t>，</w:t>
      </w:r>
      <w:r>
        <w:rPr>
          <w:rFonts w:ascii="Times New Roman" w:hAnsi="Times New Roman" w:eastAsia="宋体"/>
          <w:sz w:val="24"/>
          <w:szCs w:val="21"/>
        </w:rPr>
        <w:t>公司</w:t>
      </w:r>
      <w:r>
        <w:rPr>
          <w:rFonts w:hint="eastAsia" w:ascii="Times New Roman" w:hAnsi="Times New Roman" w:eastAsia="宋体"/>
          <w:sz w:val="24"/>
          <w:szCs w:val="21"/>
        </w:rPr>
        <w:t>现</w:t>
      </w:r>
      <w:r>
        <w:rPr>
          <w:rFonts w:ascii="Times New Roman" w:hAnsi="Times New Roman" w:eastAsia="宋体"/>
          <w:sz w:val="24"/>
          <w:szCs w:val="21"/>
        </w:rPr>
        <w:t>已</w:t>
      </w:r>
      <w:r>
        <w:rPr>
          <w:rFonts w:hint="eastAsia" w:ascii="Times New Roman" w:hAnsi="Times New Roman" w:eastAsia="宋体"/>
          <w:sz w:val="24"/>
          <w:szCs w:val="21"/>
        </w:rPr>
        <w:t>拥有</w:t>
      </w:r>
      <w:r>
        <w:rPr>
          <w:rFonts w:ascii="Times New Roman" w:hAnsi="Times New Roman" w:eastAsia="宋体"/>
          <w:sz w:val="24"/>
          <w:szCs w:val="21"/>
        </w:rPr>
        <w:t>了</w:t>
      </w:r>
      <w:r>
        <w:rPr>
          <w:rFonts w:hint="eastAsia" w:ascii="Times New Roman" w:hAnsi="Times New Roman" w:eastAsia="宋体"/>
          <w:sz w:val="24"/>
          <w:szCs w:val="21"/>
        </w:rPr>
        <w:t>动态心电分析软件的研发</w:t>
      </w:r>
      <w:r>
        <w:rPr>
          <w:rFonts w:ascii="Times New Roman" w:hAnsi="Times New Roman" w:eastAsia="宋体"/>
          <w:sz w:val="24"/>
          <w:szCs w:val="21"/>
        </w:rPr>
        <w:t>技术</w:t>
      </w:r>
      <w:r>
        <w:rPr>
          <w:rFonts w:hint="eastAsia" w:ascii="Times New Roman" w:hAnsi="Times New Roman" w:eastAsia="宋体"/>
          <w:sz w:val="24"/>
          <w:szCs w:val="21"/>
        </w:rPr>
        <w:t>。</w:t>
      </w:r>
      <w:r>
        <w:rPr>
          <w:rFonts w:ascii="Times New Roman" w:hAnsi="Times New Roman" w:eastAsia="宋体"/>
          <w:sz w:val="24"/>
          <w:szCs w:val="21"/>
        </w:rPr>
        <w:t>现有员</w:t>
      </w:r>
      <w:r>
        <w:rPr>
          <w:rFonts w:hint="eastAsia" w:ascii="Times New Roman" w:hAnsi="Times New Roman" w:eastAsia="宋体"/>
          <w:sz w:val="24"/>
          <w:szCs w:val="21"/>
        </w:rPr>
        <w:t>工十余人</w:t>
      </w:r>
      <w:r>
        <w:rPr>
          <w:rFonts w:ascii="Times New Roman" w:hAnsi="Times New Roman" w:eastAsia="宋体"/>
          <w:sz w:val="24"/>
          <w:szCs w:val="21"/>
        </w:rPr>
        <w:t>，本科</w:t>
      </w:r>
      <w:r>
        <w:rPr>
          <w:rFonts w:hint="eastAsia" w:ascii="Times New Roman" w:hAnsi="Times New Roman" w:eastAsia="宋体"/>
          <w:sz w:val="24"/>
          <w:szCs w:val="21"/>
        </w:rPr>
        <w:t>及以上学历人员占公司工人数比例超</w:t>
      </w:r>
      <w:r>
        <w:rPr>
          <w:rFonts w:ascii="Times New Roman" w:hAnsi="Times New Roman" w:eastAsia="宋体"/>
          <w:sz w:val="24"/>
          <w:szCs w:val="21"/>
        </w:rPr>
        <w:t>80</w:t>
      </w:r>
      <w:r>
        <w:rPr>
          <w:rFonts w:hint="eastAsia" w:ascii="Times New Roman" w:hAnsi="Times New Roman" w:eastAsia="宋体"/>
          <w:sz w:val="24"/>
          <w:szCs w:val="21"/>
        </w:rPr>
        <w:t>%。公司现有</w:t>
      </w:r>
      <w:r>
        <w:rPr>
          <w:rFonts w:ascii="Times New Roman" w:hAnsi="Times New Roman" w:eastAsia="宋体"/>
          <w:sz w:val="24"/>
          <w:szCs w:val="21"/>
        </w:rPr>
        <w:t>设有研发部、</w:t>
      </w:r>
      <w:r>
        <w:rPr>
          <w:rFonts w:hint="eastAsia" w:ascii="Times New Roman" w:hAnsi="Times New Roman" w:eastAsia="宋体"/>
          <w:sz w:val="24"/>
          <w:szCs w:val="21"/>
        </w:rPr>
        <w:t>品质注册</w:t>
      </w:r>
      <w:r>
        <w:rPr>
          <w:rFonts w:ascii="Times New Roman" w:hAnsi="Times New Roman" w:eastAsia="宋体"/>
          <w:sz w:val="24"/>
          <w:szCs w:val="21"/>
        </w:rPr>
        <w:t>部、生产部、</w:t>
      </w:r>
      <w:r>
        <w:rPr>
          <w:rFonts w:hint="eastAsia" w:ascii="Times New Roman" w:hAnsi="Times New Roman" w:eastAsia="宋体"/>
          <w:sz w:val="24"/>
          <w:szCs w:val="21"/>
        </w:rPr>
        <w:t>市场</w:t>
      </w:r>
      <w:r>
        <w:rPr>
          <w:rFonts w:ascii="Times New Roman" w:hAnsi="Times New Roman" w:eastAsia="宋体"/>
          <w:sz w:val="24"/>
          <w:szCs w:val="21"/>
        </w:rPr>
        <w:t>销售部、</w:t>
      </w:r>
      <w:r>
        <w:rPr>
          <w:rFonts w:hint="eastAsia" w:ascii="Times New Roman" w:hAnsi="Times New Roman" w:eastAsia="宋体"/>
          <w:sz w:val="24"/>
          <w:szCs w:val="21"/>
        </w:rPr>
        <w:t>综合部</w:t>
      </w:r>
      <w:r>
        <w:rPr>
          <w:rFonts w:ascii="Times New Roman" w:hAnsi="Times New Roman" w:eastAsia="宋体"/>
          <w:sz w:val="24"/>
          <w:szCs w:val="21"/>
        </w:rPr>
        <w:t>等部门。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1"/>
        </w:rPr>
      </w:pPr>
      <w:r>
        <w:rPr>
          <w:rFonts w:hint="eastAsia" w:ascii="Times New Roman" w:hAnsi="Times New Roman" w:eastAsia="宋体"/>
          <w:sz w:val="24"/>
          <w:szCs w:val="21"/>
        </w:rPr>
        <w:t>公司于2</w:t>
      </w:r>
      <w:r>
        <w:rPr>
          <w:rFonts w:ascii="Times New Roman" w:hAnsi="Times New Roman" w:eastAsia="宋体"/>
          <w:sz w:val="24"/>
          <w:szCs w:val="21"/>
        </w:rPr>
        <w:t>018</w:t>
      </w:r>
      <w:r>
        <w:rPr>
          <w:rFonts w:hint="eastAsia" w:ascii="Times New Roman" w:hAnsi="Times New Roman" w:eastAsia="宋体"/>
          <w:sz w:val="24"/>
          <w:szCs w:val="21"/>
        </w:rPr>
        <w:t>年</w:t>
      </w:r>
      <w:r>
        <w:rPr>
          <w:rFonts w:ascii="Times New Roman" w:hAnsi="Times New Roman" w:eastAsia="宋体"/>
          <w:sz w:val="24"/>
          <w:szCs w:val="21"/>
        </w:rPr>
        <w:t>根据发布的《医疗器械生产质量管理规范》</w:t>
      </w:r>
      <w:r>
        <w:rPr>
          <w:rFonts w:hint="eastAsia" w:ascii="Times New Roman" w:hAnsi="Times New Roman" w:eastAsia="宋体"/>
          <w:sz w:val="24"/>
          <w:szCs w:val="21"/>
        </w:rPr>
        <w:t>及《医疗器械生产质量管理规范现场检查指导原则》、YY</w:t>
      </w:r>
      <w:r>
        <w:rPr>
          <w:rFonts w:ascii="Times New Roman" w:hAnsi="Times New Roman" w:eastAsia="宋体"/>
          <w:sz w:val="24"/>
          <w:szCs w:val="21"/>
        </w:rPr>
        <w:t>/</w:t>
      </w:r>
      <w:r>
        <w:rPr>
          <w:rFonts w:hint="eastAsia" w:ascii="Times New Roman" w:hAnsi="Times New Roman" w:eastAsia="宋体"/>
          <w:sz w:val="24"/>
          <w:szCs w:val="21"/>
        </w:rPr>
        <w:t>T 0316-</w:t>
      </w:r>
      <w:r>
        <w:rPr>
          <w:rFonts w:ascii="Times New Roman" w:hAnsi="Times New Roman" w:eastAsia="宋体"/>
          <w:sz w:val="24"/>
          <w:szCs w:val="21"/>
        </w:rPr>
        <w:t>2016</w:t>
      </w:r>
      <w:r>
        <w:rPr>
          <w:rFonts w:hint="eastAsia" w:ascii="Times New Roman" w:hAnsi="Times New Roman" w:eastAsia="宋体"/>
          <w:sz w:val="24"/>
          <w:szCs w:val="21"/>
        </w:rPr>
        <w:t>《医疗器械 风险管理对医疗器械的应用》、YY</w:t>
      </w:r>
      <w:r>
        <w:rPr>
          <w:rFonts w:ascii="Times New Roman" w:hAnsi="Times New Roman" w:eastAsia="宋体"/>
          <w:sz w:val="24"/>
          <w:szCs w:val="21"/>
        </w:rPr>
        <w:t xml:space="preserve">/T </w:t>
      </w:r>
      <w:r>
        <w:rPr>
          <w:rFonts w:hint="eastAsia" w:ascii="Times New Roman" w:hAnsi="Times New Roman" w:eastAsia="宋体"/>
          <w:sz w:val="24"/>
          <w:szCs w:val="21"/>
        </w:rPr>
        <w:t>0287</w:t>
      </w:r>
      <w:r>
        <w:rPr>
          <w:rFonts w:ascii="Times New Roman" w:hAnsi="Times New Roman" w:eastAsia="宋体"/>
          <w:sz w:val="24"/>
          <w:szCs w:val="21"/>
        </w:rPr>
        <w:t>-2017</w:t>
      </w:r>
      <w:r>
        <w:rPr>
          <w:rFonts w:hint="eastAsia" w:ascii="Times New Roman" w:hAnsi="Times New Roman" w:eastAsia="宋体"/>
          <w:sz w:val="24"/>
          <w:szCs w:val="21"/>
        </w:rPr>
        <w:t>《医疗器械 质量管理体系用于法规的要求</w:t>
      </w:r>
      <w:r>
        <w:rPr>
          <w:rFonts w:ascii="Times New Roman" w:hAnsi="Times New Roman" w:eastAsia="宋体"/>
          <w:sz w:val="24"/>
          <w:szCs w:val="21"/>
        </w:rPr>
        <w:t>》</w:t>
      </w:r>
      <w:r>
        <w:rPr>
          <w:rFonts w:hint="eastAsia" w:ascii="Times New Roman" w:hAnsi="Times New Roman" w:eastAsia="宋体"/>
          <w:sz w:val="24"/>
          <w:szCs w:val="21"/>
        </w:rPr>
        <w:t>等</w:t>
      </w:r>
      <w:r>
        <w:rPr>
          <w:rFonts w:ascii="Times New Roman" w:hAnsi="Times New Roman" w:eastAsia="宋体"/>
          <w:sz w:val="24"/>
          <w:szCs w:val="21"/>
        </w:rPr>
        <w:t>法规标建立了</w:t>
      </w:r>
      <w:r>
        <w:rPr>
          <w:rFonts w:hint="eastAsia" w:ascii="Times New Roman" w:hAnsi="Times New Roman" w:eastAsia="宋体"/>
          <w:sz w:val="24"/>
          <w:szCs w:val="21"/>
        </w:rPr>
        <w:t>A版</w:t>
      </w:r>
      <w:r>
        <w:rPr>
          <w:rFonts w:ascii="Times New Roman" w:hAnsi="Times New Roman" w:eastAsia="宋体"/>
          <w:sz w:val="24"/>
          <w:szCs w:val="21"/>
        </w:rPr>
        <w:t>的</w:t>
      </w:r>
      <w:r>
        <w:rPr>
          <w:rFonts w:hint="eastAsia" w:ascii="Times New Roman" w:hAnsi="Times New Roman" w:eastAsia="宋体"/>
          <w:sz w:val="24"/>
          <w:szCs w:val="21"/>
        </w:rPr>
        <w:t>质量管理</w:t>
      </w:r>
      <w:r>
        <w:rPr>
          <w:rFonts w:ascii="Times New Roman" w:hAnsi="Times New Roman" w:eastAsia="宋体"/>
          <w:sz w:val="24"/>
          <w:szCs w:val="21"/>
        </w:rPr>
        <w:t>体系</w:t>
      </w:r>
      <w:r>
        <w:rPr>
          <w:rFonts w:hint="eastAsia" w:ascii="Times New Roman" w:hAnsi="Times New Roman" w:eastAsia="宋体"/>
          <w:sz w:val="24"/>
          <w:szCs w:val="21"/>
        </w:rPr>
        <w:t>。于2020年根据《医疗器械生产质量管理规范附录 独立软件》</w:t>
      </w:r>
      <w:r>
        <w:rPr>
          <w:rFonts w:hint="eastAsia" w:ascii="Times New Roman" w:hAnsi="Times New Roman" w:eastAsia="宋体"/>
          <w:sz w:val="24"/>
          <w:szCs w:val="21"/>
          <w:lang w:val="en-US" w:eastAsia="zh-CN"/>
        </w:rPr>
        <w:t>修订</w:t>
      </w:r>
      <w:r>
        <w:rPr>
          <w:rFonts w:hint="eastAsia" w:ascii="Times New Roman" w:hAnsi="Times New Roman" w:eastAsia="宋体"/>
          <w:sz w:val="24"/>
          <w:szCs w:val="21"/>
        </w:rPr>
        <w:t>了部分文件。</w:t>
      </w:r>
    </w:p>
    <w:p>
      <w:pPr>
        <w:widowControl/>
        <w:jc w:val="left"/>
        <w:rPr>
          <w:rFonts w:ascii="Times New Roman" w:hAnsi="Times New Roman" w:eastAsia="宋体"/>
          <w:sz w:val="24"/>
          <w:szCs w:val="24"/>
        </w:rPr>
      </w:pPr>
    </w:p>
    <w:p>
      <w:pPr>
        <w:pStyle w:val="2"/>
        <w:keepNext w:val="0"/>
        <w:keepLines w:val="0"/>
        <w:widowControl w:val="0"/>
        <w:numPr>
          <w:ilvl w:val="255"/>
          <w:numId w:val="0"/>
        </w:numPr>
        <w:spacing w:before="120" w:beforeLines="50" w:after="120" w:afterLines="50" w:line="360" w:lineRule="auto"/>
        <w:jc w:val="both"/>
        <w:rPr>
          <w:rFonts w:ascii="Times New Roman" w:hAnsi="Times New Roman" w:eastAsia="黑体" w:cs="Times New Roman"/>
          <w:b w:val="0"/>
          <w:bCs w:val="0"/>
          <w:color w:val="auto"/>
          <w:kern w:val="2"/>
        </w:rPr>
      </w:pPr>
      <w:bookmarkStart w:id="11" w:name="_Toc13863"/>
      <w:bookmarkStart w:id="12" w:name="_Toc24018593"/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4</w:t>
      </w:r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.</w:t>
      </w:r>
      <w:r>
        <w:rPr>
          <w:rFonts w:hint="eastAsia" w:ascii="Times New Roman" w:hAnsi="Times New Roman" w:eastAsia="黑体" w:cs="Times New Roman"/>
          <w:b w:val="0"/>
          <w:bCs w:val="0"/>
          <w:color w:val="auto"/>
          <w:kern w:val="2"/>
        </w:rPr>
        <w:t>主要生产</w:t>
      </w:r>
      <w:r>
        <w:rPr>
          <w:rFonts w:ascii="Times New Roman" w:hAnsi="Times New Roman" w:eastAsia="黑体" w:cs="Times New Roman"/>
          <w:b w:val="0"/>
          <w:bCs w:val="0"/>
          <w:color w:val="auto"/>
          <w:kern w:val="2"/>
        </w:rPr>
        <w:t>设备、检验仪器及用途</w:t>
      </w:r>
      <w:bookmarkEnd w:id="11"/>
      <w:bookmarkEnd w:id="12"/>
    </w:p>
    <w:p>
      <w:pPr>
        <w:pStyle w:val="2"/>
        <w:spacing w:before="0" w:line="360" w:lineRule="auto"/>
        <w:rPr>
          <w:rFonts w:ascii="Times New Roman" w:hAnsi="Times New Roman" w:eastAsia="宋体" w:cs="Times New Roman"/>
          <w:b w:val="0"/>
          <w:color w:val="auto"/>
          <w:sz w:val="24"/>
          <w:szCs w:val="24"/>
        </w:rPr>
      </w:pPr>
      <w:bookmarkStart w:id="13" w:name="_Toc26578"/>
      <w:bookmarkStart w:id="14" w:name="_Toc24018594"/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4</w:t>
      </w:r>
      <w:r>
        <w:rPr>
          <w:rFonts w:ascii="Times New Roman" w:hAnsi="Times New Roman" w:eastAsia="宋体" w:cs="Times New Roman"/>
          <w:b w:val="0"/>
          <w:color w:val="auto"/>
          <w:sz w:val="24"/>
          <w:szCs w:val="24"/>
        </w:rPr>
        <w:t>.1生产设备</w:t>
      </w:r>
      <w:bookmarkEnd w:id="13"/>
      <w:bookmarkEnd w:id="14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主要生产备3种，能满足各工序生产需求，主要生产设备清单见表3 数据系统</w:t>
      </w:r>
      <w:r>
        <w:rPr>
          <w:rFonts w:ascii="Times New Roman" w:hAnsi="Times New Roman" w:eastAsia="宋体"/>
          <w:sz w:val="24"/>
          <w:szCs w:val="24"/>
        </w:rPr>
        <w:t>生产设备</w:t>
      </w:r>
    </w:p>
    <w:p>
      <w:pPr>
        <w:pStyle w:val="22"/>
        <w:spacing w:line="360" w:lineRule="auto"/>
        <w:ind w:left="720" w:firstLine="0" w:firstLineChars="0"/>
        <w:jc w:val="center"/>
        <w:rPr>
          <w:rFonts w:ascii="Times New Roman" w:hAnsi="Times New Roman" w:eastAsia="宋体" w:cs="Arial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表3 </w:t>
      </w:r>
      <w:r>
        <w:rPr>
          <w:rFonts w:ascii="Times New Roman" w:hAnsi="Times New Roman" w:eastAsia="宋体"/>
          <w:bCs/>
          <w:sz w:val="24"/>
          <w:szCs w:val="24"/>
        </w:rPr>
        <w:t>生产设备</w:t>
      </w:r>
    </w:p>
    <w:tbl>
      <w:tblPr>
        <w:tblStyle w:val="14"/>
        <w:tblW w:w="87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857"/>
        <w:gridCol w:w="5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817" w:type="dxa"/>
            <w:shd w:val="clear" w:color="auto" w:fill="auto"/>
            <w:vAlign w:val="bottom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eastAsia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2857" w:type="dxa"/>
            <w:shd w:val="clear" w:color="auto" w:fill="auto"/>
            <w:vAlign w:val="bottom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eastAsia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4"/>
              </w:rPr>
              <w:t>主要生产</w:t>
            </w:r>
            <w:r>
              <w:rPr>
                <w:rFonts w:hint="default" w:ascii="Times New Roman" w:hAnsi="Times New Roman" w:eastAsia="宋体"/>
                <w:b/>
                <w:sz w:val="24"/>
                <w:szCs w:val="24"/>
              </w:rPr>
              <w:t>设备</w:t>
            </w:r>
          </w:p>
        </w:tc>
        <w:tc>
          <w:tcPr>
            <w:tcW w:w="5067" w:type="dxa"/>
            <w:shd w:val="clear" w:color="auto" w:fill="auto"/>
            <w:vAlign w:val="bottom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rPr>
                <w:rFonts w:hint="default" w:ascii="Times New Roman" w:hAnsi="Times New Roman" w:eastAsia="宋体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/>
                <w:b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17" w:type="dxa"/>
            <w:vAlign w:val="bottom"/>
          </w:tcPr>
          <w:p>
            <w:pPr>
              <w:pStyle w:val="22"/>
              <w:keepNext w:val="0"/>
              <w:keepLines w:val="0"/>
              <w:numPr>
                <w:ilvl w:val="0"/>
                <w:numId w:val="4"/>
              </w:numPr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right="0" w:firstLineChars="0"/>
              <w:jc w:val="center"/>
              <w:rPr>
                <w:rFonts w:hint="default"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计算机</w:t>
            </w:r>
          </w:p>
        </w:tc>
        <w:tc>
          <w:tcPr>
            <w:tcW w:w="5067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程序刻录、标签打印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17" w:type="dxa"/>
            <w:vAlign w:val="bottom"/>
          </w:tcPr>
          <w:p>
            <w:pPr>
              <w:pStyle w:val="22"/>
              <w:keepNext w:val="0"/>
              <w:keepLines w:val="0"/>
              <w:numPr>
                <w:ilvl w:val="0"/>
                <w:numId w:val="4"/>
              </w:numPr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right="0" w:firstLineChars="0"/>
              <w:jc w:val="center"/>
              <w:rPr>
                <w:rFonts w:hint="default"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光盘刻录机</w:t>
            </w:r>
          </w:p>
        </w:tc>
        <w:tc>
          <w:tcPr>
            <w:tcW w:w="5067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刻录程序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17" w:type="dxa"/>
            <w:vAlign w:val="bottom"/>
          </w:tcPr>
          <w:p>
            <w:pPr>
              <w:pStyle w:val="22"/>
              <w:keepNext w:val="0"/>
              <w:keepLines w:val="0"/>
              <w:numPr>
                <w:ilvl w:val="0"/>
                <w:numId w:val="4"/>
              </w:numPr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right="0" w:firstLineChars="0"/>
              <w:jc w:val="center"/>
              <w:rPr>
                <w:rFonts w:hint="default"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28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  <w:szCs w:val="24"/>
              </w:rPr>
              <w:t>标签打印机</w:t>
            </w:r>
          </w:p>
        </w:tc>
        <w:tc>
          <w:tcPr>
            <w:tcW w:w="50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napToGrid w:val="0"/>
              <w:spacing w:before="0" w:beforeAutospacing="0" w:after="0" w:afterAutospacing="0" w:line="400" w:lineRule="exact"/>
              <w:ind w:left="0" w:right="0"/>
              <w:jc w:val="left"/>
              <w:rPr>
                <w:rFonts w:hint="default" w:ascii="Times New Roman" w:hAnsi="Times New Roman" w:eastAsia="宋体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kern w:val="0"/>
                <w:sz w:val="24"/>
                <w:szCs w:val="24"/>
              </w:rPr>
              <w:t>打印机标签</w:t>
            </w:r>
          </w:p>
        </w:tc>
      </w:tr>
    </w:tbl>
    <w:p>
      <w:pPr>
        <w:spacing w:line="360" w:lineRule="auto"/>
        <w:rPr>
          <w:rFonts w:ascii="Times New Roman" w:hAnsi="Times New Roman" w:eastAsia="宋体"/>
          <w:szCs w:val="21"/>
        </w:rPr>
      </w:pPr>
    </w:p>
    <w:p>
      <w:pPr>
        <w:pStyle w:val="2"/>
        <w:spacing w:before="0" w:line="360" w:lineRule="auto"/>
        <w:rPr>
          <w:rFonts w:ascii="Times New Roman" w:hAnsi="Times New Roman" w:eastAsia="宋体" w:cs="Times New Roman"/>
          <w:b w:val="0"/>
          <w:color w:val="auto"/>
          <w:sz w:val="24"/>
          <w:szCs w:val="24"/>
        </w:rPr>
      </w:pPr>
      <w:bookmarkStart w:id="15" w:name="_Toc25355"/>
      <w:bookmarkStart w:id="16" w:name="_Toc24018595"/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4</w:t>
      </w:r>
      <w:r>
        <w:rPr>
          <w:rFonts w:ascii="Times New Roman" w:hAnsi="Times New Roman" w:eastAsia="宋体" w:cs="Times New Roman"/>
          <w:b w:val="0"/>
          <w:color w:val="auto"/>
          <w:sz w:val="24"/>
          <w:szCs w:val="24"/>
        </w:rPr>
        <w:t>.2检验设备</w:t>
      </w:r>
      <w:bookmarkEnd w:id="15"/>
      <w:bookmarkEnd w:id="16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主要检验设备1种，能满足原材料、过程检验、成品检验的需求，主要检验设备清单见表4 检验</w:t>
      </w:r>
      <w:r>
        <w:rPr>
          <w:rFonts w:ascii="Times New Roman" w:hAnsi="Times New Roman" w:eastAsia="宋体"/>
          <w:sz w:val="24"/>
          <w:szCs w:val="24"/>
        </w:rPr>
        <w:t>设备</w:t>
      </w:r>
    </w:p>
    <w:p>
      <w:pPr>
        <w:pStyle w:val="22"/>
        <w:spacing w:line="360" w:lineRule="auto"/>
        <w:ind w:left="720" w:firstLine="0" w:firstLineChars="0"/>
        <w:jc w:val="center"/>
        <w:rPr>
          <w:rFonts w:ascii="Times New Roman" w:hAnsi="Times New Roman" w:eastAsia="宋体" w:cs="Arial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表4 检验</w:t>
      </w:r>
      <w:r>
        <w:rPr>
          <w:rFonts w:ascii="Times New Roman" w:hAnsi="Times New Roman" w:eastAsia="宋体"/>
          <w:bCs/>
          <w:sz w:val="24"/>
          <w:szCs w:val="24"/>
        </w:rPr>
        <w:t>设备</w:t>
      </w:r>
    </w:p>
    <w:tbl>
      <w:tblPr>
        <w:tblStyle w:val="14"/>
        <w:tblW w:w="89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138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98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4"/>
              </w:rPr>
              <w:t>序号</w:t>
            </w:r>
          </w:p>
        </w:tc>
        <w:tc>
          <w:tcPr>
            <w:tcW w:w="3138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/>
                <w:b/>
                <w:sz w:val="24"/>
                <w:szCs w:val="24"/>
              </w:rPr>
              <w:t>设备名称</w:t>
            </w:r>
          </w:p>
        </w:tc>
        <w:tc>
          <w:tcPr>
            <w:tcW w:w="4819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宋体"/>
                <w:b/>
                <w:sz w:val="24"/>
                <w:szCs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8" w:type="dxa"/>
            <w:vAlign w:val="center"/>
          </w:tcPr>
          <w:p>
            <w:pPr>
              <w:pStyle w:val="22"/>
              <w:keepNext w:val="0"/>
              <w:keepLines w:val="0"/>
              <w:numPr>
                <w:ilvl w:val="0"/>
                <w:numId w:val="5"/>
              </w:numPr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right="0" w:firstLineChars="0"/>
              <w:jc w:val="center"/>
              <w:rPr>
                <w:rFonts w:hint="default" w:ascii="Times New Roman" w:hAnsi="Times New Roman" w:eastAsia="宋体"/>
                <w:sz w:val="24"/>
                <w:szCs w:val="24"/>
              </w:rPr>
            </w:pPr>
          </w:p>
        </w:tc>
        <w:tc>
          <w:tcPr>
            <w:tcW w:w="3138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计算机</w:t>
            </w:r>
          </w:p>
        </w:tc>
        <w:tc>
          <w:tcPr>
            <w:tcW w:w="4819" w:type="dxa"/>
            <w:vAlign w:val="center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400" w:lineRule="exact"/>
              <w:ind w:left="0" w:right="0"/>
              <w:rPr>
                <w:rFonts w:hint="default" w:ascii="Times New Roman" w:hAnsi="Times New Roman" w:eastAsia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</w:rPr>
              <w:t>检验软件安装运行</w:t>
            </w:r>
          </w:p>
        </w:tc>
      </w:tr>
    </w:tbl>
    <w:p>
      <w:pPr>
        <w:pStyle w:val="2"/>
        <w:spacing w:before="0" w:line="360" w:lineRule="auto"/>
        <w:rPr>
          <w:rFonts w:ascii="Times New Roman" w:hAnsi="Times New Roman" w:eastAsia="宋体" w:cs="Times New Roman"/>
          <w:b w:val="0"/>
          <w:color w:val="auto"/>
          <w:sz w:val="24"/>
          <w:szCs w:val="24"/>
        </w:rPr>
      </w:pPr>
      <w:bookmarkStart w:id="17" w:name="_Toc414"/>
      <w:bookmarkStart w:id="18" w:name="_Toc24018596"/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4</w:t>
      </w:r>
      <w:r>
        <w:rPr>
          <w:rFonts w:ascii="Times New Roman" w:hAnsi="Times New Roman" w:eastAsia="宋体" w:cs="Times New Roman"/>
          <w:b w:val="0"/>
          <w:color w:val="auto"/>
          <w:sz w:val="24"/>
          <w:szCs w:val="24"/>
        </w:rPr>
        <w:t>.3</w:t>
      </w:r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人员情况</w:t>
      </w:r>
      <w:bookmarkEnd w:id="17"/>
      <w:bookmarkEnd w:id="18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生产部现有员工4人，每个员工进行岗前操作培训、考核合格后才能上岗。</w:t>
      </w:r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质量部</w:t>
      </w:r>
      <w:r>
        <w:rPr>
          <w:rFonts w:ascii="Times New Roman" w:hAnsi="Times New Roman" w:eastAsia="宋体"/>
          <w:sz w:val="24"/>
          <w:szCs w:val="24"/>
        </w:rPr>
        <w:t>现有员工6人</w:t>
      </w:r>
      <w:r>
        <w:rPr>
          <w:rFonts w:hint="eastAsia" w:ascii="Times New Roman" w:hAnsi="Times New Roman" w:eastAsia="宋体"/>
          <w:sz w:val="24"/>
          <w:szCs w:val="24"/>
        </w:rPr>
        <w:t>，能够满足质量控制和质量保证检验所需。</w:t>
      </w:r>
    </w:p>
    <w:p>
      <w:pPr>
        <w:pStyle w:val="2"/>
        <w:spacing w:before="0" w:line="360" w:lineRule="auto"/>
        <w:rPr>
          <w:rFonts w:ascii="Times New Roman" w:hAnsi="Times New Roman" w:eastAsia="宋体" w:cs="Times New Roman"/>
          <w:b w:val="0"/>
          <w:color w:val="auto"/>
          <w:sz w:val="24"/>
          <w:szCs w:val="24"/>
        </w:rPr>
      </w:pPr>
      <w:bookmarkStart w:id="19" w:name="_Toc24018597"/>
      <w:bookmarkStart w:id="20" w:name="_Toc29277"/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4</w:t>
      </w:r>
      <w:r>
        <w:rPr>
          <w:rFonts w:ascii="Times New Roman" w:hAnsi="Times New Roman" w:eastAsia="宋体" w:cs="Times New Roman"/>
          <w:b w:val="0"/>
          <w:color w:val="auto"/>
          <w:sz w:val="24"/>
          <w:szCs w:val="24"/>
        </w:rPr>
        <w:t>.4</w:t>
      </w:r>
      <w:r>
        <w:rPr>
          <w:rFonts w:hint="eastAsia" w:ascii="Times New Roman" w:hAnsi="Times New Roman" w:eastAsia="宋体" w:cs="Times New Roman"/>
          <w:b w:val="0"/>
          <w:color w:val="auto"/>
          <w:sz w:val="24"/>
          <w:szCs w:val="24"/>
        </w:rPr>
        <w:t>现有产能介绍</w:t>
      </w:r>
      <w:bookmarkEnd w:id="19"/>
      <w:bookmarkEnd w:id="20"/>
    </w:p>
    <w:p>
      <w:pPr>
        <w:spacing w:line="36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现有生产场地、人员、设备能达到日产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10</w:t>
      </w:r>
      <w:r>
        <w:rPr>
          <w:rFonts w:hint="eastAsia" w:ascii="Times New Roman" w:hAnsi="Times New Roman" w:eastAsia="宋体"/>
          <w:sz w:val="24"/>
          <w:szCs w:val="24"/>
        </w:rPr>
        <w:t>件</w:t>
      </w:r>
      <w:r>
        <w:rPr>
          <w:rFonts w:ascii="Times New Roman" w:hAnsi="Times New Roman" w:eastAsia="宋体"/>
          <w:sz w:val="24"/>
          <w:szCs w:val="24"/>
        </w:rPr>
        <w:t>，</w:t>
      </w:r>
      <w:r>
        <w:rPr>
          <w:rFonts w:hint="eastAsia" w:ascii="Times New Roman" w:hAnsi="Times New Roman" w:eastAsia="宋体"/>
          <w:sz w:val="24"/>
          <w:szCs w:val="24"/>
        </w:rPr>
        <w:t>每月生产</w:t>
      </w:r>
      <w:r>
        <w:rPr>
          <w:rFonts w:hint="eastAsia" w:ascii="Times New Roman" w:hAnsi="Times New Roman" w:eastAsia="宋体"/>
          <w:color w:val="FF0000"/>
          <w:sz w:val="24"/>
          <w:szCs w:val="24"/>
          <w:lang w:val="en-US" w:eastAsia="zh-CN"/>
        </w:rPr>
        <w:t>300</w:t>
      </w:r>
      <w:bookmarkStart w:id="21" w:name="_GoBack"/>
      <w:bookmarkEnd w:id="21"/>
      <w:r>
        <w:rPr>
          <w:rFonts w:hint="eastAsia" w:ascii="Times New Roman" w:hAnsi="Times New Roman" w:eastAsia="宋体"/>
          <w:sz w:val="24"/>
          <w:szCs w:val="24"/>
        </w:rPr>
        <w:t>件的生产能力。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uo Beata" w:date="2020-09-08T13:21:00Z" w:initials="HB">
    <w:p w14:paraId="64CF37F2">
      <w:pPr>
        <w:pStyle w:val="5"/>
      </w:pPr>
      <w:r>
        <w:rPr>
          <w:rFonts w:hint="eastAsia"/>
        </w:rPr>
        <w:t>结合对比产品的结构组成描述本产品的结构组成。</w:t>
      </w:r>
    </w:p>
  </w:comment>
  <w:comment w:id="1" w:author="Huo Beata" w:date="2020-09-08T13:20:00Z" w:initials="HB">
    <w:p w14:paraId="124364DB">
      <w:pPr>
        <w:pStyle w:val="5"/>
        <w:rPr>
          <w:rFonts w:hint="eastAsia"/>
        </w:rPr>
      </w:pPr>
      <w:r>
        <w:rPr>
          <w:rFonts w:hint="eastAsia"/>
        </w:rPr>
        <w:t>应注明是否有关键工序、特殊工序。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CF37F2" w15:done="0"/>
  <w15:commentEx w15:paraId="124364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jc w:val="center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7318"/>
    <w:multiLevelType w:val="multilevel"/>
    <w:tmpl w:val="01597318"/>
    <w:lvl w:ilvl="0" w:tentative="0">
      <w:start w:val="1"/>
      <w:numFmt w:val="bullet"/>
      <w:lvlText w:val=""/>
      <w:lvlJc w:val="left"/>
      <w:pPr>
        <w:ind w:left="7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95" w:hanging="420"/>
      </w:pPr>
      <w:rPr>
        <w:rFonts w:hint="default" w:ascii="Wingdings" w:hAnsi="Wingdings"/>
      </w:rPr>
    </w:lvl>
  </w:abstractNum>
  <w:abstractNum w:abstractNumId="1">
    <w:nsid w:val="3DD271FF"/>
    <w:multiLevelType w:val="multilevel"/>
    <w:tmpl w:val="3DD271FF"/>
    <w:lvl w:ilvl="0" w:tentative="0">
      <w:start w:val="8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374FE"/>
    <w:multiLevelType w:val="multilevel"/>
    <w:tmpl w:val="41D374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F4E25"/>
    <w:multiLevelType w:val="multilevel"/>
    <w:tmpl w:val="49CF4E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E1901"/>
    <w:multiLevelType w:val="multilevel"/>
    <w:tmpl w:val="4CEE1901"/>
    <w:lvl w:ilvl="0" w:tentative="0">
      <w:start w:val="1"/>
      <w:numFmt w:val="decimal"/>
      <w:lvlText w:val="%1、"/>
      <w:lvlJc w:val="left"/>
      <w:pPr>
        <w:ind w:left="2629" w:hanging="36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3409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3529" w:hanging="420"/>
      </w:pPr>
    </w:lvl>
    <w:lvl w:ilvl="3" w:tentative="0">
      <w:start w:val="1"/>
      <w:numFmt w:val="decimal"/>
      <w:lvlText w:val="%4."/>
      <w:lvlJc w:val="left"/>
      <w:pPr>
        <w:ind w:left="3949" w:hanging="420"/>
      </w:pPr>
    </w:lvl>
    <w:lvl w:ilvl="4" w:tentative="0">
      <w:start w:val="1"/>
      <w:numFmt w:val="lowerLetter"/>
      <w:lvlText w:val="%5)"/>
      <w:lvlJc w:val="left"/>
      <w:pPr>
        <w:ind w:left="4369" w:hanging="420"/>
      </w:pPr>
    </w:lvl>
    <w:lvl w:ilvl="5" w:tentative="0">
      <w:start w:val="1"/>
      <w:numFmt w:val="lowerRoman"/>
      <w:lvlText w:val="%6."/>
      <w:lvlJc w:val="right"/>
      <w:pPr>
        <w:ind w:left="4789" w:hanging="420"/>
      </w:pPr>
    </w:lvl>
    <w:lvl w:ilvl="6" w:tentative="0">
      <w:start w:val="1"/>
      <w:numFmt w:val="decimal"/>
      <w:lvlText w:val="%7."/>
      <w:lvlJc w:val="left"/>
      <w:pPr>
        <w:ind w:left="5209" w:hanging="420"/>
      </w:pPr>
    </w:lvl>
    <w:lvl w:ilvl="7" w:tentative="0">
      <w:start w:val="1"/>
      <w:numFmt w:val="lowerLetter"/>
      <w:lvlText w:val="%8)"/>
      <w:lvlJc w:val="left"/>
      <w:pPr>
        <w:ind w:left="5629" w:hanging="420"/>
      </w:pPr>
    </w:lvl>
    <w:lvl w:ilvl="8" w:tentative="0">
      <w:start w:val="1"/>
      <w:numFmt w:val="lowerRoman"/>
      <w:lvlText w:val="%9."/>
      <w:lvlJc w:val="right"/>
      <w:pPr>
        <w:ind w:left="6049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uo Beata">
    <w15:presenceInfo w15:providerId="Windows Live" w15:userId="221a78516fc4c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52"/>
    <w:rsid w:val="000219AE"/>
    <w:rsid w:val="0002505B"/>
    <w:rsid w:val="00026069"/>
    <w:rsid w:val="00030234"/>
    <w:rsid w:val="00030660"/>
    <w:rsid w:val="00030F57"/>
    <w:rsid w:val="00034E2B"/>
    <w:rsid w:val="0003646B"/>
    <w:rsid w:val="00040E9F"/>
    <w:rsid w:val="00041BFF"/>
    <w:rsid w:val="0004761C"/>
    <w:rsid w:val="000503AB"/>
    <w:rsid w:val="0005350C"/>
    <w:rsid w:val="000645CB"/>
    <w:rsid w:val="00073408"/>
    <w:rsid w:val="00076600"/>
    <w:rsid w:val="00086862"/>
    <w:rsid w:val="00090598"/>
    <w:rsid w:val="00093FF5"/>
    <w:rsid w:val="000B0E71"/>
    <w:rsid w:val="000C0093"/>
    <w:rsid w:val="000C31A7"/>
    <w:rsid w:val="000E4D6D"/>
    <w:rsid w:val="000E5B47"/>
    <w:rsid w:val="000F408C"/>
    <w:rsid w:val="000F656F"/>
    <w:rsid w:val="000F7543"/>
    <w:rsid w:val="000F793A"/>
    <w:rsid w:val="00100EF5"/>
    <w:rsid w:val="00102508"/>
    <w:rsid w:val="00103A9B"/>
    <w:rsid w:val="00107D4B"/>
    <w:rsid w:val="00110EA8"/>
    <w:rsid w:val="001237DE"/>
    <w:rsid w:val="001252A8"/>
    <w:rsid w:val="001264B2"/>
    <w:rsid w:val="00127AC6"/>
    <w:rsid w:val="00131FD9"/>
    <w:rsid w:val="00134ECD"/>
    <w:rsid w:val="00135E39"/>
    <w:rsid w:val="00151644"/>
    <w:rsid w:val="0015281D"/>
    <w:rsid w:val="0016678B"/>
    <w:rsid w:val="00170333"/>
    <w:rsid w:val="0017294A"/>
    <w:rsid w:val="001759CA"/>
    <w:rsid w:val="00176D30"/>
    <w:rsid w:val="00177363"/>
    <w:rsid w:val="00177E58"/>
    <w:rsid w:val="0018337D"/>
    <w:rsid w:val="00183429"/>
    <w:rsid w:val="00183CD7"/>
    <w:rsid w:val="00185D19"/>
    <w:rsid w:val="00192F9B"/>
    <w:rsid w:val="00193203"/>
    <w:rsid w:val="0019598F"/>
    <w:rsid w:val="001A4C31"/>
    <w:rsid w:val="001A7C97"/>
    <w:rsid w:val="001B099D"/>
    <w:rsid w:val="001B43E3"/>
    <w:rsid w:val="001B7A4E"/>
    <w:rsid w:val="001C456C"/>
    <w:rsid w:val="001C7724"/>
    <w:rsid w:val="001D0FCD"/>
    <w:rsid w:val="002015B6"/>
    <w:rsid w:val="00202C00"/>
    <w:rsid w:val="00204247"/>
    <w:rsid w:val="00204674"/>
    <w:rsid w:val="002159B2"/>
    <w:rsid w:val="0021779A"/>
    <w:rsid w:val="00224981"/>
    <w:rsid w:val="00225199"/>
    <w:rsid w:val="0022624D"/>
    <w:rsid w:val="00230F90"/>
    <w:rsid w:val="002354EC"/>
    <w:rsid w:val="00236F82"/>
    <w:rsid w:val="002458D1"/>
    <w:rsid w:val="00250D2A"/>
    <w:rsid w:val="0025122D"/>
    <w:rsid w:val="00252209"/>
    <w:rsid w:val="00255239"/>
    <w:rsid w:val="00256567"/>
    <w:rsid w:val="002565A4"/>
    <w:rsid w:val="002613BB"/>
    <w:rsid w:val="00287E05"/>
    <w:rsid w:val="00290E65"/>
    <w:rsid w:val="002938FE"/>
    <w:rsid w:val="00293AFB"/>
    <w:rsid w:val="002A0683"/>
    <w:rsid w:val="002A2DDB"/>
    <w:rsid w:val="002A45C2"/>
    <w:rsid w:val="002B49B7"/>
    <w:rsid w:val="002B5C0F"/>
    <w:rsid w:val="002C08C6"/>
    <w:rsid w:val="002C24A5"/>
    <w:rsid w:val="002C55B9"/>
    <w:rsid w:val="002C676B"/>
    <w:rsid w:val="002C6950"/>
    <w:rsid w:val="002C7AAB"/>
    <w:rsid w:val="002D3CCC"/>
    <w:rsid w:val="002D678F"/>
    <w:rsid w:val="002E1219"/>
    <w:rsid w:val="00312309"/>
    <w:rsid w:val="00314425"/>
    <w:rsid w:val="00314EED"/>
    <w:rsid w:val="0031710D"/>
    <w:rsid w:val="003177FE"/>
    <w:rsid w:val="003212F6"/>
    <w:rsid w:val="003232EF"/>
    <w:rsid w:val="0032563A"/>
    <w:rsid w:val="0033359B"/>
    <w:rsid w:val="00334506"/>
    <w:rsid w:val="00334785"/>
    <w:rsid w:val="00340135"/>
    <w:rsid w:val="0034097A"/>
    <w:rsid w:val="00341B83"/>
    <w:rsid w:val="0035657A"/>
    <w:rsid w:val="00357017"/>
    <w:rsid w:val="00366490"/>
    <w:rsid w:val="00371B04"/>
    <w:rsid w:val="00375A68"/>
    <w:rsid w:val="00385508"/>
    <w:rsid w:val="00385E95"/>
    <w:rsid w:val="00386949"/>
    <w:rsid w:val="00387D7A"/>
    <w:rsid w:val="00396799"/>
    <w:rsid w:val="003A23F8"/>
    <w:rsid w:val="003A44DD"/>
    <w:rsid w:val="003B7183"/>
    <w:rsid w:val="003C3BC3"/>
    <w:rsid w:val="003C3CBE"/>
    <w:rsid w:val="003C528C"/>
    <w:rsid w:val="003C575D"/>
    <w:rsid w:val="003D1119"/>
    <w:rsid w:val="003D3652"/>
    <w:rsid w:val="003D4BEC"/>
    <w:rsid w:val="003D6B44"/>
    <w:rsid w:val="003E07AA"/>
    <w:rsid w:val="003E0B2B"/>
    <w:rsid w:val="003E1E1A"/>
    <w:rsid w:val="003E44D4"/>
    <w:rsid w:val="003E52EC"/>
    <w:rsid w:val="003E5C0F"/>
    <w:rsid w:val="003F192B"/>
    <w:rsid w:val="003F2DC7"/>
    <w:rsid w:val="003F4276"/>
    <w:rsid w:val="003F56AD"/>
    <w:rsid w:val="003F5E70"/>
    <w:rsid w:val="003F680F"/>
    <w:rsid w:val="003F701C"/>
    <w:rsid w:val="003F7C1D"/>
    <w:rsid w:val="00404233"/>
    <w:rsid w:val="00410101"/>
    <w:rsid w:val="004117D0"/>
    <w:rsid w:val="004143CA"/>
    <w:rsid w:val="004148A3"/>
    <w:rsid w:val="00416B5F"/>
    <w:rsid w:val="00420058"/>
    <w:rsid w:val="00421B3B"/>
    <w:rsid w:val="00423407"/>
    <w:rsid w:val="00424E34"/>
    <w:rsid w:val="00433059"/>
    <w:rsid w:val="004410B3"/>
    <w:rsid w:val="00450921"/>
    <w:rsid w:val="004519F2"/>
    <w:rsid w:val="0045209F"/>
    <w:rsid w:val="00452507"/>
    <w:rsid w:val="004547E2"/>
    <w:rsid w:val="00457368"/>
    <w:rsid w:val="004650A7"/>
    <w:rsid w:val="00472F6E"/>
    <w:rsid w:val="00480C67"/>
    <w:rsid w:val="00480E52"/>
    <w:rsid w:val="00481EBC"/>
    <w:rsid w:val="00484FB5"/>
    <w:rsid w:val="00486F10"/>
    <w:rsid w:val="004916D9"/>
    <w:rsid w:val="004947B8"/>
    <w:rsid w:val="00496CB9"/>
    <w:rsid w:val="004B094B"/>
    <w:rsid w:val="004B25A9"/>
    <w:rsid w:val="004B6B0C"/>
    <w:rsid w:val="004D2BB7"/>
    <w:rsid w:val="004D470E"/>
    <w:rsid w:val="004D62F4"/>
    <w:rsid w:val="004E7FCD"/>
    <w:rsid w:val="004F17D7"/>
    <w:rsid w:val="004F20EE"/>
    <w:rsid w:val="004F2850"/>
    <w:rsid w:val="004F377A"/>
    <w:rsid w:val="004F41EF"/>
    <w:rsid w:val="0050345D"/>
    <w:rsid w:val="00503F7D"/>
    <w:rsid w:val="005058EE"/>
    <w:rsid w:val="00505D1E"/>
    <w:rsid w:val="00507AA4"/>
    <w:rsid w:val="00513C8A"/>
    <w:rsid w:val="00514A73"/>
    <w:rsid w:val="005167E1"/>
    <w:rsid w:val="0052362B"/>
    <w:rsid w:val="0052769D"/>
    <w:rsid w:val="0053586C"/>
    <w:rsid w:val="00535D73"/>
    <w:rsid w:val="0053715A"/>
    <w:rsid w:val="00540FFC"/>
    <w:rsid w:val="0054590E"/>
    <w:rsid w:val="00557993"/>
    <w:rsid w:val="00561966"/>
    <w:rsid w:val="00561C09"/>
    <w:rsid w:val="005626E8"/>
    <w:rsid w:val="00562F00"/>
    <w:rsid w:val="00565364"/>
    <w:rsid w:val="005746CA"/>
    <w:rsid w:val="00581787"/>
    <w:rsid w:val="00584A85"/>
    <w:rsid w:val="0059544D"/>
    <w:rsid w:val="00597A26"/>
    <w:rsid w:val="005A010D"/>
    <w:rsid w:val="005A6125"/>
    <w:rsid w:val="005C1896"/>
    <w:rsid w:val="005D2990"/>
    <w:rsid w:val="005E1966"/>
    <w:rsid w:val="005F065D"/>
    <w:rsid w:val="005F4D63"/>
    <w:rsid w:val="005F5F2C"/>
    <w:rsid w:val="00610857"/>
    <w:rsid w:val="00612E9F"/>
    <w:rsid w:val="00615569"/>
    <w:rsid w:val="00616E5D"/>
    <w:rsid w:val="006202A1"/>
    <w:rsid w:val="006271CF"/>
    <w:rsid w:val="00632D7E"/>
    <w:rsid w:val="00633419"/>
    <w:rsid w:val="0063552A"/>
    <w:rsid w:val="00640E09"/>
    <w:rsid w:val="00641550"/>
    <w:rsid w:val="00643017"/>
    <w:rsid w:val="0064618E"/>
    <w:rsid w:val="006471D3"/>
    <w:rsid w:val="00647202"/>
    <w:rsid w:val="00651482"/>
    <w:rsid w:val="006529CE"/>
    <w:rsid w:val="00653D6F"/>
    <w:rsid w:val="00656669"/>
    <w:rsid w:val="006611B9"/>
    <w:rsid w:val="00665802"/>
    <w:rsid w:val="006725E8"/>
    <w:rsid w:val="00672C3B"/>
    <w:rsid w:val="0067569A"/>
    <w:rsid w:val="00677D55"/>
    <w:rsid w:val="00681A05"/>
    <w:rsid w:val="0068409A"/>
    <w:rsid w:val="00686482"/>
    <w:rsid w:val="00687C77"/>
    <w:rsid w:val="006901FC"/>
    <w:rsid w:val="006942A1"/>
    <w:rsid w:val="00696543"/>
    <w:rsid w:val="006A042C"/>
    <w:rsid w:val="006A7BF1"/>
    <w:rsid w:val="006B05F1"/>
    <w:rsid w:val="006B40BD"/>
    <w:rsid w:val="006B692B"/>
    <w:rsid w:val="006C7CD1"/>
    <w:rsid w:val="006D0F5A"/>
    <w:rsid w:val="006D1887"/>
    <w:rsid w:val="006D61ED"/>
    <w:rsid w:val="006E05CE"/>
    <w:rsid w:val="006E1138"/>
    <w:rsid w:val="006E2E61"/>
    <w:rsid w:val="006E78A3"/>
    <w:rsid w:val="006E7DC6"/>
    <w:rsid w:val="006F2FE1"/>
    <w:rsid w:val="006F4BFA"/>
    <w:rsid w:val="006F4E0C"/>
    <w:rsid w:val="006F574C"/>
    <w:rsid w:val="006F64E7"/>
    <w:rsid w:val="00702A8F"/>
    <w:rsid w:val="00724A86"/>
    <w:rsid w:val="00724B9D"/>
    <w:rsid w:val="00731A5F"/>
    <w:rsid w:val="0073417A"/>
    <w:rsid w:val="007371BF"/>
    <w:rsid w:val="00742FEF"/>
    <w:rsid w:val="00745DAF"/>
    <w:rsid w:val="00747396"/>
    <w:rsid w:val="00750FAF"/>
    <w:rsid w:val="0075364B"/>
    <w:rsid w:val="00757A7F"/>
    <w:rsid w:val="00770FB3"/>
    <w:rsid w:val="007735FD"/>
    <w:rsid w:val="00777FBB"/>
    <w:rsid w:val="00792021"/>
    <w:rsid w:val="00795ABF"/>
    <w:rsid w:val="00796A2E"/>
    <w:rsid w:val="00796FF0"/>
    <w:rsid w:val="007A035D"/>
    <w:rsid w:val="007A2A32"/>
    <w:rsid w:val="007A4D93"/>
    <w:rsid w:val="007B174C"/>
    <w:rsid w:val="007B576C"/>
    <w:rsid w:val="007B5CFA"/>
    <w:rsid w:val="007C4392"/>
    <w:rsid w:val="007D1B14"/>
    <w:rsid w:val="007D34D4"/>
    <w:rsid w:val="007E2FAA"/>
    <w:rsid w:val="00805CB0"/>
    <w:rsid w:val="008107DB"/>
    <w:rsid w:val="00810C13"/>
    <w:rsid w:val="008207F8"/>
    <w:rsid w:val="0082308D"/>
    <w:rsid w:val="00825FEF"/>
    <w:rsid w:val="00832C59"/>
    <w:rsid w:val="008459B8"/>
    <w:rsid w:val="0085042F"/>
    <w:rsid w:val="00852022"/>
    <w:rsid w:val="0085515E"/>
    <w:rsid w:val="008670A2"/>
    <w:rsid w:val="00867DDC"/>
    <w:rsid w:val="00870DCD"/>
    <w:rsid w:val="00873F75"/>
    <w:rsid w:val="00876655"/>
    <w:rsid w:val="008827BF"/>
    <w:rsid w:val="00883C8C"/>
    <w:rsid w:val="008926BD"/>
    <w:rsid w:val="00893323"/>
    <w:rsid w:val="00894E04"/>
    <w:rsid w:val="008965BB"/>
    <w:rsid w:val="008A432D"/>
    <w:rsid w:val="008C32FC"/>
    <w:rsid w:val="008D02B1"/>
    <w:rsid w:val="008D15A1"/>
    <w:rsid w:val="008D452F"/>
    <w:rsid w:val="008D568C"/>
    <w:rsid w:val="008D61B3"/>
    <w:rsid w:val="008E313A"/>
    <w:rsid w:val="008E7E68"/>
    <w:rsid w:val="008F1008"/>
    <w:rsid w:val="008F22A5"/>
    <w:rsid w:val="00900AA9"/>
    <w:rsid w:val="00901F6B"/>
    <w:rsid w:val="00902D34"/>
    <w:rsid w:val="009106D8"/>
    <w:rsid w:val="0091077E"/>
    <w:rsid w:val="009156AC"/>
    <w:rsid w:val="0092206A"/>
    <w:rsid w:val="009238D9"/>
    <w:rsid w:val="00923CD4"/>
    <w:rsid w:val="0092462E"/>
    <w:rsid w:val="00930129"/>
    <w:rsid w:val="00930BDD"/>
    <w:rsid w:val="009316D7"/>
    <w:rsid w:val="00934EA4"/>
    <w:rsid w:val="00935CC7"/>
    <w:rsid w:val="00937202"/>
    <w:rsid w:val="009415CF"/>
    <w:rsid w:val="00941604"/>
    <w:rsid w:val="009505DE"/>
    <w:rsid w:val="009538CB"/>
    <w:rsid w:val="00973DEE"/>
    <w:rsid w:val="00984C69"/>
    <w:rsid w:val="00992C67"/>
    <w:rsid w:val="0099406D"/>
    <w:rsid w:val="009A124E"/>
    <w:rsid w:val="009A2DE8"/>
    <w:rsid w:val="009A6F3A"/>
    <w:rsid w:val="009B52A4"/>
    <w:rsid w:val="009D509B"/>
    <w:rsid w:val="009D5111"/>
    <w:rsid w:val="009E1ED7"/>
    <w:rsid w:val="009F0AEB"/>
    <w:rsid w:val="009F6609"/>
    <w:rsid w:val="00A00261"/>
    <w:rsid w:val="00A00849"/>
    <w:rsid w:val="00A05453"/>
    <w:rsid w:val="00A056DF"/>
    <w:rsid w:val="00A102EF"/>
    <w:rsid w:val="00A11DE4"/>
    <w:rsid w:val="00A149C9"/>
    <w:rsid w:val="00A14AEC"/>
    <w:rsid w:val="00A14E10"/>
    <w:rsid w:val="00A15B03"/>
    <w:rsid w:val="00A200D2"/>
    <w:rsid w:val="00A2264D"/>
    <w:rsid w:val="00A2270E"/>
    <w:rsid w:val="00A2485E"/>
    <w:rsid w:val="00A27B2A"/>
    <w:rsid w:val="00A367E5"/>
    <w:rsid w:val="00A37908"/>
    <w:rsid w:val="00A47934"/>
    <w:rsid w:val="00A64505"/>
    <w:rsid w:val="00A65E77"/>
    <w:rsid w:val="00A6797D"/>
    <w:rsid w:val="00A70A46"/>
    <w:rsid w:val="00A726AB"/>
    <w:rsid w:val="00A741CF"/>
    <w:rsid w:val="00A764F6"/>
    <w:rsid w:val="00A77E85"/>
    <w:rsid w:val="00A909DF"/>
    <w:rsid w:val="00A92859"/>
    <w:rsid w:val="00AA7C55"/>
    <w:rsid w:val="00AB06EA"/>
    <w:rsid w:val="00AB1725"/>
    <w:rsid w:val="00AB1948"/>
    <w:rsid w:val="00AB3263"/>
    <w:rsid w:val="00AB4141"/>
    <w:rsid w:val="00AC1A65"/>
    <w:rsid w:val="00AC1D65"/>
    <w:rsid w:val="00AE1F94"/>
    <w:rsid w:val="00B04BE0"/>
    <w:rsid w:val="00B10178"/>
    <w:rsid w:val="00B10C5F"/>
    <w:rsid w:val="00B123E6"/>
    <w:rsid w:val="00B133FA"/>
    <w:rsid w:val="00B156F9"/>
    <w:rsid w:val="00B16A1E"/>
    <w:rsid w:val="00B242FA"/>
    <w:rsid w:val="00B25CFC"/>
    <w:rsid w:val="00B33D20"/>
    <w:rsid w:val="00B3409D"/>
    <w:rsid w:val="00B40FC7"/>
    <w:rsid w:val="00B4434C"/>
    <w:rsid w:val="00B4759A"/>
    <w:rsid w:val="00B60D00"/>
    <w:rsid w:val="00B713A5"/>
    <w:rsid w:val="00B76387"/>
    <w:rsid w:val="00B76511"/>
    <w:rsid w:val="00B76DB9"/>
    <w:rsid w:val="00B82DCC"/>
    <w:rsid w:val="00B839ED"/>
    <w:rsid w:val="00B85A32"/>
    <w:rsid w:val="00B866A4"/>
    <w:rsid w:val="00B876DA"/>
    <w:rsid w:val="00B907A3"/>
    <w:rsid w:val="00B9157A"/>
    <w:rsid w:val="00B962D9"/>
    <w:rsid w:val="00BB3A40"/>
    <w:rsid w:val="00BC536B"/>
    <w:rsid w:val="00BE2223"/>
    <w:rsid w:val="00BE611F"/>
    <w:rsid w:val="00BE69D2"/>
    <w:rsid w:val="00BF61BA"/>
    <w:rsid w:val="00C03F94"/>
    <w:rsid w:val="00C11E12"/>
    <w:rsid w:val="00C13E63"/>
    <w:rsid w:val="00C25BF8"/>
    <w:rsid w:val="00C25D78"/>
    <w:rsid w:val="00C3483E"/>
    <w:rsid w:val="00C371CB"/>
    <w:rsid w:val="00C47115"/>
    <w:rsid w:val="00C474DD"/>
    <w:rsid w:val="00C511DC"/>
    <w:rsid w:val="00C53277"/>
    <w:rsid w:val="00C5356F"/>
    <w:rsid w:val="00C556FD"/>
    <w:rsid w:val="00C62FAE"/>
    <w:rsid w:val="00C63E05"/>
    <w:rsid w:val="00C65880"/>
    <w:rsid w:val="00C66C82"/>
    <w:rsid w:val="00C73137"/>
    <w:rsid w:val="00C94989"/>
    <w:rsid w:val="00C97D52"/>
    <w:rsid w:val="00CA2011"/>
    <w:rsid w:val="00CA375C"/>
    <w:rsid w:val="00CA3B87"/>
    <w:rsid w:val="00CA432F"/>
    <w:rsid w:val="00CB13F1"/>
    <w:rsid w:val="00CB522C"/>
    <w:rsid w:val="00CB6837"/>
    <w:rsid w:val="00CC0E46"/>
    <w:rsid w:val="00CC1C4B"/>
    <w:rsid w:val="00CC1FD7"/>
    <w:rsid w:val="00CC6AA2"/>
    <w:rsid w:val="00CC7A1A"/>
    <w:rsid w:val="00CD1831"/>
    <w:rsid w:val="00CD2E4E"/>
    <w:rsid w:val="00CD4D39"/>
    <w:rsid w:val="00CD4FF5"/>
    <w:rsid w:val="00CD57E8"/>
    <w:rsid w:val="00CE3B7D"/>
    <w:rsid w:val="00CF2572"/>
    <w:rsid w:val="00D01BDE"/>
    <w:rsid w:val="00D04065"/>
    <w:rsid w:val="00D10BE7"/>
    <w:rsid w:val="00D11DCF"/>
    <w:rsid w:val="00D12CE3"/>
    <w:rsid w:val="00D14E7C"/>
    <w:rsid w:val="00D15A6A"/>
    <w:rsid w:val="00D227A0"/>
    <w:rsid w:val="00D2375A"/>
    <w:rsid w:val="00D25EA4"/>
    <w:rsid w:val="00D26B7A"/>
    <w:rsid w:val="00D3082E"/>
    <w:rsid w:val="00D31872"/>
    <w:rsid w:val="00D43F37"/>
    <w:rsid w:val="00D46504"/>
    <w:rsid w:val="00D47D27"/>
    <w:rsid w:val="00D47DDB"/>
    <w:rsid w:val="00D52B42"/>
    <w:rsid w:val="00D53F78"/>
    <w:rsid w:val="00D624AF"/>
    <w:rsid w:val="00D63DD1"/>
    <w:rsid w:val="00D66869"/>
    <w:rsid w:val="00D745C3"/>
    <w:rsid w:val="00D813B8"/>
    <w:rsid w:val="00D822A0"/>
    <w:rsid w:val="00D91FF2"/>
    <w:rsid w:val="00D97D35"/>
    <w:rsid w:val="00DB14D2"/>
    <w:rsid w:val="00DC7211"/>
    <w:rsid w:val="00DC780C"/>
    <w:rsid w:val="00DE6D1F"/>
    <w:rsid w:val="00DF14FC"/>
    <w:rsid w:val="00DF1D7F"/>
    <w:rsid w:val="00DF5219"/>
    <w:rsid w:val="00DF5C6F"/>
    <w:rsid w:val="00DF7AC7"/>
    <w:rsid w:val="00E100B0"/>
    <w:rsid w:val="00E11915"/>
    <w:rsid w:val="00E17530"/>
    <w:rsid w:val="00E215E8"/>
    <w:rsid w:val="00E250E4"/>
    <w:rsid w:val="00E25572"/>
    <w:rsid w:val="00E2594F"/>
    <w:rsid w:val="00E262C0"/>
    <w:rsid w:val="00E26841"/>
    <w:rsid w:val="00E270DD"/>
    <w:rsid w:val="00E3245F"/>
    <w:rsid w:val="00E436CC"/>
    <w:rsid w:val="00E47E9F"/>
    <w:rsid w:val="00E51FFD"/>
    <w:rsid w:val="00E5219E"/>
    <w:rsid w:val="00E53064"/>
    <w:rsid w:val="00E553FA"/>
    <w:rsid w:val="00E55DAD"/>
    <w:rsid w:val="00E57790"/>
    <w:rsid w:val="00E57861"/>
    <w:rsid w:val="00E60B49"/>
    <w:rsid w:val="00E62687"/>
    <w:rsid w:val="00E703E2"/>
    <w:rsid w:val="00E76077"/>
    <w:rsid w:val="00E9697F"/>
    <w:rsid w:val="00EA6B7E"/>
    <w:rsid w:val="00EB1E5A"/>
    <w:rsid w:val="00EB5089"/>
    <w:rsid w:val="00EB554B"/>
    <w:rsid w:val="00EC15D1"/>
    <w:rsid w:val="00EC170F"/>
    <w:rsid w:val="00ED66D5"/>
    <w:rsid w:val="00EE076F"/>
    <w:rsid w:val="00EF0BB1"/>
    <w:rsid w:val="00F00F72"/>
    <w:rsid w:val="00F037AF"/>
    <w:rsid w:val="00F061CB"/>
    <w:rsid w:val="00F10357"/>
    <w:rsid w:val="00F15DA4"/>
    <w:rsid w:val="00F2336B"/>
    <w:rsid w:val="00F2433A"/>
    <w:rsid w:val="00F31A8C"/>
    <w:rsid w:val="00F34D9F"/>
    <w:rsid w:val="00F402F4"/>
    <w:rsid w:val="00F424A1"/>
    <w:rsid w:val="00F46A25"/>
    <w:rsid w:val="00F46C54"/>
    <w:rsid w:val="00F51BEF"/>
    <w:rsid w:val="00F563CB"/>
    <w:rsid w:val="00F60118"/>
    <w:rsid w:val="00F640CA"/>
    <w:rsid w:val="00F76169"/>
    <w:rsid w:val="00F965BF"/>
    <w:rsid w:val="00F9674E"/>
    <w:rsid w:val="00FA2306"/>
    <w:rsid w:val="00FA2528"/>
    <w:rsid w:val="00FA3383"/>
    <w:rsid w:val="00FA56FF"/>
    <w:rsid w:val="00FA73F1"/>
    <w:rsid w:val="00FB0B58"/>
    <w:rsid w:val="00FB36D2"/>
    <w:rsid w:val="00FB490B"/>
    <w:rsid w:val="00FB72B2"/>
    <w:rsid w:val="00FC132A"/>
    <w:rsid w:val="00FD1781"/>
    <w:rsid w:val="00FD2F94"/>
    <w:rsid w:val="00FD6A70"/>
    <w:rsid w:val="00FE7B2E"/>
    <w:rsid w:val="00FF2F2B"/>
    <w:rsid w:val="00FF3317"/>
    <w:rsid w:val="030F03EF"/>
    <w:rsid w:val="046349F4"/>
    <w:rsid w:val="058F3A4A"/>
    <w:rsid w:val="07E730C7"/>
    <w:rsid w:val="0826265E"/>
    <w:rsid w:val="0B780E7E"/>
    <w:rsid w:val="0E7C5C7C"/>
    <w:rsid w:val="105728A7"/>
    <w:rsid w:val="130231F8"/>
    <w:rsid w:val="15B60784"/>
    <w:rsid w:val="15ED6490"/>
    <w:rsid w:val="18F566DA"/>
    <w:rsid w:val="19A11DF9"/>
    <w:rsid w:val="19D5395F"/>
    <w:rsid w:val="1B985C83"/>
    <w:rsid w:val="21A67A39"/>
    <w:rsid w:val="22FA2B20"/>
    <w:rsid w:val="232370D2"/>
    <w:rsid w:val="233B219E"/>
    <w:rsid w:val="240473F8"/>
    <w:rsid w:val="257A1E46"/>
    <w:rsid w:val="25F40B5F"/>
    <w:rsid w:val="2A2922E5"/>
    <w:rsid w:val="2CAE5D90"/>
    <w:rsid w:val="2F612730"/>
    <w:rsid w:val="2FB72BD5"/>
    <w:rsid w:val="321C3024"/>
    <w:rsid w:val="33D322EC"/>
    <w:rsid w:val="350D5ADF"/>
    <w:rsid w:val="360E3D79"/>
    <w:rsid w:val="381C3DE5"/>
    <w:rsid w:val="383713A1"/>
    <w:rsid w:val="3AF43813"/>
    <w:rsid w:val="3D023952"/>
    <w:rsid w:val="3D1C4C62"/>
    <w:rsid w:val="3D5053B0"/>
    <w:rsid w:val="3DDC1AAD"/>
    <w:rsid w:val="3E7816C7"/>
    <w:rsid w:val="3F216B2B"/>
    <w:rsid w:val="3F5471FD"/>
    <w:rsid w:val="4048174D"/>
    <w:rsid w:val="405567E1"/>
    <w:rsid w:val="405F1B28"/>
    <w:rsid w:val="425A4A3C"/>
    <w:rsid w:val="426E06A6"/>
    <w:rsid w:val="4302317F"/>
    <w:rsid w:val="434A33BC"/>
    <w:rsid w:val="439C622E"/>
    <w:rsid w:val="43E86C2F"/>
    <w:rsid w:val="450D6EA0"/>
    <w:rsid w:val="4520598E"/>
    <w:rsid w:val="46DA63CB"/>
    <w:rsid w:val="48C76789"/>
    <w:rsid w:val="48DC0CA8"/>
    <w:rsid w:val="494C3EB4"/>
    <w:rsid w:val="49621C71"/>
    <w:rsid w:val="4AC16439"/>
    <w:rsid w:val="4BDC6606"/>
    <w:rsid w:val="4D9975C8"/>
    <w:rsid w:val="4E0F16F8"/>
    <w:rsid w:val="4E192F3A"/>
    <w:rsid w:val="4E2121BF"/>
    <w:rsid w:val="4F9954D9"/>
    <w:rsid w:val="52370A51"/>
    <w:rsid w:val="53A90E10"/>
    <w:rsid w:val="54086CC1"/>
    <w:rsid w:val="556B5DF6"/>
    <w:rsid w:val="557360B8"/>
    <w:rsid w:val="56F5001C"/>
    <w:rsid w:val="5B367D2A"/>
    <w:rsid w:val="5D81597C"/>
    <w:rsid w:val="60DE60AF"/>
    <w:rsid w:val="618148D6"/>
    <w:rsid w:val="634D2240"/>
    <w:rsid w:val="635E2ABC"/>
    <w:rsid w:val="6536266D"/>
    <w:rsid w:val="65963B2F"/>
    <w:rsid w:val="684C4ACC"/>
    <w:rsid w:val="68F01605"/>
    <w:rsid w:val="699C77CF"/>
    <w:rsid w:val="6CB07BFA"/>
    <w:rsid w:val="6E357D3D"/>
    <w:rsid w:val="717C6604"/>
    <w:rsid w:val="71873D4D"/>
    <w:rsid w:val="72FE3738"/>
    <w:rsid w:val="743120B3"/>
    <w:rsid w:val="74843F2D"/>
    <w:rsid w:val="76B16A0C"/>
    <w:rsid w:val="78CE7580"/>
    <w:rsid w:val="79107FB2"/>
    <w:rsid w:val="7AC40AC4"/>
    <w:rsid w:val="7C9D5073"/>
    <w:rsid w:val="7D9A2C0B"/>
    <w:rsid w:val="7FA1723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6">
    <w:name w:val="Plain Text"/>
    <w:basedOn w:val="1"/>
    <w:link w:val="28"/>
    <w:qFormat/>
    <w:uiPriority w:val="0"/>
    <w:rPr>
      <w:rFonts w:ascii="宋体" w:hAnsi="Courier New" w:eastAsia="宋体" w:cs="Times New Roman"/>
      <w:szCs w:val="20"/>
    </w:rPr>
  </w:style>
  <w:style w:type="paragraph" w:styleId="7">
    <w:name w:val="Date"/>
    <w:basedOn w:val="1"/>
    <w:next w:val="1"/>
    <w:link w:val="29"/>
    <w:qFormat/>
    <w:uiPriority w:val="0"/>
    <w:rPr>
      <w:rFonts w:ascii="仿宋_GB2312" w:hAnsi="Times New Roman" w:eastAsia="仿宋_GB2312" w:cs="Times New Roman"/>
      <w:sz w:val="28"/>
      <w:szCs w:val="20"/>
    </w:rPr>
  </w:style>
  <w:style w:type="paragraph" w:styleId="8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3">
    <w:name w:val="annotation subject"/>
    <w:basedOn w:val="5"/>
    <w:next w:val="5"/>
    <w:link w:val="33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19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9"/>
    <w:qFormat/>
    <w:uiPriority w:val="0"/>
    <w:rPr>
      <w:sz w:val="18"/>
      <w:szCs w:val="18"/>
    </w:rPr>
  </w:style>
  <w:style w:type="character" w:customStyle="1" w:styleId="21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16"/>
    <w:link w:val="8"/>
    <w:semiHidden/>
    <w:qFormat/>
    <w:uiPriority w:val="99"/>
    <w:rPr>
      <w:sz w:val="18"/>
      <w:szCs w:val="18"/>
    </w:rPr>
  </w:style>
  <w:style w:type="paragraph" w:customStyle="1" w:styleId="24">
    <w:name w:val="Default"/>
    <w:qFormat/>
    <w:uiPriority w:val="0"/>
    <w:pPr>
      <w:widowControl w:val="0"/>
      <w:autoSpaceDE w:val="0"/>
      <w:autoSpaceDN w:val="0"/>
      <w:adjustRightInd w:val="0"/>
      <w:spacing w:line="360" w:lineRule="auto"/>
      <w:ind w:firstLine="200" w:firstLineChars="200"/>
      <w:jc w:val="both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2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6"/>
    <w:link w:val="4"/>
    <w:semiHidden/>
    <w:qFormat/>
    <w:uiPriority w:val="9"/>
    <w:rPr>
      <w:b/>
      <w:bCs/>
      <w:sz w:val="32"/>
      <w:szCs w:val="32"/>
    </w:rPr>
  </w:style>
  <w:style w:type="character" w:customStyle="1" w:styleId="28">
    <w:name w:val="纯文本 字符"/>
    <w:basedOn w:val="16"/>
    <w:link w:val="6"/>
    <w:qFormat/>
    <w:uiPriority w:val="0"/>
    <w:rPr>
      <w:rFonts w:ascii="宋体" w:hAnsi="Courier New" w:eastAsia="宋体" w:cs="Times New Roman"/>
      <w:szCs w:val="20"/>
    </w:rPr>
  </w:style>
  <w:style w:type="character" w:customStyle="1" w:styleId="29">
    <w:name w:val="日期 字符"/>
    <w:basedOn w:val="16"/>
    <w:link w:val="7"/>
    <w:qFormat/>
    <w:uiPriority w:val="0"/>
    <w:rPr>
      <w:rFonts w:ascii="仿宋_GB2312" w:hAnsi="Times New Roman" w:eastAsia="仿宋_GB2312" w:cs="Times New Roman"/>
      <w:sz w:val="28"/>
      <w:szCs w:val="20"/>
    </w:rPr>
  </w:style>
  <w:style w:type="paragraph" w:customStyle="1" w:styleId="3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31">
    <w:name w:val="列出段落3"/>
    <w:basedOn w:val="1"/>
    <w:qFormat/>
    <w:uiPriority w:val="0"/>
    <w:pPr>
      <w:widowControl/>
      <w:spacing w:after="200" w:line="276" w:lineRule="auto"/>
      <w:ind w:left="720"/>
      <w:contextualSpacing/>
      <w:jc w:val="left"/>
    </w:pPr>
    <w:rPr>
      <w:rFonts w:ascii="Calibri" w:hAnsi="Calibri" w:eastAsia="宋体" w:cs="Times New Roman"/>
      <w:kern w:val="0"/>
      <w:sz w:val="20"/>
      <w:szCs w:val="20"/>
    </w:rPr>
  </w:style>
  <w:style w:type="character" w:customStyle="1" w:styleId="32">
    <w:name w:val="批注文字 字符"/>
    <w:basedOn w:val="16"/>
    <w:link w:val="5"/>
    <w:semiHidden/>
    <w:qFormat/>
    <w:uiPriority w:val="99"/>
  </w:style>
  <w:style w:type="character" w:customStyle="1" w:styleId="33">
    <w:name w:val="批注主题 字符"/>
    <w:basedOn w:val="32"/>
    <w:link w:val="13"/>
    <w:semiHidden/>
    <w:qFormat/>
    <w:uiPriority w:val="99"/>
    <w:rPr>
      <w:b/>
      <w:bCs/>
    </w:rPr>
  </w:style>
  <w:style w:type="paragraph" w:styleId="3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TOC 标题1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38DE1E-A09C-420B-9D6E-60CABA59AA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361</Words>
  <Characters>2062</Characters>
  <Lines>17</Lines>
  <Paragraphs>4</Paragraphs>
  <TotalTime>1</TotalTime>
  <ScaleCrop>false</ScaleCrop>
  <LinksUpToDate>false</LinksUpToDate>
  <CharactersWithSpaces>2419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2019-11-01T06:20:00Z</dcterms:created>
  <dc:creator>Best-Road</dc:creator>
  <cp:lastModifiedBy>521</cp:lastModifiedBy>
  <cp:lastPrinted>2019-11-22T06:40:00Z</cp:lastPrinted>
  <dcterms:modified xsi:type="dcterms:W3CDTF">2020-09-19T00:21:20Z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