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040" w:firstLineChars="850"/>
        <w:rPr>
          <w:rFonts w:hint="eastAsia"/>
          <w:sz w:val="24"/>
        </w:rPr>
      </w:pPr>
      <w:r>
        <w:rPr>
          <w:rFonts w:hint="eastAsia"/>
          <w:sz w:val="24"/>
        </w:rPr>
        <w:t>目标既定，赢在行动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第一次月考仿佛犹在眼前，高二第一学期的段考已经迫在眉睫。我们每一位同学都在家长的指导下，总结了月考的成绩，制定了后期的学习目标和行动计划。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目标既定，赢在行动。心动不如行动，谁能够将计划很好地贯彻在落实行动上，谁就能够抢占先机。赢就一定是赢在行动上。5班的很多孩子都在家长的指导下，有针对性地积极行动起来，针对个别科目听课比较困难，强化课前预习，利用周末练习巩固；针对优势科目不优，确定提优措施。数学、物理、化学、英语四科老师也推荐了书目，供大家参考。一部分优秀的同学将从本周开始，周日下午集中学习。一切行动都是为了既定目标，人间自有公道，付出才有回报，只有汗水才能浇灌出胜利之花！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本周周末作业检查，比前几周的情况好了许多，但每个学科总还有几个同学不能如质如量完成，拜请各位家长辛苦，没有特殊原因，</w:t>
      </w:r>
      <w:r>
        <w:rPr>
          <w:rFonts w:hint="eastAsia"/>
          <w:sz w:val="24"/>
          <w:lang w:eastAsia="zh-CN"/>
        </w:rPr>
        <w:t>请督促</w:t>
      </w:r>
      <w:bookmarkStart w:id="0" w:name="_GoBack"/>
      <w:bookmarkEnd w:id="0"/>
      <w:r>
        <w:rPr>
          <w:rFonts w:hint="eastAsia"/>
          <w:sz w:val="24"/>
        </w:rPr>
        <w:t>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3E90"/>
    <w:rsid w:val="000A3859"/>
    <w:rsid w:val="00213DAA"/>
    <w:rsid w:val="003435ED"/>
    <w:rsid w:val="00540DD5"/>
    <w:rsid w:val="0066288C"/>
    <w:rsid w:val="00991536"/>
    <w:rsid w:val="00A83E90"/>
    <w:rsid w:val="76B93C4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315</Characters>
  <Lines>2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2015-10-24T08:30:00Z</dcterms:created>
  <dc:creator>Administrator</dc:creator>
  <cp:lastModifiedBy>Administrator</cp:lastModifiedBy>
  <dcterms:modified xsi:type="dcterms:W3CDTF">2015-10-24T09:20:13Z</dcterms:modified>
  <dc:title>目标既定，赢在行动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