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C8D0B">
      <w:pPr>
        <w:jc w:val="center"/>
      </w:pPr>
      <w:r>
        <w:rPr>
          <w:rFonts w:ascii="宋体" w:hAnsi="宋体" w:eastAsia="宋体" w:cs="宋体"/>
          <w:b/>
          <w:bCs/>
          <w:sz w:val="24"/>
          <w:szCs w:val="24"/>
        </w:rPr>
        <w:t xml:space="preserve">浏览器打开 </w:t>
      </w:r>
      <w:r>
        <w:rPr>
          <w:rStyle w:val="4"/>
          <w:rFonts w:ascii="宋体" w:hAnsi="宋体" w:eastAsia="宋体" w:cs="宋体"/>
          <w:b/>
          <w:bCs/>
          <w:color w:val="000000"/>
          <w:sz w:val="19"/>
          <w:szCs w:val="19"/>
        </w:rPr>
        <w:t>http://localhost:5000/api/todos</w:t>
      </w:r>
      <w:r>
        <w:rPr>
          <w:rFonts w:ascii="宋体" w:hAnsi="宋体" w:eastAsia="宋体" w:cs="宋体"/>
          <w:b/>
          <w:bCs/>
          <w:sz w:val="24"/>
          <w:szCs w:val="24"/>
        </w:rPr>
        <w:t xml:space="preserve"> 的 JSON 返回截图</w:t>
      </w:r>
      <w:r>
        <w:drawing>
          <wp:inline distT="0" distB="0" distL="114300" distR="114300">
            <wp:extent cx="5272405" cy="1204595"/>
            <wp:effectExtent l="0" t="0" r="635" b="14605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0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E15B1">
      <w:pPr>
        <w:jc w:val="center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POST</w:t>
      </w:r>
      <w:r>
        <w:rPr>
          <w:rFonts w:ascii="宋体" w:hAnsi="宋体" w:eastAsia="宋体" w:cs="宋体"/>
          <w:b/>
          <w:bCs/>
          <w:sz w:val="24"/>
          <w:szCs w:val="24"/>
        </w:rPr>
        <w:noBreakHyphen/>
      </w:r>
      <w:r>
        <w:rPr>
          <w:rFonts w:ascii="宋体" w:hAnsi="宋体" w:eastAsia="宋体" w:cs="宋体"/>
          <w:b/>
          <w:bCs/>
          <w:sz w:val="24"/>
          <w:szCs w:val="24"/>
        </w:rPr>
        <w:t>正常新增待办</w:t>
      </w:r>
    </w:p>
    <w:p w14:paraId="2C0377D5">
      <w:pPr>
        <w:jc w:val="center"/>
      </w:pPr>
      <w:r>
        <w:drawing>
          <wp:inline distT="0" distB="0" distL="114300" distR="114300">
            <wp:extent cx="5273040" cy="892175"/>
            <wp:effectExtent l="0" t="0" r="0" b="698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9CA20">
      <w:pPr>
        <w:jc w:val="center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POST</w:t>
      </w:r>
      <w:r>
        <w:rPr>
          <w:rFonts w:ascii="宋体" w:hAnsi="宋体" w:eastAsia="宋体" w:cs="宋体"/>
          <w:b/>
          <w:bCs/>
          <w:sz w:val="24"/>
          <w:szCs w:val="24"/>
        </w:rPr>
        <w:noBreakHyphen/>
      </w:r>
      <w:r>
        <w:rPr>
          <w:rFonts w:ascii="宋体" w:hAnsi="宋体" w:eastAsia="宋体" w:cs="宋体"/>
          <w:b/>
          <w:bCs/>
          <w:sz w:val="24"/>
          <w:szCs w:val="24"/>
        </w:rPr>
        <w:t>标题为空（触发报错）</w:t>
      </w:r>
    </w:p>
    <w:p w14:paraId="5DAEEEDC">
      <w:pPr>
        <w:jc w:val="center"/>
      </w:pPr>
      <w:r>
        <w:drawing>
          <wp:inline distT="0" distB="0" distL="114300" distR="114300">
            <wp:extent cx="5273675" cy="337820"/>
            <wp:effectExtent l="0" t="0" r="14605" b="1270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6AFEA">
      <w:pPr>
        <w:jc w:val="center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PUT</w:t>
      </w:r>
      <w:r>
        <w:rPr>
          <w:rFonts w:ascii="宋体" w:hAnsi="宋体" w:eastAsia="宋体" w:cs="宋体"/>
          <w:b/>
          <w:bCs/>
          <w:sz w:val="24"/>
          <w:szCs w:val="24"/>
        </w:rPr>
        <w:noBreakHyphen/>
      </w:r>
      <w:r>
        <w:rPr>
          <w:rFonts w:ascii="宋体" w:hAnsi="宋体" w:eastAsia="宋体" w:cs="宋体"/>
          <w:b/>
          <w:bCs/>
          <w:sz w:val="24"/>
          <w:szCs w:val="24"/>
        </w:rPr>
        <w:t>修改 id=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z w:val="24"/>
          <w:szCs w:val="24"/>
        </w:rPr>
        <w:t>（id 存在）</w:t>
      </w:r>
    </w:p>
    <w:p w14:paraId="41B57DE3">
      <w:pPr>
        <w:jc w:val="center"/>
      </w:pPr>
      <w:r>
        <w:drawing>
          <wp:inline distT="0" distB="0" distL="114300" distR="114300">
            <wp:extent cx="5266055" cy="429895"/>
            <wp:effectExtent l="0" t="0" r="6985" b="1206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42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A22F8">
      <w:pPr>
        <w:jc w:val="center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PUT</w:t>
      </w:r>
      <w:r>
        <w:rPr>
          <w:rFonts w:ascii="宋体" w:hAnsi="宋体" w:eastAsia="宋体" w:cs="宋体"/>
          <w:b/>
          <w:bCs/>
          <w:sz w:val="24"/>
          <w:szCs w:val="24"/>
        </w:rPr>
        <w:noBreakHyphen/>
      </w:r>
      <w:r>
        <w:rPr>
          <w:rFonts w:ascii="宋体" w:hAnsi="宋体" w:eastAsia="宋体" w:cs="宋体"/>
          <w:b/>
          <w:bCs/>
          <w:sz w:val="24"/>
          <w:szCs w:val="24"/>
        </w:rPr>
        <w:t>访问 id=999（id 不存在）</w:t>
      </w:r>
    </w:p>
    <w:p w14:paraId="209FEABF">
      <w:pPr>
        <w:jc w:val="center"/>
      </w:pPr>
      <w:r>
        <w:drawing>
          <wp:inline distT="0" distB="0" distL="114300" distR="114300">
            <wp:extent cx="5264785" cy="366395"/>
            <wp:effectExtent l="0" t="0" r="8255" b="14605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DC28C">
      <w:pPr>
        <w:jc w:val="center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数据库截图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(本项目数据库包含两张自定义业务表与一张 SQLite 系统表)</w:t>
      </w:r>
      <w:bookmarkStart w:id="0" w:name="_GoBack"/>
      <w:bookmarkEnd w:id="0"/>
    </w:p>
    <w:p w14:paraId="3DFE3684">
      <w:pPr>
        <w:jc w:val="center"/>
      </w:pPr>
      <w:r>
        <w:drawing>
          <wp:inline distT="0" distB="0" distL="114300" distR="114300">
            <wp:extent cx="5268595" cy="3524885"/>
            <wp:effectExtent l="0" t="0" r="4445" b="10795"/>
            <wp:docPr id="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F8704">
      <w:pPr>
        <w:jc w:val="center"/>
      </w:pPr>
      <w:r>
        <w:rPr>
          <w:rFonts w:hint="eastAsia"/>
        </w:rPr>
        <w:t>系统内置自增记录表</w:t>
      </w:r>
    </w:p>
    <w:p w14:paraId="6B3962D1">
      <w:pPr>
        <w:jc w:val="center"/>
      </w:pPr>
    </w:p>
    <w:p w14:paraId="3D8C6879">
      <w:pPr>
        <w:jc w:val="center"/>
      </w:pPr>
      <w:r>
        <w:drawing>
          <wp:inline distT="0" distB="0" distL="114300" distR="114300">
            <wp:extent cx="5268595" cy="3214370"/>
            <wp:effectExtent l="0" t="0" r="4445" b="1270"/>
            <wp:docPr id="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16EC5">
      <w:pPr>
        <w:jc w:val="center"/>
      </w:pPr>
      <w:r>
        <w:rPr>
          <w:rFonts w:hint="default"/>
          <w:lang w:val="en-US" w:eastAsia="zh-CN"/>
        </w:rPr>
        <w:t>todos 待办任务业务表</w:t>
      </w:r>
    </w:p>
    <w:p w14:paraId="706919DC">
      <w:pPr>
        <w:jc w:val="center"/>
      </w:pPr>
      <w:r>
        <w:drawing>
          <wp:inline distT="0" distB="0" distL="114300" distR="114300">
            <wp:extent cx="5272405" cy="3004820"/>
            <wp:effectExtent l="0" t="0" r="635" b="12700"/>
            <wp:docPr id="3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0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1CD7B">
      <w:pPr>
        <w:jc w:val="center"/>
      </w:pPr>
      <w:r>
        <w:rPr>
          <w:rFonts w:hint="eastAsia"/>
        </w:rPr>
        <w:t>users 用户业务表</w:t>
      </w:r>
    </w:p>
    <w:p w14:paraId="71C9C98A">
      <w:pPr>
        <w:jc w:val="center"/>
        <w:rPr>
          <w:rFonts w:hint="default"/>
          <w:lang w:val="en-US" w:eastAsia="zh-CN"/>
        </w:rPr>
      </w:pPr>
    </w:p>
    <w:p w14:paraId="46EB99DE">
      <w:pPr>
        <w:jc w:val="center"/>
        <w:rPr>
          <w:rFonts w:hint="default"/>
          <w:lang w:val="en-US" w:eastAsia="zh-CN"/>
        </w:rPr>
      </w:pPr>
    </w:p>
    <w:p w14:paraId="01255012">
      <w:pPr>
        <w:jc w:val="center"/>
        <w:rPr>
          <w:rFonts w:hint="default"/>
          <w:lang w:val="en-US" w:eastAsia="zh-CN"/>
        </w:rPr>
      </w:pPr>
    </w:p>
    <w:p w14:paraId="5523BED0">
      <w:pPr>
        <w:jc w:val="center"/>
        <w:rPr>
          <w:rFonts w:hint="default"/>
          <w:lang w:val="en-US" w:eastAsia="zh-CN"/>
        </w:rPr>
      </w:pPr>
    </w:p>
    <w:p w14:paraId="40E7BAE0">
      <w:pPr>
        <w:jc w:val="center"/>
        <w:rPr>
          <w:rFonts w:hint="default"/>
          <w:lang w:val="en-US" w:eastAsia="zh-CN"/>
        </w:rPr>
      </w:pPr>
    </w:p>
    <w:p w14:paraId="7C06763C">
      <w:pPr>
        <w:jc w:val="center"/>
        <w:rPr>
          <w:rFonts w:hint="default"/>
          <w:lang w:val="en-US" w:eastAsia="zh-CN"/>
        </w:rPr>
      </w:pPr>
    </w:p>
    <w:p w14:paraId="4F95A06F">
      <w:pPr>
        <w:jc w:val="center"/>
        <w:rPr>
          <w:rFonts w:hint="default"/>
          <w:lang w:val="en-US" w:eastAsia="zh-CN"/>
        </w:rPr>
      </w:pPr>
    </w:p>
    <w:p w14:paraId="0A0C4288">
      <w:pPr>
        <w:jc w:val="center"/>
        <w:rPr>
          <w:rFonts w:hint="default"/>
          <w:lang w:val="en-US" w:eastAsia="zh-CN"/>
        </w:rPr>
      </w:pPr>
    </w:p>
    <w:p w14:paraId="4B7755EC">
      <w:pPr>
        <w:jc w:val="center"/>
        <w:rPr>
          <w:rFonts w:hint="default"/>
          <w:lang w:val="en-US" w:eastAsia="zh-CN"/>
        </w:rPr>
      </w:pPr>
    </w:p>
    <w:p w14:paraId="7F7A3E7F">
      <w:pPr>
        <w:jc w:val="center"/>
        <w:rPr>
          <w:rFonts w:hint="default"/>
          <w:lang w:val="en-US" w:eastAsia="zh-CN"/>
        </w:rPr>
      </w:pPr>
    </w:p>
    <w:p w14:paraId="61C3B4C7">
      <w:pPr>
        <w:jc w:val="center"/>
        <w:rPr>
          <w:rFonts w:hint="eastAsia"/>
          <w:b/>
          <w:bCs/>
        </w:rPr>
      </w:pPr>
      <w:r>
        <w:rPr>
          <w:rFonts w:hint="eastAsia"/>
          <w:b/>
          <w:bCs/>
        </w:rPr>
        <w:t>页面预览图</w:t>
      </w:r>
    </w:p>
    <w:p w14:paraId="71C23787">
      <w:pPr>
        <w:jc w:val="center"/>
        <w:rPr>
          <w:rFonts w:hint="eastAsia"/>
          <w:b/>
          <w:bCs/>
        </w:rPr>
      </w:pPr>
      <w:r>
        <w:drawing>
          <wp:inline distT="0" distB="0" distL="114300" distR="114300">
            <wp:extent cx="5262245" cy="3217545"/>
            <wp:effectExtent l="0" t="0" r="10795" b="13335"/>
            <wp:docPr id="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3295650"/>
            <wp:effectExtent l="0" t="0" r="2540" b="11430"/>
            <wp:docPr id="1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055" cy="3211195"/>
            <wp:effectExtent l="0" t="0" r="6985" b="444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67CEE">
      <w:pPr>
        <w:jc w:val="center"/>
        <w:rPr>
          <w:b/>
          <w:bCs/>
        </w:rPr>
      </w:pPr>
      <w:r>
        <w:rPr>
          <w:rFonts w:hint="eastAsia"/>
          <w:b/>
          <w:bCs/>
        </w:rPr>
        <w:t>对话过程截图</w:t>
      </w:r>
    </w:p>
    <w:p w14:paraId="716DD2EB">
      <w:r>
        <w:drawing>
          <wp:inline distT="0" distB="0" distL="114300" distR="114300">
            <wp:extent cx="5273040" cy="3065780"/>
            <wp:effectExtent l="0" t="0" r="0" b="1270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3128645"/>
            <wp:effectExtent l="0" t="0" r="635" b="10795"/>
            <wp:docPr id="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3169285"/>
            <wp:effectExtent l="0" t="0" r="6350" b="635"/>
            <wp:docPr id="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6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3232150"/>
            <wp:effectExtent l="0" t="0" r="635" b="13970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3388995"/>
            <wp:effectExtent l="0" t="0" r="635" b="9525"/>
            <wp:docPr id="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8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3366135"/>
            <wp:effectExtent l="0" t="0" r="0" b="190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6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3234055"/>
            <wp:effectExtent l="0" t="0" r="5715" b="12065"/>
            <wp:docPr id="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3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3481705"/>
            <wp:effectExtent l="0" t="0" r="1270" b="8255"/>
            <wp:docPr id="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8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3033395"/>
            <wp:effectExtent l="0" t="0" r="3810" b="14605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3180715"/>
            <wp:effectExtent l="0" t="0" r="4445" b="444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3310255"/>
            <wp:effectExtent l="0" t="0" r="635" b="12065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3261360"/>
            <wp:effectExtent l="0" t="0" r="6350" b="0"/>
            <wp:docPr id="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2866390"/>
            <wp:effectExtent l="0" t="0" r="3810" b="13970"/>
            <wp:docPr id="2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3125470"/>
            <wp:effectExtent l="0" t="0" r="2540" b="13970"/>
            <wp:docPr id="2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3060700"/>
            <wp:effectExtent l="0" t="0" r="0" b="2540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94760" cy="1539240"/>
            <wp:effectExtent l="0" t="0" r="0" b="0"/>
            <wp:docPr id="2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3207385"/>
            <wp:effectExtent l="0" t="0" r="4445" b="8255"/>
            <wp:docPr id="23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3215640"/>
            <wp:effectExtent l="0" t="0" r="635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3277235"/>
            <wp:effectExtent l="0" t="0" r="4445" b="14605"/>
            <wp:docPr id="25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3289935"/>
            <wp:effectExtent l="0" t="0" r="3810" b="1905"/>
            <wp:docPr id="2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8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8E60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8B2357"/>
    <w:rsid w:val="25D845A8"/>
    <w:rsid w:val="29273ECF"/>
    <w:rsid w:val="310D6505"/>
    <w:rsid w:val="46762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5" Type="http://schemas.openxmlformats.org/officeDocument/2006/relationships/fontTable" Target="fontTable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60</Words>
  <Characters>117</Characters>
  <Lines>0</Lines>
  <Paragraphs>0</Paragraphs>
  <TotalTime>4</TotalTime>
  <ScaleCrop>false</ScaleCrop>
  <LinksUpToDate>false</LinksUpToDate>
  <CharactersWithSpaces>125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2026-07-15T12:37:00Z</dcterms:created>
  <dc:creator>Administrator</dc:creator>
  <cp:lastModifiedBy> 恩韵</cp:lastModifiedBy>
  <dcterms:modified xsi:type="dcterms:W3CDTF">2026-07-18T06:11:54Z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eyJoZGlkIjoiYmY3Y2I5ZTdmN2RkZGRjODQyNzYyMzhkMTBlM2E0NjUiLCJ1c2VySWQiOiIxMjQ2Nzk2MjUwIn0=</vt:lpwstr>
  </property>
  <property fmtid="{D5CDD505-2E9C-101B-9397-08002B2CF9AE}" pid="4" name="ICV">
    <vt:lpwstr>56809FD94BDC400BAE3BD4B899CFC8AD_12</vt:lpwstr>
  </property>
</Properties>
</file>