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63B" w:rsidRPr="0009163B" w:rsidRDefault="0009163B" w:rsidP="0009163B">
      <w:pPr>
        <w:shd w:val="clear" w:color="auto" w:fill="FFFFFF"/>
        <w:spacing w:after="360" w:line="360" w:lineRule="atLeast"/>
        <w:textAlignment w:val="baseline"/>
        <w:outlineLvl w:val="0"/>
        <w:rPr>
          <w:rFonts w:ascii="Arial" w:eastAsia="Times New Roman" w:hAnsi="Arial" w:cs="Times New Roman"/>
          <w:b/>
          <w:bCs/>
          <w:color w:val="000000"/>
          <w:kern w:val="36"/>
          <w:sz w:val="30"/>
          <w:szCs w:val="30"/>
        </w:rPr>
      </w:pPr>
      <w:r w:rsidRPr="0009163B">
        <w:rPr>
          <w:rFonts w:ascii="Arial" w:eastAsia="Times New Roman" w:hAnsi="Arial" w:cs="Times New Roman"/>
          <w:b/>
          <w:bCs/>
          <w:color w:val="000000"/>
          <w:kern w:val="36"/>
          <w:sz w:val="30"/>
          <w:szCs w:val="30"/>
        </w:rPr>
        <w:t>Give Me Some Credit</w:t>
      </w:r>
    </w:p>
    <w:p w:rsidR="0009163B" w:rsidRPr="0009163B" w:rsidRDefault="0009163B" w:rsidP="0009163B">
      <w:pPr>
        <w:shd w:val="clear" w:color="auto" w:fill="FFFFFF"/>
        <w:spacing w:after="30" w:line="360" w:lineRule="atLeast"/>
        <w:textAlignment w:val="baseline"/>
        <w:outlineLvl w:val="1"/>
        <w:rPr>
          <w:rFonts w:ascii="Arial" w:eastAsia="Times New Roman" w:hAnsi="Arial" w:cs="Times New Roman"/>
          <w:b/>
          <w:bCs/>
          <w:sz w:val="21"/>
          <w:szCs w:val="21"/>
        </w:rPr>
      </w:pPr>
      <w:r w:rsidRPr="0009163B">
        <w:rPr>
          <w:rFonts w:ascii="Arial" w:eastAsia="Times New Roman" w:hAnsi="Arial" w:cs="Times New Roman"/>
          <w:bCs/>
          <w:sz w:val="21"/>
          <w:szCs w:val="21"/>
        </w:rPr>
        <w:t xml:space="preserve">Improve on the state of the art in credit scoring by </w:t>
      </w:r>
      <w:r w:rsidRPr="0009163B">
        <w:rPr>
          <w:rFonts w:ascii="Arial" w:eastAsia="Times New Roman" w:hAnsi="Arial" w:cs="Times New Roman"/>
          <w:b/>
          <w:bCs/>
          <w:sz w:val="21"/>
          <w:szCs w:val="21"/>
        </w:rPr>
        <w:t>predicting the probability that somebody will experience financial distress in the next two years.</w:t>
      </w:r>
    </w:p>
    <w:p w:rsidR="0009163B" w:rsidRDefault="0009163B"/>
    <w:p w:rsidR="0009163B" w:rsidRPr="0009163B" w:rsidRDefault="0009163B" w:rsidP="0009163B">
      <w:pPr>
        <w:shd w:val="clear" w:color="auto" w:fill="FFFFFF"/>
        <w:spacing w:after="360" w:line="360" w:lineRule="atLeast"/>
        <w:textAlignment w:val="baseline"/>
        <w:outlineLvl w:val="0"/>
        <w:rPr>
          <w:rFonts w:ascii="Arial" w:eastAsia="Times New Roman" w:hAnsi="Arial" w:cs="Times New Roman"/>
          <w:b/>
          <w:bCs/>
          <w:color w:val="000000"/>
          <w:kern w:val="36"/>
          <w:sz w:val="30"/>
          <w:szCs w:val="30"/>
        </w:rPr>
      </w:pPr>
      <w:r w:rsidRPr="0009163B">
        <w:rPr>
          <w:rFonts w:ascii="Arial" w:eastAsia="Times New Roman" w:hAnsi="Arial" w:cs="Times New Roman"/>
          <w:b/>
          <w:bCs/>
          <w:color w:val="000000"/>
          <w:kern w:val="36"/>
          <w:sz w:val="30"/>
          <w:szCs w:val="30"/>
        </w:rPr>
        <w:t>Description</w:t>
      </w:r>
    </w:p>
    <w:p w:rsidR="0009163B" w:rsidRDefault="0009163B" w:rsidP="0009163B">
      <w:pPr>
        <w:pStyle w:val="a3"/>
        <w:shd w:val="clear" w:color="auto" w:fill="FFFFFF"/>
        <w:spacing w:before="0" w:beforeAutospacing="0" w:after="158" w:afterAutospacing="0"/>
        <w:textAlignment w:val="baseline"/>
        <w:rPr>
          <w:rFonts w:ascii="Arial" w:hAnsi="Arial" w:cs="Arial"/>
          <w:sz w:val="21"/>
          <w:szCs w:val="21"/>
        </w:rPr>
      </w:pPr>
      <w:r>
        <w:rPr>
          <w:rFonts w:ascii="Arial" w:hAnsi="Arial" w:cs="Arial"/>
          <w:sz w:val="21"/>
          <w:szCs w:val="21"/>
        </w:rPr>
        <w:t>Banks play a crucial role in market economies. They decide who can get finance and on what terms and can make or break investment decisions. For markets and society to function, individuals and companies need access to credit. </w:t>
      </w:r>
    </w:p>
    <w:p w:rsidR="0009163B" w:rsidRDefault="0009163B" w:rsidP="0009163B">
      <w:pPr>
        <w:pStyle w:val="a3"/>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Credit scoring algorithms, which make a guess at the probability of default, are the method banks use to </w:t>
      </w:r>
      <w:r w:rsidRPr="009B07FE">
        <w:rPr>
          <w:rFonts w:ascii="Arial" w:hAnsi="Arial" w:cs="Arial"/>
          <w:b/>
          <w:sz w:val="21"/>
          <w:szCs w:val="21"/>
        </w:rPr>
        <w:t>determine whether or not a loan should be granted</w:t>
      </w:r>
      <w:r>
        <w:rPr>
          <w:rFonts w:ascii="Arial" w:hAnsi="Arial" w:cs="Arial"/>
          <w:sz w:val="21"/>
          <w:szCs w:val="21"/>
        </w:rPr>
        <w:t>. This competition requires participants to improve on the state of the art in credit scoring, by predicting the probability that somebody will experience financial distress in the next two years.</w:t>
      </w:r>
    </w:p>
    <w:p w:rsidR="0009163B" w:rsidRDefault="0009163B" w:rsidP="0009163B">
      <w:pPr>
        <w:pStyle w:val="a3"/>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 goal of this competition is to build a model that borrowers can use to help make the best financial decisions.</w:t>
      </w:r>
    </w:p>
    <w:p w:rsidR="0009163B" w:rsidRDefault="0009163B" w:rsidP="0009163B">
      <w:pPr>
        <w:pStyle w:val="a3"/>
        <w:shd w:val="clear" w:color="auto" w:fill="FFFFFF"/>
        <w:spacing w:before="158" w:beforeAutospacing="0" w:after="0" w:afterAutospacing="0"/>
        <w:textAlignment w:val="baseline"/>
        <w:rPr>
          <w:rFonts w:ascii="Arial" w:hAnsi="Arial" w:cs="Arial"/>
          <w:sz w:val="21"/>
          <w:szCs w:val="21"/>
        </w:rPr>
      </w:pPr>
      <w:r>
        <w:rPr>
          <w:rFonts w:ascii="Arial" w:hAnsi="Arial" w:cs="Arial"/>
          <w:sz w:val="21"/>
          <w:szCs w:val="21"/>
        </w:rPr>
        <w:t xml:space="preserve">Historical data are provided on </w:t>
      </w:r>
      <w:r w:rsidRPr="009B07FE">
        <w:rPr>
          <w:rFonts w:ascii="Arial" w:hAnsi="Arial" w:cs="Arial"/>
          <w:b/>
          <w:sz w:val="21"/>
          <w:szCs w:val="21"/>
        </w:rPr>
        <w:t>250,000 borrowers</w:t>
      </w:r>
      <w:r>
        <w:rPr>
          <w:rFonts w:ascii="Arial" w:hAnsi="Arial" w:cs="Arial"/>
          <w:sz w:val="21"/>
          <w:szCs w:val="21"/>
        </w:rPr>
        <w:t xml:space="preserve"> and the prize pool is $5,000 ($3,000 for first, $1,500 for second and $500 for third).</w:t>
      </w:r>
    </w:p>
    <w:p w:rsidR="0009163B" w:rsidRDefault="0009163B"/>
    <w:p w:rsidR="00A529D5" w:rsidRPr="00BD616D" w:rsidRDefault="00A529D5" w:rsidP="00BD616D">
      <w:pPr>
        <w:shd w:val="clear" w:color="auto" w:fill="FFFFFF"/>
        <w:spacing w:after="360" w:line="360" w:lineRule="atLeast"/>
        <w:textAlignment w:val="baseline"/>
        <w:outlineLvl w:val="0"/>
        <w:rPr>
          <w:rFonts w:ascii="Arial" w:eastAsia="Times New Roman" w:hAnsi="Arial" w:cs="Times New Roman"/>
          <w:b/>
          <w:bCs/>
          <w:color w:val="000000"/>
          <w:kern w:val="36"/>
          <w:sz w:val="30"/>
          <w:szCs w:val="30"/>
        </w:rPr>
      </w:pPr>
      <w:r w:rsidRPr="00BD616D">
        <w:rPr>
          <w:rFonts w:ascii="Arial" w:eastAsia="Times New Roman" w:hAnsi="Arial" w:cs="Times New Roman"/>
          <w:b/>
          <w:bCs/>
          <w:color w:val="000000"/>
          <w:kern w:val="36"/>
          <w:sz w:val="30"/>
          <w:szCs w:val="30"/>
        </w:rPr>
        <w:t>Evaluation</w:t>
      </w:r>
      <w:bookmarkStart w:id="0" w:name="_GoBack"/>
      <w:bookmarkEnd w:id="0"/>
    </w:p>
    <w:p w:rsidR="00A529D5" w:rsidRDefault="00A529D5">
      <w:r>
        <w:t>AUC</w:t>
      </w:r>
    </w:p>
    <w:sectPr w:rsidR="00A529D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63B"/>
    <w:rsid w:val="0009163B"/>
    <w:rsid w:val="009B07FE"/>
    <w:rsid w:val="00A529D5"/>
    <w:rsid w:val="00BD616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21E0A-BB66-47E6-A3CB-31EC922B2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16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8171">
      <w:bodyDiv w:val="1"/>
      <w:marLeft w:val="0"/>
      <w:marRight w:val="0"/>
      <w:marTop w:val="0"/>
      <w:marBottom w:val="0"/>
      <w:divBdr>
        <w:top w:val="none" w:sz="0" w:space="0" w:color="auto"/>
        <w:left w:val="none" w:sz="0" w:space="0" w:color="auto"/>
        <w:bottom w:val="none" w:sz="0" w:space="0" w:color="auto"/>
        <w:right w:val="none" w:sz="0" w:space="0" w:color="auto"/>
      </w:divBdr>
    </w:div>
    <w:div w:id="198176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sixuan</dc:creator>
  <cp:keywords/>
  <dc:description/>
  <cp:lastModifiedBy>huang sixuan</cp:lastModifiedBy>
  <cp:revision>4</cp:revision>
  <dcterms:created xsi:type="dcterms:W3CDTF">2020-05-08T05:02:00Z</dcterms:created>
  <dcterms:modified xsi:type="dcterms:W3CDTF">2020-05-08T05:23:00Z</dcterms:modified>
</cp:coreProperties>
</file>