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0A1F" w14:textId="33CD43CC" w:rsidR="00573C2E" w:rsidRDefault="00313FF1" w:rsidP="00313FF1">
      <w:pPr>
        <w:pStyle w:val="1"/>
      </w:pPr>
      <w:r>
        <w:rPr>
          <w:rFonts w:hint="eastAsia"/>
        </w:rPr>
        <w:t>4</w:t>
      </w:r>
      <w:r>
        <w:t>.</w:t>
      </w:r>
      <w:r>
        <w:rPr>
          <w:rFonts w:hint="eastAsia"/>
        </w:rPr>
        <w:t>原型界面</w:t>
      </w:r>
    </w:p>
    <w:p w14:paraId="0090E77B" w14:textId="39E6C5C1" w:rsidR="00E00245" w:rsidRPr="00E00245" w:rsidRDefault="00313FF1" w:rsidP="00E00245">
      <w:pPr>
        <w:pStyle w:val="2"/>
      </w:pPr>
      <w:r>
        <w:rPr>
          <w:rFonts w:hint="eastAsia"/>
        </w:rPr>
        <w:t>4</w:t>
      </w:r>
      <w:r>
        <w:t xml:space="preserve">.1 </w:t>
      </w:r>
      <w:r>
        <w:rPr>
          <w:rFonts w:hint="eastAsia"/>
        </w:rPr>
        <w:t>图标</w:t>
      </w:r>
    </w:p>
    <w:p w14:paraId="71E61E76" w14:textId="35C5FB62" w:rsidR="00E00245" w:rsidRDefault="00E00245" w:rsidP="00E00245">
      <w:pPr>
        <w:ind w:firstLineChars="1000" w:firstLine="2100"/>
      </w:pPr>
      <w:r>
        <w:tab/>
      </w:r>
      <w:r>
        <w:fldChar w:fldCharType="begin"/>
      </w:r>
      <w:r>
        <w:instrText xml:space="preserve"> INCLUDEPICTURE "C:\\Users\\asus\\Documents\\Tencent Files\\1091615771\\Image\\Group2\\~{\\NE\\~{NEOB}GZ96D2X0YIN~@68O.png" \* MERGEFORMATINET </w:instrText>
      </w:r>
      <w:r>
        <w:fldChar w:fldCharType="separate"/>
      </w:r>
      <w:r w:rsidR="00000000">
        <w:fldChar w:fldCharType="begin"/>
      </w:r>
      <w:r w:rsidR="00000000">
        <w:instrText xml:space="preserve"> INCLUDEPICTURE  "C:\\Users\\asus\\Documents\\Tencent Files\\1091615771\\Image\\Group2\\~{\\NE\\~{NEOB}GZ96D2X0YIN~@68O.png" \* MERGEFORMATINET </w:instrText>
      </w:r>
      <w:r w:rsidR="00000000">
        <w:fldChar w:fldCharType="separate"/>
      </w:r>
      <w:r w:rsidR="00B67017">
        <w:pict w14:anchorId="4B95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2pt;height:192pt">
            <v:imagedata r:id="rId6" r:href="rId7"/>
          </v:shape>
        </w:pict>
      </w:r>
      <w:r w:rsidR="00000000">
        <w:fldChar w:fldCharType="end"/>
      </w:r>
      <w:r>
        <w:fldChar w:fldCharType="end"/>
      </w:r>
    </w:p>
    <w:p w14:paraId="7E7F91D3" w14:textId="54A70BEF" w:rsidR="00E00245" w:rsidRDefault="00E00245" w:rsidP="00E00245">
      <w:r>
        <w:tab/>
      </w:r>
      <w:r>
        <w:rPr>
          <w:rFonts w:hint="eastAsia"/>
        </w:rPr>
        <w:t>我们的图标设计理念和我们当初选定的名称息息相关：“‘</w:t>
      </w:r>
      <w:proofErr w:type="spellStart"/>
      <w:r>
        <w:rPr>
          <w:rFonts w:hint="eastAsia"/>
        </w:rPr>
        <w:t>u</w:t>
      </w:r>
      <w:r>
        <w:t>N</w:t>
      </w:r>
      <w:r>
        <w:rPr>
          <w:rFonts w:hint="eastAsia"/>
        </w:rPr>
        <w:t>ote</w:t>
      </w:r>
      <w:proofErr w:type="spellEnd"/>
      <w:r>
        <w:rPr>
          <w:rFonts w:hint="eastAsia"/>
        </w:rPr>
        <w:t>’——一款属于你的首款校园</w:t>
      </w:r>
      <w:r w:rsidR="006B258F">
        <w:rPr>
          <w:rFonts w:hint="eastAsia"/>
        </w:rPr>
        <w:t>内容分享记录软件</w:t>
      </w:r>
      <w:r>
        <w:rPr>
          <w:rFonts w:hint="eastAsia"/>
        </w:rPr>
        <w:t>”</w:t>
      </w:r>
      <w:r w:rsidR="006B258F">
        <w:rPr>
          <w:rFonts w:hint="eastAsia"/>
        </w:rPr>
        <w:t>，基于这个名称和我们奉行的简约风格，我们设计了这样一款图标：</w:t>
      </w:r>
    </w:p>
    <w:p w14:paraId="1B651C14" w14:textId="77777777" w:rsidR="00754FF5" w:rsidRDefault="00754FF5" w:rsidP="00754FF5">
      <w:pPr>
        <w:ind w:firstLine="420"/>
      </w:pPr>
      <w:proofErr w:type="spellStart"/>
      <w:r w:rsidRPr="00754FF5">
        <w:t>uNote</w:t>
      </w:r>
      <w:proofErr w:type="spellEnd"/>
      <w:r w:rsidRPr="00754FF5">
        <w:t xml:space="preserve"> 的图标以一个黑色的弧形边框为底，形状类似于一个圆或者半圆。这个弧形边框给整个图标一个简洁而流畅的外观，同时也为内部的字母提供了一个醒目的背景</w:t>
      </w:r>
      <w:r w:rsidR="006B258F">
        <w:rPr>
          <w:rFonts w:hint="eastAsia"/>
        </w:rPr>
        <w:t>，</w:t>
      </w:r>
      <w:r>
        <w:rPr>
          <w:rFonts w:hint="eastAsia"/>
        </w:rPr>
        <w:t>在边框内部，</w:t>
      </w:r>
      <w:r w:rsidRPr="00754FF5">
        <w:rPr>
          <w:rFonts w:hint="eastAsia"/>
        </w:rPr>
        <w:t>在图标的中心位置</w:t>
      </w:r>
      <w:r w:rsidR="006B258F">
        <w:rPr>
          <w:rFonts w:hint="eastAsia"/>
        </w:rPr>
        <w:t>是‘you’的缩写‘u’和‘Note’的缩写‘n’的交织</w:t>
      </w:r>
      <w:r>
        <w:rPr>
          <w:rFonts w:hint="eastAsia"/>
        </w:rPr>
        <w:t>。</w:t>
      </w:r>
    </w:p>
    <w:p w14:paraId="3B16867E" w14:textId="4A9A16D2" w:rsidR="00754FF5" w:rsidRDefault="00754FF5" w:rsidP="00754FF5">
      <w:pPr>
        <w:ind w:firstLine="420"/>
        <w:rPr>
          <w:rFonts w:hint="eastAsia"/>
        </w:rPr>
      </w:pPr>
      <w:r>
        <w:t xml:space="preserve"> 'u' 字母代表着 "you" 的首字母，暗示了该软件是为用户量身定制的。它突出了软件的个人化和用户导向的特点。</w:t>
      </w:r>
    </w:p>
    <w:p w14:paraId="0E594F5D" w14:textId="77777777" w:rsidR="00754FF5" w:rsidRDefault="00754FF5" w:rsidP="00754FF5">
      <w:pPr>
        <w:ind w:firstLine="420"/>
      </w:pPr>
      <w:r>
        <w:rPr>
          <w:rFonts w:hint="eastAsia"/>
        </w:rPr>
        <w:t>而关于</w:t>
      </w:r>
      <w:r>
        <w:t>'n' 字母</w:t>
      </w:r>
      <w:r>
        <w:rPr>
          <w:rFonts w:hint="eastAsia"/>
        </w:rPr>
        <w:t>，</w:t>
      </w:r>
      <w:r>
        <w:t>在 'u' 字母的</w:t>
      </w:r>
      <w:r>
        <w:rPr>
          <w:rFonts w:hint="eastAsia"/>
        </w:rPr>
        <w:t>下边</w:t>
      </w:r>
      <w:r>
        <w:t>，我们可以看到另一个黑色的 'n' 字母。这个 'n' 字母代表着 "Note" 的首字母，直接表示了软件的主要功能是与笔记和记录相关的</w:t>
      </w:r>
      <w:r>
        <w:rPr>
          <w:rFonts w:hint="eastAsia"/>
        </w:rPr>
        <w:t>，</w:t>
      </w:r>
      <w:r>
        <w:t>它强调了软件的用途和重要性。</w:t>
      </w:r>
    </w:p>
    <w:p w14:paraId="343FB177" w14:textId="69C0390B" w:rsidR="006B258F" w:rsidRDefault="006B258F" w:rsidP="00754FF5">
      <w:pPr>
        <w:ind w:firstLine="420"/>
      </w:pPr>
      <w:r>
        <w:rPr>
          <w:rFonts w:hint="eastAsia"/>
        </w:rPr>
        <w:t>这些简单的元素组合明确了我们软件的内容和主旨，‘u’在上而‘n’在下也一定程度上表示我们的软件更在乎用户的需求，旨在让用户有更好的体验</w:t>
      </w:r>
    </w:p>
    <w:p w14:paraId="56D74931" w14:textId="3EAC5F90" w:rsidR="00E00245" w:rsidRPr="00E00245" w:rsidRDefault="00E00245" w:rsidP="00E00245">
      <w:r>
        <w:tab/>
      </w:r>
    </w:p>
    <w:p w14:paraId="4BB05AA2" w14:textId="14F54699" w:rsidR="00313FF1" w:rsidRDefault="00313FF1" w:rsidP="00313FF1">
      <w:pPr>
        <w:pStyle w:val="2"/>
      </w:pPr>
      <w:r>
        <w:rPr>
          <w:rFonts w:hint="eastAsia"/>
        </w:rPr>
        <w:lastRenderedPageBreak/>
        <w:t>4</w:t>
      </w:r>
      <w:r>
        <w:t xml:space="preserve">.2 </w:t>
      </w:r>
      <w:r>
        <w:rPr>
          <w:rFonts w:hint="eastAsia"/>
        </w:rPr>
        <w:t>主界面</w:t>
      </w:r>
    </w:p>
    <w:p w14:paraId="118BD380" w14:textId="6906485C" w:rsidR="005303A6" w:rsidRDefault="005303A6" w:rsidP="005303A6">
      <w:r>
        <w:tab/>
        <w:t xml:space="preserve">               </w:t>
      </w:r>
      <w:r w:rsidR="00B67017" w:rsidRPr="00B67017">
        <w:drawing>
          <wp:inline distT="0" distB="0" distL="0" distR="0" wp14:anchorId="3112D2D4" wp14:editId="3A2EEDF3">
            <wp:extent cx="2953162" cy="6392167"/>
            <wp:effectExtent l="0" t="0" r="0" b="8890"/>
            <wp:docPr id="264937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37416" name=""/>
                    <pic:cNvPicPr/>
                  </pic:nvPicPr>
                  <pic:blipFill>
                    <a:blip r:embed="rId8"/>
                    <a:stretch>
                      <a:fillRect/>
                    </a:stretch>
                  </pic:blipFill>
                  <pic:spPr>
                    <a:xfrm>
                      <a:off x="0" y="0"/>
                      <a:ext cx="2953162" cy="6392167"/>
                    </a:xfrm>
                    <a:prstGeom prst="rect">
                      <a:avLst/>
                    </a:prstGeom>
                  </pic:spPr>
                </pic:pic>
              </a:graphicData>
            </a:graphic>
          </wp:inline>
        </w:drawing>
      </w:r>
    </w:p>
    <w:p w14:paraId="47294861" w14:textId="3C99FF4F" w:rsidR="00782481" w:rsidRDefault="00782481" w:rsidP="005303A6">
      <w:r>
        <w:tab/>
      </w:r>
      <w:r>
        <w:rPr>
          <w:rFonts w:hint="eastAsia"/>
        </w:rPr>
        <w:t>我们沿用了‘小米便签’的主界面原型，这款界面可以显示记录的便签，有进入已编辑便签的入口、写便签的入口、主界面菜单的入口</w:t>
      </w:r>
    </w:p>
    <w:p w14:paraId="6A4D16F4" w14:textId="1089C4A9" w:rsidR="00C727A8" w:rsidRDefault="00C727A8" w:rsidP="005303A6">
      <w:r>
        <w:tab/>
      </w:r>
      <w:r>
        <w:rPr>
          <w:rFonts w:hint="eastAsia"/>
        </w:rPr>
        <w:t>如图所示，为具有五个便签的主界面，背景则更换为了城市，其中例如内容为‘3</w:t>
      </w:r>
      <w:r>
        <w:t>23</w:t>
      </w:r>
      <w:r>
        <w:rPr>
          <w:rFonts w:hint="eastAsia"/>
        </w:rPr>
        <w:t>’的便签则处于置顶状态，1—（1）则为一个文件夹</w:t>
      </w:r>
    </w:p>
    <w:p w14:paraId="3CABF957" w14:textId="32B48F3B" w:rsidR="001D39BA" w:rsidRDefault="001D39BA" w:rsidP="005303A6">
      <w:pPr>
        <w:rPr>
          <w:rFonts w:hint="eastAsia"/>
        </w:rPr>
      </w:pPr>
      <w:r>
        <w:tab/>
      </w:r>
      <w:r>
        <w:rPr>
          <w:rFonts w:hint="eastAsia"/>
        </w:rPr>
        <w:t>点击右下角的三个点可以进入主界面菜单</w:t>
      </w:r>
    </w:p>
    <w:p w14:paraId="04B83DA9" w14:textId="55E22508" w:rsidR="00313FF1" w:rsidRDefault="00313FF1" w:rsidP="00313FF1">
      <w:pPr>
        <w:pStyle w:val="2"/>
      </w:pPr>
      <w:r>
        <w:rPr>
          <w:rFonts w:hint="eastAsia"/>
        </w:rPr>
        <w:lastRenderedPageBreak/>
        <w:t>4</w:t>
      </w:r>
      <w:r>
        <w:t xml:space="preserve">.3 </w:t>
      </w:r>
      <w:r>
        <w:rPr>
          <w:rFonts w:hint="eastAsia"/>
        </w:rPr>
        <w:t>主界面菜单</w:t>
      </w:r>
    </w:p>
    <w:p w14:paraId="2CB9F7A2" w14:textId="3AC73836" w:rsidR="00734F9B" w:rsidRDefault="00734F9B" w:rsidP="00734F9B">
      <w:r>
        <w:tab/>
        <w:t xml:space="preserve">                        </w:t>
      </w:r>
      <w:r w:rsidRPr="00734F9B">
        <w:rPr>
          <w:noProof/>
        </w:rPr>
        <w:drawing>
          <wp:inline distT="0" distB="0" distL="0" distR="0" wp14:anchorId="1F122602" wp14:editId="1648D639">
            <wp:extent cx="1686160" cy="4029637"/>
            <wp:effectExtent l="0" t="0" r="9525" b="9525"/>
            <wp:docPr id="317142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42401" name=""/>
                    <pic:cNvPicPr/>
                  </pic:nvPicPr>
                  <pic:blipFill>
                    <a:blip r:embed="rId9"/>
                    <a:stretch>
                      <a:fillRect/>
                    </a:stretch>
                  </pic:blipFill>
                  <pic:spPr>
                    <a:xfrm>
                      <a:off x="0" y="0"/>
                      <a:ext cx="1686160" cy="4029637"/>
                    </a:xfrm>
                    <a:prstGeom prst="rect">
                      <a:avLst/>
                    </a:prstGeom>
                  </pic:spPr>
                </pic:pic>
              </a:graphicData>
            </a:graphic>
          </wp:inline>
        </w:drawing>
      </w:r>
    </w:p>
    <w:p w14:paraId="0D743F83" w14:textId="3BE6B3C5" w:rsidR="00734F9B" w:rsidRDefault="00734F9B" w:rsidP="00734F9B">
      <w:r>
        <w:tab/>
      </w:r>
      <w:r>
        <w:rPr>
          <w:rFonts w:hint="eastAsia"/>
        </w:rPr>
        <w:t>在主界面点击界面右下角的三个点，即可弹出主界面菜单，在这里可以进行新建文件夹、导出文本、新建背景等诸多操作，设置的入口同样设计在</w:t>
      </w:r>
      <w:r w:rsidR="008A391D">
        <w:rPr>
          <w:rFonts w:hint="eastAsia"/>
        </w:rPr>
        <w:t>菜单界面</w:t>
      </w:r>
    </w:p>
    <w:p w14:paraId="5249999E" w14:textId="3B1B053F" w:rsidR="003C0288" w:rsidRDefault="003C0288" w:rsidP="00734F9B">
      <w:r>
        <w:tab/>
      </w:r>
      <w:r>
        <w:rPr>
          <w:rFonts w:hint="eastAsia"/>
        </w:rPr>
        <w:t>新建文件夹：新建一个文件夹</w:t>
      </w:r>
    </w:p>
    <w:p w14:paraId="58D1CCF9" w14:textId="261FD762" w:rsidR="003C0288" w:rsidRDefault="003C0288" w:rsidP="00734F9B">
      <w:r>
        <w:tab/>
      </w:r>
      <w:r>
        <w:rPr>
          <w:rFonts w:hint="eastAsia"/>
        </w:rPr>
        <w:t>导出文本：将便签内容导出为文本</w:t>
      </w:r>
    </w:p>
    <w:p w14:paraId="611BB828" w14:textId="2BE5C4FC" w:rsidR="003C0288" w:rsidRDefault="003C0288" w:rsidP="00734F9B">
      <w:r>
        <w:tab/>
      </w:r>
      <w:r>
        <w:rPr>
          <w:rFonts w:hint="eastAsia"/>
        </w:rPr>
        <w:t>同步：联网状态下使用，将云端和本地端的内容同步</w:t>
      </w:r>
    </w:p>
    <w:p w14:paraId="5529B1A9" w14:textId="190596E6" w:rsidR="003C0288" w:rsidRDefault="003C0288" w:rsidP="00734F9B">
      <w:r>
        <w:tab/>
      </w:r>
      <w:r>
        <w:rPr>
          <w:rFonts w:hint="eastAsia"/>
        </w:rPr>
        <w:t>设置：进行便签设置</w:t>
      </w:r>
    </w:p>
    <w:p w14:paraId="2CE3F05C" w14:textId="3D7100A5" w:rsidR="003C0288" w:rsidRDefault="003C0288" w:rsidP="00734F9B">
      <w:r>
        <w:tab/>
      </w:r>
      <w:r>
        <w:rPr>
          <w:rFonts w:hint="eastAsia"/>
        </w:rPr>
        <w:t>搜索：搜索便签内容</w:t>
      </w:r>
    </w:p>
    <w:p w14:paraId="577AAE9C" w14:textId="03746621" w:rsidR="00EE2D99" w:rsidRDefault="00EE2D99" w:rsidP="00734F9B">
      <w:pPr>
        <w:rPr>
          <w:rFonts w:hint="eastAsia"/>
        </w:rPr>
      </w:pPr>
      <w:r>
        <w:tab/>
      </w:r>
      <w:r>
        <w:rPr>
          <w:rFonts w:hint="eastAsia"/>
        </w:rPr>
        <w:t>背景：对背景进行设置，现在支持湖水、极光、湖水2、水果、城市等五个背景，后续可以根据需求增加</w:t>
      </w:r>
    </w:p>
    <w:p w14:paraId="3702E9D4" w14:textId="05D13A91" w:rsidR="003C0288" w:rsidRPr="00734F9B" w:rsidRDefault="003C0288" w:rsidP="00734F9B">
      <w:pPr>
        <w:rPr>
          <w:rFonts w:hint="eastAsia"/>
        </w:rPr>
      </w:pPr>
      <w:r>
        <w:tab/>
      </w:r>
    </w:p>
    <w:p w14:paraId="6D60D8CA" w14:textId="7FEF20D9" w:rsidR="00313FF1" w:rsidRDefault="00313FF1" w:rsidP="00313FF1">
      <w:pPr>
        <w:pStyle w:val="2"/>
      </w:pPr>
      <w:r>
        <w:rPr>
          <w:rFonts w:hint="eastAsia"/>
        </w:rPr>
        <w:lastRenderedPageBreak/>
        <w:t>4</w:t>
      </w:r>
      <w:r>
        <w:t xml:space="preserve">.4 </w:t>
      </w:r>
      <w:r>
        <w:rPr>
          <w:rFonts w:hint="eastAsia"/>
        </w:rPr>
        <w:t>便签内界面</w:t>
      </w:r>
    </w:p>
    <w:p w14:paraId="02FEE00B" w14:textId="1690BB72" w:rsidR="00D33B60" w:rsidRDefault="00D33B60" w:rsidP="00D33B60">
      <w:r>
        <w:tab/>
        <w:t xml:space="preserve">           </w:t>
      </w:r>
      <w:r w:rsidRPr="00D33B60">
        <w:rPr>
          <w:noProof/>
        </w:rPr>
        <w:drawing>
          <wp:inline distT="0" distB="0" distL="0" distR="0" wp14:anchorId="719376C7" wp14:editId="4140AE53">
            <wp:extent cx="3105583" cy="6477904"/>
            <wp:effectExtent l="0" t="0" r="0" b="0"/>
            <wp:docPr id="1013944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44687" name=""/>
                    <pic:cNvPicPr/>
                  </pic:nvPicPr>
                  <pic:blipFill>
                    <a:blip r:embed="rId10"/>
                    <a:stretch>
                      <a:fillRect/>
                    </a:stretch>
                  </pic:blipFill>
                  <pic:spPr>
                    <a:xfrm>
                      <a:off x="0" y="0"/>
                      <a:ext cx="3105583" cy="6477904"/>
                    </a:xfrm>
                    <a:prstGeom prst="rect">
                      <a:avLst/>
                    </a:prstGeom>
                  </pic:spPr>
                </pic:pic>
              </a:graphicData>
            </a:graphic>
          </wp:inline>
        </w:drawing>
      </w:r>
    </w:p>
    <w:p w14:paraId="7671025C" w14:textId="6A1B1D63" w:rsidR="00D33B60" w:rsidRDefault="00D33B60" w:rsidP="00D33B60">
      <w:r>
        <w:tab/>
      </w:r>
      <w:r>
        <w:rPr>
          <w:rFonts w:hint="eastAsia"/>
        </w:rPr>
        <w:t>从主界面可以进入到便签内界面，在这里可以编辑用户需要的内容，</w:t>
      </w:r>
      <w:r w:rsidR="004F13A3">
        <w:rPr>
          <w:rFonts w:hint="eastAsia"/>
        </w:rPr>
        <w:t>可以显示便签最后更改的日期，可以进行听写和翻译的功能</w:t>
      </w:r>
    </w:p>
    <w:p w14:paraId="1AA197B8" w14:textId="5601BBA3" w:rsidR="00754FF5" w:rsidRDefault="00754FF5" w:rsidP="00D33B60">
      <w:r>
        <w:tab/>
      </w:r>
      <w:r>
        <w:rPr>
          <w:rFonts w:hint="eastAsia"/>
        </w:rPr>
        <w:t>左上角为便签最后更改的日期</w:t>
      </w:r>
    </w:p>
    <w:p w14:paraId="542F8184" w14:textId="374C39F3" w:rsidR="00754FF5" w:rsidRDefault="00754FF5" w:rsidP="00D33B60">
      <w:r>
        <w:tab/>
      </w:r>
      <w:r>
        <w:rPr>
          <w:rFonts w:hint="eastAsia"/>
        </w:rPr>
        <w:t>右上角的三个点可以进入便签内菜单界面</w:t>
      </w:r>
    </w:p>
    <w:p w14:paraId="0472A046" w14:textId="196C7675" w:rsidR="00754FF5" w:rsidRDefault="00754FF5" w:rsidP="00D33B60">
      <w:r>
        <w:tab/>
      </w:r>
      <w:r>
        <w:rPr>
          <w:rFonts w:hint="eastAsia"/>
        </w:rPr>
        <w:t>右上角的字符数可以实时统计便签内的字符数量</w:t>
      </w:r>
    </w:p>
    <w:p w14:paraId="07DA0578" w14:textId="0A54CE73" w:rsidR="00754FF5" w:rsidRDefault="00754FF5" w:rsidP="00D33B60">
      <w:r>
        <w:tab/>
      </w:r>
      <w:r>
        <w:rPr>
          <w:rFonts w:hint="eastAsia"/>
        </w:rPr>
        <w:t>点击‘开始听写’可以将用户的语音输入转换为文字显示</w:t>
      </w:r>
    </w:p>
    <w:p w14:paraId="4EE5D9C3" w14:textId="1ED31301" w:rsidR="00754FF5" w:rsidRDefault="00754FF5" w:rsidP="00D33B60">
      <w:r>
        <w:tab/>
      </w:r>
      <w:r>
        <w:rPr>
          <w:rFonts w:hint="eastAsia"/>
        </w:rPr>
        <w:t>点击‘开始翻译’可以进行中英互译</w:t>
      </w:r>
    </w:p>
    <w:p w14:paraId="0FB1888B" w14:textId="7DFA4FCB" w:rsidR="00754FF5" w:rsidRPr="00D33B60" w:rsidRDefault="00754FF5" w:rsidP="00D33B60">
      <w:pPr>
        <w:rPr>
          <w:rFonts w:hint="eastAsia"/>
        </w:rPr>
      </w:pPr>
      <w:r>
        <w:tab/>
      </w:r>
      <w:r>
        <w:rPr>
          <w:rFonts w:hint="eastAsia"/>
        </w:rPr>
        <w:t>这里使用的输入软件为百度输入法</w:t>
      </w:r>
    </w:p>
    <w:p w14:paraId="17AD5381" w14:textId="4E6B77FA" w:rsidR="00313FF1" w:rsidRDefault="00313FF1" w:rsidP="00313FF1">
      <w:pPr>
        <w:pStyle w:val="2"/>
      </w:pPr>
      <w:r>
        <w:rPr>
          <w:rFonts w:hint="eastAsia"/>
        </w:rPr>
        <w:lastRenderedPageBreak/>
        <w:t>4</w:t>
      </w:r>
      <w:r>
        <w:t xml:space="preserve">.5 </w:t>
      </w:r>
      <w:r>
        <w:rPr>
          <w:rFonts w:hint="eastAsia"/>
        </w:rPr>
        <w:t>便签内菜单</w:t>
      </w:r>
    </w:p>
    <w:p w14:paraId="452283F0" w14:textId="387EAAB0" w:rsidR="004F13A3" w:rsidRDefault="004F13A3" w:rsidP="004F13A3">
      <w:pPr>
        <w:ind w:firstLineChars="1400" w:firstLine="2940"/>
      </w:pPr>
      <w:r w:rsidRPr="004F13A3">
        <w:rPr>
          <w:noProof/>
        </w:rPr>
        <w:drawing>
          <wp:inline distT="0" distB="0" distL="0" distR="0" wp14:anchorId="37E3FAFA" wp14:editId="40201ADE">
            <wp:extent cx="1600423" cy="4353533"/>
            <wp:effectExtent l="0" t="0" r="0" b="9525"/>
            <wp:docPr id="1315728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28158" name=""/>
                    <pic:cNvPicPr/>
                  </pic:nvPicPr>
                  <pic:blipFill>
                    <a:blip r:embed="rId11"/>
                    <a:stretch>
                      <a:fillRect/>
                    </a:stretch>
                  </pic:blipFill>
                  <pic:spPr>
                    <a:xfrm>
                      <a:off x="0" y="0"/>
                      <a:ext cx="1600423" cy="4353533"/>
                    </a:xfrm>
                    <a:prstGeom prst="rect">
                      <a:avLst/>
                    </a:prstGeom>
                  </pic:spPr>
                </pic:pic>
              </a:graphicData>
            </a:graphic>
          </wp:inline>
        </w:drawing>
      </w:r>
      <w:r>
        <w:tab/>
      </w:r>
    </w:p>
    <w:p w14:paraId="7D82CDBB" w14:textId="01767152" w:rsidR="004F13A3" w:rsidRDefault="004F13A3" w:rsidP="004F13A3">
      <w:r>
        <w:tab/>
      </w:r>
      <w:r>
        <w:rPr>
          <w:rFonts w:hint="eastAsia"/>
        </w:rPr>
        <w:t>在便签内，点击右上角的三个点可以进入便签内菜单，在这里我们可以对便签进行诸如置顶、删除、朗读的操作</w:t>
      </w:r>
    </w:p>
    <w:p w14:paraId="7917DE0F" w14:textId="6AC01E3D" w:rsidR="00BE6725" w:rsidRDefault="00BE6725" w:rsidP="004F13A3">
      <w:r>
        <w:tab/>
      </w:r>
      <w:r>
        <w:rPr>
          <w:rFonts w:hint="eastAsia"/>
        </w:rPr>
        <w:t>新建便签：新建一个便签，功能和主界面的新建便签类似</w:t>
      </w:r>
    </w:p>
    <w:p w14:paraId="4333B233" w14:textId="51152F3F" w:rsidR="00BE6725" w:rsidRDefault="00BE6725" w:rsidP="004F13A3">
      <w:r>
        <w:tab/>
      </w:r>
      <w:r>
        <w:rPr>
          <w:rFonts w:hint="eastAsia"/>
        </w:rPr>
        <w:t>删除：删除正在编辑的便签</w:t>
      </w:r>
    </w:p>
    <w:p w14:paraId="218C637C" w14:textId="1DC6DE52" w:rsidR="00BE6725" w:rsidRDefault="00BE6725" w:rsidP="004F13A3">
      <w:r>
        <w:tab/>
      </w:r>
      <w:r>
        <w:rPr>
          <w:rFonts w:hint="eastAsia"/>
        </w:rPr>
        <w:t>文字大小：对文字的大小进行修改</w:t>
      </w:r>
    </w:p>
    <w:p w14:paraId="4DB30A55" w14:textId="012DB307" w:rsidR="00BE6725" w:rsidRDefault="00BE6725" w:rsidP="004F13A3">
      <w:r>
        <w:tab/>
      </w:r>
      <w:r>
        <w:rPr>
          <w:rFonts w:hint="eastAsia"/>
        </w:rPr>
        <w:t>进入清单模式：可以进入清单模式</w:t>
      </w:r>
    </w:p>
    <w:p w14:paraId="2DFFBA3C" w14:textId="41B27E77" w:rsidR="00BE6725" w:rsidRDefault="00BE6725" w:rsidP="004F13A3">
      <w:r>
        <w:lastRenderedPageBreak/>
        <w:tab/>
        <w:t xml:space="preserve">             </w:t>
      </w:r>
      <w:r w:rsidRPr="00BE6725">
        <w:drawing>
          <wp:inline distT="0" distB="0" distL="0" distR="0" wp14:anchorId="17F7661E" wp14:editId="09154FBD">
            <wp:extent cx="2924583" cy="6335009"/>
            <wp:effectExtent l="0" t="0" r="9525" b="8890"/>
            <wp:docPr id="123416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6747" name=""/>
                    <pic:cNvPicPr/>
                  </pic:nvPicPr>
                  <pic:blipFill>
                    <a:blip r:embed="rId12"/>
                    <a:stretch>
                      <a:fillRect/>
                    </a:stretch>
                  </pic:blipFill>
                  <pic:spPr>
                    <a:xfrm>
                      <a:off x="0" y="0"/>
                      <a:ext cx="2924583" cy="6335009"/>
                    </a:xfrm>
                    <a:prstGeom prst="rect">
                      <a:avLst/>
                    </a:prstGeom>
                  </pic:spPr>
                </pic:pic>
              </a:graphicData>
            </a:graphic>
          </wp:inline>
        </w:drawing>
      </w:r>
    </w:p>
    <w:p w14:paraId="5E494884" w14:textId="22A32D8E" w:rsidR="00BE6725" w:rsidRDefault="00BE6725" w:rsidP="004F13A3">
      <w:r>
        <w:tab/>
      </w:r>
      <w:r>
        <w:rPr>
          <w:rFonts w:hint="eastAsia"/>
        </w:rPr>
        <w:t>分享：可以将当前便签进行分享</w:t>
      </w:r>
    </w:p>
    <w:p w14:paraId="42FA4DB4" w14:textId="7A8ACB81" w:rsidR="00BE6725" w:rsidRDefault="00BE6725" w:rsidP="004F13A3">
      <w:r>
        <w:tab/>
      </w:r>
      <w:r>
        <w:rPr>
          <w:rFonts w:hint="eastAsia"/>
        </w:rPr>
        <w:t>发送到桌面：对当前便签创建一个桌面快捷方式</w:t>
      </w:r>
    </w:p>
    <w:p w14:paraId="65A3A92A" w14:textId="1E7D3B17" w:rsidR="00BE6725" w:rsidRDefault="00BE6725" w:rsidP="004F13A3">
      <w:r>
        <w:tab/>
      </w:r>
      <w:r>
        <w:rPr>
          <w:rFonts w:hint="eastAsia"/>
        </w:rPr>
        <w:t>提醒我：对当前便签添加提醒</w:t>
      </w:r>
    </w:p>
    <w:p w14:paraId="42757E01" w14:textId="2A9ADE88" w:rsidR="00BE6725" w:rsidRDefault="00BE6725" w:rsidP="004F13A3">
      <w:r>
        <w:tab/>
      </w:r>
      <w:r>
        <w:rPr>
          <w:rFonts w:hint="eastAsia"/>
        </w:rPr>
        <w:t>设置密码：设置当前便签的密码</w:t>
      </w:r>
    </w:p>
    <w:p w14:paraId="4F498C7E" w14:textId="02172102" w:rsidR="00BE6725" w:rsidRDefault="00BE6725" w:rsidP="004F13A3">
      <w:r>
        <w:tab/>
      </w:r>
      <w:r>
        <w:rPr>
          <w:rFonts w:hint="eastAsia"/>
        </w:rPr>
        <w:t>删除密码：删除当前便签的密码</w:t>
      </w:r>
    </w:p>
    <w:p w14:paraId="33CF2001" w14:textId="369A4A10" w:rsidR="00BE6725" w:rsidRDefault="00BE6725" w:rsidP="004F13A3">
      <w:r>
        <w:tab/>
      </w:r>
      <w:r>
        <w:rPr>
          <w:rFonts w:hint="eastAsia"/>
        </w:rPr>
        <w:t>朗读：对当前便签进行朗读</w:t>
      </w:r>
    </w:p>
    <w:p w14:paraId="2CF021F5" w14:textId="66B8D729" w:rsidR="00BE6725" w:rsidRDefault="00BE6725" w:rsidP="004F13A3">
      <w:pPr>
        <w:rPr>
          <w:rFonts w:hint="eastAsia"/>
        </w:rPr>
      </w:pPr>
      <w:r>
        <w:tab/>
      </w:r>
      <w:r>
        <w:rPr>
          <w:rFonts w:hint="eastAsia"/>
        </w:rPr>
        <w:t>置顶：对当前便签进行置顶</w:t>
      </w:r>
    </w:p>
    <w:p w14:paraId="28538DE7" w14:textId="77777777" w:rsidR="00A660A1" w:rsidRDefault="00A660A1" w:rsidP="004F13A3"/>
    <w:p w14:paraId="0F77BA2C" w14:textId="77777777" w:rsidR="00A660A1" w:rsidRDefault="00A660A1" w:rsidP="004F13A3"/>
    <w:p w14:paraId="20DD23C7" w14:textId="34DE449B" w:rsidR="00A660A1" w:rsidRDefault="00A660A1" w:rsidP="00A660A1">
      <w:pPr>
        <w:pStyle w:val="1"/>
      </w:pPr>
      <w:r>
        <w:rPr>
          <w:rFonts w:hint="eastAsia"/>
        </w:rPr>
        <w:lastRenderedPageBreak/>
        <w:t>6</w:t>
      </w:r>
      <w:r>
        <w:t>.</w:t>
      </w:r>
      <w:r>
        <w:rPr>
          <w:rFonts w:hint="eastAsia"/>
        </w:rPr>
        <w:t>测试用例列表</w:t>
      </w:r>
    </w:p>
    <w:tbl>
      <w:tblPr>
        <w:tblStyle w:val="a7"/>
        <w:tblW w:w="0" w:type="auto"/>
        <w:tblLook w:val="04A0" w:firstRow="1" w:lastRow="0" w:firstColumn="1" w:lastColumn="0" w:noHBand="0" w:noVBand="1"/>
      </w:tblPr>
      <w:tblGrid>
        <w:gridCol w:w="4000"/>
        <w:gridCol w:w="4296"/>
      </w:tblGrid>
      <w:tr w:rsidR="008644FB" w14:paraId="4D92568B" w14:textId="77777777" w:rsidTr="008644FB">
        <w:tc>
          <w:tcPr>
            <w:tcW w:w="4148" w:type="dxa"/>
          </w:tcPr>
          <w:p w14:paraId="2DFBE823" w14:textId="0E06920E" w:rsidR="008644FB" w:rsidRDefault="008644FB" w:rsidP="003F6138">
            <w:pPr>
              <w:jc w:val="center"/>
            </w:pPr>
            <w:r>
              <w:rPr>
                <w:rFonts w:hint="eastAsia"/>
              </w:rPr>
              <w:t>用例名称</w:t>
            </w:r>
          </w:p>
        </w:tc>
        <w:tc>
          <w:tcPr>
            <w:tcW w:w="4148" w:type="dxa"/>
          </w:tcPr>
          <w:p w14:paraId="34056221" w14:textId="78F6520C" w:rsidR="008644FB" w:rsidRDefault="008644FB" w:rsidP="003F6138">
            <w:pPr>
              <w:jc w:val="center"/>
            </w:pPr>
            <w:r>
              <w:rPr>
                <w:rFonts w:hint="eastAsia"/>
              </w:rPr>
              <w:t>用例简介</w:t>
            </w:r>
          </w:p>
        </w:tc>
      </w:tr>
      <w:tr w:rsidR="008644FB" w14:paraId="7682EF60" w14:textId="77777777" w:rsidTr="008644FB">
        <w:tc>
          <w:tcPr>
            <w:tcW w:w="4148" w:type="dxa"/>
          </w:tcPr>
          <w:p w14:paraId="1D7FE8D7" w14:textId="77777777" w:rsidR="003F6138" w:rsidRDefault="003F6138" w:rsidP="003F6138">
            <w:pPr>
              <w:jc w:val="center"/>
            </w:pPr>
          </w:p>
          <w:p w14:paraId="6089C4EE" w14:textId="77777777" w:rsidR="00797CF5" w:rsidRDefault="00797CF5" w:rsidP="003F6138">
            <w:pPr>
              <w:jc w:val="center"/>
            </w:pPr>
          </w:p>
          <w:p w14:paraId="020EE213" w14:textId="3776B851" w:rsidR="008644FB" w:rsidRDefault="008644FB" w:rsidP="003F6138">
            <w:pPr>
              <w:jc w:val="center"/>
            </w:pPr>
            <w:r>
              <w:rPr>
                <w:rFonts w:hint="eastAsia"/>
              </w:rPr>
              <w:t>更改背景</w:t>
            </w:r>
          </w:p>
        </w:tc>
        <w:tc>
          <w:tcPr>
            <w:tcW w:w="4148" w:type="dxa"/>
          </w:tcPr>
          <w:p w14:paraId="012A39BF" w14:textId="26D87115" w:rsidR="00797CF5" w:rsidRDefault="00797CF5" w:rsidP="00797CF5">
            <w:pPr>
              <w:ind w:firstLineChars="100" w:firstLine="210"/>
            </w:pPr>
            <w:proofErr w:type="spellStart"/>
            <w:r w:rsidRPr="00797CF5">
              <w:t>uNote</w:t>
            </w:r>
            <w:proofErr w:type="spellEnd"/>
            <w:r w:rsidRPr="00797CF5">
              <w:t xml:space="preserve"> 提供了更改背景的功能，允许用户根据个人喜好和需求来自定义应用程序的外观</w:t>
            </w:r>
          </w:p>
          <w:p w14:paraId="1003A2A3" w14:textId="1A9FD7E5" w:rsidR="008644FB" w:rsidRDefault="008644FB" w:rsidP="00797CF5">
            <w:pPr>
              <w:ind w:firstLineChars="100" w:firstLine="210"/>
            </w:pPr>
            <w:r>
              <w:rPr>
                <w:rFonts w:hint="eastAsia"/>
              </w:rPr>
              <w:t>在主界面菜单中可以进行背景的更改，目前我们支持的背景有湖水、极光、水果等，后续可以根据用户的反馈和需求进行更新迭代</w:t>
            </w:r>
          </w:p>
        </w:tc>
      </w:tr>
      <w:tr w:rsidR="008644FB" w14:paraId="3CB64352" w14:textId="77777777" w:rsidTr="008644FB">
        <w:tc>
          <w:tcPr>
            <w:tcW w:w="4148" w:type="dxa"/>
          </w:tcPr>
          <w:p w14:paraId="6E460719" w14:textId="77777777" w:rsidR="00797CF5" w:rsidRDefault="00797CF5" w:rsidP="003F6138">
            <w:pPr>
              <w:jc w:val="center"/>
            </w:pPr>
          </w:p>
          <w:p w14:paraId="3A450294" w14:textId="77777777" w:rsidR="00797CF5" w:rsidRDefault="00797CF5" w:rsidP="003F6138">
            <w:pPr>
              <w:jc w:val="center"/>
            </w:pPr>
          </w:p>
          <w:p w14:paraId="697C90B0" w14:textId="77777777" w:rsidR="00116FC7" w:rsidRDefault="00116FC7" w:rsidP="003F6138">
            <w:pPr>
              <w:jc w:val="center"/>
            </w:pPr>
          </w:p>
          <w:p w14:paraId="09896915" w14:textId="77777777" w:rsidR="00116FC7" w:rsidRDefault="00116FC7" w:rsidP="003F6138">
            <w:pPr>
              <w:jc w:val="center"/>
            </w:pPr>
          </w:p>
          <w:p w14:paraId="7EC9C006" w14:textId="6AC7AECA" w:rsidR="008644FB" w:rsidRDefault="00970288" w:rsidP="003F6138">
            <w:pPr>
              <w:jc w:val="center"/>
            </w:pPr>
            <w:r>
              <w:rPr>
                <w:rFonts w:hint="eastAsia"/>
              </w:rPr>
              <w:t>置顶</w:t>
            </w:r>
          </w:p>
        </w:tc>
        <w:tc>
          <w:tcPr>
            <w:tcW w:w="4148" w:type="dxa"/>
          </w:tcPr>
          <w:p w14:paraId="6B3260EC" w14:textId="77777777" w:rsidR="00797CF5" w:rsidRDefault="00797CF5" w:rsidP="00797CF5">
            <w:pPr>
              <w:ind w:firstLineChars="100" w:firstLine="210"/>
            </w:pPr>
            <w:proofErr w:type="spellStart"/>
            <w:r w:rsidRPr="00797CF5">
              <w:t>uNote</w:t>
            </w:r>
            <w:proofErr w:type="spellEnd"/>
            <w:r w:rsidRPr="00797CF5">
              <w:t xml:space="preserve"> 提供了置顶功能，允许用户将重要或紧急的笔记置于首位，以便快速访问。</w:t>
            </w:r>
          </w:p>
          <w:p w14:paraId="1FC54E26" w14:textId="77777777" w:rsidR="008644FB" w:rsidRDefault="00970288" w:rsidP="00797CF5">
            <w:pPr>
              <w:ind w:firstLineChars="100" w:firstLine="210"/>
            </w:pPr>
            <w:r>
              <w:rPr>
                <w:rFonts w:hint="eastAsia"/>
              </w:rPr>
              <w:t>在便签内部的菜单中，用户可以选择将正在编辑的便签置顶</w:t>
            </w:r>
          </w:p>
          <w:p w14:paraId="35F5BEFD" w14:textId="77777777" w:rsidR="00797CF5" w:rsidRDefault="00797CF5" w:rsidP="00797CF5">
            <w:pPr>
              <w:ind w:firstLineChars="100" w:firstLine="210"/>
            </w:pPr>
            <w:r>
              <w:rPr>
                <w:rFonts w:hint="eastAsia"/>
              </w:rPr>
              <w:t>在便签内部可以对已经置顶的菜单进行取消置顶的操作</w:t>
            </w:r>
          </w:p>
          <w:p w14:paraId="1CD89AC5" w14:textId="3417B536" w:rsidR="00116FC7" w:rsidRDefault="00116FC7" w:rsidP="00797CF5">
            <w:pPr>
              <w:ind w:firstLineChars="100" w:firstLine="210"/>
              <w:rPr>
                <w:rFonts w:hint="eastAsia"/>
              </w:rPr>
            </w:pPr>
            <w:r w:rsidRPr="00116FC7">
              <w:rPr>
                <w:rFonts w:hint="eastAsia"/>
              </w:rPr>
              <w:t>通过</w:t>
            </w:r>
            <w:r w:rsidRPr="00116FC7">
              <w:t xml:space="preserve"> </w:t>
            </w:r>
            <w:proofErr w:type="spellStart"/>
            <w:r w:rsidRPr="00116FC7">
              <w:t>uNote</w:t>
            </w:r>
            <w:proofErr w:type="spellEnd"/>
            <w:r w:rsidRPr="00116FC7">
              <w:t xml:space="preserve"> 的置顶功能，你可以非常方便地将重要的笔记置于首位，快速浏览或访问它们。这提高了应用程序的使用效率和易用性，使工作更加轻松愉快。</w:t>
            </w:r>
          </w:p>
        </w:tc>
      </w:tr>
      <w:tr w:rsidR="008644FB" w14:paraId="07848FE2" w14:textId="77777777" w:rsidTr="008644FB">
        <w:tc>
          <w:tcPr>
            <w:tcW w:w="4148" w:type="dxa"/>
          </w:tcPr>
          <w:p w14:paraId="6F0FE5F6" w14:textId="77777777" w:rsidR="00797CF5" w:rsidRDefault="00797CF5" w:rsidP="003F6138">
            <w:pPr>
              <w:jc w:val="center"/>
            </w:pPr>
          </w:p>
          <w:p w14:paraId="2CB992E0" w14:textId="77777777" w:rsidR="00797CF5" w:rsidRDefault="00797CF5" w:rsidP="003F6138">
            <w:pPr>
              <w:jc w:val="center"/>
            </w:pPr>
          </w:p>
          <w:p w14:paraId="02032C84" w14:textId="4FF608B9" w:rsidR="008644FB" w:rsidRDefault="00970288" w:rsidP="003F6138">
            <w:pPr>
              <w:jc w:val="center"/>
            </w:pPr>
            <w:r>
              <w:rPr>
                <w:rFonts w:hint="eastAsia"/>
              </w:rPr>
              <w:t>统计字符数</w:t>
            </w:r>
          </w:p>
        </w:tc>
        <w:tc>
          <w:tcPr>
            <w:tcW w:w="4148" w:type="dxa"/>
          </w:tcPr>
          <w:p w14:paraId="5A0BEEEE" w14:textId="6675DC6E" w:rsidR="00797CF5" w:rsidRDefault="00797CF5" w:rsidP="00797CF5">
            <w:pPr>
              <w:ind w:firstLineChars="100" w:firstLine="210"/>
            </w:pPr>
            <w:r w:rsidRPr="00797CF5">
              <w:rPr>
                <w:rFonts w:hint="eastAsia"/>
              </w:rPr>
              <w:t>统计字符数是</w:t>
            </w:r>
            <w:r>
              <w:rPr>
                <w:rFonts w:hint="eastAsia"/>
              </w:rPr>
              <w:t>‘</w:t>
            </w:r>
            <w:proofErr w:type="spellStart"/>
            <w:r>
              <w:rPr>
                <w:rFonts w:hint="eastAsia"/>
              </w:rPr>
              <w:t>u</w:t>
            </w:r>
            <w:r>
              <w:t>N</w:t>
            </w:r>
            <w:r>
              <w:rPr>
                <w:rFonts w:hint="eastAsia"/>
              </w:rPr>
              <w:t>ote</w:t>
            </w:r>
            <w:proofErr w:type="spellEnd"/>
            <w:r>
              <w:rPr>
                <w:rFonts w:hint="eastAsia"/>
              </w:rPr>
              <w:t>’的一个</w:t>
            </w:r>
            <w:r w:rsidRPr="00797CF5">
              <w:rPr>
                <w:rFonts w:hint="eastAsia"/>
              </w:rPr>
              <w:t>文本处理功能，用于计算给定文本中字符的数量</w:t>
            </w:r>
            <w:r>
              <w:rPr>
                <w:rFonts w:hint="eastAsia"/>
              </w:rPr>
              <w:t>并进行显示</w:t>
            </w:r>
            <w:r w:rsidRPr="00797CF5">
              <w:rPr>
                <w:rFonts w:hint="eastAsia"/>
              </w:rPr>
              <w:t>。</w:t>
            </w:r>
          </w:p>
          <w:p w14:paraId="4ECF733B" w14:textId="0480BE29" w:rsidR="008644FB" w:rsidRDefault="00970288" w:rsidP="00797CF5">
            <w:pPr>
              <w:ind w:firstLineChars="100" w:firstLine="210"/>
            </w:pPr>
            <w:r>
              <w:rPr>
                <w:rFonts w:hint="eastAsia"/>
              </w:rPr>
              <w:t>我们在便签内部的右上角制作了字符数的</w:t>
            </w:r>
            <w:r w:rsidR="003F6138">
              <w:rPr>
                <w:rFonts w:hint="eastAsia"/>
              </w:rPr>
              <w:t>显示，它会统计字符的数量并且实时显示</w:t>
            </w:r>
          </w:p>
        </w:tc>
      </w:tr>
      <w:tr w:rsidR="008644FB" w14:paraId="299D4F9F" w14:textId="77777777" w:rsidTr="008644FB">
        <w:tc>
          <w:tcPr>
            <w:tcW w:w="4148" w:type="dxa"/>
          </w:tcPr>
          <w:p w14:paraId="3EB37108" w14:textId="77777777" w:rsidR="009D31B7" w:rsidRDefault="009D31B7" w:rsidP="003F6138">
            <w:pPr>
              <w:jc w:val="center"/>
            </w:pPr>
          </w:p>
          <w:p w14:paraId="0956C652" w14:textId="77777777" w:rsidR="009D31B7" w:rsidRDefault="009D31B7" w:rsidP="003F6138">
            <w:pPr>
              <w:jc w:val="center"/>
            </w:pPr>
          </w:p>
          <w:p w14:paraId="493353ED" w14:textId="77777777" w:rsidR="009D31B7" w:rsidRDefault="009D31B7" w:rsidP="003F6138">
            <w:pPr>
              <w:jc w:val="center"/>
            </w:pPr>
          </w:p>
          <w:p w14:paraId="73158903" w14:textId="77777777" w:rsidR="009D31B7" w:rsidRDefault="009D31B7" w:rsidP="003F6138">
            <w:pPr>
              <w:jc w:val="center"/>
            </w:pPr>
          </w:p>
          <w:p w14:paraId="6798E14D" w14:textId="77777777" w:rsidR="009D31B7" w:rsidRDefault="009D31B7" w:rsidP="003F6138">
            <w:pPr>
              <w:jc w:val="center"/>
            </w:pPr>
          </w:p>
          <w:p w14:paraId="286C1FE1" w14:textId="77777777" w:rsidR="009D31B7" w:rsidRDefault="009D31B7" w:rsidP="003F6138">
            <w:pPr>
              <w:jc w:val="center"/>
            </w:pPr>
          </w:p>
          <w:p w14:paraId="30C3F146" w14:textId="6F0831D1" w:rsidR="008644FB" w:rsidRDefault="003F6138" w:rsidP="003F6138">
            <w:pPr>
              <w:jc w:val="center"/>
            </w:pPr>
            <w:r>
              <w:rPr>
                <w:rFonts w:hint="eastAsia"/>
              </w:rPr>
              <w:t>密码验证</w:t>
            </w:r>
          </w:p>
        </w:tc>
        <w:tc>
          <w:tcPr>
            <w:tcW w:w="4148" w:type="dxa"/>
          </w:tcPr>
          <w:p w14:paraId="1AE0AB92" w14:textId="420F52CA" w:rsidR="009D31B7" w:rsidRDefault="009D31B7" w:rsidP="009D31B7">
            <w:pPr>
              <w:ind w:firstLineChars="100" w:firstLine="210"/>
              <w:rPr>
                <w:rFonts w:hint="eastAsia"/>
              </w:rPr>
            </w:pPr>
            <w:r>
              <w:rPr>
                <w:rFonts w:hint="eastAsia"/>
              </w:rPr>
              <w:t>为了保证用户的隐私，我们设计了密码验证功能</w:t>
            </w:r>
          </w:p>
          <w:p w14:paraId="104FD2C2" w14:textId="64C95577" w:rsidR="003F6138" w:rsidRDefault="003F6138" w:rsidP="009D31B7">
            <w:pPr>
              <w:ind w:firstLineChars="100" w:firstLine="210"/>
            </w:pPr>
            <w:r>
              <w:rPr>
                <w:rFonts w:hint="eastAsia"/>
              </w:rPr>
              <w:t>在打开便签时会弹出</w:t>
            </w:r>
            <w:r w:rsidR="00CC1AE0">
              <w:rPr>
                <w:rFonts w:hint="eastAsia"/>
              </w:rPr>
              <w:t>一个密码校验框</w:t>
            </w:r>
            <w:r w:rsidR="003C0288">
              <w:rPr>
                <w:rFonts w:hint="eastAsia"/>
              </w:rPr>
              <w:t>：</w:t>
            </w:r>
          </w:p>
          <w:p w14:paraId="770AEA39" w14:textId="75532378" w:rsidR="003C0288" w:rsidRDefault="003C0288" w:rsidP="008644FB">
            <w:pPr>
              <w:rPr>
                <w:rFonts w:hint="eastAsia"/>
              </w:rPr>
            </w:pPr>
            <w:r w:rsidRPr="00C727A8">
              <w:drawing>
                <wp:inline distT="0" distB="0" distL="0" distR="0" wp14:anchorId="11849EDE" wp14:editId="27CF7042">
                  <wp:extent cx="2581635" cy="1562318"/>
                  <wp:effectExtent l="0" t="0" r="9525" b="0"/>
                  <wp:docPr id="337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49" name=""/>
                          <pic:cNvPicPr/>
                        </pic:nvPicPr>
                        <pic:blipFill>
                          <a:blip r:embed="rId13"/>
                          <a:stretch>
                            <a:fillRect/>
                          </a:stretch>
                        </pic:blipFill>
                        <pic:spPr>
                          <a:xfrm>
                            <a:off x="0" y="0"/>
                            <a:ext cx="2581635" cy="1562318"/>
                          </a:xfrm>
                          <a:prstGeom prst="rect">
                            <a:avLst/>
                          </a:prstGeom>
                        </pic:spPr>
                      </pic:pic>
                    </a:graphicData>
                  </a:graphic>
                </wp:inline>
              </w:drawing>
            </w:r>
          </w:p>
          <w:p w14:paraId="5998D59A" w14:textId="77777777" w:rsidR="003F6138" w:rsidRDefault="003F6138" w:rsidP="009D31B7">
            <w:pPr>
              <w:ind w:firstLineChars="100" w:firstLine="210"/>
            </w:pPr>
            <w:r>
              <w:rPr>
                <w:rFonts w:hint="eastAsia"/>
              </w:rPr>
              <w:t>此时需要输入密码，点击ok即可</w:t>
            </w:r>
          </w:p>
          <w:p w14:paraId="680BD954" w14:textId="633E4291" w:rsidR="009D31B7" w:rsidRDefault="009D31B7" w:rsidP="009D31B7">
            <w:pPr>
              <w:ind w:firstLineChars="100" w:firstLine="210"/>
              <w:rPr>
                <w:rFonts w:hint="eastAsia"/>
              </w:rPr>
            </w:pPr>
            <w:r>
              <w:rPr>
                <w:rFonts w:hint="eastAsia"/>
              </w:rPr>
              <w:t>默认密码为空</w:t>
            </w:r>
          </w:p>
        </w:tc>
      </w:tr>
      <w:tr w:rsidR="003F6138" w14:paraId="38CE0A53" w14:textId="77777777" w:rsidTr="008644FB">
        <w:tc>
          <w:tcPr>
            <w:tcW w:w="4148" w:type="dxa"/>
          </w:tcPr>
          <w:p w14:paraId="1BB9A793" w14:textId="77777777" w:rsidR="008102AA" w:rsidRDefault="008102AA" w:rsidP="003F6138">
            <w:pPr>
              <w:jc w:val="center"/>
            </w:pPr>
          </w:p>
          <w:p w14:paraId="0E1807A9" w14:textId="77777777" w:rsidR="008102AA" w:rsidRDefault="008102AA" w:rsidP="003F6138">
            <w:pPr>
              <w:jc w:val="center"/>
            </w:pPr>
          </w:p>
          <w:p w14:paraId="2ED1873D" w14:textId="77777777" w:rsidR="00A7233F" w:rsidRDefault="00A7233F" w:rsidP="003F6138">
            <w:pPr>
              <w:jc w:val="center"/>
            </w:pPr>
          </w:p>
          <w:p w14:paraId="785C091F" w14:textId="4852E2BF" w:rsidR="003F6138" w:rsidRDefault="003F6138" w:rsidP="003F6138">
            <w:pPr>
              <w:jc w:val="center"/>
            </w:pPr>
            <w:r>
              <w:rPr>
                <w:rFonts w:hint="eastAsia"/>
              </w:rPr>
              <w:t>语音输入</w:t>
            </w:r>
          </w:p>
        </w:tc>
        <w:tc>
          <w:tcPr>
            <w:tcW w:w="4148" w:type="dxa"/>
          </w:tcPr>
          <w:p w14:paraId="51DF7649" w14:textId="495B7129" w:rsidR="008102AA" w:rsidRDefault="008102AA" w:rsidP="008102AA">
            <w:pPr>
              <w:ind w:firstLineChars="100" w:firstLine="210"/>
            </w:pPr>
            <w:r w:rsidRPr="008102AA">
              <w:rPr>
                <w:rFonts w:hint="eastAsia"/>
              </w:rPr>
              <w:t>语音输入是一种允许用户通过说话而不是键盘输入的技术，</w:t>
            </w:r>
            <w:r>
              <w:rPr>
                <w:rFonts w:hint="eastAsia"/>
              </w:rPr>
              <w:t>可以</w:t>
            </w:r>
            <w:r w:rsidRPr="008102AA">
              <w:rPr>
                <w:rFonts w:hint="eastAsia"/>
              </w:rPr>
              <w:t>将语音转换为文本形式。</w:t>
            </w:r>
          </w:p>
          <w:p w14:paraId="62E61E63" w14:textId="77777777" w:rsidR="003F6138" w:rsidRDefault="003F6138" w:rsidP="008102AA">
            <w:pPr>
              <w:ind w:firstLineChars="100" w:firstLine="210"/>
            </w:pPr>
            <w:r>
              <w:rPr>
                <w:rFonts w:hint="eastAsia"/>
              </w:rPr>
              <w:t>在便签内点击语音输入即可对用户的语音进行读取并且转换为文字显示</w:t>
            </w:r>
          </w:p>
          <w:p w14:paraId="7DD6E9A3" w14:textId="3C88BD4E" w:rsidR="00A7233F" w:rsidRDefault="00A7233F" w:rsidP="008102AA">
            <w:pPr>
              <w:ind w:firstLineChars="100" w:firstLine="210"/>
              <w:rPr>
                <w:rFonts w:hint="eastAsia"/>
              </w:rPr>
            </w:pPr>
            <w:r>
              <w:rPr>
                <w:rFonts w:hint="eastAsia"/>
              </w:rPr>
              <w:t>后续我们将会</w:t>
            </w:r>
            <w:r w:rsidRPr="00A7233F">
              <w:rPr>
                <w:rFonts w:hint="eastAsia"/>
              </w:rPr>
              <w:t>针对特定的使用场景和用户需求</w:t>
            </w:r>
            <w:r>
              <w:rPr>
                <w:rFonts w:hint="eastAsia"/>
              </w:rPr>
              <w:t>，对语音输入功能</w:t>
            </w:r>
            <w:r w:rsidRPr="00A7233F">
              <w:rPr>
                <w:rFonts w:hint="eastAsia"/>
              </w:rPr>
              <w:t>进行适当的调优和测</w:t>
            </w:r>
            <w:r w:rsidRPr="00A7233F">
              <w:rPr>
                <w:rFonts w:hint="eastAsia"/>
              </w:rPr>
              <w:lastRenderedPageBreak/>
              <w:t>试。</w:t>
            </w:r>
          </w:p>
        </w:tc>
      </w:tr>
      <w:tr w:rsidR="003F6138" w14:paraId="30E62064" w14:textId="77777777" w:rsidTr="008644FB">
        <w:tc>
          <w:tcPr>
            <w:tcW w:w="4148" w:type="dxa"/>
          </w:tcPr>
          <w:p w14:paraId="78463227" w14:textId="77777777" w:rsidR="00127EFE" w:rsidRDefault="00127EFE" w:rsidP="003F6138">
            <w:pPr>
              <w:jc w:val="center"/>
            </w:pPr>
          </w:p>
          <w:p w14:paraId="4DFC3D65" w14:textId="77777777" w:rsidR="00127EFE" w:rsidRDefault="00127EFE" w:rsidP="003F6138">
            <w:pPr>
              <w:jc w:val="center"/>
            </w:pPr>
          </w:p>
          <w:p w14:paraId="3698943F" w14:textId="37FF08AA" w:rsidR="003F6138" w:rsidRDefault="002048BB" w:rsidP="003F6138">
            <w:pPr>
              <w:jc w:val="center"/>
            </w:pPr>
            <w:r>
              <w:rPr>
                <w:rFonts w:hint="eastAsia"/>
              </w:rPr>
              <w:t>朗读</w:t>
            </w:r>
          </w:p>
        </w:tc>
        <w:tc>
          <w:tcPr>
            <w:tcW w:w="4148" w:type="dxa"/>
          </w:tcPr>
          <w:p w14:paraId="2178794F" w14:textId="583B46D9" w:rsidR="00127EFE" w:rsidRDefault="00127EFE" w:rsidP="00127EFE">
            <w:pPr>
              <w:ind w:firstLineChars="100" w:firstLine="210"/>
            </w:pPr>
            <w:r>
              <w:rPr>
                <w:rFonts w:hint="eastAsia"/>
              </w:rPr>
              <w:t>朗读</w:t>
            </w:r>
            <w:r w:rsidRPr="00127EFE">
              <w:rPr>
                <w:rFonts w:hint="eastAsia"/>
              </w:rPr>
              <w:t>功能可以帮助用户将</w:t>
            </w:r>
            <w:r>
              <w:rPr>
                <w:rFonts w:hint="eastAsia"/>
              </w:rPr>
              <w:t>便签的</w:t>
            </w:r>
            <w:r w:rsidRPr="00127EFE">
              <w:rPr>
                <w:rFonts w:hint="eastAsia"/>
              </w:rPr>
              <w:t>文字内容转化为语音，方便用户在不方便阅读的情况下，通过听觉方式获取信息</w:t>
            </w:r>
            <w:r w:rsidR="003C5E31">
              <w:rPr>
                <w:rFonts w:hint="eastAsia"/>
              </w:rPr>
              <w:t>，</w:t>
            </w:r>
            <w:r w:rsidR="003C5E31" w:rsidRPr="003C5E31">
              <w:rPr>
                <w:rFonts w:hint="eastAsia"/>
              </w:rPr>
              <w:t>提供了更多的便利性和无障碍体验。</w:t>
            </w:r>
          </w:p>
          <w:p w14:paraId="167C12B3" w14:textId="37CF2984" w:rsidR="003F6138" w:rsidRDefault="002048BB" w:rsidP="00127EFE">
            <w:pPr>
              <w:ind w:firstLineChars="100" w:firstLine="210"/>
            </w:pPr>
            <w:r>
              <w:rPr>
                <w:rFonts w:hint="eastAsia"/>
              </w:rPr>
              <w:t>在便签内点击朗读即可将便签内容转换为语音输出</w:t>
            </w:r>
          </w:p>
        </w:tc>
      </w:tr>
      <w:tr w:rsidR="002048BB" w14:paraId="1361D6CC" w14:textId="77777777" w:rsidTr="008644FB">
        <w:tc>
          <w:tcPr>
            <w:tcW w:w="4148" w:type="dxa"/>
          </w:tcPr>
          <w:p w14:paraId="01261FD5" w14:textId="77777777" w:rsidR="0092145D" w:rsidRDefault="0092145D" w:rsidP="003F6138">
            <w:pPr>
              <w:jc w:val="center"/>
            </w:pPr>
          </w:p>
          <w:p w14:paraId="43B7421D" w14:textId="77777777" w:rsidR="0092145D" w:rsidRDefault="0092145D" w:rsidP="003F6138">
            <w:pPr>
              <w:jc w:val="center"/>
            </w:pPr>
          </w:p>
          <w:p w14:paraId="03909D45" w14:textId="2E9FCE3A" w:rsidR="002048BB" w:rsidRDefault="00CC1AE0" w:rsidP="003F6138">
            <w:pPr>
              <w:jc w:val="center"/>
            </w:pPr>
            <w:r>
              <w:rPr>
                <w:rFonts w:hint="eastAsia"/>
              </w:rPr>
              <w:t>插入图片</w:t>
            </w:r>
          </w:p>
        </w:tc>
        <w:tc>
          <w:tcPr>
            <w:tcW w:w="4148" w:type="dxa"/>
          </w:tcPr>
          <w:p w14:paraId="78BDC884" w14:textId="143344E9" w:rsidR="0092145D" w:rsidRDefault="0092145D" w:rsidP="0092145D">
            <w:pPr>
              <w:ind w:firstLineChars="100" w:firstLine="210"/>
            </w:pPr>
            <w:r w:rsidRPr="0092145D">
              <w:rPr>
                <w:rFonts w:hint="eastAsia"/>
              </w:rPr>
              <w:t>在</w:t>
            </w:r>
            <w:proofErr w:type="spellStart"/>
            <w:r>
              <w:rPr>
                <w:rFonts w:hint="eastAsia"/>
              </w:rPr>
              <w:t>u</w:t>
            </w:r>
            <w:r>
              <w:t>N</w:t>
            </w:r>
            <w:r>
              <w:rPr>
                <w:rFonts w:hint="eastAsia"/>
              </w:rPr>
              <w:t>ote</w:t>
            </w:r>
            <w:proofErr w:type="spellEnd"/>
            <w:r w:rsidRPr="0092145D">
              <w:rPr>
                <w:rFonts w:hint="eastAsia"/>
              </w:rPr>
              <w:t>中，插入图片功能是一个非常方便的功能，它允许用户通过上传本地图像文件</w:t>
            </w:r>
            <w:r w:rsidRPr="0092145D">
              <w:t>分享他们所喜欢的图片。</w:t>
            </w:r>
          </w:p>
          <w:p w14:paraId="5DEE2081" w14:textId="7311462B" w:rsidR="002048BB" w:rsidRDefault="00CC1AE0" w:rsidP="0092145D">
            <w:pPr>
              <w:ind w:firstLineChars="100" w:firstLine="210"/>
            </w:pPr>
            <w:r>
              <w:rPr>
                <w:rFonts w:hint="eastAsia"/>
              </w:rPr>
              <w:t>在便签内点击左下角图标即可从图库内选择图片插入</w:t>
            </w:r>
          </w:p>
        </w:tc>
      </w:tr>
      <w:tr w:rsidR="00CC1AE0" w14:paraId="18178445" w14:textId="77777777" w:rsidTr="008644FB">
        <w:tc>
          <w:tcPr>
            <w:tcW w:w="4148" w:type="dxa"/>
          </w:tcPr>
          <w:p w14:paraId="193A6D8C" w14:textId="77777777" w:rsidR="0092145D" w:rsidRDefault="0092145D" w:rsidP="003F6138">
            <w:pPr>
              <w:jc w:val="center"/>
            </w:pPr>
          </w:p>
          <w:p w14:paraId="3A1B0492" w14:textId="77777777" w:rsidR="0092145D" w:rsidRDefault="0092145D" w:rsidP="003F6138">
            <w:pPr>
              <w:jc w:val="center"/>
            </w:pPr>
          </w:p>
          <w:p w14:paraId="77506D3C" w14:textId="718944A3" w:rsidR="00CC1AE0" w:rsidRDefault="00CC1AE0" w:rsidP="003F6138">
            <w:pPr>
              <w:jc w:val="center"/>
            </w:pPr>
            <w:r>
              <w:rPr>
                <w:rFonts w:hint="eastAsia"/>
              </w:rPr>
              <w:t>翻译</w:t>
            </w:r>
          </w:p>
        </w:tc>
        <w:tc>
          <w:tcPr>
            <w:tcW w:w="4148" w:type="dxa"/>
          </w:tcPr>
          <w:p w14:paraId="34DFE3F1" w14:textId="63ECCADA" w:rsidR="0092145D" w:rsidRDefault="0092145D" w:rsidP="0092145D">
            <w:pPr>
              <w:ind w:firstLineChars="100" w:firstLine="210"/>
              <w:rPr>
                <w:rFonts w:hint="eastAsia"/>
              </w:rPr>
            </w:pPr>
            <w:r w:rsidRPr="0092145D">
              <w:rPr>
                <w:rFonts w:hint="eastAsia"/>
              </w:rPr>
              <w:t>当涉及到跨语言交流时，翻译功能非常有用。它可以帮助人们理解和沟通不同语言之间的内容</w:t>
            </w:r>
            <w:r>
              <w:rPr>
                <w:rFonts w:hint="eastAsia"/>
              </w:rPr>
              <w:t>,</w:t>
            </w:r>
            <w:proofErr w:type="spellStart"/>
            <w:r>
              <w:t>uNote</w:t>
            </w:r>
            <w:proofErr w:type="spellEnd"/>
            <w:r>
              <w:rPr>
                <w:rFonts w:hint="eastAsia"/>
              </w:rPr>
              <w:t>考虑到这一点，增加了翻译功能</w:t>
            </w:r>
          </w:p>
          <w:p w14:paraId="637B9BDE" w14:textId="5AE996C9" w:rsidR="00CC1AE0" w:rsidRDefault="00CC1AE0" w:rsidP="0092145D">
            <w:pPr>
              <w:ind w:firstLineChars="100" w:firstLine="210"/>
            </w:pPr>
            <w:r>
              <w:rPr>
                <w:rFonts w:hint="eastAsia"/>
              </w:rPr>
              <w:t>在便签内点击翻译即可</w:t>
            </w:r>
            <w:r w:rsidR="0092145D">
              <w:rPr>
                <w:rFonts w:hint="eastAsia"/>
              </w:rPr>
              <w:t>进行当前内容的翻译</w:t>
            </w:r>
            <w:r>
              <w:rPr>
                <w:rFonts w:hint="eastAsia"/>
              </w:rPr>
              <w:t>，现在支持中英互译</w:t>
            </w:r>
            <w:r w:rsidR="00C556AA">
              <w:rPr>
                <w:rFonts w:hint="eastAsia"/>
              </w:rPr>
              <w:t>，后悔可以根据用户的需求进行更改和迭代</w:t>
            </w:r>
          </w:p>
        </w:tc>
      </w:tr>
    </w:tbl>
    <w:p w14:paraId="1C6E7D67" w14:textId="77777777" w:rsidR="008644FB" w:rsidRPr="008644FB" w:rsidRDefault="008644FB" w:rsidP="008644FB"/>
    <w:p w14:paraId="072AFD96" w14:textId="77777777" w:rsidR="00313FF1" w:rsidRPr="00313FF1" w:rsidRDefault="00313FF1" w:rsidP="00313FF1"/>
    <w:p w14:paraId="1E4623CA" w14:textId="07485CA7" w:rsidR="00313FF1" w:rsidRDefault="00313FF1"/>
    <w:sectPr w:rsidR="00313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EF2FF" w14:textId="77777777" w:rsidR="00357ACD" w:rsidRDefault="00357ACD" w:rsidP="00313FF1">
      <w:r>
        <w:separator/>
      </w:r>
    </w:p>
  </w:endnote>
  <w:endnote w:type="continuationSeparator" w:id="0">
    <w:p w14:paraId="0C6E3AA0" w14:textId="77777777" w:rsidR="00357ACD" w:rsidRDefault="00357ACD" w:rsidP="0031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40F7" w14:textId="77777777" w:rsidR="00357ACD" w:rsidRDefault="00357ACD" w:rsidP="00313FF1">
      <w:r>
        <w:separator/>
      </w:r>
    </w:p>
  </w:footnote>
  <w:footnote w:type="continuationSeparator" w:id="0">
    <w:p w14:paraId="428B866E" w14:textId="77777777" w:rsidR="00357ACD" w:rsidRDefault="00357ACD" w:rsidP="00313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5E"/>
    <w:rsid w:val="00014A8C"/>
    <w:rsid w:val="00116FC7"/>
    <w:rsid w:val="00127EFE"/>
    <w:rsid w:val="001D39BA"/>
    <w:rsid w:val="002048BB"/>
    <w:rsid w:val="00313FF1"/>
    <w:rsid w:val="00357ACD"/>
    <w:rsid w:val="003C0288"/>
    <w:rsid w:val="003C5E31"/>
    <w:rsid w:val="003F6138"/>
    <w:rsid w:val="004F13A3"/>
    <w:rsid w:val="005303A6"/>
    <w:rsid w:val="00573C2E"/>
    <w:rsid w:val="006B258F"/>
    <w:rsid w:val="00734F9B"/>
    <w:rsid w:val="00754FF5"/>
    <w:rsid w:val="00782381"/>
    <w:rsid w:val="00782481"/>
    <w:rsid w:val="00797CF5"/>
    <w:rsid w:val="008102AA"/>
    <w:rsid w:val="008644FB"/>
    <w:rsid w:val="008A391D"/>
    <w:rsid w:val="0092145D"/>
    <w:rsid w:val="00970288"/>
    <w:rsid w:val="009C6C90"/>
    <w:rsid w:val="009D31B7"/>
    <w:rsid w:val="00A660A1"/>
    <w:rsid w:val="00A7233F"/>
    <w:rsid w:val="00B67017"/>
    <w:rsid w:val="00BE6725"/>
    <w:rsid w:val="00C556AA"/>
    <w:rsid w:val="00C727A8"/>
    <w:rsid w:val="00CC1AE0"/>
    <w:rsid w:val="00D33B60"/>
    <w:rsid w:val="00E00245"/>
    <w:rsid w:val="00EB115E"/>
    <w:rsid w:val="00EE2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443"/>
  <w15:chartTrackingRefBased/>
  <w15:docId w15:val="{B6B9BB19-56B4-430D-8401-83C9777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4A8C"/>
    <w:pPr>
      <w:keepNext/>
      <w:keepLines/>
      <w:spacing w:line="240" w:lineRule="atLeast"/>
      <w:outlineLvl w:val="0"/>
    </w:pPr>
    <w:rPr>
      <w:rFonts w:eastAsia="宋体"/>
      <w:b/>
      <w:bCs/>
      <w:kern w:val="44"/>
      <w:sz w:val="28"/>
      <w:szCs w:val="44"/>
    </w:rPr>
  </w:style>
  <w:style w:type="paragraph" w:styleId="2">
    <w:name w:val="heading 2"/>
    <w:basedOn w:val="a"/>
    <w:next w:val="a"/>
    <w:link w:val="20"/>
    <w:uiPriority w:val="9"/>
    <w:unhideWhenUsed/>
    <w:qFormat/>
    <w:rsid w:val="00014A8C"/>
    <w:pPr>
      <w:keepNext/>
      <w:keepLines/>
      <w:spacing w:line="120" w:lineRule="atLeast"/>
      <w:outlineLvl w:val="1"/>
    </w:pPr>
    <w:rPr>
      <w:rFonts w:asciiTheme="majorHAnsi" w:eastAsia="宋体" w:hAnsiTheme="majorHAnsi" w:cstheme="majorBidi"/>
      <w:b/>
      <w:bCs/>
      <w:szCs w:val="32"/>
    </w:rPr>
  </w:style>
  <w:style w:type="paragraph" w:styleId="3">
    <w:name w:val="heading 3"/>
    <w:basedOn w:val="a"/>
    <w:next w:val="a"/>
    <w:link w:val="30"/>
    <w:uiPriority w:val="9"/>
    <w:unhideWhenUsed/>
    <w:qFormat/>
    <w:rsid w:val="00014A8C"/>
    <w:pPr>
      <w:keepNext/>
      <w:keepLines/>
      <w:spacing w:line="120" w:lineRule="atLeast"/>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4A8C"/>
    <w:rPr>
      <w:rFonts w:eastAsia="宋体"/>
      <w:b/>
      <w:bCs/>
      <w:kern w:val="44"/>
      <w:sz w:val="28"/>
      <w:szCs w:val="44"/>
    </w:rPr>
  </w:style>
  <w:style w:type="character" w:customStyle="1" w:styleId="20">
    <w:name w:val="标题 2 字符"/>
    <w:basedOn w:val="a0"/>
    <w:link w:val="2"/>
    <w:uiPriority w:val="9"/>
    <w:rsid w:val="00014A8C"/>
    <w:rPr>
      <w:rFonts w:asciiTheme="majorHAnsi" w:eastAsia="宋体" w:hAnsiTheme="majorHAnsi" w:cstheme="majorBidi"/>
      <w:b/>
      <w:bCs/>
      <w:szCs w:val="32"/>
    </w:rPr>
  </w:style>
  <w:style w:type="character" w:customStyle="1" w:styleId="30">
    <w:name w:val="标题 3 字符"/>
    <w:basedOn w:val="a0"/>
    <w:link w:val="3"/>
    <w:uiPriority w:val="9"/>
    <w:rsid w:val="00014A8C"/>
    <w:rPr>
      <w:rFonts w:eastAsia="宋体"/>
      <w:b/>
      <w:bCs/>
      <w:szCs w:val="32"/>
    </w:rPr>
  </w:style>
  <w:style w:type="paragraph" w:styleId="a3">
    <w:name w:val="header"/>
    <w:basedOn w:val="a"/>
    <w:link w:val="a4"/>
    <w:uiPriority w:val="99"/>
    <w:unhideWhenUsed/>
    <w:rsid w:val="00313FF1"/>
    <w:pPr>
      <w:tabs>
        <w:tab w:val="center" w:pos="4153"/>
        <w:tab w:val="right" w:pos="8306"/>
      </w:tabs>
      <w:snapToGrid w:val="0"/>
      <w:jc w:val="center"/>
    </w:pPr>
    <w:rPr>
      <w:sz w:val="18"/>
      <w:szCs w:val="18"/>
    </w:rPr>
  </w:style>
  <w:style w:type="character" w:customStyle="1" w:styleId="a4">
    <w:name w:val="页眉 字符"/>
    <w:basedOn w:val="a0"/>
    <w:link w:val="a3"/>
    <w:uiPriority w:val="99"/>
    <w:rsid w:val="00313FF1"/>
    <w:rPr>
      <w:sz w:val="18"/>
      <w:szCs w:val="18"/>
    </w:rPr>
  </w:style>
  <w:style w:type="paragraph" w:styleId="a5">
    <w:name w:val="footer"/>
    <w:basedOn w:val="a"/>
    <w:link w:val="a6"/>
    <w:uiPriority w:val="99"/>
    <w:unhideWhenUsed/>
    <w:rsid w:val="00313FF1"/>
    <w:pPr>
      <w:tabs>
        <w:tab w:val="center" w:pos="4153"/>
        <w:tab w:val="right" w:pos="8306"/>
      </w:tabs>
      <w:snapToGrid w:val="0"/>
      <w:jc w:val="left"/>
    </w:pPr>
    <w:rPr>
      <w:sz w:val="18"/>
      <w:szCs w:val="18"/>
    </w:rPr>
  </w:style>
  <w:style w:type="character" w:customStyle="1" w:styleId="a6">
    <w:name w:val="页脚 字符"/>
    <w:basedOn w:val="a0"/>
    <w:link w:val="a5"/>
    <w:uiPriority w:val="99"/>
    <w:rsid w:val="00313FF1"/>
    <w:rPr>
      <w:sz w:val="18"/>
      <w:szCs w:val="18"/>
    </w:rPr>
  </w:style>
  <w:style w:type="table" w:styleId="a7">
    <w:name w:val="Table Grid"/>
    <w:basedOn w:val="a1"/>
    <w:uiPriority w:val="39"/>
    <w:rsid w:val="00864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1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file:///C:\Users\asus\Documents\Tencent%20Files\1091615771\Image\Group2\~%7b\NE\~%7bNEOB%7dGZ96D2X0YIN~@68O.pn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佳瑞 吴</dc:creator>
  <cp:keywords/>
  <dc:description/>
  <cp:lastModifiedBy>佳瑞 吴</cp:lastModifiedBy>
  <cp:revision>30</cp:revision>
  <dcterms:created xsi:type="dcterms:W3CDTF">2023-12-09T00:38:00Z</dcterms:created>
  <dcterms:modified xsi:type="dcterms:W3CDTF">2023-12-09T02:45:00Z</dcterms:modified>
</cp:coreProperties>
</file>