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AFCC" w14:textId="37C65746" w:rsidR="009F7C8A" w:rsidRPr="00625936" w:rsidRDefault="009F7C8A" w:rsidP="00625936">
      <w:pPr>
        <w:pStyle w:val="1"/>
      </w:pPr>
      <w:r w:rsidRPr="00625936">
        <w:rPr>
          <w:rFonts w:hint="eastAsia"/>
        </w:rPr>
        <w:t>6</w:t>
      </w:r>
      <w:r w:rsidRPr="00625936">
        <w:t>.</w:t>
      </w:r>
      <w:r w:rsidRPr="00625936">
        <w:rPr>
          <w:rFonts w:hint="eastAsia"/>
        </w:rPr>
        <w:t>便签置顶</w:t>
      </w:r>
    </w:p>
    <w:p w14:paraId="6DD6F86B" w14:textId="39CE3A5F" w:rsidR="009F7C8A" w:rsidRDefault="009F7C8A" w:rsidP="00625936">
      <w:pPr>
        <w:pStyle w:val="2"/>
      </w:pPr>
      <w:r>
        <w:rPr>
          <w:rFonts w:hint="eastAsia"/>
        </w:rPr>
        <w:t>（</w:t>
      </w:r>
      <w:r>
        <w:t>1</w:t>
      </w:r>
      <w:r>
        <w:t>）用例规约</w:t>
      </w:r>
    </w:p>
    <w:p w14:paraId="5A569897" w14:textId="1F87386E" w:rsidR="00625936" w:rsidRPr="00625936" w:rsidRDefault="00625936" w:rsidP="00625936">
      <w:r>
        <w:tab/>
      </w:r>
      <w:r>
        <w:rPr>
          <w:noProof/>
        </w:rPr>
        <w:drawing>
          <wp:inline distT="0" distB="0" distL="0" distR="0" wp14:anchorId="599065AA" wp14:editId="73C31EF3">
            <wp:extent cx="5272405" cy="3675380"/>
            <wp:effectExtent l="0" t="0" r="4445" b="1270"/>
            <wp:docPr id="691868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0F03" w14:textId="55AC7AC3" w:rsidR="009F7C8A" w:rsidRDefault="009F7C8A" w:rsidP="00625936">
      <w:pPr>
        <w:pStyle w:val="2"/>
      </w:pPr>
      <w:r>
        <w:rPr>
          <w:rFonts w:hint="eastAsia"/>
        </w:rPr>
        <w:t>（</w:t>
      </w:r>
      <w:r>
        <w:t>2</w:t>
      </w:r>
      <w:r>
        <w:t>）概念模型</w:t>
      </w:r>
    </w:p>
    <w:p w14:paraId="29FD854A" w14:textId="2D230F5A" w:rsidR="00625936" w:rsidRPr="00625936" w:rsidRDefault="00625936" w:rsidP="00625936">
      <w:r>
        <w:tab/>
      </w:r>
      <w:r>
        <w:rPr>
          <w:noProof/>
        </w:rPr>
        <w:drawing>
          <wp:inline distT="0" distB="0" distL="0" distR="0" wp14:anchorId="57725E86" wp14:editId="4062E61F">
            <wp:extent cx="5272405" cy="3170555"/>
            <wp:effectExtent l="0" t="0" r="4445" b="0"/>
            <wp:docPr id="10433159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51D3" w14:textId="0A8870BC" w:rsidR="009F7C8A" w:rsidRDefault="009F7C8A" w:rsidP="00625936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）类图</w:t>
      </w:r>
    </w:p>
    <w:p w14:paraId="5BAC7102" w14:textId="69779CDD" w:rsidR="00625936" w:rsidRDefault="00625936" w:rsidP="00625936">
      <w:r>
        <w:rPr>
          <w:noProof/>
        </w:rPr>
        <w:drawing>
          <wp:inline distT="0" distB="0" distL="0" distR="0" wp14:anchorId="636C3650" wp14:editId="2B4AA3B8">
            <wp:extent cx="5272405" cy="4061460"/>
            <wp:effectExtent l="0" t="0" r="4445" b="0"/>
            <wp:docPr id="1110880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A03A" w14:textId="5FDFC8C2" w:rsidR="00625936" w:rsidRDefault="00625936" w:rsidP="00625936">
      <w:pPr>
        <w:ind w:firstLine="420"/>
      </w:pPr>
      <w:r>
        <w:rPr>
          <w:rFonts w:hint="eastAsia"/>
        </w:rPr>
        <w:t>分別在</w:t>
      </w:r>
      <w:r>
        <w:t>note_edit.xml修改布局文件并在string.xml文件里添加相应的string name用于按钮名字的定义。</w:t>
      </w:r>
      <w:r>
        <w:rPr>
          <w:rFonts w:hint="eastAsia"/>
        </w:rPr>
        <w:t>仅仅完成这两项就可以在便签的功能菜单里添加“置顶”按钮。</w:t>
      </w:r>
    </w:p>
    <w:p w14:paraId="6A75198A" w14:textId="091601F8" w:rsidR="00625936" w:rsidRDefault="00625936" w:rsidP="00625936">
      <w:pPr>
        <w:ind w:firstLine="420"/>
      </w:pPr>
      <w:r w:rsidRPr="00625936">
        <w:rPr>
          <w:rFonts w:hint="eastAsia"/>
        </w:rPr>
        <w:t>置顶功能是在点击便签后在便签里的菜单里添加的，而在便签里的功能所在的函数文件主要是在</w:t>
      </w:r>
      <w:r w:rsidRPr="00625936">
        <w:t>NoteEditActivity里。</w:t>
      </w:r>
    </w:p>
    <w:p w14:paraId="4B903B9C" w14:textId="6B0C4D34" w:rsidR="00625936" w:rsidRDefault="00625936" w:rsidP="00625936">
      <w:pPr>
        <w:ind w:firstLine="420"/>
      </w:pPr>
      <w:r w:rsidRPr="00625936">
        <w:rPr>
          <w:rFonts w:hint="eastAsia"/>
        </w:rPr>
        <w:t>点击的便签在函数里是用</w:t>
      </w:r>
      <w:r w:rsidRPr="00625936">
        <w:t>mWorkingNote表示的</w:t>
      </w:r>
    </w:p>
    <w:p w14:paraId="18A4081C" w14:textId="7802FDB9" w:rsidR="00625936" w:rsidRDefault="00625936" w:rsidP="00625936">
      <w:pPr>
        <w:ind w:firstLine="420"/>
      </w:pPr>
      <w:r w:rsidRPr="00625936">
        <w:t>String类型参数mTop。用来表示是否为置顶便签。</w:t>
      </w:r>
    </w:p>
    <w:p w14:paraId="3301700A" w14:textId="30A869FF" w:rsidR="00625936" w:rsidRDefault="00625936" w:rsidP="00625936">
      <w:pPr>
        <w:ind w:firstLine="420"/>
      </w:pPr>
      <w:r>
        <w:rPr>
          <w:rFonts w:hint="eastAsia"/>
        </w:rPr>
        <w:t>点击了置顶功能的便签的</w:t>
      </w:r>
      <w:r>
        <w:t>top被修改为了1。</w:t>
      </w:r>
      <w:r>
        <w:rPr>
          <w:rFonts w:hint="eastAsia"/>
        </w:rPr>
        <w:t>但是，这仅仅是修改了数据库的数据，便签的置顶是通过读取数据库里的数据来进行排序的，通过读取数据库的数据的数据进行排序修改</w:t>
      </w:r>
    </w:p>
    <w:p w14:paraId="63A0837A" w14:textId="77777777" w:rsidR="00625936" w:rsidRPr="00625936" w:rsidRDefault="00625936" w:rsidP="00625936">
      <w:pPr>
        <w:ind w:firstLine="420"/>
      </w:pPr>
    </w:p>
    <w:p w14:paraId="3C1DE6E4" w14:textId="47F71C13" w:rsidR="009F7C8A" w:rsidRDefault="009F7C8A" w:rsidP="00625936">
      <w:pPr>
        <w:pStyle w:val="2"/>
      </w:pPr>
      <w:r>
        <w:lastRenderedPageBreak/>
        <w:t>（</w:t>
      </w:r>
      <w:r>
        <w:t>4</w:t>
      </w:r>
      <w:r>
        <w:t>）活动图</w:t>
      </w:r>
    </w:p>
    <w:p w14:paraId="1A3062BB" w14:textId="46C7CCAF" w:rsidR="00625936" w:rsidRPr="00625936" w:rsidRDefault="00625936" w:rsidP="00625936">
      <w:r>
        <w:rPr>
          <w:noProof/>
        </w:rPr>
        <w:drawing>
          <wp:inline distT="0" distB="0" distL="0" distR="0" wp14:anchorId="793AC816" wp14:editId="3DA0396D">
            <wp:extent cx="5272405" cy="3687445"/>
            <wp:effectExtent l="0" t="0" r="4445" b="8255"/>
            <wp:docPr id="19285422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9BF5" w14:textId="7A04375A" w:rsidR="009F7C8A" w:rsidRDefault="009F7C8A" w:rsidP="00625936">
      <w:pPr>
        <w:pStyle w:val="2"/>
      </w:pPr>
      <w:r>
        <w:rPr>
          <w:rFonts w:hint="eastAsia"/>
        </w:rPr>
        <w:t>（</w:t>
      </w:r>
      <w:r>
        <w:t>5</w:t>
      </w:r>
      <w:r>
        <w:t>）时序图和通信图</w:t>
      </w:r>
    </w:p>
    <w:p w14:paraId="6078C932" w14:textId="20779AAF" w:rsidR="007276C7" w:rsidRDefault="007276C7" w:rsidP="007276C7">
      <w:r>
        <w:rPr>
          <w:rFonts w:hint="eastAsia"/>
        </w:rPr>
        <w:t>时序图：</w:t>
      </w:r>
    </w:p>
    <w:p w14:paraId="716AB6D7" w14:textId="77777777" w:rsidR="007276C7" w:rsidRPr="007276C7" w:rsidRDefault="007276C7" w:rsidP="007276C7">
      <w:pPr>
        <w:rPr>
          <w:rFonts w:hint="eastAsia"/>
        </w:rPr>
      </w:pPr>
    </w:p>
    <w:p w14:paraId="555CE182" w14:textId="16E980C9" w:rsidR="00625936" w:rsidRDefault="00625936" w:rsidP="00625936">
      <w:r>
        <w:rPr>
          <w:noProof/>
        </w:rPr>
        <w:drawing>
          <wp:inline distT="0" distB="0" distL="0" distR="0" wp14:anchorId="6A6760F3" wp14:editId="2204381D">
            <wp:extent cx="5266690" cy="4025900"/>
            <wp:effectExtent l="0" t="0" r="0" b="0"/>
            <wp:docPr id="16021606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D8E2" w14:textId="41E19487" w:rsidR="007276C7" w:rsidRDefault="007276C7" w:rsidP="00625936">
      <w:pPr>
        <w:rPr>
          <w:rFonts w:hint="eastAsia"/>
        </w:rPr>
      </w:pPr>
      <w:r>
        <w:rPr>
          <w:rFonts w:hint="eastAsia"/>
        </w:rPr>
        <w:lastRenderedPageBreak/>
        <w:t>通信图：</w:t>
      </w:r>
    </w:p>
    <w:p w14:paraId="38C6203F" w14:textId="48085165" w:rsidR="00625936" w:rsidRPr="00625936" w:rsidRDefault="00625936" w:rsidP="00625936">
      <w:r>
        <w:rPr>
          <w:noProof/>
        </w:rPr>
        <w:drawing>
          <wp:inline distT="0" distB="0" distL="0" distR="0" wp14:anchorId="54FB70DD" wp14:editId="70675A83">
            <wp:extent cx="5272405" cy="4720590"/>
            <wp:effectExtent l="0" t="0" r="4445" b="3810"/>
            <wp:docPr id="1034622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D080" w14:textId="2D5FBD14" w:rsidR="00573C2E" w:rsidRDefault="009F7C8A" w:rsidP="00625936">
      <w:pPr>
        <w:pStyle w:val="2"/>
      </w:pPr>
      <w:r>
        <w:rPr>
          <w:rFonts w:hint="eastAsia"/>
        </w:rPr>
        <w:t>（</w:t>
      </w:r>
      <w:r>
        <w:t>6</w:t>
      </w:r>
      <w:r>
        <w:t>）</w:t>
      </w:r>
      <w:r>
        <w:t>VOPC</w:t>
      </w:r>
      <w:r>
        <w:t>类图</w:t>
      </w:r>
    </w:p>
    <w:p w14:paraId="3CE5D9A1" w14:textId="3868F50E" w:rsidR="00625936" w:rsidRPr="00625936" w:rsidRDefault="006D0472" w:rsidP="00625936">
      <w:r>
        <w:rPr>
          <w:noProof/>
        </w:rPr>
        <w:drawing>
          <wp:inline distT="0" distB="0" distL="0" distR="0" wp14:anchorId="32FE7022" wp14:editId="169049B9">
            <wp:extent cx="5272405" cy="2458085"/>
            <wp:effectExtent l="0" t="0" r="4445" b="0"/>
            <wp:docPr id="20045043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936" w:rsidRPr="0062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009B" w14:textId="77777777" w:rsidR="00574806" w:rsidRDefault="00574806" w:rsidP="007276C7">
      <w:r>
        <w:separator/>
      </w:r>
    </w:p>
  </w:endnote>
  <w:endnote w:type="continuationSeparator" w:id="0">
    <w:p w14:paraId="2C1A76AA" w14:textId="77777777" w:rsidR="00574806" w:rsidRDefault="00574806" w:rsidP="0072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7E33" w14:textId="77777777" w:rsidR="00574806" w:rsidRDefault="00574806" w:rsidP="007276C7">
      <w:r>
        <w:separator/>
      </w:r>
    </w:p>
  </w:footnote>
  <w:footnote w:type="continuationSeparator" w:id="0">
    <w:p w14:paraId="48F8068E" w14:textId="77777777" w:rsidR="00574806" w:rsidRDefault="00574806" w:rsidP="00727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9E"/>
    <w:rsid w:val="00014A8C"/>
    <w:rsid w:val="0043329E"/>
    <w:rsid w:val="00573C2E"/>
    <w:rsid w:val="00574806"/>
    <w:rsid w:val="00625936"/>
    <w:rsid w:val="006D0472"/>
    <w:rsid w:val="007276C7"/>
    <w:rsid w:val="009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62B0F"/>
  <w15:chartTrackingRefBased/>
  <w15:docId w15:val="{6BDC9758-184E-47F8-8E97-590DEE60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A8C"/>
    <w:pPr>
      <w:keepNext/>
      <w:keepLines/>
      <w:spacing w:line="240" w:lineRule="atLeas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4A8C"/>
    <w:pPr>
      <w:keepNext/>
      <w:keepLines/>
      <w:spacing w:line="120" w:lineRule="atLeast"/>
      <w:outlineLvl w:val="1"/>
    </w:pPr>
    <w:rPr>
      <w:rFonts w:asciiTheme="majorHAnsi" w:eastAsia="宋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4A8C"/>
    <w:pPr>
      <w:keepNext/>
      <w:keepLines/>
      <w:spacing w:line="120" w:lineRule="atLeast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A8C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14A8C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14A8C"/>
    <w:rPr>
      <w:rFonts w:eastAsia="宋体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7276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佳瑞 吴</dc:creator>
  <cp:keywords/>
  <dc:description/>
  <cp:lastModifiedBy>佳瑞 吴</cp:lastModifiedBy>
  <cp:revision>3</cp:revision>
  <dcterms:created xsi:type="dcterms:W3CDTF">2023-11-25T02:04:00Z</dcterms:created>
  <dcterms:modified xsi:type="dcterms:W3CDTF">2023-11-25T02:33:00Z</dcterms:modified>
</cp:coreProperties>
</file>