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8956" w14:textId="77777777" w:rsidR="00D6430D" w:rsidRPr="005B02D1" w:rsidRDefault="00D6430D" w:rsidP="00D6430D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7AD26DD9" w14:textId="11D93CED" w:rsidR="00D6430D" w:rsidRPr="005B02D1" w:rsidRDefault="00D6430D" w:rsidP="00D6430D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功能一：</w:t>
      </w:r>
      <w:r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6E88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文件夹</w:t>
      </w:r>
    </w:p>
    <w:p w14:paraId="75CD229A" w14:textId="77777777" w:rsidR="00D6430D" w:rsidRPr="005B02D1" w:rsidRDefault="00D6430D" w:rsidP="00D6430D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59B5690D" w14:textId="0B83C1A8" w:rsidR="00D6430D" w:rsidRPr="00A54DE0" w:rsidRDefault="00D6430D" w:rsidP="00D6430D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2E6E88">
        <w:rPr>
          <w:rFonts w:ascii="Times New Roman" w:eastAsia="宋体" w:hAnsi="Times New Roman" w:cs="Times New Roman" w:hint="eastAsia"/>
          <w:sz w:val="24"/>
          <w:szCs w:val="24"/>
        </w:rPr>
        <w:t>选中指定的文件夹，点击删除按钮，在确认后删除指定文件夹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8C0259" w14:textId="5B090755" w:rsidR="00D6430D" w:rsidRPr="005B02D1" w:rsidRDefault="00D6430D" w:rsidP="00D6430D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在主界面的右下角有一个菜单栏，用户点击按钮，选择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文件夹列表，点击选中拟</w:t>
      </w:r>
      <w:r w:rsidR="00E80D5F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sz w:val="24"/>
          <w:szCs w:val="24"/>
        </w:rPr>
        <w:t>的文件夹，</w:t>
      </w:r>
      <w:r w:rsidR="00E80D5F">
        <w:rPr>
          <w:rFonts w:ascii="Times New Roman" w:eastAsia="宋体" w:hAnsi="Times New Roman" w:cs="Times New Roman" w:hint="eastAsia"/>
          <w:sz w:val="24"/>
          <w:szCs w:val="24"/>
        </w:rPr>
        <w:t>点击确认后删除对应文件夹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42D604" w14:textId="77777777" w:rsidR="00D6430D" w:rsidRPr="005B02D1" w:rsidRDefault="00D6430D" w:rsidP="00D6430D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7092A39B" w14:textId="205279CB" w:rsidR="00E80D5F" w:rsidRPr="005B02D1" w:rsidRDefault="00E80D5F" w:rsidP="000C2481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删除</w:t>
      </w:r>
      <w:r w:rsidR="00D6430D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文件夹功能（下简称“功能”）的界面层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主要由包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类实现。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showCreateOrModifyFolderDialog()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中使用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AlertDialog.Builder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构建了一个对话框，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显示一个确认取消按钮的对话框。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06A4AB67" w14:textId="5D04CA85" w:rsidR="00052A12" w:rsidRPr="000C2481" w:rsidRDefault="00D6430D" w:rsidP="000C2481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="00052A12">
        <w:rPr>
          <w:rFonts w:ascii="Times New Roman" w:eastAsia="宋体" w:hAnsi="Times New Roman" w:cs="Times New Roman" w:hint="eastAsia"/>
          <w:bCs/>
          <w:sz w:val="24"/>
          <w:szCs w:val="24"/>
        </w:rPr>
        <w:t>delete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Folder</w:t>
      </w:r>
      <w:r>
        <w:rPr>
          <w:rFonts w:ascii="Times New Roman" w:eastAsia="宋体" w:hAnsi="Times New Roman" w:cs="Times New Roman"/>
          <w:bCs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方法实现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Pr="000C2481">
        <w:rPr>
          <w:rFonts w:ascii="Times New Roman" w:eastAsia="宋体" w:hAnsi="Times New Roman" w:cs="Times New Roman"/>
          <w:bCs/>
          <w:sz w:val="24"/>
          <w:szCs w:val="24"/>
        </w:rPr>
        <w:t>首先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判断文件夹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 xml:space="preserve"> ID 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是否为根文件夹，如果是则记录错误日志并返回，不进行删除</w:t>
      </w:r>
      <w:r w:rsidR="00052A12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。然后根据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isSyncMode()</w:t>
      </w:r>
      <w:r w:rsidR="00052A12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判断同步模式，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batchDeleteNotes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删除文件夹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或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batchMoveToFolder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052A12" w:rsidRPr="000C2481">
        <w:rPr>
          <w:rFonts w:ascii="Times New Roman" w:eastAsia="宋体" w:hAnsi="Times New Roman" w:cs="Times New Roman"/>
          <w:bCs/>
          <w:sz w:val="24"/>
          <w:szCs w:val="24"/>
        </w:rPr>
        <w:t>将文件夹及其内容移动到回收站</w:t>
      </w:r>
      <w:r w:rsidR="00052A12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，最后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updateWidget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来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更新与该文件夹相关联的小部件信息</w:t>
      </w:r>
      <w:r w:rsidR="000C2481" w:rsidRPr="000C248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681E7EA" w14:textId="782ED204" w:rsidR="00D6430D" w:rsidRPr="005B02D1" w:rsidRDefault="00D6430D" w:rsidP="000C2481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中的对象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来实现，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将该对象作为参数传递给</w:t>
      </w:r>
      <w:r w:rsidR="000C2481">
        <w:rPr>
          <w:rFonts w:ascii="Times New Roman" w:eastAsia="宋体" w:hAnsi="Times New Roman" w:cs="Times New Roman"/>
          <w:bCs/>
          <w:sz w:val="24"/>
          <w:szCs w:val="24"/>
        </w:rPr>
        <w:t>delete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Folder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方法，以表示文件夹信息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0AAE25B" w14:textId="313456FD" w:rsidR="00D6430D" w:rsidRDefault="00D6430D" w:rsidP="000C2481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功能的数据层主要由</w:t>
      </w:r>
      <w:r w:rsidR="000C2481">
        <w:rPr>
          <w:rFonts w:ascii="Times New Roman" w:eastAsia="宋体" w:hAnsi="Times New Roman" w:cs="Times New Roman"/>
          <w:bCs/>
          <w:sz w:val="24"/>
          <w:szCs w:val="24"/>
        </w:rPr>
        <w:t>tool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包中</w:t>
      </w:r>
      <w:r w:rsidR="000C2481">
        <w:rPr>
          <w:rFonts w:ascii="Times New Roman" w:eastAsia="宋体" w:hAnsi="Times New Roman" w:cs="Times New Roman"/>
          <w:bCs/>
          <w:sz w:val="24"/>
          <w:szCs w:val="24"/>
        </w:rPr>
        <w:t>DataUtil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中的方法</w:t>
      </w:r>
      <w:r w:rsidR="000C2481">
        <w:rPr>
          <w:rFonts w:ascii="Times New Roman" w:eastAsia="宋体" w:hAnsi="Times New Roman" w:cs="Times New Roman" w:hint="eastAsia"/>
          <w:bCs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来实现</w:t>
      </w:r>
      <w:r w:rsidR="000C2481" w:rsidRPr="000C2481">
        <w:rPr>
          <w:rFonts w:ascii="Times New Roman" w:eastAsia="宋体" w:hAnsi="Times New Roman" w:cs="Times New Roman"/>
          <w:bCs/>
          <w:sz w:val="24"/>
          <w:szCs w:val="24"/>
        </w:rPr>
        <w:t>获取文件夹关联的小部件信息和执行批量删除或移动操作。</w:t>
      </w:r>
    </w:p>
    <w:p w14:paraId="3B85CD51" w14:textId="1D31A222" w:rsidR="00B61B08" w:rsidRPr="00B61B08" w:rsidRDefault="00B61B08" w:rsidP="000C2481">
      <w:pPr>
        <w:spacing w:line="400" w:lineRule="atLeast"/>
        <w:ind w:firstLine="42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1425A6CE" wp14:editId="6147900D">
            <wp:extent cx="5274310" cy="5781675"/>
            <wp:effectExtent l="0" t="0" r="2540" b="9525"/>
            <wp:docPr id="81669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94813" name="图片 816694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C20E" w14:textId="77777777" w:rsidR="00D6430D" w:rsidRPr="005B02D1" w:rsidRDefault="00D6430D" w:rsidP="00D6430D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25B37CD0" w14:textId="77777777" w:rsidR="00D6430D" w:rsidRPr="005B02D1" w:rsidRDefault="00D6430D" w:rsidP="00D6430D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71C7F65A" w14:textId="399CDC07" w:rsidR="00D6430D" w:rsidRPr="005B02D1" w:rsidRDefault="00D6430D" w:rsidP="00D6430D">
      <w:pPr>
        <w:pStyle w:val="a3"/>
        <w:numPr>
          <w:ilvl w:val="0"/>
          <w:numId w:val="2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0C2481">
        <w:rPr>
          <w:rFonts w:ascii="Times New Roman" w:eastAsia="宋体" w:hAnsi="Times New Roman" w:cs="Times New Roman"/>
          <w:b/>
          <w:bCs/>
          <w:sz w:val="24"/>
          <w:szCs w:val="24"/>
        </w:rPr>
        <w:t>AlterDialog</w:t>
      </w:r>
    </w:p>
    <w:p w14:paraId="1F42BCC7" w14:textId="29E6DFDF" w:rsidR="00D6430D" w:rsidRPr="005B02D1" w:rsidRDefault="00D6430D" w:rsidP="00D6430D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该类是</w:t>
      </w:r>
      <w:r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Android </w:t>
      </w:r>
      <w:r w:rsidRPr="008C26D4">
        <w:rPr>
          <w:rFonts w:ascii="Times New Roman" w:eastAsia="宋体" w:hAnsi="Times New Roman" w:cs="Times New Roman"/>
          <w:bCs/>
          <w:sz w:val="24"/>
          <w:szCs w:val="24"/>
        </w:rPr>
        <w:t>中</w:t>
      </w:r>
      <w:r w:rsidR="00E917B0" w:rsidRPr="00E917B0">
        <w:rPr>
          <w:rFonts w:ascii="Times New Roman" w:eastAsia="宋体" w:hAnsi="Times New Roman" w:cs="Times New Roman"/>
          <w:bCs/>
          <w:sz w:val="24"/>
          <w:szCs w:val="24"/>
        </w:rPr>
        <w:t>的对话框类，用于显示一个弹出式的对话框，可以显示一些信息、接收用户输入等</w:t>
      </w:r>
      <w:r w:rsidR="00E917B0" w:rsidRPr="00E917B0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E50EF4A" w14:textId="77777777" w:rsidR="00D6430D" w:rsidRPr="008C26D4" w:rsidRDefault="00D6430D" w:rsidP="00D6430D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61F8D148" w14:textId="62FAA7FB" w:rsidR="00D6430D" w:rsidRPr="005B02D1" w:rsidRDefault="00D6430D" w:rsidP="00D6430D">
      <w:pPr>
        <w:pStyle w:val="a3"/>
        <w:spacing w:line="400" w:lineRule="atLeast"/>
        <w:ind w:left="2552" w:firstLineChars="0" w:firstLine="388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E917B0">
        <w:rPr>
          <w:rFonts w:ascii="Times New Roman" w:eastAsia="宋体" w:hAnsi="Times New Roman" w:cs="Times New Roman" w:hint="eastAsia"/>
          <w:bCs/>
          <w:sz w:val="24"/>
          <w:szCs w:val="24"/>
        </w:rPr>
        <w:t>AlterDialog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786"/>
        <w:gridCol w:w="5140"/>
      </w:tblGrid>
      <w:tr w:rsidR="00D6430D" w:rsidRPr="005B02D1" w14:paraId="6B614AE9" w14:textId="77777777" w:rsidTr="00A45967">
        <w:trPr>
          <w:jc w:val="center"/>
        </w:trPr>
        <w:tc>
          <w:tcPr>
            <w:tcW w:w="3786" w:type="dxa"/>
            <w:vAlign w:val="center"/>
          </w:tcPr>
          <w:p w14:paraId="2181AA7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140" w:type="dxa"/>
            <w:vAlign w:val="center"/>
          </w:tcPr>
          <w:p w14:paraId="0675AC5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D6430D" w:rsidRPr="005B02D1" w14:paraId="7CED5144" w14:textId="77777777" w:rsidTr="00A45967">
        <w:trPr>
          <w:trHeight w:val="349"/>
          <w:jc w:val="center"/>
        </w:trPr>
        <w:tc>
          <w:tcPr>
            <w:tcW w:w="3786" w:type="dxa"/>
            <w:vAlign w:val="center"/>
          </w:tcPr>
          <w:p w14:paraId="0E83CD86" w14:textId="1A0CAC5E" w:rsidR="00D6430D" w:rsidRPr="008C26D4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Button</w:t>
            </w:r>
          </w:p>
        </w:tc>
        <w:tc>
          <w:tcPr>
            <w:tcW w:w="5140" w:type="dxa"/>
            <w:vAlign w:val="center"/>
          </w:tcPr>
          <w:p w14:paraId="71705156" w14:textId="7563E24D" w:rsidR="00D6430D" w:rsidRPr="008C26D4" w:rsidRDefault="00E917B0" w:rsidP="00A45967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917B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表示对话框中的按钮</w:t>
            </w:r>
          </w:p>
        </w:tc>
      </w:tr>
    </w:tbl>
    <w:p w14:paraId="4E79251F" w14:textId="77777777" w:rsidR="00D6430D" w:rsidRPr="005B02D1" w:rsidRDefault="00D6430D" w:rsidP="00D6430D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18920575" w14:textId="77777777" w:rsidR="00D6430D" w:rsidRPr="005B02D1" w:rsidRDefault="00D6430D" w:rsidP="00D6430D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</w:t>
      </w:r>
      <w:r w:rsidRPr="005B02D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TextView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D6430D" w:rsidRPr="005B02D1" w14:paraId="2E4ED169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34E8224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4877262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1DFE85E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48638E1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D6430D" w:rsidRPr="005B02D1" w14:paraId="41018A40" w14:textId="77777777" w:rsidTr="00A45967">
        <w:trPr>
          <w:trHeight w:val="143"/>
          <w:jc w:val="center"/>
        </w:trPr>
        <w:tc>
          <w:tcPr>
            <w:tcW w:w="3957" w:type="dxa"/>
            <w:vAlign w:val="center"/>
          </w:tcPr>
          <w:p w14:paraId="20C486CF" w14:textId="44E0AB3F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lastRenderedPageBreak/>
              <w:t>setMessage(CharSequence message)</w:t>
            </w:r>
          </w:p>
        </w:tc>
        <w:tc>
          <w:tcPr>
            <w:tcW w:w="2295" w:type="dxa"/>
            <w:vAlign w:val="center"/>
          </w:tcPr>
          <w:p w14:paraId="2E7468A0" w14:textId="558D10D9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message</w:t>
            </w:r>
            <w:r w:rsidR="00D6430D" w:rsidRPr="00890219">
              <w:rPr>
                <w:rFonts w:ascii="Times New Roman" w:eastAsia="宋体" w:hAnsi="Times New Roman"/>
              </w:rPr>
              <w:t>：字符串文</w:t>
            </w:r>
            <w:r w:rsidR="00D6430D" w:rsidRPr="00890219">
              <w:rPr>
                <w:rFonts w:ascii="Times New Roman" w:eastAsia="宋体" w:hAnsi="Times New Roman" w:hint="eastAsia"/>
              </w:rPr>
              <w:t>本</w:t>
            </w:r>
          </w:p>
        </w:tc>
        <w:tc>
          <w:tcPr>
            <w:tcW w:w="1948" w:type="dxa"/>
            <w:vAlign w:val="center"/>
          </w:tcPr>
          <w:p w14:paraId="42DE8928" w14:textId="6CCCB1D7" w:rsidR="00D6430D" w:rsidRPr="00890219" w:rsidRDefault="00E917B0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设置对话框中显示的消息</w:t>
            </w:r>
          </w:p>
        </w:tc>
        <w:tc>
          <w:tcPr>
            <w:tcW w:w="2006" w:type="dxa"/>
            <w:vAlign w:val="center"/>
          </w:tcPr>
          <w:p w14:paraId="6E40A4DC" w14:textId="5B0BB129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调用相关方法实现消息的显示</w:t>
            </w:r>
          </w:p>
        </w:tc>
      </w:tr>
      <w:tr w:rsidR="00D6430D" w:rsidRPr="005B02D1" w14:paraId="6447085B" w14:textId="77777777" w:rsidTr="00A45967">
        <w:trPr>
          <w:trHeight w:val="143"/>
          <w:jc w:val="center"/>
        </w:trPr>
        <w:tc>
          <w:tcPr>
            <w:tcW w:w="3957" w:type="dxa"/>
            <w:vAlign w:val="center"/>
          </w:tcPr>
          <w:p w14:paraId="73219CAD" w14:textId="315752BB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setTitle(CharSequence title)</w:t>
            </w:r>
          </w:p>
        </w:tc>
        <w:tc>
          <w:tcPr>
            <w:tcW w:w="2295" w:type="dxa"/>
            <w:vAlign w:val="center"/>
          </w:tcPr>
          <w:p w14:paraId="6B849A79" w14:textId="69708597" w:rsidR="00D6430D" w:rsidRPr="00890219" w:rsidRDefault="009D1DDF" w:rsidP="00A45967">
            <w:pPr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 w:hint="eastAsia"/>
              </w:rPr>
              <w:t>title</w:t>
            </w:r>
            <w:r w:rsidRPr="00890219">
              <w:rPr>
                <w:rFonts w:ascii="Times New Roman" w:eastAsia="宋体" w:hAnsi="Times New Roman"/>
              </w:rPr>
              <w:t>：字符串文</w:t>
            </w:r>
            <w:r w:rsidRPr="00890219">
              <w:rPr>
                <w:rFonts w:ascii="Times New Roman" w:eastAsia="宋体" w:hAnsi="Times New Roman" w:hint="eastAsia"/>
              </w:rPr>
              <w:t>本</w:t>
            </w:r>
          </w:p>
        </w:tc>
        <w:tc>
          <w:tcPr>
            <w:tcW w:w="1948" w:type="dxa"/>
            <w:vAlign w:val="center"/>
          </w:tcPr>
          <w:p w14:paraId="5926F716" w14:textId="1703CCE1" w:rsidR="00D6430D" w:rsidRPr="00890219" w:rsidRDefault="00E917B0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设置对话框的标题</w:t>
            </w:r>
          </w:p>
        </w:tc>
        <w:tc>
          <w:tcPr>
            <w:tcW w:w="2006" w:type="dxa"/>
            <w:vAlign w:val="center"/>
          </w:tcPr>
          <w:p w14:paraId="46E1ECD2" w14:textId="5D3F02F3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调用相关方法实现对话框标题的设置</w:t>
            </w:r>
          </w:p>
        </w:tc>
      </w:tr>
      <w:tr w:rsidR="00D6430D" w:rsidRPr="005B02D1" w14:paraId="163025C4" w14:textId="77777777" w:rsidTr="00A45967">
        <w:trPr>
          <w:trHeight w:val="2172"/>
          <w:jc w:val="center"/>
        </w:trPr>
        <w:tc>
          <w:tcPr>
            <w:tcW w:w="3957" w:type="dxa"/>
            <w:vAlign w:val="center"/>
          </w:tcPr>
          <w:p w14:paraId="1418839F" w14:textId="46FA5A95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setIcon(int resId)</w:t>
            </w:r>
          </w:p>
        </w:tc>
        <w:tc>
          <w:tcPr>
            <w:tcW w:w="2295" w:type="dxa"/>
            <w:vAlign w:val="center"/>
          </w:tcPr>
          <w:p w14:paraId="0B7E2835" w14:textId="6F997901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resId</w:t>
            </w:r>
            <w:r w:rsidR="00D6430D"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对话框图标</w:t>
            </w:r>
          </w:p>
        </w:tc>
        <w:tc>
          <w:tcPr>
            <w:tcW w:w="1948" w:type="dxa"/>
            <w:vAlign w:val="center"/>
          </w:tcPr>
          <w:p w14:paraId="01D92AA3" w14:textId="77356F23" w:rsidR="00D6430D" w:rsidRPr="00890219" w:rsidRDefault="00E917B0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设置对话框的图标</w:t>
            </w:r>
          </w:p>
        </w:tc>
        <w:tc>
          <w:tcPr>
            <w:tcW w:w="2006" w:type="dxa"/>
            <w:vAlign w:val="center"/>
          </w:tcPr>
          <w:p w14:paraId="0345573B" w14:textId="18FD6758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调用相关方法实现对话框标题的设置</w:t>
            </w:r>
          </w:p>
        </w:tc>
      </w:tr>
      <w:tr w:rsidR="00D6430D" w:rsidRPr="005B02D1" w14:paraId="2F730743" w14:textId="77777777" w:rsidTr="00A45967">
        <w:trPr>
          <w:trHeight w:val="1236"/>
          <w:jc w:val="center"/>
        </w:trPr>
        <w:tc>
          <w:tcPr>
            <w:tcW w:w="3957" w:type="dxa"/>
            <w:vAlign w:val="center"/>
          </w:tcPr>
          <w:p w14:paraId="50258493" w14:textId="79C2E471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setCancelable(boolean cancelable)</w:t>
            </w:r>
          </w:p>
        </w:tc>
        <w:tc>
          <w:tcPr>
            <w:tcW w:w="2295" w:type="dxa"/>
            <w:vAlign w:val="center"/>
          </w:tcPr>
          <w:p w14:paraId="4A5BCC58" w14:textId="22919AD3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cancelable</w:t>
            </w:r>
            <w:r w:rsidR="00D6430D"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是否可取消</w:t>
            </w:r>
          </w:p>
        </w:tc>
        <w:tc>
          <w:tcPr>
            <w:tcW w:w="1948" w:type="dxa"/>
            <w:vAlign w:val="center"/>
          </w:tcPr>
          <w:p w14:paraId="3EBB2489" w14:textId="138DB8BD" w:rsidR="00D6430D" w:rsidRPr="00890219" w:rsidRDefault="00E917B0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设置是否可以通过返回键取消对话框</w:t>
            </w:r>
          </w:p>
        </w:tc>
        <w:tc>
          <w:tcPr>
            <w:tcW w:w="2006" w:type="dxa"/>
            <w:vAlign w:val="center"/>
          </w:tcPr>
          <w:p w14:paraId="2C756A12" w14:textId="772F1D99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Pr="00890219">
              <w:rPr>
                <w:rFonts w:ascii="Times New Roman" w:eastAsia="宋体" w:hAnsi="Times New Roman"/>
              </w:rPr>
              <w:t>是否可以通过返回键取消对话框</w:t>
            </w:r>
            <w:r w:rsidRPr="00890219">
              <w:rPr>
                <w:rFonts w:ascii="Times New Roman" w:eastAsia="宋体" w:hAnsi="Times New Roman" w:hint="eastAsia"/>
              </w:rPr>
              <w:t>的判断</w:t>
            </w:r>
          </w:p>
        </w:tc>
      </w:tr>
      <w:tr w:rsidR="00D6430D" w:rsidRPr="005B02D1" w14:paraId="27C02B76" w14:textId="77777777" w:rsidTr="00A45967">
        <w:trPr>
          <w:trHeight w:val="924"/>
          <w:jc w:val="center"/>
        </w:trPr>
        <w:tc>
          <w:tcPr>
            <w:tcW w:w="3957" w:type="dxa"/>
            <w:vAlign w:val="center"/>
          </w:tcPr>
          <w:p w14:paraId="41C38A76" w14:textId="58EF3FC0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setNeutralButton(CharSequence text, DialogInterface.OnClickListener listener)</w:t>
            </w:r>
          </w:p>
        </w:tc>
        <w:tc>
          <w:tcPr>
            <w:tcW w:w="2295" w:type="dxa"/>
            <w:vAlign w:val="center"/>
          </w:tcPr>
          <w:p w14:paraId="5E94D7BC" w14:textId="77777777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text</w:t>
            </w:r>
            <w:r w:rsidR="00D6430D"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文本</w:t>
            </w:r>
          </w:p>
          <w:p w14:paraId="05A3B174" w14:textId="4FD758BE" w:rsidR="009D1DDF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73DB67C9" w14:textId="0F7420AB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</w:t>
            </w:r>
            <w:r w:rsidRPr="00890219">
              <w:rPr>
                <w:rFonts w:ascii="Times New Roman" w:eastAsia="宋体" w:hAnsi="Times New Roman"/>
              </w:rPr>
              <w:t xml:space="preserve"> Neutral </w:t>
            </w:r>
            <w:r w:rsidRPr="00890219">
              <w:rPr>
                <w:rFonts w:ascii="Times New Roman" w:eastAsia="宋体" w:hAnsi="Times New Roman"/>
              </w:rPr>
              <w:t>按钮，可设置文本和点击事件</w:t>
            </w:r>
          </w:p>
        </w:tc>
        <w:tc>
          <w:tcPr>
            <w:tcW w:w="2006" w:type="dxa"/>
            <w:vAlign w:val="center"/>
          </w:tcPr>
          <w:p w14:paraId="43297026" w14:textId="12A968D0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</w:t>
            </w:r>
            <w:r w:rsidRPr="00890219">
              <w:rPr>
                <w:rFonts w:ascii="Times New Roman" w:eastAsia="宋体" w:hAnsi="Times New Roman"/>
              </w:rPr>
              <w:t>对话框的</w:t>
            </w:r>
            <w:r w:rsidRPr="00890219">
              <w:rPr>
                <w:rFonts w:ascii="Times New Roman" w:eastAsia="宋体" w:hAnsi="Times New Roman"/>
              </w:rPr>
              <w:t xml:space="preserve"> Neutral </w:t>
            </w:r>
            <w:r w:rsidRPr="00890219">
              <w:rPr>
                <w:rFonts w:ascii="Times New Roman" w:eastAsia="宋体" w:hAnsi="Times New Roman"/>
              </w:rPr>
              <w:t>按钮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D6430D" w:rsidRPr="005B02D1" w14:paraId="2EFDE4F8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1250168D" w14:textId="31217AAA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setPositiveButton(CharSequence text, DialogInterface.OnClickListener listener)</w:t>
            </w:r>
          </w:p>
        </w:tc>
        <w:tc>
          <w:tcPr>
            <w:tcW w:w="2295" w:type="dxa"/>
            <w:vAlign w:val="center"/>
          </w:tcPr>
          <w:p w14:paraId="6ACDC313" w14:textId="77777777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text</w:t>
            </w:r>
            <w:r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文本</w:t>
            </w:r>
          </w:p>
          <w:p w14:paraId="257DDA0B" w14:textId="72C1A769" w:rsidR="00D6430D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6822A206" w14:textId="014E507B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</w:t>
            </w:r>
            <w:r w:rsidRPr="00890219">
              <w:rPr>
                <w:rFonts w:ascii="Times New Roman" w:eastAsia="宋体" w:hAnsi="Times New Roman"/>
              </w:rPr>
              <w:t xml:space="preserve"> Positive </w:t>
            </w:r>
            <w:r w:rsidRPr="00890219">
              <w:rPr>
                <w:rFonts w:ascii="Times New Roman" w:eastAsia="宋体" w:hAnsi="Times New Roman"/>
              </w:rPr>
              <w:t>按钮，可设置文本和点击事件</w:t>
            </w:r>
          </w:p>
        </w:tc>
        <w:tc>
          <w:tcPr>
            <w:tcW w:w="2006" w:type="dxa"/>
            <w:vAlign w:val="center"/>
          </w:tcPr>
          <w:p w14:paraId="13AEABB4" w14:textId="61063EA6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</w:t>
            </w:r>
            <w:r w:rsidRPr="00890219">
              <w:rPr>
                <w:rFonts w:ascii="Times New Roman" w:eastAsia="宋体" w:hAnsi="Times New Roman"/>
              </w:rPr>
              <w:t xml:space="preserve">Positive </w:t>
            </w:r>
            <w:r w:rsidRPr="00890219">
              <w:rPr>
                <w:rFonts w:ascii="Times New Roman" w:eastAsia="宋体" w:hAnsi="Times New Roman"/>
              </w:rPr>
              <w:t>按钮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D6430D" w:rsidRPr="005B02D1" w14:paraId="0D119A67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5ABDC4AB" w14:textId="384B79AC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setNegativeButton(CharSequence text, DialogInterface.OnClickListener listener)</w:t>
            </w:r>
          </w:p>
        </w:tc>
        <w:tc>
          <w:tcPr>
            <w:tcW w:w="2295" w:type="dxa"/>
            <w:vAlign w:val="center"/>
          </w:tcPr>
          <w:p w14:paraId="622BA5B3" w14:textId="77777777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text</w:t>
            </w:r>
            <w:r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文本</w:t>
            </w:r>
          </w:p>
          <w:p w14:paraId="3D2EC8EF" w14:textId="3F80B65E" w:rsidR="00D6430D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46DF597B" w14:textId="66D39A3E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</w:t>
            </w:r>
            <w:r w:rsidRPr="00890219">
              <w:rPr>
                <w:rFonts w:ascii="Times New Roman" w:eastAsia="宋体" w:hAnsi="Times New Roman"/>
              </w:rPr>
              <w:t xml:space="preserve"> Negative </w:t>
            </w:r>
            <w:r w:rsidRPr="00890219">
              <w:rPr>
                <w:rFonts w:ascii="Times New Roman" w:eastAsia="宋体" w:hAnsi="Times New Roman"/>
              </w:rPr>
              <w:t>按钮，可设置文本和点击事件</w:t>
            </w:r>
          </w:p>
        </w:tc>
        <w:tc>
          <w:tcPr>
            <w:tcW w:w="2006" w:type="dxa"/>
            <w:vAlign w:val="center"/>
          </w:tcPr>
          <w:p w14:paraId="0178A9AA" w14:textId="441B6114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</w:t>
            </w:r>
            <w:r w:rsidRPr="00890219">
              <w:rPr>
                <w:rFonts w:ascii="Times New Roman" w:eastAsia="宋体" w:hAnsi="Times New Roman"/>
              </w:rPr>
              <w:t xml:space="preserve">Negative </w:t>
            </w:r>
            <w:r w:rsidRPr="00890219">
              <w:rPr>
                <w:rFonts w:ascii="Times New Roman" w:eastAsia="宋体" w:hAnsi="Times New Roman"/>
              </w:rPr>
              <w:t>按钮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D6430D" w:rsidRPr="005B02D1" w14:paraId="43BC2F6C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775D2B5F" w14:textId="3BB7A9A5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setSingleChoiceItems(CharSequence[] items, int checkedItem, DialogInterface.OnClickListener listener)</w:t>
            </w:r>
          </w:p>
        </w:tc>
        <w:tc>
          <w:tcPr>
            <w:tcW w:w="2295" w:type="dxa"/>
            <w:vAlign w:val="center"/>
          </w:tcPr>
          <w:p w14:paraId="20F0A86D" w14:textId="758467BF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 xml:space="preserve"> []I</w:t>
            </w:r>
            <w:r w:rsidRPr="00890219">
              <w:rPr>
                <w:rFonts w:ascii="Times New Roman" w:eastAsia="宋体" w:hAnsi="Times New Roman" w:hint="eastAsia"/>
              </w:rPr>
              <w:t>tems</w:t>
            </w:r>
            <w:r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列表</w:t>
            </w:r>
          </w:p>
          <w:p w14:paraId="609B81B5" w14:textId="2F88CBFA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c</w:t>
            </w:r>
            <w:r w:rsidRPr="00890219">
              <w:rPr>
                <w:rFonts w:ascii="Times New Roman" w:eastAsia="宋体" w:hAnsi="Times New Roman"/>
              </w:rPr>
              <w:t>heckedItem</w:t>
            </w:r>
            <w:r w:rsidRPr="00890219">
              <w:rPr>
                <w:rFonts w:ascii="Times New Roman" w:eastAsia="宋体" w:hAnsi="Times New Roman" w:hint="eastAsia"/>
              </w:rPr>
              <w:t>：选中列表项</w:t>
            </w:r>
          </w:p>
          <w:p w14:paraId="4C55CB91" w14:textId="4B7A333E" w:rsidR="00D6430D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126F5910" w14:textId="1ADCE57C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设置单选列表项，可响应用户的选择</w:t>
            </w:r>
          </w:p>
        </w:tc>
        <w:tc>
          <w:tcPr>
            <w:tcW w:w="2006" w:type="dxa"/>
            <w:vAlign w:val="center"/>
          </w:tcPr>
          <w:p w14:paraId="54B8770E" w14:textId="34661A79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Pr="00890219">
              <w:rPr>
                <w:rFonts w:ascii="Times New Roman" w:eastAsia="宋体" w:hAnsi="Times New Roman"/>
              </w:rPr>
              <w:t>单选列表项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D6430D" w:rsidRPr="005B02D1" w14:paraId="505FBF8B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25742C2F" w14:textId="161CE90A" w:rsidR="00D6430D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setItems(CharSequence[] items, DialogInterface.OnClickListener listener)</w:t>
            </w:r>
          </w:p>
        </w:tc>
        <w:tc>
          <w:tcPr>
            <w:tcW w:w="2295" w:type="dxa"/>
            <w:vAlign w:val="center"/>
          </w:tcPr>
          <w:p w14:paraId="361B3454" w14:textId="77777777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[]I</w:t>
            </w:r>
            <w:r w:rsidRPr="00890219">
              <w:rPr>
                <w:rFonts w:ascii="Times New Roman" w:eastAsia="宋体" w:hAnsi="Times New Roman" w:hint="eastAsia"/>
              </w:rPr>
              <w:t>tems</w:t>
            </w:r>
            <w:r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列表</w:t>
            </w:r>
          </w:p>
          <w:p w14:paraId="74CFDAC4" w14:textId="17CBFAB4" w:rsidR="00D6430D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65088D48" w14:textId="70DDBA11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设置列表项，可响应用户的选择</w:t>
            </w:r>
          </w:p>
        </w:tc>
        <w:tc>
          <w:tcPr>
            <w:tcW w:w="2006" w:type="dxa"/>
            <w:vAlign w:val="center"/>
          </w:tcPr>
          <w:p w14:paraId="1420FB92" w14:textId="537E7CEF" w:rsidR="00D6430D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Pr="00890219">
              <w:rPr>
                <w:rFonts w:ascii="Times New Roman" w:eastAsia="宋体" w:hAnsi="Times New Roman"/>
              </w:rPr>
              <w:t>列表项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E917B0" w:rsidRPr="005B02D1" w14:paraId="164BB1A9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5A4E23AA" w14:textId="4A9B2724" w:rsidR="00E917B0" w:rsidRPr="00890219" w:rsidRDefault="009D1DDF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  <w:r w:rsidRPr="00890219">
              <w:rPr>
                <w:rFonts w:ascii="Times New Roman" w:hAnsi="Times New Roman"/>
              </w:rPr>
              <w:t>setMultiChoiceItems(CharSequence[] items, boolean[] checkedItems, DialogInterface.OnMultiChoiceClickListener listener)</w:t>
            </w:r>
          </w:p>
        </w:tc>
        <w:tc>
          <w:tcPr>
            <w:tcW w:w="2295" w:type="dxa"/>
            <w:vAlign w:val="center"/>
          </w:tcPr>
          <w:p w14:paraId="075D9400" w14:textId="77777777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[]I</w:t>
            </w:r>
            <w:r w:rsidRPr="00890219">
              <w:rPr>
                <w:rFonts w:ascii="Times New Roman" w:eastAsia="宋体" w:hAnsi="Times New Roman" w:hint="eastAsia"/>
              </w:rPr>
              <w:t>tems</w:t>
            </w:r>
            <w:r w:rsidRPr="00890219">
              <w:rPr>
                <w:rFonts w:ascii="Times New Roman" w:eastAsia="宋体" w:hAnsi="Times New Roman"/>
              </w:rPr>
              <w:t>：</w:t>
            </w:r>
            <w:r w:rsidRPr="00890219">
              <w:rPr>
                <w:rFonts w:ascii="Times New Roman" w:eastAsia="宋体" w:hAnsi="Times New Roman" w:hint="eastAsia"/>
              </w:rPr>
              <w:t>列表</w:t>
            </w:r>
          </w:p>
          <w:p w14:paraId="2C0377DA" w14:textId="21287F1E" w:rsidR="009D1DDF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c</w:t>
            </w:r>
            <w:r w:rsidRPr="00890219">
              <w:rPr>
                <w:rFonts w:ascii="Times New Roman" w:eastAsia="宋体" w:hAnsi="Times New Roman"/>
              </w:rPr>
              <w:t>heckedItems</w:t>
            </w:r>
            <w:r w:rsidRPr="00890219">
              <w:rPr>
                <w:rFonts w:ascii="Times New Roman" w:eastAsia="宋体" w:hAnsi="Times New Roman" w:hint="eastAsia"/>
              </w:rPr>
              <w:t>：选中列表项</w:t>
            </w:r>
          </w:p>
          <w:p w14:paraId="02BB1730" w14:textId="1C19B459" w:rsidR="00E917B0" w:rsidRPr="00890219" w:rsidRDefault="009D1DDF" w:rsidP="009D1DDF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5E754B87" w14:textId="0D2F40CD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</w:t>
            </w:r>
            <w:r w:rsidRPr="00890219">
              <w:rPr>
                <w:rFonts w:ascii="Times New Roman" w:eastAsia="宋体" w:hAnsi="Times New Roman" w:hint="eastAsia"/>
              </w:rPr>
              <w:t>多</w:t>
            </w:r>
            <w:r w:rsidRPr="00890219">
              <w:rPr>
                <w:rFonts w:ascii="Times New Roman" w:eastAsia="宋体" w:hAnsi="Times New Roman"/>
              </w:rPr>
              <w:t>选列表项，可响应用户的选择</w:t>
            </w:r>
          </w:p>
        </w:tc>
        <w:tc>
          <w:tcPr>
            <w:tcW w:w="2006" w:type="dxa"/>
            <w:vAlign w:val="center"/>
          </w:tcPr>
          <w:p w14:paraId="54DF51A3" w14:textId="0BBF1662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调用相关方法实现多</w:t>
            </w:r>
            <w:r w:rsidRPr="00890219">
              <w:rPr>
                <w:rFonts w:ascii="Times New Roman" w:eastAsia="宋体" w:hAnsi="Times New Roman"/>
              </w:rPr>
              <w:t>选列表项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  <w:tr w:rsidR="00E917B0" w:rsidRPr="005B02D1" w14:paraId="68B2C073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6AADFAD9" w14:textId="458C8543" w:rsidR="00E917B0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  <w:r w:rsidRPr="00890219">
              <w:rPr>
                <w:rFonts w:ascii="Times New Roman" w:hAnsi="Times New Roman"/>
              </w:rPr>
              <w:t>setOnCancelListener(DialogInterface.OnCancelListener listener)</w:t>
            </w:r>
          </w:p>
        </w:tc>
        <w:tc>
          <w:tcPr>
            <w:tcW w:w="2295" w:type="dxa"/>
            <w:vAlign w:val="center"/>
          </w:tcPr>
          <w:p w14:paraId="2F7D48E0" w14:textId="2BDE8277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74617E62" w14:textId="7EA6F4D3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设置对话框取消事件的监听器</w:t>
            </w:r>
          </w:p>
        </w:tc>
        <w:tc>
          <w:tcPr>
            <w:tcW w:w="2006" w:type="dxa"/>
            <w:vAlign w:val="center"/>
          </w:tcPr>
          <w:p w14:paraId="5B3A5A9B" w14:textId="055F959B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="00EC2843" w:rsidRPr="00890219">
              <w:rPr>
                <w:rFonts w:ascii="Times New Roman" w:eastAsia="宋体" w:hAnsi="Times New Roman"/>
              </w:rPr>
              <w:t>对话框取消事件的监听器</w:t>
            </w:r>
            <w:r w:rsidRPr="00890219">
              <w:rPr>
                <w:rFonts w:ascii="Times New Roman" w:eastAsia="宋体" w:hAnsi="Times New Roman" w:hint="eastAsia"/>
              </w:rPr>
              <w:t>设置</w:t>
            </w:r>
          </w:p>
        </w:tc>
      </w:tr>
      <w:tr w:rsidR="00E917B0" w:rsidRPr="005B02D1" w14:paraId="6A899194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69D9714B" w14:textId="2511AC12" w:rsidR="00E917B0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  <w:r w:rsidRPr="00890219">
              <w:rPr>
                <w:rFonts w:ascii="Times New Roman" w:hAnsi="Times New Roman"/>
              </w:rPr>
              <w:t>setOnDismissListener(DialogInterface.OnDismissListener listener)</w:t>
            </w:r>
          </w:p>
        </w:tc>
        <w:tc>
          <w:tcPr>
            <w:tcW w:w="2295" w:type="dxa"/>
            <w:vAlign w:val="center"/>
          </w:tcPr>
          <w:p w14:paraId="55DC365E" w14:textId="123FE194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l</w:t>
            </w:r>
            <w:r w:rsidRPr="00890219">
              <w:rPr>
                <w:rFonts w:ascii="Times New Roman" w:eastAsia="宋体" w:hAnsi="Times New Roman"/>
              </w:rPr>
              <w:t>istener:</w:t>
            </w:r>
            <w:r w:rsidRPr="00890219">
              <w:rPr>
                <w:rFonts w:ascii="Times New Roman" w:eastAsia="宋体" w:hAnsi="Times New Roman" w:hint="eastAsia"/>
              </w:rPr>
              <w:t>事件监听器</w:t>
            </w:r>
          </w:p>
        </w:tc>
        <w:tc>
          <w:tcPr>
            <w:tcW w:w="1948" w:type="dxa"/>
            <w:vAlign w:val="center"/>
          </w:tcPr>
          <w:p w14:paraId="7C1E921B" w14:textId="162E68F0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设置对话框关闭事件的监听器</w:t>
            </w:r>
          </w:p>
        </w:tc>
        <w:tc>
          <w:tcPr>
            <w:tcW w:w="2006" w:type="dxa"/>
            <w:vAlign w:val="center"/>
          </w:tcPr>
          <w:p w14:paraId="3BD80D78" w14:textId="0171CA03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="00EC2843" w:rsidRPr="00890219">
              <w:rPr>
                <w:rFonts w:ascii="Times New Roman" w:eastAsia="宋体" w:hAnsi="Times New Roman"/>
              </w:rPr>
              <w:t>对话框关闭事件的监听器</w:t>
            </w:r>
            <w:r w:rsidRPr="00890219">
              <w:rPr>
                <w:rFonts w:ascii="Times New Roman" w:eastAsia="宋体" w:hAnsi="Times New Roman" w:hint="eastAsia"/>
              </w:rPr>
              <w:t>设置</w:t>
            </w:r>
          </w:p>
        </w:tc>
      </w:tr>
      <w:tr w:rsidR="00E917B0" w:rsidRPr="005B02D1" w14:paraId="6AF51495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42B4D832" w14:textId="77777777" w:rsidR="00E917B0" w:rsidRPr="00890219" w:rsidRDefault="00E917B0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  <w:r w:rsidRPr="00890219">
              <w:rPr>
                <w:rFonts w:ascii="Times New Roman" w:hAnsi="Times New Roman"/>
              </w:rPr>
              <w:lastRenderedPageBreak/>
              <w:t>setOnKeyListener(DialogInterface.OnKeyListener onKeyListener)</w:t>
            </w:r>
          </w:p>
          <w:p w14:paraId="7F8C83D6" w14:textId="77777777" w:rsidR="00EC2843" w:rsidRPr="00890219" w:rsidRDefault="00EC2843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</w:p>
          <w:p w14:paraId="62874FD6" w14:textId="390A8E18" w:rsidR="00EC2843" w:rsidRPr="00890219" w:rsidRDefault="00EC2843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vAlign w:val="center"/>
          </w:tcPr>
          <w:p w14:paraId="7C0EA792" w14:textId="3E2DFF11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hAnsi="Times New Roman"/>
              </w:rPr>
              <w:t>onKeyListener</w:t>
            </w:r>
            <w:r w:rsidRPr="00890219">
              <w:rPr>
                <w:rFonts w:ascii="Times New Roman" w:eastAsia="宋体" w:hAnsi="Times New Roman"/>
              </w:rPr>
              <w:t>:</w:t>
            </w:r>
            <w:r w:rsidRPr="00890219">
              <w:rPr>
                <w:rFonts w:ascii="Times New Roman" w:eastAsia="宋体" w:hAnsi="Times New Roman" w:hint="eastAsia"/>
              </w:rPr>
              <w:t>键盘事件监听器</w:t>
            </w:r>
          </w:p>
        </w:tc>
        <w:tc>
          <w:tcPr>
            <w:tcW w:w="1948" w:type="dxa"/>
            <w:vAlign w:val="center"/>
          </w:tcPr>
          <w:p w14:paraId="593F7C48" w14:textId="1442BCCC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设置对话框键盘事件的监听器</w:t>
            </w:r>
          </w:p>
        </w:tc>
        <w:tc>
          <w:tcPr>
            <w:tcW w:w="2006" w:type="dxa"/>
            <w:vAlign w:val="center"/>
          </w:tcPr>
          <w:p w14:paraId="738FB3E4" w14:textId="08175057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调用相关方法实现对话框</w:t>
            </w:r>
            <w:r w:rsidR="00EC2843" w:rsidRPr="00890219">
              <w:rPr>
                <w:rFonts w:ascii="Times New Roman" w:eastAsia="宋体" w:hAnsi="Times New Roman"/>
              </w:rPr>
              <w:t>键盘事件的监听器</w:t>
            </w:r>
            <w:r w:rsidRPr="00890219">
              <w:rPr>
                <w:rFonts w:ascii="Times New Roman" w:eastAsia="宋体" w:hAnsi="Times New Roman" w:hint="eastAsia"/>
              </w:rPr>
              <w:t>设置</w:t>
            </w:r>
          </w:p>
        </w:tc>
      </w:tr>
      <w:tr w:rsidR="00E917B0" w:rsidRPr="005B02D1" w14:paraId="61411443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681A6F1E" w14:textId="0BE410B8" w:rsidR="00E917B0" w:rsidRPr="00890219" w:rsidRDefault="009D1DDF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/>
              </w:rPr>
            </w:pPr>
            <w:r w:rsidRPr="00890219">
              <w:rPr>
                <w:rFonts w:ascii="Times New Roman" w:hAnsi="Times New Roman"/>
              </w:rPr>
              <w:t>setView(View view)</w:t>
            </w:r>
          </w:p>
        </w:tc>
        <w:tc>
          <w:tcPr>
            <w:tcW w:w="2295" w:type="dxa"/>
            <w:vAlign w:val="center"/>
          </w:tcPr>
          <w:p w14:paraId="5925CB81" w14:textId="0DB1A6BE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V</w:t>
            </w:r>
            <w:r w:rsidRPr="00890219">
              <w:rPr>
                <w:rFonts w:ascii="Times New Roman" w:eastAsia="宋体" w:hAnsi="Times New Roman" w:hint="eastAsia"/>
              </w:rPr>
              <w:t>iew</w:t>
            </w:r>
            <w:r w:rsidRPr="00890219">
              <w:rPr>
                <w:rFonts w:ascii="Times New Roman" w:eastAsia="宋体" w:hAnsi="Times New Roman" w:hint="eastAsia"/>
              </w:rPr>
              <w:t>：视图</w:t>
            </w:r>
          </w:p>
        </w:tc>
        <w:tc>
          <w:tcPr>
            <w:tcW w:w="1948" w:type="dxa"/>
            <w:vAlign w:val="center"/>
          </w:tcPr>
          <w:p w14:paraId="19FD0C80" w14:textId="29F3CDDB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/>
              </w:rPr>
              <w:t>设置对话框的自定义视图</w:t>
            </w:r>
          </w:p>
        </w:tc>
        <w:tc>
          <w:tcPr>
            <w:tcW w:w="2006" w:type="dxa"/>
            <w:vAlign w:val="center"/>
          </w:tcPr>
          <w:p w14:paraId="1BD54EE9" w14:textId="4C7E678A" w:rsidR="00E917B0" w:rsidRPr="00890219" w:rsidRDefault="009D1DDF" w:rsidP="00A45967">
            <w:pPr>
              <w:jc w:val="center"/>
              <w:rPr>
                <w:rFonts w:ascii="Times New Roman" w:eastAsia="宋体" w:hAnsi="Times New Roman"/>
              </w:rPr>
            </w:pPr>
            <w:r w:rsidRPr="00890219">
              <w:rPr>
                <w:rFonts w:ascii="Times New Roman" w:eastAsia="宋体" w:hAnsi="Times New Roman" w:hint="eastAsia"/>
              </w:rPr>
              <w:t>调用相关方法实现</w:t>
            </w:r>
            <w:r w:rsidR="00EC2843" w:rsidRPr="00890219">
              <w:rPr>
                <w:rFonts w:ascii="Times New Roman" w:eastAsia="宋体" w:hAnsi="Times New Roman"/>
              </w:rPr>
              <w:t>对话框自定义视图</w:t>
            </w:r>
            <w:r w:rsidRPr="00890219">
              <w:rPr>
                <w:rFonts w:ascii="Times New Roman" w:eastAsia="宋体" w:hAnsi="Times New Roman" w:hint="eastAsia"/>
              </w:rPr>
              <w:t>的设置</w:t>
            </w:r>
          </w:p>
        </w:tc>
      </w:tr>
    </w:tbl>
    <w:p w14:paraId="0444177C" w14:textId="77777777" w:rsidR="00D6430D" w:rsidRPr="005B02D1" w:rsidRDefault="00D6430D" w:rsidP="00D6430D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345974F" w14:textId="77777777" w:rsidR="00D6430D" w:rsidRPr="005B02D1" w:rsidRDefault="00D6430D" w:rsidP="00D6430D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5FCA926E" w14:textId="77777777" w:rsidR="00D6430D" w:rsidRPr="005B02D1" w:rsidRDefault="00D6430D" w:rsidP="00D6430D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</w:p>
    <w:p w14:paraId="796072E7" w14:textId="77777777" w:rsidR="00D6430D" w:rsidRPr="005B02D1" w:rsidRDefault="00D6430D" w:rsidP="00D6430D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04250C2C" w14:textId="77777777" w:rsidR="00D6430D" w:rsidRPr="005B02D1" w:rsidRDefault="00D6430D" w:rsidP="00D6430D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D6430D" w:rsidRPr="005B02D1" w14:paraId="1F2AF10C" w14:textId="77777777" w:rsidTr="00A45967">
        <w:trPr>
          <w:jc w:val="center"/>
        </w:trPr>
        <w:tc>
          <w:tcPr>
            <w:tcW w:w="3449" w:type="dxa"/>
            <w:vAlign w:val="center"/>
          </w:tcPr>
          <w:p w14:paraId="1C50980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477" w:type="dxa"/>
            <w:vAlign w:val="center"/>
          </w:tcPr>
          <w:p w14:paraId="5AE5062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D6430D" w:rsidRPr="005B02D1" w14:paraId="54EBCE85" w14:textId="77777777" w:rsidTr="00A45967">
        <w:trPr>
          <w:trHeight w:val="349"/>
          <w:jc w:val="center"/>
        </w:trPr>
        <w:tc>
          <w:tcPr>
            <w:tcW w:w="3449" w:type="dxa"/>
            <w:vAlign w:val="center"/>
          </w:tcPr>
          <w:p w14:paraId="4D6E2722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FOLDER_NOTE_LIST_QUERY_TOKEN</w:t>
            </w:r>
          </w:p>
        </w:tc>
        <w:tc>
          <w:tcPr>
            <w:tcW w:w="5477" w:type="dxa"/>
            <w:vAlign w:val="center"/>
          </w:tcPr>
          <w:p w14:paraId="15E03206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文件夹便签表查询标识常量，传递查询信号</w:t>
            </w:r>
          </w:p>
        </w:tc>
      </w:tr>
      <w:tr w:rsidR="00D6430D" w:rsidRPr="005B02D1" w14:paraId="3154BB6F" w14:textId="77777777" w:rsidTr="00A45967">
        <w:trPr>
          <w:jc w:val="center"/>
        </w:trPr>
        <w:tc>
          <w:tcPr>
            <w:tcW w:w="3449" w:type="dxa"/>
            <w:vAlign w:val="center"/>
          </w:tcPr>
          <w:p w14:paraId="755EA2F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FOLDER_LIST_QUERY_TOKEN</w:t>
            </w:r>
          </w:p>
        </w:tc>
        <w:tc>
          <w:tcPr>
            <w:tcW w:w="5477" w:type="dxa"/>
            <w:vAlign w:val="center"/>
          </w:tcPr>
          <w:p w14:paraId="4A9E2DED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文件夹表查询标识常量，传递查询信号</w:t>
            </w:r>
          </w:p>
        </w:tc>
      </w:tr>
      <w:tr w:rsidR="00D6430D" w:rsidRPr="005B02D1" w14:paraId="49731A74" w14:textId="77777777" w:rsidTr="00A45967">
        <w:trPr>
          <w:jc w:val="center"/>
        </w:trPr>
        <w:tc>
          <w:tcPr>
            <w:tcW w:w="3449" w:type="dxa"/>
            <w:vAlign w:val="center"/>
          </w:tcPr>
          <w:p w14:paraId="1AA75F1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MENU_FOLDER_DELETE</w:t>
            </w:r>
          </w:p>
        </w:tc>
        <w:tc>
          <w:tcPr>
            <w:tcW w:w="5477" w:type="dxa"/>
            <w:vAlign w:val="center"/>
          </w:tcPr>
          <w:p w14:paraId="21F830C1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菜单文件夹删除标识常量，传递删除信号</w:t>
            </w:r>
          </w:p>
        </w:tc>
      </w:tr>
      <w:tr w:rsidR="00D6430D" w:rsidRPr="005B02D1" w14:paraId="7548EEF3" w14:textId="77777777" w:rsidTr="00A45967">
        <w:trPr>
          <w:jc w:val="center"/>
        </w:trPr>
        <w:tc>
          <w:tcPr>
            <w:tcW w:w="3449" w:type="dxa"/>
            <w:vAlign w:val="center"/>
          </w:tcPr>
          <w:p w14:paraId="5FCAB2C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MENU_FOLDER_VIEW</w:t>
            </w:r>
          </w:p>
        </w:tc>
        <w:tc>
          <w:tcPr>
            <w:tcW w:w="5477" w:type="dxa"/>
            <w:vAlign w:val="center"/>
          </w:tcPr>
          <w:p w14:paraId="7E393F93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菜单文件夹查看标识常量，传递查看信号</w:t>
            </w:r>
          </w:p>
        </w:tc>
      </w:tr>
      <w:tr w:rsidR="00D6430D" w:rsidRPr="005B02D1" w14:paraId="67375E26" w14:textId="77777777" w:rsidTr="00A45967">
        <w:trPr>
          <w:jc w:val="center"/>
        </w:trPr>
        <w:tc>
          <w:tcPr>
            <w:tcW w:w="3449" w:type="dxa"/>
            <w:vAlign w:val="center"/>
          </w:tcPr>
          <w:p w14:paraId="0A03C68F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MENU_FOLDER_CHANGE_NAME</w:t>
            </w:r>
          </w:p>
        </w:tc>
        <w:tc>
          <w:tcPr>
            <w:tcW w:w="5477" w:type="dxa"/>
            <w:vAlign w:val="center"/>
          </w:tcPr>
          <w:p w14:paraId="4DE50D2D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菜单文件夹改名标识常量，传递改名信号</w:t>
            </w:r>
          </w:p>
        </w:tc>
      </w:tr>
      <w:tr w:rsidR="00D6430D" w:rsidRPr="005B02D1" w14:paraId="76D1849D" w14:textId="77777777" w:rsidTr="00A45967">
        <w:trPr>
          <w:jc w:val="center"/>
        </w:trPr>
        <w:tc>
          <w:tcPr>
            <w:tcW w:w="3449" w:type="dxa"/>
            <w:vAlign w:val="center"/>
          </w:tcPr>
          <w:p w14:paraId="5223B9B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PREFERENCE_ADD_INTRODUCTION</w:t>
            </w:r>
          </w:p>
        </w:tc>
        <w:tc>
          <w:tcPr>
            <w:tcW w:w="5477" w:type="dxa"/>
            <w:vAlign w:val="center"/>
          </w:tcPr>
          <w:p w14:paraId="3F994AA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访问偏好设置字符串键，应用的介绍或配置信息</w:t>
            </w:r>
          </w:p>
        </w:tc>
      </w:tr>
      <w:tr w:rsidR="00D6430D" w:rsidRPr="005B02D1" w14:paraId="4D26D0A7" w14:textId="77777777" w:rsidTr="00A45967">
        <w:trPr>
          <w:jc w:val="center"/>
        </w:trPr>
        <w:tc>
          <w:tcPr>
            <w:tcW w:w="3449" w:type="dxa"/>
            <w:vAlign w:val="center"/>
          </w:tcPr>
          <w:p w14:paraId="5ED971B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ListEditState</w:t>
            </w:r>
          </w:p>
        </w:tc>
        <w:tc>
          <w:tcPr>
            <w:tcW w:w="5477" w:type="dxa"/>
            <w:vAlign w:val="center"/>
          </w:tcPr>
          <w:p w14:paraId="56EC9541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一个枚举类型成员，表示便签列表的编辑状态，包括便签列表、子文件夹和通话记录文件夹</w:t>
            </w:r>
          </w:p>
        </w:tc>
      </w:tr>
      <w:tr w:rsidR="00D6430D" w:rsidRPr="005B02D1" w14:paraId="38EEA75C" w14:textId="77777777" w:rsidTr="00A45967">
        <w:trPr>
          <w:jc w:val="center"/>
        </w:trPr>
        <w:tc>
          <w:tcPr>
            <w:tcW w:w="3449" w:type="dxa"/>
            <w:vAlign w:val="center"/>
          </w:tcPr>
          <w:p w14:paraId="651F820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mState</w:t>
            </w:r>
          </w:p>
        </w:tc>
        <w:tc>
          <w:tcPr>
            <w:tcW w:w="5477" w:type="dxa"/>
            <w:vAlign w:val="center"/>
          </w:tcPr>
          <w:p w14:paraId="04CC9EA4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一个类成员变量，表示当前的列表编辑状态</w:t>
            </w:r>
          </w:p>
        </w:tc>
      </w:tr>
      <w:tr w:rsidR="00D6430D" w:rsidRPr="005B02D1" w14:paraId="39EBBD77" w14:textId="77777777" w:rsidTr="00A45967">
        <w:trPr>
          <w:jc w:val="center"/>
        </w:trPr>
        <w:tc>
          <w:tcPr>
            <w:tcW w:w="3449" w:type="dxa"/>
            <w:vAlign w:val="center"/>
          </w:tcPr>
          <w:p w14:paraId="36974D9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mBackgroundQueryHandler</w:t>
            </w:r>
          </w:p>
        </w:tc>
        <w:tc>
          <w:tcPr>
            <w:tcW w:w="5477" w:type="dxa"/>
            <w:vAlign w:val="center"/>
          </w:tcPr>
          <w:p w14:paraId="6588532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异步查询类对象，负责异步线程访问数据库取出相应的便签数据</w:t>
            </w:r>
          </w:p>
        </w:tc>
      </w:tr>
      <w:tr w:rsidR="00D6430D" w:rsidRPr="005B02D1" w14:paraId="2DDA42E0" w14:textId="77777777" w:rsidTr="00A45967">
        <w:trPr>
          <w:jc w:val="center"/>
        </w:trPr>
        <w:tc>
          <w:tcPr>
            <w:tcW w:w="3449" w:type="dxa"/>
            <w:vAlign w:val="center"/>
          </w:tcPr>
          <w:p w14:paraId="23D0491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mNotesListAdapter</w:t>
            </w:r>
          </w:p>
        </w:tc>
        <w:tc>
          <w:tcPr>
            <w:tcW w:w="5477" w:type="dxa"/>
            <w:vAlign w:val="center"/>
          </w:tcPr>
          <w:p w14:paraId="08909614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便签列表的适配器，用于填充便签数据到界面</w:t>
            </w:r>
          </w:p>
        </w:tc>
      </w:tr>
      <w:tr w:rsidR="00D6430D" w:rsidRPr="005B02D1" w14:paraId="64427061" w14:textId="77777777" w:rsidTr="00A45967">
        <w:trPr>
          <w:jc w:val="center"/>
        </w:trPr>
        <w:tc>
          <w:tcPr>
            <w:tcW w:w="3449" w:type="dxa"/>
            <w:vAlign w:val="center"/>
          </w:tcPr>
          <w:p w14:paraId="29445B6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mNotesListView</w:t>
            </w:r>
          </w:p>
        </w:tc>
        <w:tc>
          <w:tcPr>
            <w:tcW w:w="5477" w:type="dxa"/>
            <w:vAlign w:val="center"/>
          </w:tcPr>
          <w:p w14:paraId="3E733198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</w:t>
            </w:r>
            <w:r w:rsidRPr="005B02D1">
              <w:rPr>
                <w:rFonts w:ascii="Times New Roman" w:eastAsia="宋体" w:hAnsi="Times New Roman"/>
              </w:rPr>
              <w:t>ListView</w:t>
            </w:r>
            <w:r w:rsidRPr="005B02D1">
              <w:rPr>
                <w:rFonts w:ascii="Times New Roman" w:eastAsia="宋体" w:hAnsi="Times New Roman"/>
              </w:rPr>
              <w:t>控件</w:t>
            </w:r>
            <w:r w:rsidRPr="005B02D1">
              <w:rPr>
                <w:rFonts w:ascii="Times New Roman" w:eastAsia="宋体" w:hAnsi="Times New Roman" w:hint="eastAsia"/>
              </w:rPr>
              <w:t>，以列表的形式</w:t>
            </w:r>
            <w:r w:rsidRPr="005B02D1">
              <w:rPr>
                <w:rFonts w:ascii="Times New Roman" w:eastAsia="宋体" w:hAnsi="Times New Roman"/>
              </w:rPr>
              <w:t>展示具体数据内容，并且根据数据的长度自适应屏幕显示</w:t>
            </w:r>
          </w:p>
        </w:tc>
      </w:tr>
      <w:tr w:rsidR="00D6430D" w:rsidRPr="005B02D1" w14:paraId="020FD02F" w14:textId="77777777" w:rsidTr="00A45967">
        <w:trPr>
          <w:jc w:val="center"/>
        </w:trPr>
        <w:tc>
          <w:tcPr>
            <w:tcW w:w="3449" w:type="dxa"/>
            <w:vAlign w:val="center"/>
          </w:tcPr>
          <w:p w14:paraId="63DE231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mAddNewNote</w:t>
            </w:r>
          </w:p>
        </w:tc>
        <w:tc>
          <w:tcPr>
            <w:tcW w:w="5477" w:type="dxa"/>
            <w:vAlign w:val="center"/>
          </w:tcPr>
          <w:p w14:paraId="5BF5DC43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一个按钮类对象，用于添加新便签</w:t>
            </w:r>
          </w:p>
        </w:tc>
      </w:tr>
      <w:tr w:rsidR="00D6430D" w:rsidRPr="005B02D1" w14:paraId="790A5380" w14:textId="77777777" w:rsidTr="00A45967">
        <w:trPr>
          <w:jc w:val="center"/>
        </w:trPr>
        <w:tc>
          <w:tcPr>
            <w:tcW w:w="3449" w:type="dxa"/>
            <w:vAlign w:val="center"/>
          </w:tcPr>
          <w:p w14:paraId="33B24662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</w:t>
            </w:r>
          </w:p>
        </w:tc>
        <w:tc>
          <w:tcPr>
            <w:tcW w:w="5477" w:type="dxa"/>
            <w:vAlign w:val="center"/>
          </w:tcPr>
          <w:p w14:paraId="5942F6F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一个布尔值，用于跟踪事件的分发状态</w:t>
            </w:r>
          </w:p>
        </w:tc>
      </w:tr>
      <w:tr w:rsidR="00D6430D" w:rsidRPr="005B02D1" w14:paraId="7CF3AABA" w14:textId="77777777" w:rsidTr="00A45967">
        <w:trPr>
          <w:jc w:val="center"/>
        </w:trPr>
        <w:tc>
          <w:tcPr>
            <w:tcW w:w="3449" w:type="dxa"/>
            <w:vAlign w:val="center"/>
          </w:tcPr>
          <w:p w14:paraId="1C323E8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mOriginY</w:t>
            </w:r>
          </w:p>
        </w:tc>
        <w:tc>
          <w:tcPr>
            <w:tcW w:w="5477" w:type="dxa"/>
            <w:vAlign w:val="center"/>
          </w:tcPr>
          <w:p w14:paraId="4E96742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一个整数变量，用于记录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D6430D" w:rsidRPr="005B02D1" w14:paraId="0D13492B" w14:textId="77777777" w:rsidTr="00A45967">
        <w:trPr>
          <w:jc w:val="center"/>
        </w:trPr>
        <w:tc>
          <w:tcPr>
            <w:tcW w:w="3449" w:type="dxa"/>
            <w:vAlign w:val="center"/>
          </w:tcPr>
          <w:p w14:paraId="2AE98D3E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mDispatchY</w:t>
            </w:r>
          </w:p>
        </w:tc>
        <w:tc>
          <w:tcPr>
            <w:tcW w:w="5477" w:type="dxa"/>
            <w:vAlign w:val="center"/>
          </w:tcPr>
          <w:p w14:paraId="5CDC5E1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一个整数变量，用于跟踪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D6430D" w:rsidRPr="005B02D1" w14:paraId="6E355C50" w14:textId="77777777" w:rsidTr="00A45967">
        <w:trPr>
          <w:jc w:val="center"/>
        </w:trPr>
        <w:tc>
          <w:tcPr>
            <w:tcW w:w="3449" w:type="dxa"/>
            <w:vAlign w:val="center"/>
          </w:tcPr>
          <w:p w14:paraId="37EAA6C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mTitleBar</w:t>
            </w:r>
          </w:p>
        </w:tc>
        <w:tc>
          <w:tcPr>
            <w:tcW w:w="5477" w:type="dxa"/>
            <w:vAlign w:val="center"/>
          </w:tcPr>
          <w:p w14:paraId="400DD872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一个文本视图，用于显示标题栏的文本内容</w:t>
            </w:r>
          </w:p>
        </w:tc>
      </w:tr>
      <w:tr w:rsidR="00D6430D" w:rsidRPr="005B02D1" w14:paraId="7AF04A43" w14:textId="77777777" w:rsidTr="00A45967">
        <w:trPr>
          <w:jc w:val="center"/>
        </w:trPr>
        <w:tc>
          <w:tcPr>
            <w:tcW w:w="3449" w:type="dxa"/>
            <w:vAlign w:val="center"/>
          </w:tcPr>
          <w:p w14:paraId="10234D2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mCurrentFolderId</w:t>
            </w:r>
          </w:p>
        </w:tc>
        <w:tc>
          <w:tcPr>
            <w:tcW w:w="5477" w:type="dxa"/>
            <w:vAlign w:val="center"/>
          </w:tcPr>
          <w:p w14:paraId="355437E0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一个长整数变量，表示当前所在文件夹的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</w:tr>
      <w:tr w:rsidR="00D6430D" w:rsidRPr="005B02D1" w14:paraId="11E136FE" w14:textId="77777777" w:rsidTr="00A45967">
        <w:trPr>
          <w:jc w:val="center"/>
        </w:trPr>
        <w:tc>
          <w:tcPr>
            <w:tcW w:w="3449" w:type="dxa"/>
            <w:vAlign w:val="center"/>
          </w:tcPr>
          <w:p w14:paraId="6F5DEDE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mContentResolver</w:t>
            </w:r>
          </w:p>
        </w:tc>
        <w:tc>
          <w:tcPr>
            <w:tcW w:w="5477" w:type="dxa"/>
            <w:vAlign w:val="center"/>
          </w:tcPr>
          <w:p w14:paraId="017C1FEB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</w:t>
            </w:r>
            <w:r w:rsidRPr="005B02D1">
              <w:rPr>
                <w:rFonts w:ascii="Times New Roman" w:eastAsia="宋体" w:hAnsi="Times New Roman" w:hint="eastAsia"/>
              </w:rPr>
              <w:t>ContentResolver</w:t>
            </w:r>
            <w:r w:rsidRPr="005B02D1">
              <w:rPr>
                <w:rFonts w:ascii="Times New Roman" w:eastAsia="宋体" w:hAnsi="Times New Roman" w:hint="eastAsia"/>
              </w:rPr>
              <w:t>对象，用于访问应用数据</w:t>
            </w:r>
          </w:p>
        </w:tc>
      </w:tr>
      <w:tr w:rsidR="00D6430D" w:rsidRPr="005B02D1" w14:paraId="25571DBA" w14:textId="77777777" w:rsidTr="00A45967">
        <w:trPr>
          <w:jc w:val="center"/>
        </w:trPr>
        <w:tc>
          <w:tcPr>
            <w:tcW w:w="3449" w:type="dxa"/>
            <w:vAlign w:val="center"/>
          </w:tcPr>
          <w:p w14:paraId="08075FB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mModeCallBack</w:t>
            </w:r>
          </w:p>
        </w:tc>
        <w:tc>
          <w:tcPr>
            <w:tcW w:w="5477" w:type="dxa"/>
            <w:vAlign w:val="center"/>
          </w:tcPr>
          <w:p w14:paraId="1DF0436B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一个回调对象，用于处理特定模式下的操作</w:t>
            </w:r>
          </w:p>
        </w:tc>
      </w:tr>
      <w:tr w:rsidR="00D6430D" w:rsidRPr="005B02D1" w14:paraId="3F22886C" w14:textId="77777777" w:rsidTr="00A45967">
        <w:trPr>
          <w:jc w:val="center"/>
        </w:trPr>
        <w:tc>
          <w:tcPr>
            <w:tcW w:w="3449" w:type="dxa"/>
            <w:vAlign w:val="center"/>
          </w:tcPr>
          <w:p w14:paraId="1A1C2D1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5477" w:type="dxa"/>
            <w:vAlign w:val="center"/>
          </w:tcPr>
          <w:p w14:paraId="45FABC9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一个用于日志记录的标签</w:t>
            </w:r>
          </w:p>
        </w:tc>
      </w:tr>
      <w:tr w:rsidR="00D6430D" w:rsidRPr="005B02D1" w14:paraId="58266646" w14:textId="77777777" w:rsidTr="00A45967">
        <w:trPr>
          <w:jc w:val="center"/>
        </w:trPr>
        <w:tc>
          <w:tcPr>
            <w:tcW w:w="3449" w:type="dxa"/>
            <w:vAlign w:val="center"/>
          </w:tcPr>
          <w:p w14:paraId="2AD86E01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NOTES_LISTVIEW_SCROLL_RATE</w:t>
            </w:r>
          </w:p>
        </w:tc>
        <w:tc>
          <w:tcPr>
            <w:tcW w:w="5477" w:type="dxa"/>
            <w:vAlign w:val="center"/>
          </w:tcPr>
          <w:p w14:paraId="4C00DCE0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一个整数常量，表示便签列表的滚动速率</w:t>
            </w:r>
          </w:p>
        </w:tc>
      </w:tr>
      <w:tr w:rsidR="00D6430D" w:rsidRPr="005B02D1" w14:paraId="104FE06F" w14:textId="77777777" w:rsidTr="00A45967">
        <w:trPr>
          <w:jc w:val="center"/>
        </w:trPr>
        <w:tc>
          <w:tcPr>
            <w:tcW w:w="3449" w:type="dxa"/>
            <w:vAlign w:val="center"/>
          </w:tcPr>
          <w:p w14:paraId="542E70A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mFocusNoteDataItem</w:t>
            </w:r>
          </w:p>
        </w:tc>
        <w:tc>
          <w:tcPr>
            <w:tcW w:w="5477" w:type="dxa"/>
            <w:vAlign w:val="center"/>
          </w:tcPr>
          <w:p w14:paraId="14A4C61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一个便签数据项，用于跟踪当前焦点的便签</w:t>
            </w:r>
          </w:p>
        </w:tc>
      </w:tr>
      <w:tr w:rsidR="00D6430D" w:rsidRPr="005B02D1" w14:paraId="354C1BAA" w14:textId="77777777" w:rsidTr="00A45967">
        <w:trPr>
          <w:jc w:val="center"/>
        </w:trPr>
        <w:tc>
          <w:tcPr>
            <w:tcW w:w="3449" w:type="dxa"/>
            <w:vAlign w:val="center"/>
          </w:tcPr>
          <w:p w14:paraId="6361BCC4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NORMAL_SELECTION</w:t>
            </w:r>
          </w:p>
        </w:tc>
        <w:tc>
          <w:tcPr>
            <w:tcW w:w="5477" w:type="dxa"/>
            <w:vAlign w:val="center"/>
          </w:tcPr>
          <w:p w14:paraId="37939F1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一个用于数据库查询的字符串，表示普通数据筛选条件</w:t>
            </w:r>
          </w:p>
        </w:tc>
      </w:tr>
      <w:tr w:rsidR="00D6430D" w:rsidRPr="005B02D1" w14:paraId="0BD01E18" w14:textId="77777777" w:rsidTr="00A45967">
        <w:trPr>
          <w:jc w:val="center"/>
        </w:trPr>
        <w:tc>
          <w:tcPr>
            <w:tcW w:w="3449" w:type="dxa"/>
            <w:vAlign w:val="center"/>
          </w:tcPr>
          <w:p w14:paraId="43CE137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ROOT_FOLDER_SELECTION</w:t>
            </w:r>
          </w:p>
        </w:tc>
        <w:tc>
          <w:tcPr>
            <w:tcW w:w="5477" w:type="dxa"/>
            <w:vAlign w:val="center"/>
          </w:tcPr>
          <w:p w14:paraId="53CD7360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一个用于数据库查询的字符串，表示根文件夹的筛选条件</w:t>
            </w:r>
          </w:p>
        </w:tc>
      </w:tr>
      <w:tr w:rsidR="00D6430D" w:rsidRPr="005B02D1" w14:paraId="40E78D8C" w14:textId="77777777" w:rsidTr="00A45967">
        <w:trPr>
          <w:jc w:val="center"/>
        </w:trPr>
        <w:tc>
          <w:tcPr>
            <w:tcW w:w="3449" w:type="dxa"/>
            <w:vAlign w:val="center"/>
          </w:tcPr>
          <w:p w14:paraId="4A1F27A1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REQUEST_CODE_OPEN_NODE</w:t>
            </w:r>
          </w:p>
        </w:tc>
        <w:tc>
          <w:tcPr>
            <w:tcW w:w="5477" w:type="dxa"/>
            <w:vAlign w:val="center"/>
          </w:tcPr>
          <w:p w14:paraId="28402C13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请求打开结点标识码常量</w:t>
            </w:r>
          </w:p>
        </w:tc>
      </w:tr>
      <w:tr w:rsidR="00D6430D" w:rsidRPr="005B02D1" w14:paraId="54C34B7C" w14:textId="77777777" w:rsidTr="00A45967">
        <w:trPr>
          <w:jc w:val="center"/>
        </w:trPr>
        <w:tc>
          <w:tcPr>
            <w:tcW w:w="3449" w:type="dxa"/>
            <w:vAlign w:val="center"/>
          </w:tcPr>
          <w:p w14:paraId="0E2E19F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REQUEST_CODE_NEW_NODE</w:t>
            </w:r>
          </w:p>
        </w:tc>
        <w:tc>
          <w:tcPr>
            <w:tcW w:w="5477" w:type="dxa"/>
            <w:vAlign w:val="center"/>
          </w:tcPr>
          <w:p w14:paraId="19A7C87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请求新建结点标识码常量</w:t>
            </w:r>
          </w:p>
        </w:tc>
      </w:tr>
    </w:tbl>
    <w:p w14:paraId="6333B959" w14:textId="77777777" w:rsidR="00D6430D" w:rsidRPr="005B02D1" w:rsidRDefault="00D6430D" w:rsidP="00D6430D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525A7B59" w14:textId="77777777" w:rsidR="00D6430D" w:rsidRPr="005B02D1" w:rsidRDefault="00D6430D" w:rsidP="00D6430D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D6430D" w:rsidRPr="005B02D1" w14:paraId="11C3B4F0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743AF45F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14BDE80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547C518D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405180B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D6430D" w:rsidRPr="005B02D1" w14:paraId="164E24B4" w14:textId="77777777" w:rsidTr="00A45967">
        <w:trPr>
          <w:trHeight w:val="143"/>
          <w:jc w:val="center"/>
        </w:trPr>
        <w:tc>
          <w:tcPr>
            <w:tcW w:w="3957" w:type="dxa"/>
            <w:vAlign w:val="center"/>
          </w:tcPr>
          <w:p w14:paraId="1C01277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7353D69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725D7C2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0771080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D6430D" w:rsidRPr="005B02D1" w14:paraId="1BBD11F4" w14:textId="77777777" w:rsidTr="00A45967">
        <w:trPr>
          <w:trHeight w:val="143"/>
          <w:jc w:val="center"/>
        </w:trPr>
        <w:tc>
          <w:tcPr>
            <w:tcW w:w="3957" w:type="dxa"/>
            <w:vAlign w:val="center"/>
          </w:tcPr>
          <w:p w14:paraId="4EE2C24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onActivityResult(int requestCode, int resultCode, Intent data)</w:t>
            </w:r>
          </w:p>
        </w:tc>
        <w:tc>
          <w:tcPr>
            <w:tcW w:w="2295" w:type="dxa"/>
            <w:vAlign w:val="center"/>
          </w:tcPr>
          <w:p w14:paraId="6C4473D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requestCode </w:t>
            </w:r>
            <w:r w:rsidRPr="005B02D1">
              <w:rPr>
                <w:rFonts w:ascii="Times New Roman" w:eastAsia="宋体" w:hAnsi="Times New Roman"/>
              </w:rPr>
              <w:t>是请求码，用于标识请求的来源</w:t>
            </w:r>
            <w:r w:rsidRPr="005B02D1">
              <w:rPr>
                <w:rFonts w:ascii="Times New Roman" w:eastAsia="宋体" w:hAnsi="Times New Roman"/>
              </w:rPr>
              <w:t>resultCode</w:t>
            </w:r>
            <w:r w:rsidRPr="005B02D1">
              <w:rPr>
                <w:rFonts w:ascii="Times New Roman" w:eastAsia="宋体" w:hAnsi="Times New Roman"/>
              </w:rPr>
              <w:t>是结果码，表示操作是否成功；</w:t>
            </w:r>
            <w:r w:rsidRPr="005B02D1">
              <w:rPr>
                <w:rFonts w:ascii="Times New Roman" w:eastAsia="宋体" w:hAnsi="Times New Roman"/>
              </w:rPr>
              <w:t>data</w:t>
            </w:r>
            <w:r w:rsidRPr="005B02D1">
              <w:rPr>
                <w:rFonts w:ascii="Times New Roman" w:eastAsia="宋体" w:hAnsi="Times New Roman"/>
              </w:rPr>
              <w:t>是包含返回数据的</w:t>
            </w:r>
            <w:r w:rsidRPr="005B02D1">
              <w:rPr>
                <w:rFonts w:ascii="Times New Roman" w:eastAsia="宋体" w:hAnsi="Times New Roman"/>
              </w:rPr>
              <w:t>Intent</w:t>
            </w:r>
            <w:r w:rsidRPr="005B02D1">
              <w:rPr>
                <w:rFonts w:ascii="Times New Roman" w:eastAsia="宋体" w:hAnsi="Times New Roman"/>
              </w:rPr>
              <w:t>对象</w:t>
            </w:r>
          </w:p>
        </w:tc>
        <w:tc>
          <w:tcPr>
            <w:tcW w:w="1948" w:type="dxa"/>
            <w:vAlign w:val="center"/>
          </w:tcPr>
          <w:p w14:paraId="191DBD1B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用于处理从其他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返回的结果，例如打开便签或创建新便签后的操作</w:t>
            </w:r>
          </w:p>
        </w:tc>
        <w:tc>
          <w:tcPr>
            <w:tcW w:w="2006" w:type="dxa"/>
            <w:vAlign w:val="center"/>
          </w:tcPr>
          <w:p w14:paraId="24EC63C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处理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返回结果的方法，当其他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完成操作后返回结果时会调用此方法；否则调用父类</w:t>
            </w:r>
            <w:r w:rsidRPr="005B02D1">
              <w:rPr>
                <w:rFonts w:ascii="Times New Roman" w:eastAsia="宋体" w:hAnsi="Times New Roman"/>
                <w:szCs w:val="21"/>
              </w:rPr>
              <w:t>onActivityResult</w:t>
            </w:r>
            <w:r w:rsidRPr="005B02D1">
              <w:rPr>
                <w:rFonts w:ascii="Times New Roman" w:eastAsia="宋体" w:hAnsi="Times New Roman"/>
                <w:szCs w:val="21"/>
              </w:rPr>
              <w:t>方法来处理其他情况</w:t>
            </w:r>
          </w:p>
        </w:tc>
      </w:tr>
      <w:tr w:rsidR="00D6430D" w:rsidRPr="005B02D1" w14:paraId="5CB47E1B" w14:textId="77777777" w:rsidTr="00A45967">
        <w:trPr>
          <w:trHeight w:val="2172"/>
          <w:jc w:val="center"/>
        </w:trPr>
        <w:tc>
          <w:tcPr>
            <w:tcW w:w="3957" w:type="dxa"/>
            <w:vAlign w:val="center"/>
          </w:tcPr>
          <w:p w14:paraId="3F6681C0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setAppInfoFromRawRes()</w:t>
            </w:r>
          </w:p>
        </w:tc>
        <w:tc>
          <w:tcPr>
            <w:tcW w:w="2295" w:type="dxa"/>
            <w:vAlign w:val="center"/>
          </w:tcPr>
          <w:p w14:paraId="5A8C80D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B38572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初始化应用程序的介绍信息</w:t>
            </w:r>
          </w:p>
        </w:tc>
        <w:tc>
          <w:tcPr>
            <w:tcW w:w="2006" w:type="dxa"/>
            <w:vAlign w:val="center"/>
          </w:tcPr>
          <w:p w14:paraId="1B746E3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首先获取</w:t>
            </w:r>
            <w:r w:rsidRPr="005B02D1">
              <w:rPr>
                <w:rFonts w:ascii="Times New Roman" w:eastAsia="宋体" w:hAnsi="Times New Roman"/>
                <w:szCs w:val="21"/>
              </w:rPr>
              <w:t>SharedPreferences</w:t>
            </w:r>
            <w:r w:rsidRPr="005B02D1">
              <w:rPr>
                <w:rFonts w:ascii="Times New Roman" w:eastAsia="宋体" w:hAnsi="Times New Roman"/>
                <w:szCs w:val="21"/>
              </w:rPr>
              <w:t>对象，检查是否已经插入过介绍信息，如果没有插入过则执行以下操作：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从应用的原始资源（</w:t>
            </w:r>
            <w:r w:rsidRPr="005B02D1">
              <w:rPr>
                <w:rFonts w:ascii="Times New Roman" w:eastAsia="宋体" w:hAnsi="Times New Roman"/>
                <w:szCs w:val="21"/>
              </w:rPr>
              <w:t>R.raw.introduction</w:t>
            </w:r>
            <w:r w:rsidRPr="005B02D1">
              <w:rPr>
                <w:rFonts w:ascii="Times New Roman" w:eastAsia="宋体" w:hAnsi="Times New Roman"/>
                <w:szCs w:val="21"/>
              </w:rPr>
              <w:t>）中读取介绍信息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；创建一个新的便签</w:t>
            </w:r>
            <w:r w:rsidRPr="005B02D1">
              <w:rPr>
                <w:rFonts w:ascii="Times New Roman" w:eastAsia="宋体" w:hAnsi="Times New Roman"/>
                <w:szCs w:val="21"/>
              </w:rPr>
              <w:t>并将读取的介绍信息设置为便签内容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；保存便签，并将插入介绍信息的标志设置为</w:t>
            </w:r>
            <w:r w:rsidRPr="005B02D1">
              <w:rPr>
                <w:rFonts w:ascii="Times New Roman" w:eastAsia="宋体" w:hAnsi="Times New Roman"/>
                <w:szCs w:val="21"/>
              </w:rPr>
              <w:t>true</w:t>
            </w:r>
            <w:r w:rsidRPr="005B02D1">
              <w:rPr>
                <w:rFonts w:ascii="Times New Roman" w:eastAsia="宋体" w:hAnsi="Times New Roman"/>
                <w:szCs w:val="21"/>
              </w:rPr>
              <w:t>，以避免重复插入</w:t>
            </w:r>
          </w:p>
        </w:tc>
      </w:tr>
      <w:tr w:rsidR="00D6430D" w:rsidRPr="005B02D1" w14:paraId="6FB2BD5D" w14:textId="77777777" w:rsidTr="00A45967">
        <w:trPr>
          <w:trHeight w:val="1236"/>
          <w:jc w:val="center"/>
        </w:trPr>
        <w:tc>
          <w:tcPr>
            <w:tcW w:w="3957" w:type="dxa"/>
            <w:vAlign w:val="center"/>
          </w:tcPr>
          <w:p w14:paraId="1356BB0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onStart()</w:t>
            </w:r>
          </w:p>
        </w:tc>
        <w:tc>
          <w:tcPr>
            <w:tcW w:w="2295" w:type="dxa"/>
            <w:vAlign w:val="center"/>
          </w:tcPr>
          <w:p w14:paraId="0151167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ED7ABC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的生命周期方法，在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即将可见时调用</w:t>
            </w:r>
          </w:p>
        </w:tc>
        <w:tc>
          <w:tcPr>
            <w:tcW w:w="2006" w:type="dxa"/>
            <w:vAlign w:val="center"/>
          </w:tcPr>
          <w:p w14:paraId="52E67F6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>startAsyncNotesListQuery()</w:t>
            </w:r>
            <w:r w:rsidRPr="005B02D1">
              <w:rPr>
                <w:rFonts w:ascii="Times New Roman" w:eastAsia="宋体" w:hAnsi="Times New Roman"/>
                <w:szCs w:val="21"/>
              </w:rPr>
              <w:t>方法开始异步查询便签列表数据</w:t>
            </w:r>
          </w:p>
        </w:tc>
      </w:tr>
      <w:tr w:rsidR="00D6430D" w:rsidRPr="005B02D1" w14:paraId="4B98C50D" w14:textId="77777777" w:rsidTr="00A45967">
        <w:trPr>
          <w:trHeight w:val="1860"/>
          <w:jc w:val="center"/>
        </w:trPr>
        <w:tc>
          <w:tcPr>
            <w:tcW w:w="3957" w:type="dxa"/>
            <w:vAlign w:val="center"/>
          </w:tcPr>
          <w:p w14:paraId="3717959E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initResources()</w:t>
            </w:r>
          </w:p>
        </w:tc>
        <w:tc>
          <w:tcPr>
            <w:tcW w:w="2295" w:type="dxa"/>
            <w:vAlign w:val="center"/>
          </w:tcPr>
          <w:p w14:paraId="1ED3998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6B6972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的资源和视图</w:t>
            </w:r>
          </w:p>
        </w:tc>
        <w:tc>
          <w:tcPr>
            <w:tcW w:w="2006" w:type="dxa"/>
            <w:vAlign w:val="center"/>
          </w:tcPr>
          <w:p w14:paraId="15D29B3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初始化了</w:t>
            </w:r>
            <w:r w:rsidRPr="005B02D1">
              <w:rPr>
                <w:rFonts w:ascii="Times New Roman" w:eastAsia="宋体" w:hAnsi="Times New Roman"/>
                <w:szCs w:val="21"/>
              </w:rPr>
              <w:t>mContentResolver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mBackgroundQueryHandler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mCurrentFolderId</w:t>
            </w:r>
            <w:r w:rsidRPr="005B02D1">
              <w:rPr>
                <w:rFonts w:ascii="Times New Roman" w:eastAsia="宋体" w:hAnsi="Times New Roman"/>
                <w:szCs w:val="21"/>
              </w:rPr>
              <w:t>等成员变量，以及便签列表的视图（</w:t>
            </w:r>
            <w:r w:rsidRPr="005B02D1">
              <w:rPr>
                <w:rFonts w:ascii="Times New Roman" w:eastAsia="宋体" w:hAnsi="Times New Roman"/>
                <w:szCs w:val="21"/>
              </w:rPr>
              <w:t>mNotesListView</w:t>
            </w:r>
            <w:r w:rsidRPr="005B02D1">
              <w:rPr>
                <w:rFonts w:ascii="Times New Roman" w:eastAsia="宋体" w:hAnsi="Times New Roman"/>
                <w:szCs w:val="21"/>
              </w:rPr>
              <w:t>）和适配器（</w:t>
            </w:r>
            <w:r w:rsidRPr="005B02D1">
              <w:rPr>
                <w:rFonts w:ascii="Times New Roman" w:eastAsia="宋体" w:hAnsi="Times New Roman"/>
                <w:szCs w:val="21"/>
              </w:rPr>
              <w:t>mNotesListAdapter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）等</w:t>
            </w:r>
          </w:p>
        </w:tc>
      </w:tr>
      <w:tr w:rsidR="00D6430D" w:rsidRPr="005B02D1" w14:paraId="20301A6A" w14:textId="77777777" w:rsidTr="00A45967">
        <w:trPr>
          <w:trHeight w:val="1248"/>
          <w:jc w:val="center"/>
        </w:trPr>
        <w:tc>
          <w:tcPr>
            <w:tcW w:w="3957" w:type="dxa"/>
            <w:vAlign w:val="center"/>
          </w:tcPr>
          <w:p w14:paraId="3ECC4F2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updateMenu()</w:t>
            </w:r>
          </w:p>
        </w:tc>
        <w:tc>
          <w:tcPr>
            <w:tcW w:w="2295" w:type="dxa"/>
            <w:vAlign w:val="center"/>
          </w:tcPr>
          <w:p w14:paraId="3F0647D1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EFDE7ED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更新多选模式下的操作菜单</w:t>
            </w:r>
          </w:p>
        </w:tc>
        <w:tc>
          <w:tcPr>
            <w:tcW w:w="2006" w:type="dxa"/>
            <w:vAlign w:val="center"/>
          </w:tcPr>
          <w:p w14:paraId="1DB7687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 xml:space="preserve">selectedCount </w:t>
            </w:r>
            <w:r w:rsidRPr="005B02D1">
              <w:rPr>
                <w:rFonts w:ascii="Times New Roman" w:eastAsia="宋体" w:hAnsi="Times New Roman"/>
                <w:szCs w:val="21"/>
              </w:rPr>
              <w:t>表示已选择的项的数量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，通过更新下拉菜单的标题和全选</w:t>
            </w:r>
            <w:r w:rsidRPr="005B02D1">
              <w:rPr>
                <w:rFonts w:ascii="Times New Roman" w:eastAsia="宋体" w:hAnsi="Times New Roman"/>
                <w:szCs w:val="21"/>
              </w:rPr>
              <w:t>/</w:t>
            </w:r>
            <w:r w:rsidRPr="005B02D1">
              <w:rPr>
                <w:rFonts w:ascii="Times New Roman" w:eastAsia="宋体" w:hAnsi="Times New Roman"/>
                <w:szCs w:val="21"/>
              </w:rPr>
              <w:t>取消全选菜单项的状态</w:t>
            </w:r>
          </w:p>
        </w:tc>
      </w:tr>
      <w:tr w:rsidR="00D6430D" w:rsidRPr="005B02D1" w14:paraId="7A129299" w14:textId="77777777" w:rsidTr="00A45967">
        <w:trPr>
          <w:trHeight w:val="1548"/>
          <w:jc w:val="center"/>
        </w:trPr>
        <w:tc>
          <w:tcPr>
            <w:tcW w:w="3957" w:type="dxa"/>
            <w:vAlign w:val="center"/>
          </w:tcPr>
          <w:p w14:paraId="70722547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onPrepareActionMode(ActionMode mode, Menu menu)</w:t>
            </w:r>
          </w:p>
        </w:tc>
        <w:tc>
          <w:tcPr>
            <w:tcW w:w="2295" w:type="dxa"/>
            <w:vAlign w:val="center"/>
          </w:tcPr>
          <w:p w14:paraId="660D0DA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 menu</w:t>
            </w:r>
            <w:r w:rsidRPr="005B02D1">
              <w:rPr>
                <w:rFonts w:ascii="Times New Roman" w:eastAsia="宋体" w:hAnsi="Times New Roman"/>
              </w:rPr>
              <w:t>：表示多选操作栏的菜单</w:t>
            </w:r>
          </w:p>
        </w:tc>
        <w:tc>
          <w:tcPr>
            <w:tcW w:w="1948" w:type="dxa"/>
            <w:vAlign w:val="center"/>
          </w:tcPr>
          <w:p w14:paraId="1DD1990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操作模式即将显示时调用的方法，预加载</w:t>
            </w:r>
          </w:p>
        </w:tc>
        <w:tc>
          <w:tcPr>
            <w:tcW w:w="2006" w:type="dxa"/>
            <w:vAlign w:val="center"/>
          </w:tcPr>
          <w:p w14:paraId="0CE9A2A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D6430D" w:rsidRPr="005B02D1" w14:paraId="51BB75F0" w14:textId="77777777" w:rsidTr="00A45967">
        <w:trPr>
          <w:trHeight w:val="1560"/>
          <w:jc w:val="center"/>
        </w:trPr>
        <w:tc>
          <w:tcPr>
            <w:tcW w:w="3957" w:type="dxa"/>
            <w:vAlign w:val="center"/>
          </w:tcPr>
          <w:p w14:paraId="358EE9E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onActionItemClicked(ActionMode mode, MenuItem item)</w:t>
            </w:r>
          </w:p>
        </w:tc>
        <w:tc>
          <w:tcPr>
            <w:tcW w:w="2295" w:type="dxa"/>
            <w:vAlign w:val="center"/>
          </w:tcPr>
          <w:p w14:paraId="46B0E3C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0B1EB8A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处理操作模式下菜单项的点击事件</w:t>
            </w:r>
          </w:p>
        </w:tc>
        <w:tc>
          <w:tcPr>
            <w:tcW w:w="2006" w:type="dxa"/>
            <w:vAlign w:val="center"/>
          </w:tcPr>
          <w:p w14:paraId="349EF8C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D6430D" w:rsidRPr="005B02D1" w14:paraId="3C52B177" w14:textId="77777777" w:rsidTr="00A45967">
        <w:trPr>
          <w:trHeight w:val="924"/>
          <w:jc w:val="center"/>
        </w:trPr>
        <w:tc>
          <w:tcPr>
            <w:tcW w:w="3957" w:type="dxa"/>
            <w:vAlign w:val="center"/>
          </w:tcPr>
          <w:p w14:paraId="1FA84B2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onDestroyActionMode(ActionMode mode)</w:t>
            </w:r>
          </w:p>
        </w:tc>
        <w:tc>
          <w:tcPr>
            <w:tcW w:w="2295" w:type="dxa"/>
            <w:vAlign w:val="center"/>
          </w:tcPr>
          <w:p w14:paraId="1657341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</w:p>
        </w:tc>
        <w:tc>
          <w:tcPr>
            <w:tcW w:w="1948" w:type="dxa"/>
            <w:vAlign w:val="center"/>
          </w:tcPr>
          <w:p w14:paraId="2A77116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在操作模式结束时调用的方法；用于清理多选模式相关的设置，恢复正常模式</w:t>
            </w:r>
          </w:p>
        </w:tc>
        <w:tc>
          <w:tcPr>
            <w:tcW w:w="2006" w:type="dxa"/>
            <w:vAlign w:val="center"/>
          </w:tcPr>
          <w:p w14:paraId="34E47B15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清楚索引，修改相关设置</w:t>
            </w:r>
          </w:p>
        </w:tc>
      </w:tr>
      <w:tr w:rsidR="00D6430D" w:rsidRPr="005B02D1" w14:paraId="4B920E5B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4B6EFE1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finishActionMode()</w:t>
            </w:r>
          </w:p>
        </w:tc>
        <w:tc>
          <w:tcPr>
            <w:tcW w:w="2295" w:type="dxa"/>
            <w:vAlign w:val="center"/>
          </w:tcPr>
          <w:p w14:paraId="7C16ACB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CECEC0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结束操作模式</w:t>
            </w:r>
          </w:p>
        </w:tc>
        <w:tc>
          <w:tcPr>
            <w:tcW w:w="2006" w:type="dxa"/>
            <w:vAlign w:val="center"/>
          </w:tcPr>
          <w:p w14:paraId="7828AD6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mActionMode</w:t>
            </w:r>
            <w:r w:rsidRPr="005B02D1">
              <w:rPr>
                <w:rFonts w:ascii="Times New Roman" w:eastAsia="宋体" w:hAnsi="Times New Roman"/>
                <w:szCs w:val="21"/>
              </w:rPr>
              <w:t>.finish()</w:t>
            </w:r>
          </w:p>
        </w:tc>
      </w:tr>
      <w:tr w:rsidR="00D6430D" w:rsidRPr="005B02D1" w14:paraId="22B338FD" w14:textId="77777777" w:rsidTr="00A45967">
        <w:trPr>
          <w:trHeight w:val="1860"/>
          <w:jc w:val="center"/>
        </w:trPr>
        <w:tc>
          <w:tcPr>
            <w:tcW w:w="3957" w:type="dxa"/>
            <w:vAlign w:val="center"/>
          </w:tcPr>
          <w:p w14:paraId="3D3D984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onItemCheckedStateChanged(ActionMode mode, int position, long id, boolean checked)</w:t>
            </w:r>
          </w:p>
        </w:tc>
        <w:tc>
          <w:tcPr>
            <w:tcW w:w="2295" w:type="dxa"/>
            <w:vAlign w:val="center"/>
          </w:tcPr>
          <w:p w14:paraId="7F0849E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int position</w:t>
            </w:r>
            <w:r w:rsidRPr="005B02D1">
              <w:rPr>
                <w:rFonts w:ascii="Times New Roman" w:eastAsia="宋体" w:hAnsi="Times New Roman"/>
              </w:rPr>
              <w:t>：表示被选中或取消选中的便签项的位置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long id</w:t>
            </w:r>
            <w:r w:rsidRPr="005B02D1">
              <w:rPr>
                <w:rFonts w:ascii="Times New Roman" w:eastAsia="宋体" w:hAnsi="Times New Roman"/>
              </w:rPr>
              <w:t>：表示被选中或取消选中的便签项的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boolean checked</w:t>
            </w:r>
            <w:r w:rsidRPr="005B02D1">
              <w:rPr>
                <w:rFonts w:ascii="Times New Roman" w:eastAsia="宋体" w:hAnsi="Times New Roman"/>
              </w:rPr>
              <w:t>：表示便签项是否被选中</w:t>
            </w:r>
          </w:p>
        </w:tc>
        <w:tc>
          <w:tcPr>
            <w:tcW w:w="1948" w:type="dxa"/>
            <w:vAlign w:val="center"/>
          </w:tcPr>
          <w:p w14:paraId="7C08799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用于更新已选择项的状态和更新菜单</w:t>
            </w:r>
          </w:p>
        </w:tc>
        <w:tc>
          <w:tcPr>
            <w:tcW w:w="2006" w:type="dxa"/>
            <w:vAlign w:val="center"/>
          </w:tcPr>
          <w:p w14:paraId="6C2D58C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NitesListAdapter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.setCheckedItem()</w:t>
            </w:r>
          </w:p>
        </w:tc>
      </w:tr>
      <w:tr w:rsidR="00D6430D" w:rsidRPr="005B02D1" w14:paraId="36B6FBA4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509DF709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onMenuItemClick(MenuItem item)</w:t>
            </w:r>
          </w:p>
        </w:tc>
        <w:tc>
          <w:tcPr>
            <w:tcW w:w="2295" w:type="dxa"/>
            <w:vAlign w:val="center"/>
          </w:tcPr>
          <w:p w14:paraId="571AE5C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3DEE6833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处理下拉菜单中的菜单项点击事件</w:t>
            </w:r>
          </w:p>
        </w:tc>
        <w:tc>
          <w:tcPr>
            <w:tcW w:w="2006" w:type="dxa"/>
            <w:vAlign w:val="center"/>
          </w:tcPr>
          <w:p w14:paraId="7E2042F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根据菜单项的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执行不同的操作，如删除或移动已选择的便签</w:t>
            </w:r>
          </w:p>
        </w:tc>
      </w:tr>
      <w:tr w:rsidR="00D6430D" w:rsidRPr="005B02D1" w14:paraId="10F757D9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24E095A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startAsyncNotesListQuery()</w:t>
            </w:r>
          </w:p>
        </w:tc>
        <w:tc>
          <w:tcPr>
            <w:tcW w:w="2295" w:type="dxa"/>
            <w:vAlign w:val="center"/>
          </w:tcPr>
          <w:p w14:paraId="56DAD22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3BE21B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异步查询并加载便签列表数据</w:t>
            </w:r>
          </w:p>
        </w:tc>
        <w:tc>
          <w:tcPr>
            <w:tcW w:w="2006" w:type="dxa"/>
            <w:vAlign w:val="center"/>
          </w:tcPr>
          <w:p w14:paraId="5020AF71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mBackgroundQueryHandler </w:t>
            </w:r>
            <w:r w:rsidRPr="005B02D1">
              <w:rPr>
                <w:rFonts w:ascii="Times New Roman" w:eastAsia="宋体" w:hAnsi="Times New Roman"/>
                <w:szCs w:val="21"/>
              </w:rPr>
              <w:t>发起异步查询，根据当前文件夹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来加载相应的便签数据</w:t>
            </w:r>
          </w:p>
        </w:tc>
      </w:tr>
      <w:tr w:rsidR="00D6430D" w:rsidRPr="005B02D1" w14:paraId="3B83C407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7BF1D27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showFolderListMenu(Cursor cursor)</w:t>
            </w:r>
          </w:p>
        </w:tc>
        <w:tc>
          <w:tcPr>
            <w:tcW w:w="2295" w:type="dxa"/>
            <w:vAlign w:val="center"/>
          </w:tcPr>
          <w:p w14:paraId="0724B0C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cursor </w:t>
            </w:r>
            <w:r w:rsidRPr="005B02D1">
              <w:rPr>
                <w:rFonts w:ascii="Times New Roman" w:eastAsia="宋体" w:hAnsi="Times New Roman"/>
              </w:rPr>
              <w:t>是包含文件夹数据的光标对象</w:t>
            </w:r>
          </w:p>
        </w:tc>
        <w:tc>
          <w:tcPr>
            <w:tcW w:w="1948" w:type="dxa"/>
            <w:vAlign w:val="center"/>
          </w:tcPr>
          <w:p w14:paraId="259F3C2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用于显示文件夹列表的对话框，并允许用户选择将便签移动到哪个文件夹</w:t>
            </w:r>
          </w:p>
        </w:tc>
        <w:tc>
          <w:tcPr>
            <w:tcW w:w="2006" w:type="dxa"/>
            <w:vAlign w:val="center"/>
          </w:tcPr>
          <w:p w14:paraId="68D481C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DataUtils.batchMoveToFolder </w:t>
            </w:r>
            <w:r w:rsidRPr="005B02D1">
              <w:rPr>
                <w:rFonts w:ascii="Times New Roman" w:eastAsia="宋体" w:hAnsi="Times New Roman"/>
                <w:szCs w:val="21"/>
              </w:rPr>
              <w:t>方法将选定的便签移动到所选文件夹</w:t>
            </w:r>
          </w:p>
        </w:tc>
      </w:tr>
      <w:tr w:rsidR="00D6430D" w:rsidRPr="005B02D1" w14:paraId="2FEC4DF2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4904095F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createNewNote()</w:t>
            </w:r>
          </w:p>
        </w:tc>
        <w:tc>
          <w:tcPr>
            <w:tcW w:w="2295" w:type="dxa"/>
            <w:vAlign w:val="center"/>
          </w:tcPr>
          <w:p w14:paraId="3AE870A2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235B8A5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创建新的便签</w:t>
            </w:r>
          </w:p>
        </w:tc>
        <w:tc>
          <w:tcPr>
            <w:tcW w:w="2006" w:type="dxa"/>
            <w:vAlign w:val="center"/>
          </w:tcPr>
          <w:p w14:paraId="61F9317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创建一个新的便签编辑界面的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</w:t>
            </w:r>
            <w:r w:rsidRPr="005B02D1">
              <w:rPr>
                <w:rFonts w:ascii="Times New Roman" w:eastAsia="宋体" w:hAnsi="Times New Roman"/>
                <w:szCs w:val="21"/>
              </w:rPr>
              <w:t>，并指定当前文件夹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</w:p>
        </w:tc>
      </w:tr>
      <w:tr w:rsidR="00D6430D" w:rsidRPr="005B02D1" w14:paraId="297B5CE4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17771CFA" w14:textId="77777777" w:rsidR="00D6430D" w:rsidRPr="000C248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/>
                <w:b/>
                <w:bCs/>
                <w:color w:val="FF0000"/>
              </w:rPr>
              <w:t>batchDelete()</w:t>
            </w:r>
          </w:p>
        </w:tc>
        <w:tc>
          <w:tcPr>
            <w:tcW w:w="2295" w:type="dxa"/>
            <w:vAlign w:val="center"/>
          </w:tcPr>
          <w:p w14:paraId="4F9F510D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 w:hint="eastAsia"/>
                <w:b/>
                <w:bCs/>
                <w:color w:val="FF0000"/>
              </w:rPr>
              <w:t>/</w:t>
            </w:r>
          </w:p>
        </w:tc>
        <w:tc>
          <w:tcPr>
            <w:tcW w:w="1948" w:type="dxa"/>
            <w:vAlign w:val="center"/>
          </w:tcPr>
          <w:p w14:paraId="2DF53C56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 w:hint="eastAsia"/>
                <w:b/>
                <w:bCs/>
                <w:color w:val="FF0000"/>
              </w:rPr>
              <w:t>批量删除便签或将它们移动到回收站</w:t>
            </w:r>
          </w:p>
        </w:tc>
        <w:tc>
          <w:tcPr>
            <w:tcW w:w="2006" w:type="dxa"/>
            <w:vAlign w:val="center"/>
          </w:tcPr>
          <w:p w14:paraId="34187633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 w:rsidRPr="000C2481">
              <w:rPr>
                <w:rFonts w:ascii="Times New Roman" w:eastAsia="宋体" w:hAnsi="Times New Roman" w:hint="eastAsia"/>
                <w:b/>
                <w:bCs/>
                <w:color w:val="FF0000"/>
                <w:szCs w:val="21"/>
              </w:rPr>
              <w:t>异步执行的任务，根据同步模式，直接删除便签</w:t>
            </w:r>
          </w:p>
        </w:tc>
      </w:tr>
      <w:tr w:rsidR="00D6430D" w:rsidRPr="005B02D1" w14:paraId="7D15545F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7CA772E9" w14:textId="77777777" w:rsidR="00D6430D" w:rsidRPr="000C248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/>
                <w:b/>
                <w:bCs/>
                <w:color w:val="FF0000"/>
              </w:rPr>
              <w:t>deleteFolder(long folderId)</w:t>
            </w:r>
          </w:p>
        </w:tc>
        <w:tc>
          <w:tcPr>
            <w:tcW w:w="2295" w:type="dxa"/>
            <w:vAlign w:val="center"/>
          </w:tcPr>
          <w:p w14:paraId="3EF05DEA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/>
                <w:b/>
                <w:bCs/>
                <w:color w:val="FF0000"/>
              </w:rPr>
              <w:t xml:space="preserve">folderId </w:t>
            </w:r>
            <w:r w:rsidRPr="000C2481">
              <w:rPr>
                <w:rFonts w:ascii="Times New Roman" w:eastAsia="宋体" w:hAnsi="Times New Roman"/>
                <w:b/>
                <w:bCs/>
                <w:color w:val="FF0000"/>
              </w:rPr>
              <w:t>表示要删除的文件夹的</w:t>
            </w:r>
            <w:r w:rsidRPr="000C2481">
              <w:rPr>
                <w:rFonts w:ascii="Times New Roman" w:eastAsia="宋体" w:hAnsi="Times New Roman"/>
                <w:b/>
                <w:bCs/>
                <w:color w:val="FF0000"/>
              </w:rPr>
              <w:t>ID</w:t>
            </w:r>
          </w:p>
        </w:tc>
        <w:tc>
          <w:tcPr>
            <w:tcW w:w="1948" w:type="dxa"/>
            <w:vAlign w:val="center"/>
          </w:tcPr>
          <w:p w14:paraId="264FAADB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0C2481">
              <w:rPr>
                <w:rFonts w:ascii="Times New Roman" w:eastAsia="宋体" w:hAnsi="Times New Roman" w:hint="eastAsia"/>
                <w:b/>
                <w:bCs/>
                <w:color w:val="FF0000"/>
              </w:rPr>
              <w:t>删除文件夹及其相关操作</w:t>
            </w:r>
          </w:p>
        </w:tc>
        <w:tc>
          <w:tcPr>
            <w:tcW w:w="2006" w:type="dxa"/>
            <w:vAlign w:val="center"/>
          </w:tcPr>
          <w:p w14:paraId="595A6D06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 w:rsidRPr="000C2481">
              <w:rPr>
                <w:rFonts w:ascii="Times New Roman" w:eastAsia="宋体" w:hAnsi="Times New Roman" w:hint="eastAsia"/>
                <w:b/>
                <w:bCs/>
                <w:color w:val="FF0000"/>
                <w:szCs w:val="21"/>
              </w:rPr>
              <w:t>根据同步模式，直接删除文件夹</w:t>
            </w:r>
          </w:p>
        </w:tc>
      </w:tr>
      <w:tr w:rsidR="00D6430D" w:rsidRPr="005B02D1" w14:paraId="1520D670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3652AE82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openNode(NoteItemData data)</w:t>
            </w:r>
          </w:p>
        </w:tc>
        <w:tc>
          <w:tcPr>
            <w:tcW w:w="2295" w:type="dxa"/>
            <w:vAlign w:val="center"/>
          </w:tcPr>
          <w:p w14:paraId="1CFD7D95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dat</w:t>
            </w:r>
            <w:r w:rsidRPr="005B02D1">
              <w:rPr>
                <w:rFonts w:ascii="Times New Roman" w:eastAsia="宋体" w:hAnsi="Times New Roman" w:hint="eastAsia"/>
              </w:rPr>
              <w:t>a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 xml:space="preserve"> NoteItemData</w:t>
            </w:r>
            <w:r w:rsidRPr="005B02D1">
              <w:rPr>
                <w:rFonts w:ascii="Times New Roman" w:eastAsia="宋体" w:hAnsi="Times New Roman"/>
              </w:rPr>
              <w:t>对象</w:t>
            </w:r>
            <w:r w:rsidRPr="005B02D1">
              <w:rPr>
                <w:rFonts w:ascii="Times New Roman" w:eastAsia="宋体" w:hAnsi="Times New Roman" w:hint="eastAsia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43C7742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打开便签</w:t>
            </w:r>
          </w:p>
        </w:tc>
        <w:tc>
          <w:tcPr>
            <w:tcW w:w="2006" w:type="dxa"/>
            <w:vAlign w:val="center"/>
          </w:tcPr>
          <w:p w14:paraId="55BED5E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以查看指定便签的内容</w:t>
            </w:r>
          </w:p>
        </w:tc>
      </w:tr>
      <w:tr w:rsidR="000C2481" w:rsidRPr="000C2481" w14:paraId="5D6CFE81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27CF4029" w14:textId="77777777" w:rsidR="00D6430D" w:rsidRPr="000C248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0C2481">
              <w:rPr>
                <w:rFonts w:ascii="Times New Roman" w:eastAsia="宋体" w:hAnsi="Times New Roman"/>
                <w:color w:val="000000" w:themeColor="text1"/>
              </w:rPr>
              <w:t>openFolder(NoteItemData data)</w:t>
            </w:r>
          </w:p>
        </w:tc>
        <w:tc>
          <w:tcPr>
            <w:tcW w:w="2295" w:type="dxa"/>
            <w:vAlign w:val="center"/>
          </w:tcPr>
          <w:p w14:paraId="54DD2495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0C2481">
              <w:rPr>
                <w:rFonts w:ascii="Times New Roman" w:eastAsia="宋体" w:hAnsi="Times New Roman"/>
                <w:color w:val="000000" w:themeColor="text1"/>
              </w:rPr>
              <w:t>dat</w:t>
            </w:r>
            <w:r w:rsidRPr="000C2481">
              <w:rPr>
                <w:rFonts w:ascii="Times New Roman" w:eastAsia="宋体" w:hAnsi="Times New Roman" w:hint="eastAsia"/>
                <w:color w:val="000000" w:themeColor="text1"/>
              </w:rPr>
              <w:t>a</w:t>
            </w:r>
            <w:r w:rsidRPr="000C2481">
              <w:rPr>
                <w:rFonts w:ascii="Times New Roman" w:eastAsia="宋体" w:hAnsi="Times New Roman"/>
                <w:color w:val="000000" w:themeColor="text1"/>
              </w:rPr>
              <w:t>是一个</w:t>
            </w:r>
            <w:r w:rsidRPr="000C2481">
              <w:rPr>
                <w:rFonts w:ascii="Times New Roman" w:eastAsia="宋体" w:hAnsi="Times New Roman"/>
                <w:color w:val="000000" w:themeColor="text1"/>
              </w:rPr>
              <w:t xml:space="preserve"> NoteItemData</w:t>
            </w:r>
            <w:r w:rsidRPr="000C2481">
              <w:rPr>
                <w:rFonts w:ascii="Times New Roman" w:eastAsia="宋体" w:hAnsi="Times New Roman"/>
                <w:color w:val="000000" w:themeColor="text1"/>
              </w:rPr>
              <w:t>对象</w:t>
            </w:r>
            <w:r w:rsidRPr="000C2481">
              <w:rPr>
                <w:rFonts w:ascii="Times New Roman" w:eastAsia="宋体" w:hAnsi="Times New Roman" w:hint="eastAsia"/>
                <w:color w:val="000000" w:themeColor="text1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42D1511B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0C2481">
              <w:rPr>
                <w:rFonts w:ascii="Times New Roman" w:eastAsia="宋体" w:hAnsi="Times New Roman" w:hint="eastAsia"/>
                <w:color w:val="000000" w:themeColor="text1"/>
              </w:rPr>
              <w:t>打开文件夹</w:t>
            </w:r>
          </w:p>
        </w:tc>
        <w:tc>
          <w:tcPr>
            <w:tcW w:w="2006" w:type="dxa"/>
            <w:vAlign w:val="center"/>
          </w:tcPr>
          <w:p w14:paraId="73213EA4" w14:textId="77777777" w:rsidR="00D6430D" w:rsidRPr="000C248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0C248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根据所选文件夹的</w:t>
            </w:r>
            <w:r w:rsidRPr="000C2481">
              <w:rPr>
                <w:rFonts w:ascii="Times New Roman" w:eastAsia="宋体" w:hAnsi="Times New Roman"/>
                <w:color w:val="000000" w:themeColor="text1"/>
                <w:szCs w:val="21"/>
              </w:rPr>
              <w:t>ID</w:t>
            </w:r>
            <w:r w:rsidRPr="000C2481">
              <w:rPr>
                <w:rFonts w:ascii="Times New Roman" w:eastAsia="宋体" w:hAnsi="Times New Roman"/>
                <w:color w:val="000000" w:themeColor="text1"/>
                <w:szCs w:val="21"/>
              </w:rPr>
              <w:t>切换当前文件夹，加载该文件夹的便签列表</w:t>
            </w:r>
          </w:p>
        </w:tc>
      </w:tr>
      <w:tr w:rsidR="00D6430D" w:rsidRPr="005B02D1" w14:paraId="5D756895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396C8E7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onClick(View v)</w:t>
            </w:r>
          </w:p>
        </w:tc>
        <w:tc>
          <w:tcPr>
            <w:tcW w:w="2295" w:type="dxa"/>
            <w:vAlign w:val="center"/>
          </w:tcPr>
          <w:p w14:paraId="14A2C29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/>
              </w:rPr>
              <w:t>是触发点击事件的视图</w:t>
            </w:r>
          </w:p>
        </w:tc>
        <w:tc>
          <w:tcPr>
            <w:tcW w:w="1948" w:type="dxa"/>
            <w:vAlign w:val="center"/>
          </w:tcPr>
          <w:p w14:paraId="430F5C9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处理点击事件</w:t>
            </w:r>
          </w:p>
        </w:tc>
        <w:tc>
          <w:tcPr>
            <w:tcW w:w="2006" w:type="dxa"/>
            <w:vAlign w:val="center"/>
          </w:tcPr>
          <w:p w14:paraId="3F5FE8D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createNewNote() </w:t>
            </w:r>
            <w:r w:rsidRPr="005B02D1">
              <w:rPr>
                <w:rFonts w:ascii="Times New Roman" w:eastAsia="宋体" w:hAnsi="Times New Roman"/>
                <w:szCs w:val="21"/>
              </w:rPr>
              <w:t>方法创建新便签</w:t>
            </w:r>
          </w:p>
        </w:tc>
      </w:tr>
      <w:tr w:rsidR="00D6430D" w:rsidRPr="005B02D1" w14:paraId="59BB5DFF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7C3A1775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showSoftInput()</w:t>
            </w:r>
          </w:p>
        </w:tc>
        <w:tc>
          <w:tcPr>
            <w:tcW w:w="2295" w:type="dxa"/>
            <w:vAlign w:val="center"/>
          </w:tcPr>
          <w:p w14:paraId="5BA2E2F5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2E9A9C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显示软键盘</w:t>
            </w:r>
          </w:p>
        </w:tc>
        <w:tc>
          <w:tcPr>
            <w:tcW w:w="2006" w:type="dxa"/>
            <w:vAlign w:val="center"/>
          </w:tcPr>
          <w:p w14:paraId="2923B3F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D6430D" w:rsidRPr="005B02D1" w14:paraId="6BF86446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0411EEF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hideSoftInput(View view)</w:t>
            </w:r>
          </w:p>
        </w:tc>
        <w:tc>
          <w:tcPr>
            <w:tcW w:w="2295" w:type="dxa"/>
            <w:vAlign w:val="center"/>
          </w:tcPr>
          <w:p w14:paraId="3F09E9E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view </w:t>
            </w:r>
            <w:r w:rsidRPr="005B02D1">
              <w:rPr>
                <w:rFonts w:ascii="Times New Roman" w:eastAsia="宋体" w:hAnsi="Times New Roman"/>
              </w:rPr>
              <w:t>是一个视图对象，用于获取窗口令牌以隐藏软键盘</w:t>
            </w:r>
          </w:p>
        </w:tc>
        <w:tc>
          <w:tcPr>
            <w:tcW w:w="1948" w:type="dxa"/>
            <w:vAlign w:val="center"/>
          </w:tcPr>
          <w:p w14:paraId="7A5E164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隐藏软键盘</w:t>
            </w:r>
          </w:p>
        </w:tc>
        <w:tc>
          <w:tcPr>
            <w:tcW w:w="2006" w:type="dxa"/>
            <w:vAlign w:val="center"/>
          </w:tcPr>
          <w:p w14:paraId="0689B52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D6430D" w:rsidRPr="005B02D1" w14:paraId="641D1500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332BC4F8" w14:textId="77777777" w:rsidR="00D6430D" w:rsidRPr="00E82E4B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/>
                <w:color w:val="000000" w:themeColor="text1"/>
              </w:rPr>
              <w:t>showCreateOrModifyFolderDialog(boolean create)</w:t>
            </w:r>
          </w:p>
        </w:tc>
        <w:tc>
          <w:tcPr>
            <w:tcW w:w="2295" w:type="dxa"/>
            <w:vAlign w:val="center"/>
          </w:tcPr>
          <w:p w14:paraId="31303B88" w14:textId="77777777" w:rsidR="00D6430D" w:rsidRPr="00E82E4B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/>
                <w:color w:val="000000" w:themeColor="text1"/>
              </w:rPr>
              <w:t xml:space="preserve">create </w:t>
            </w:r>
            <w:r w:rsidRPr="00E82E4B">
              <w:rPr>
                <w:rFonts w:ascii="Times New Roman" w:eastAsia="宋体" w:hAnsi="Times New Roman"/>
                <w:color w:val="000000" w:themeColor="text1"/>
              </w:rPr>
              <w:t>是一个布尔值，表示是创建文件夹还是修改文件夹</w:t>
            </w:r>
          </w:p>
        </w:tc>
        <w:tc>
          <w:tcPr>
            <w:tcW w:w="1948" w:type="dxa"/>
            <w:vAlign w:val="center"/>
          </w:tcPr>
          <w:p w14:paraId="2268974A" w14:textId="77777777" w:rsidR="00D6430D" w:rsidRPr="00E82E4B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 w:hint="eastAsia"/>
                <w:color w:val="000000" w:themeColor="text1"/>
              </w:rPr>
              <w:t>显示创建或修改文件夹的对话框</w:t>
            </w:r>
          </w:p>
        </w:tc>
        <w:tc>
          <w:tcPr>
            <w:tcW w:w="2006" w:type="dxa"/>
            <w:vAlign w:val="center"/>
          </w:tcPr>
          <w:p w14:paraId="2180C548" w14:textId="77777777" w:rsidR="00D6430D" w:rsidRPr="00E82E4B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82E4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弹出一个弹窗，将输入参数传入函数</w:t>
            </w:r>
          </w:p>
        </w:tc>
      </w:tr>
      <w:tr w:rsidR="00D6430D" w:rsidRPr="005B02D1" w14:paraId="0111B008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4ABB8388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onBackPressed()</w:t>
            </w:r>
          </w:p>
        </w:tc>
        <w:tc>
          <w:tcPr>
            <w:tcW w:w="2295" w:type="dxa"/>
            <w:vAlign w:val="center"/>
          </w:tcPr>
          <w:p w14:paraId="16B1CCC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E09B60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处理返回按钮的点击事件</w:t>
            </w:r>
          </w:p>
        </w:tc>
        <w:tc>
          <w:tcPr>
            <w:tcW w:w="2006" w:type="dxa"/>
            <w:vAlign w:val="center"/>
          </w:tcPr>
          <w:p w14:paraId="1597F153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进入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switch</w:t>
            </w:r>
            <w:r w:rsidRPr="005B02D1">
              <w:rPr>
                <w:rFonts w:ascii="Times New Roman" w:eastAsia="宋体" w:hAnsi="Times New Roman"/>
                <w:szCs w:val="21"/>
              </w:rPr>
              <w:t>-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case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，根据相关条件执行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相关操作</w:t>
            </w:r>
          </w:p>
        </w:tc>
      </w:tr>
      <w:tr w:rsidR="00D6430D" w:rsidRPr="005B02D1" w14:paraId="22E5AD16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1E9AE332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updateWidget(int appWidgetId, int appWidgetType)</w:t>
            </w:r>
          </w:p>
        </w:tc>
        <w:tc>
          <w:tcPr>
            <w:tcW w:w="2295" w:type="dxa"/>
            <w:vAlign w:val="center"/>
          </w:tcPr>
          <w:p w14:paraId="370AC92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appWidgetId </w:t>
            </w:r>
            <w:r w:rsidRPr="005B02D1">
              <w:rPr>
                <w:rFonts w:ascii="Times New Roman" w:eastAsia="宋体" w:hAnsi="Times New Roman"/>
              </w:rPr>
              <w:t>表示小部件的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，</w:t>
            </w:r>
            <w:r w:rsidRPr="005B02D1">
              <w:rPr>
                <w:rFonts w:ascii="Times New Roman" w:eastAsia="宋体" w:hAnsi="Times New Roman"/>
              </w:rPr>
              <w:t xml:space="preserve">appWidgetType </w:t>
            </w:r>
            <w:r w:rsidRPr="005B02D1">
              <w:rPr>
                <w:rFonts w:ascii="Times New Roman" w:eastAsia="宋体" w:hAnsi="Times New Roman"/>
              </w:rPr>
              <w:t>表示小部件的类型</w:t>
            </w:r>
          </w:p>
        </w:tc>
        <w:tc>
          <w:tcPr>
            <w:tcW w:w="1948" w:type="dxa"/>
            <w:vAlign w:val="center"/>
          </w:tcPr>
          <w:p w14:paraId="33D400A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更新小部件</w:t>
            </w:r>
          </w:p>
        </w:tc>
        <w:tc>
          <w:tcPr>
            <w:tcW w:w="2006" w:type="dxa"/>
            <w:vAlign w:val="center"/>
          </w:tcPr>
          <w:p w14:paraId="6728CA4C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根据小部件的类型（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2x2 </w:t>
            </w:r>
            <w:r w:rsidRPr="005B02D1">
              <w:rPr>
                <w:rFonts w:ascii="Times New Roman" w:eastAsia="宋体" w:hAnsi="Times New Roman"/>
                <w:szCs w:val="21"/>
              </w:rPr>
              <w:t>或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4x4</w:t>
            </w:r>
            <w:r w:rsidRPr="005B02D1">
              <w:rPr>
                <w:rFonts w:ascii="Times New Roman" w:eastAsia="宋体" w:hAnsi="Times New Roman"/>
                <w:szCs w:val="21"/>
              </w:rPr>
              <w:t>），构建适当的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并发送广播以更新小部件</w:t>
            </w:r>
          </w:p>
        </w:tc>
      </w:tr>
      <w:tr w:rsidR="00D6430D" w:rsidRPr="005B02D1" w14:paraId="58E69771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602DF8E9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onContextMenuClosed(Menu menu)</w:t>
            </w:r>
          </w:p>
        </w:tc>
        <w:tc>
          <w:tcPr>
            <w:tcW w:w="2295" w:type="dxa"/>
            <w:vAlign w:val="center"/>
          </w:tcPr>
          <w:p w14:paraId="5EB2ED4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114535C1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当上下文菜单关闭时的回调</w:t>
            </w:r>
          </w:p>
        </w:tc>
        <w:tc>
          <w:tcPr>
            <w:tcW w:w="2006" w:type="dxa"/>
            <w:vAlign w:val="center"/>
          </w:tcPr>
          <w:p w14:paraId="272BDDB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移除长按文件夹后的上下文菜单监听器</w:t>
            </w:r>
          </w:p>
        </w:tc>
      </w:tr>
      <w:tr w:rsidR="00D6430D" w:rsidRPr="005B02D1" w14:paraId="62F5211F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214CA697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onContextItemSelected(MenuItem item)</w:t>
            </w:r>
          </w:p>
        </w:tc>
        <w:tc>
          <w:tcPr>
            <w:tcW w:w="2295" w:type="dxa"/>
            <w:vAlign w:val="center"/>
          </w:tcPr>
          <w:p w14:paraId="149FAED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4D0372F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处理上下文菜单中的选项</w:t>
            </w:r>
          </w:p>
        </w:tc>
        <w:tc>
          <w:tcPr>
            <w:tcW w:w="2006" w:type="dxa"/>
            <w:vAlign w:val="center"/>
          </w:tcPr>
          <w:p w14:paraId="185DD65B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根据用户的选择，执行不同的操作，如查看文件夹、删除文件夹或更改文件夹名称</w:t>
            </w:r>
          </w:p>
        </w:tc>
      </w:tr>
      <w:tr w:rsidR="00D6430D" w:rsidRPr="005B02D1" w14:paraId="24D4E603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710487B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onPrepareOptionsMenu(Menu menu)</w:t>
            </w:r>
          </w:p>
        </w:tc>
        <w:tc>
          <w:tcPr>
            <w:tcW w:w="2295" w:type="dxa"/>
            <w:vAlign w:val="center"/>
          </w:tcPr>
          <w:p w14:paraId="55D74F12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40014C6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在准备选项菜单时的回调</w:t>
            </w:r>
          </w:p>
        </w:tc>
        <w:tc>
          <w:tcPr>
            <w:tcW w:w="2006" w:type="dxa"/>
            <w:vAlign w:val="center"/>
          </w:tcPr>
          <w:p w14:paraId="0CDD676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根据当前应用状态（便签列表、子文件夹、通话记录文件夹），设置不同的选项菜单</w:t>
            </w:r>
          </w:p>
        </w:tc>
      </w:tr>
      <w:tr w:rsidR="00D6430D" w:rsidRPr="005B02D1" w14:paraId="3AC0D80F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1688C3C7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onOptionsItemSelected(MenuItem item)</w:t>
            </w:r>
          </w:p>
        </w:tc>
        <w:tc>
          <w:tcPr>
            <w:tcW w:w="2295" w:type="dxa"/>
            <w:vAlign w:val="center"/>
          </w:tcPr>
          <w:p w14:paraId="17CB7619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737E578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处理选项菜单中的选项选择</w:t>
            </w:r>
          </w:p>
        </w:tc>
        <w:tc>
          <w:tcPr>
            <w:tcW w:w="2006" w:type="dxa"/>
            <w:vAlign w:val="center"/>
          </w:tcPr>
          <w:p w14:paraId="50F0A39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根据用户选择执行不同的操作，如创建新文件夹、导出便签到文本文件、启动同步或设置</w:t>
            </w:r>
          </w:p>
        </w:tc>
      </w:tr>
      <w:tr w:rsidR="00D6430D" w:rsidRPr="005B02D1" w14:paraId="09C0FEF8" w14:textId="77777777" w:rsidTr="00A45967">
        <w:trPr>
          <w:trHeight w:val="312"/>
          <w:jc w:val="center"/>
        </w:trPr>
        <w:tc>
          <w:tcPr>
            <w:tcW w:w="3957" w:type="dxa"/>
            <w:vAlign w:val="center"/>
          </w:tcPr>
          <w:p w14:paraId="132D8920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onSearchRequested()</w:t>
            </w:r>
          </w:p>
        </w:tc>
        <w:tc>
          <w:tcPr>
            <w:tcW w:w="2295" w:type="dxa"/>
            <w:vAlign w:val="center"/>
          </w:tcPr>
          <w:p w14:paraId="54F243A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D1A2BE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处理搜索请求</w:t>
            </w:r>
          </w:p>
        </w:tc>
        <w:tc>
          <w:tcPr>
            <w:tcW w:w="2006" w:type="dxa"/>
            <w:vAlign w:val="center"/>
          </w:tcPr>
          <w:p w14:paraId="2012BBF2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启动搜索操作，用于搜索便签</w:t>
            </w:r>
          </w:p>
        </w:tc>
      </w:tr>
      <w:tr w:rsidR="00D6430D" w:rsidRPr="005B02D1" w14:paraId="4D2068E5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4C023195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/>
                <w:color w:val="000000" w:themeColor="text1"/>
              </w:rPr>
              <w:t>exportNoteToText()</w:t>
            </w:r>
          </w:p>
        </w:tc>
        <w:tc>
          <w:tcPr>
            <w:tcW w:w="2295" w:type="dxa"/>
            <w:vAlign w:val="center"/>
          </w:tcPr>
          <w:p w14:paraId="0B34F18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/</w:t>
            </w:r>
          </w:p>
        </w:tc>
        <w:tc>
          <w:tcPr>
            <w:tcW w:w="1948" w:type="dxa"/>
            <w:vAlign w:val="center"/>
          </w:tcPr>
          <w:p w14:paraId="09229E1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将便签导出为文本文件</w:t>
            </w:r>
          </w:p>
        </w:tc>
        <w:tc>
          <w:tcPr>
            <w:tcW w:w="2006" w:type="dxa"/>
            <w:vAlign w:val="center"/>
          </w:tcPr>
          <w:p w14:paraId="1016935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BackupUtils 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>类执行导出操作，并根据结果显示相应的对话框提示</w:t>
            </w:r>
          </w:p>
        </w:tc>
      </w:tr>
      <w:tr w:rsidR="00D6430D" w:rsidRPr="005B02D1" w14:paraId="789CBFDD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6F64FAA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isSyncMode()</w:t>
            </w:r>
          </w:p>
        </w:tc>
        <w:tc>
          <w:tcPr>
            <w:tcW w:w="2295" w:type="dxa"/>
            <w:vAlign w:val="center"/>
          </w:tcPr>
          <w:p w14:paraId="0FF17E64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E8A7701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检查是否启用了同步模式</w:t>
            </w:r>
          </w:p>
        </w:tc>
        <w:tc>
          <w:tcPr>
            <w:tcW w:w="2006" w:type="dxa"/>
            <w:vAlign w:val="center"/>
          </w:tcPr>
          <w:p w14:paraId="61042F70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根据用户的设置检查是否配置了同步帐户</w:t>
            </w:r>
          </w:p>
        </w:tc>
      </w:tr>
      <w:tr w:rsidR="00D6430D" w:rsidRPr="005B02D1" w14:paraId="4BA13813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30797BDE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startPreferenceActivity()</w:t>
            </w:r>
          </w:p>
        </w:tc>
        <w:tc>
          <w:tcPr>
            <w:tcW w:w="2295" w:type="dxa"/>
            <w:vAlign w:val="center"/>
          </w:tcPr>
          <w:p w14:paraId="3F91D3C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8767B38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启动应用的设置界面</w:t>
            </w:r>
          </w:p>
        </w:tc>
        <w:tc>
          <w:tcPr>
            <w:tcW w:w="2006" w:type="dxa"/>
            <w:vAlign w:val="center"/>
          </w:tcPr>
          <w:p w14:paraId="5461EBD5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跳转到设置界面，允许用户配置应用的各种参数</w:t>
            </w:r>
          </w:p>
        </w:tc>
      </w:tr>
      <w:tr w:rsidR="00D6430D" w:rsidRPr="005B02D1" w14:paraId="0381575B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02F107C0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startQueryDestinationFolders()</w:t>
            </w:r>
          </w:p>
        </w:tc>
        <w:tc>
          <w:tcPr>
            <w:tcW w:w="2295" w:type="dxa"/>
            <w:vAlign w:val="center"/>
          </w:tcPr>
          <w:p w14:paraId="73C2F1D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8C5B66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开始查询可作为目标的文件夹列表</w:t>
            </w:r>
          </w:p>
        </w:tc>
        <w:tc>
          <w:tcPr>
            <w:tcW w:w="2006" w:type="dxa"/>
            <w:vAlign w:val="center"/>
          </w:tcPr>
          <w:p w14:paraId="73F47033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构建查询，获取可以移动便签的文件夹列表，并在查询完成后显示选择目标文件夹的对话框</w:t>
            </w:r>
          </w:p>
        </w:tc>
      </w:tr>
      <w:tr w:rsidR="00D6430D" w:rsidRPr="005B02D1" w14:paraId="1BA78E97" w14:textId="77777777" w:rsidTr="00A45967">
        <w:trPr>
          <w:trHeight w:val="300"/>
          <w:jc w:val="center"/>
        </w:trPr>
        <w:tc>
          <w:tcPr>
            <w:tcW w:w="3957" w:type="dxa"/>
            <w:vAlign w:val="center"/>
          </w:tcPr>
          <w:p w14:paraId="1400F73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onItemLongClick(AdapterView&lt;?&gt; parent, View view, int position, long id)</w:t>
            </w:r>
          </w:p>
        </w:tc>
        <w:tc>
          <w:tcPr>
            <w:tcW w:w="2295" w:type="dxa"/>
            <w:vAlign w:val="center"/>
          </w:tcPr>
          <w:p w14:paraId="04195C9E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parent</w:t>
            </w:r>
            <w:r w:rsidRPr="005B02D1">
              <w:rPr>
                <w:rFonts w:ascii="Times New Roman" w:eastAsia="宋体" w:hAnsi="Times New Roman"/>
              </w:rPr>
              <w:t>：表示触发长按事件的父级适配器视图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view</w:t>
            </w:r>
            <w:r w:rsidRPr="005B02D1">
              <w:rPr>
                <w:rFonts w:ascii="Times New Roman" w:eastAsia="宋体" w:hAnsi="Times New Roman"/>
              </w:rPr>
              <w:t>：表示用户长</w:t>
            </w:r>
            <w:r w:rsidRPr="005B02D1">
              <w:rPr>
                <w:rFonts w:ascii="Times New Roman" w:eastAsia="宋体" w:hAnsi="Times New Roman"/>
              </w:rPr>
              <w:lastRenderedPageBreak/>
              <w:t>按的特定列表项视图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position</w:t>
            </w:r>
            <w:r w:rsidRPr="005B02D1">
              <w:rPr>
                <w:rFonts w:ascii="Times New Roman" w:eastAsia="宋体" w:hAnsi="Times New Roman"/>
              </w:rPr>
              <w:t>：表示被长按的列表项在适配器中的位置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：表示被长按的列表项的唯一标识符</w:t>
            </w:r>
          </w:p>
        </w:tc>
        <w:tc>
          <w:tcPr>
            <w:tcW w:w="1948" w:type="dxa"/>
            <w:vAlign w:val="center"/>
          </w:tcPr>
          <w:p w14:paraId="5C02C621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lastRenderedPageBreak/>
              <w:t>处理长按列表项的事件</w:t>
            </w:r>
          </w:p>
        </w:tc>
        <w:tc>
          <w:tcPr>
            <w:tcW w:w="2006" w:type="dxa"/>
            <w:vAlign w:val="center"/>
          </w:tcPr>
          <w:p w14:paraId="7177CAAF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如果被长按的列表项是文件夹（</w:t>
            </w:r>
            <w:r w:rsidRPr="005B02D1">
              <w:rPr>
                <w:rFonts w:ascii="Times New Roman" w:eastAsia="宋体" w:hAnsi="Times New Roman"/>
                <w:szCs w:val="21"/>
              </w:rPr>
              <w:t>Notes.TYPE_FOL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DER</w:t>
            </w:r>
            <w:r w:rsidRPr="005B02D1">
              <w:rPr>
                <w:rFonts w:ascii="Times New Roman" w:eastAsia="宋体" w:hAnsi="Times New Roman"/>
                <w:szCs w:val="21"/>
              </w:rPr>
              <w:t>），则将文件夹上下文菜单创建监听器设置为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mFolderOnCreateContextMenuListener</w:t>
            </w:r>
            <w:r w:rsidRPr="005B02D1">
              <w:rPr>
                <w:rFonts w:ascii="Times New Roman" w:eastAsia="宋体" w:hAnsi="Times New Roman"/>
                <w:szCs w:val="21"/>
              </w:rPr>
              <w:t>。这样，当用户点击该文件夹时，将弹出文件夹上下文菜单</w:t>
            </w:r>
          </w:p>
        </w:tc>
      </w:tr>
    </w:tbl>
    <w:p w14:paraId="061609CE" w14:textId="77777777" w:rsidR="00D6430D" w:rsidRPr="00E82E4B" w:rsidRDefault="00D6430D" w:rsidP="00D6430D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1682DA3D" w14:textId="77777777" w:rsidR="00D6430D" w:rsidRPr="005B02D1" w:rsidRDefault="00D6430D" w:rsidP="00D6430D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34FB04B1" w14:textId="77777777" w:rsidR="00D6430D" w:rsidRPr="005B02D1" w:rsidRDefault="00D6430D" w:rsidP="00D6430D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1</w:t>
      </w:r>
      <w:r w:rsidRPr="005B02D1">
        <w:rPr>
          <w:rFonts w:ascii="Times New Roman" w:eastAsia="宋体" w:hAnsi="Times New Roman" w:cs="Times New Roman" w:hint="eastAsia"/>
          <w:b/>
          <w:bCs/>
        </w:rPr>
        <w:t>、</w:t>
      </w:r>
      <w:r w:rsidRPr="005B02D1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B02D1">
        <w:rPr>
          <w:rFonts w:ascii="Times New Roman" w:eastAsia="宋体" w:hAnsi="Times New Roman" w:cs="Times New Roman" w:hint="eastAsia"/>
          <w:b/>
          <w:bCs/>
        </w:rPr>
        <w:t>类名：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</w:p>
    <w:p w14:paraId="1CEFCC6D" w14:textId="77777777" w:rsidR="00D6430D" w:rsidRPr="005B02D1" w:rsidRDefault="00D6430D" w:rsidP="00D6430D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36822812" w14:textId="77777777" w:rsidR="00D6430D" w:rsidRPr="00E82E4B" w:rsidRDefault="00D6430D" w:rsidP="00D6430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E82E4B">
        <w:rPr>
          <w:rFonts w:ascii="Times New Roman" w:eastAsia="宋体" w:hAnsi="Times New Roman" w:cs="Times New Roman"/>
          <w:bCs/>
          <w:sz w:val="24"/>
          <w:szCs w:val="24"/>
        </w:rPr>
        <w:t>表示便签项的数据。该类通过从数据库查询结果的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82E4B">
        <w:rPr>
          <w:rFonts w:ascii="Times New Roman" w:hAnsi="Times New Roman" w:cs="Times New Roman"/>
          <w:szCs w:val="24"/>
        </w:rPr>
        <w:t>Cursor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>中获取相应的列数据来初始化实例。</w:t>
      </w:r>
    </w:p>
    <w:p w14:paraId="3A481667" w14:textId="77777777" w:rsidR="00D6430D" w:rsidRPr="005B02D1" w:rsidRDefault="00D6430D" w:rsidP="00D6430D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7A903B6A" w14:textId="77777777" w:rsidR="00D6430D" w:rsidRPr="005B02D1" w:rsidRDefault="00D6430D" w:rsidP="00D6430D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430D" w:rsidRPr="005B02D1" w14:paraId="3CF6AFDA" w14:textId="77777777" w:rsidTr="00A45967">
        <w:tc>
          <w:tcPr>
            <w:tcW w:w="4148" w:type="dxa"/>
            <w:vAlign w:val="center"/>
          </w:tcPr>
          <w:p w14:paraId="0A445516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7A80DEF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D6430D" w:rsidRPr="005B02D1" w14:paraId="60D7D911" w14:textId="77777777" w:rsidTr="00A45967">
        <w:tc>
          <w:tcPr>
            <w:tcW w:w="4148" w:type="dxa"/>
            <w:vAlign w:val="center"/>
          </w:tcPr>
          <w:p w14:paraId="5EC51D6D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4B06D9A1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便签项的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D6430D" w:rsidRPr="005B02D1" w14:paraId="535AA299" w14:textId="77777777" w:rsidTr="00A45967">
        <w:tc>
          <w:tcPr>
            <w:tcW w:w="4148" w:type="dxa"/>
            <w:vAlign w:val="center"/>
          </w:tcPr>
          <w:p w14:paraId="53AF4A60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06C51F9E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提醒时间</w:t>
            </w:r>
          </w:p>
        </w:tc>
      </w:tr>
      <w:tr w:rsidR="00D6430D" w:rsidRPr="005B02D1" w14:paraId="20881B88" w14:textId="77777777" w:rsidTr="00A45967">
        <w:tc>
          <w:tcPr>
            <w:tcW w:w="4148" w:type="dxa"/>
            <w:vAlign w:val="center"/>
          </w:tcPr>
          <w:p w14:paraId="571CBC3F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046E8F9D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背景颜色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D6430D" w:rsidRPr="005B02D1" w14:paraId="6BD2467E" w14:textId="77777777" w:rsidTr="00A45967">
        <w:tc>
          <w:tcPr>
            <w:tcW w:w="4148" w:type="dxa"/>
            <w:vAlign w:val="center"/>
          </w:tcPr>
          <w:p w14:paraId="2094EB4D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mCreatedDate</w:t>
            </w:r>
          </w:p>
        </w:tc>
        <w:tc>
          <w:tcPr>
            <w:tcW w:w="4148" w:type="dxa"/>
            <w:vAlign w:val="center"/>
          </w:tcPr>
          <w:p w14:paraId="0C13B9F9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创建时间</w:t>
            </w:r>
          </w:p>
        </w:tc>
      </w:tr>
      <w:tr w:rsidR="00D6430D" w:rsidRPr="005B02D1" w14:paraId="23B7A4EB" w14:textId="77777777" w:rsidTr="00A45967">
        <w:tc>
          <w:tcPr>
            <w:tcW w:w="4148" w:type="dxa"/>
            <w:vAlign w:val="center"/>
          </w:tcPr>
          <w:p w14:paraId="7CE74316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mHasAttachment</w:t>
            </w:r>
          </w:p>
        </w:tc>
        <w:tc>
          <w:tcPr>
            <w:tcW w:w="4148" w:type="dxa"/>
            <w:vAlign w:val="center"/>
          </w:tcPr>
          <w:p w14:paraId="4F0591CF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是否有附件</w:t>
            </w:r>
          </w:p>
        </w:tc>
      </w:tr>
      <w:tr w:rsidR="00D6430D" w:rsidRPr="005B02D1" w14:paraId="1960CB1E" w14:textId="77777777" w:rsidTr="00A45967">
        <w:tc>
          <w:tcPr>
            <w:tcW w:w="4148" w:type="dxa"/>
            <w:vAlign w:val="center"/>
          </w:tcPr>
          <w:p w14:paraId="573E825E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141C366E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最近修改时间</w:t>
            </w:r>
          </w:p>
        </w:tc>
      </w:tr>
      <w:tr w:rsidR="00D6430D" w:rsidRPr="005B02D1" w14:paraId="22A30881" w14:textId="77777777" w:rsidTr="00A45967">
        <w:tc>
          <w:tcPr>
            <w:tcW w:w="4148" w:type="dxa"/>
            <w:vAlign w:val="center"/>
          </w:tcPr>
          <w:p w14:paraId="315CF75F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mNotesCount</w:t>
            </w:r>
          </w:p>
        </w:tc>
        <w:tc>
          <w:tcPr>
            <w:tcW w:w="4148" w:type="dxa"/>
            <w:vAlign w:val="center"/>
          </w:tcPr>
          <w:p w14:paraId="568AB733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笔记数量</w:t>
            </w:r>
          </w:p>
        </w:tc>
      </w:tr>
      <w:tr w:rsidR="00D6430D" w:rsidRPr="005B02D1" w14:paraId="60DED365" w14:textId="77777777" w:rsidTr="00A45967">
        <w:tc>
          <w:tcPr>
            <w:tcW w:w="4148" w:type="dxa"/>
            <w:vAlign w:val="center"/>
          </w:tcPr>
          <w:p w14:paraId="638A02B2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mParentId</w:t>
            </w:r>
          </w:p>
        </w:tc>
        <w:tc>
          <w:tcPr>
            <w:tcW w:w="4148" w:type="dxa"/>
            <w:vAlign w:val="center"/>
          </w:tcPr>
          <w:p w14:paraId="40964B98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父文件夹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D6430D" w:rsidRPr="005B02D1" w14:paraId="0C8F61A1" w14:textId="77777777" w:rsidTr="00A45967">
        <w:tc>
          <w:tcPr>
            <w:tcW w:w="4148" w:type="dxa"/>
            <w:vAlign w:val="center"/>
          </w:tcPr>
          <w:p w14:paraId="5F60A6FA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mSnippet</w:t>
            </w:r>
          </w:p>
        </w:tc>
        <w:tc>
          <w:tcPr>
            <w:tcW w:w="4148" w:type="dxa"/>
            <w:vAlign w:val="center"/>
          </w:tcPr>
          <w:p w14:paraId="19F2A422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便签内容的摘要</w:t>
            </w:r>
          </w:p>
        </w:tc>
      </w:tr>
      <w:tr w:rsidR="00D6430D" w:rsidRPr="005B02D1" w14:paraId="52BB3FAE" w14:textId="77777777" w:rsidTr="00A45967">
        <w:tc>
          <w:tcPr>
            <w:tcW w:w="4148" w:type="dxa"/>
            <w:vAlign w:val="center"/>
          </w:tcPr>
          <w:p w14:paraId="73A11695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mType</w:t>
            </w:r>
          </w:p>
        </w:tc>
        <w:tc>
          <w:tcPr>
            <w:tcW w:w="4148" w:type="dxa"/>
            <w:vAlign w:val="center"/>
          </w:tcPr>
          <w:p w14:paraId="05EC3BB5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便签类型</w:t>
            </w:r>
          </w:p>
        </w:tc>
      </w:tr>
      <w:tr w:rsidR="00D6430D" w:rsidRPr="005B02D1" w14:paraId="2A11F7EF" w14:textId="77777777" w:rsidTr="00A45967">
        <w:tc>
          <w:tcPr>
            <w:tcW w:w="4148" w:type="dxa"/>
            <w:vAlign w:val="center"/>
          </w:tcPr>
          <w:p w14:paraId="7486E780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mWidgetId</w:t>
            </w:r>
          </w:p>
        </w:tc>
        <w:tc>
          <w:tcPr>
            <w:tcW w:w="4148" w:type="dxa"/>
            <w:vAlign w:val="center"/>
          </w:tcPr>
          <w:p w14:paraId="766C0BEA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D6430D" w:rsidRPr="005B02D1" w14:paraId="6B64A4D9" w14:textId="77777777" w:rsidTr="00A45967">
        <w:tc>
          <w:tcPr>
            <w:tcW w:w="4148" w:type="dxa"/>
            <w:vAlign w:val="center"/>
          </w:tcPr>
          <w:p w14:paraId="0E616345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492A0091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类型</w:t>
            </w:r>
          </w:p>
        </w:tc>
      </w:tr>
      <w:tr w:rsidR="00D6430D" w:rsidRPr="005B02D1" w14:paraId="6AF38E61" w14:textId="77777777" w:rsidTr="00A45967">
        <w:tc>
          <w:tcPr>
            <w:tcW w:w="4148" w:type="dxa"/>
            <w:vAlign w:val="center"/>
          </w:tcPr>
          <w:p w14:paraId="0F15016F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mName</w:t>
            </w:r>
          </w:p>
        </w:tc>
        <w:tc>
          <w:tcPr>
            <w:tcW w:w="4148" w:type="dxa"/>
            <w:vAlign w:val="center"/>
          </w:tcPr>
          <w:p w14:paraId="33E4C8AE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联系人名字</w:t>
            </w:r>
          </w:p>
        </w:tc>
      </w:tr>
      <w:tr w:rsidR="00D6430D" w:rsidRPr="005B02D1" w14:paraId="09934AAF" w14:textId="77777777" w:rsidTr="00A45967">
        <w:tc>
          <w:tcPr>
            <w:tcW w:w="4148" w:type="dxa"/>
            <w:vAlign w:val="center"/>
          </w:tcPr>
          <w:p w14:paraId="1CAA10E8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mPhoneNumber</w:t>
            </w:r>
          </w:p>
        </w:tc>
        <w:tc>
          <w:tcPr>
            <w:tcW w:w="4148" w:type="dxa"/>
            <w:vAlign w:val="center"/>
          </w:tcPr>
          <w:p w14:paraId="43575CE3" w14:textId="77777777" w:rsidR="00D6430D" w:rsidRPr="001C6D28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联系人电话号码</w:t>
            </w:r>
          </w:p>
        </w:tc>
      </w:tr>
    </w:tbl>
    <w:p w14:paraId="72A4C35C" w14:textId="77777777" w:rsidR="00D6430D" w:rsidRPr="005B02D1" w:rsidRDefault="00D6430D" w:rsidP="00D6430D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35E78B92" w14:textId="77777777" w:rsidR="00D6430D" w:rsidRPr="005B02D1" w:rsidRDefault="00D6430D" w:rsidP="00D6430D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736"/>
        <w:gridCol w:w="1783"/>
        <w:gridCol w:w="1750"/>
        <w:gridCol w:w="2231"/>
      </w:tblGrid>
      <w:tr w:rsidR="00D6430D" w:rsidRPr="005B02D1" w14:paraId="40836728" w14:textId="77777777" w:rsidTr="00A45967">
        <w:trPr>
          <w:jc w:val="center"/>
        </w:trPr>
        <w:tc>
          <w:tcPr>
            <w:tcW w:w="2736" w:type="dxa"/>
          </w:tcPr>
          <w:p w14:paraId="0EE2304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3" w:type="dxa"/>
          </w:tcPr>
          <w:p w14:paraId="16634EF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750" w:type="dxa"/>
          </w:tcPr>
          <w:p w14:paraId="7AD92987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231" w:type="dxa"/>
          </w:tcPr>
          <w:p w14:paraId="781B0B0A" w14:textId="77777777" w:rsidR="00D6430D" w:rsidRPr="005B02D1" w:rsidRDefault="00D6430D" w:rsidP="00A45967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D6430D" w:rsidRPr="005B02D1" w14:paraId="17AF5D3F" w14:textId="77777777" w:rsidTr="00A45967">
        <w:trPr>
          <w:jc w:val="center"/>
        </w:trPr>
        <w:tc>
          <w:tcPr>
            <w:tcW w:w="2736" w:type="dxa"/>
          </w:tcPr>
          <w:p w14:paraId="0C19525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NoteItemData(Context context, Cursor cursor)</w:t>
            </w:r>
          </w:p>
        </w:tc>
        <w:tc>
          <w:tcPr>
            <w:tcW w:w="1783" w:type="dxa"/>
          </w:tcPr>
          <w:p w14:paraId="42794B52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Context:</w:t>
            </w:r>
            <w:r w:rsidRPr="001C6D28">
              <w:rPr>
                <w:rFonts w:ascii="Times New Roman" w:eastAsia="宋体" w:hAnsi="Times New Roman" w:hint="eastAsia"/>
              </w:rPr>
              <w:t>文本</w:t>
            </w:r>
          </w:p>
          <w:p w14:paraId="424B4F99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</w:t>
            </w:r>
            <w:r w:rsidRPr="001C6D28">
              <w:rPr>
                <w:rFonts w:ascii="Times New Roman" w:eastAsia="宋体" w:hAnsi="Times New Roman" w:hint="eastAsia"/>
              </w:rPr>
              <w:t>ursor</w:t>
            </w:r>
            <w:r w:rsidRPr="001C6D28">
              <w:rPr>
                <w:rFonts w:ascii="Times New Roman" w:eastAsia="宋体" w:hAnsi="Times New Roman" w:hint="eastAsia"/>
              </w:rPr>
              <w:t>：游标</w:t>
            </w:r>
          </w:p>
        </w:tc>
        <w:tc>
          <w:tcPr>
            <w:tcW w:w="1750" w:type="dxa"/>
          </w:tcPr>
          <w:p w14:paraId="5E396D02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构造函数，从数据库查询结果的</w:t>
            </w:r>
            <w:r w:rsidRPr="001C6D28">
              <w:rPr>
                <w:rFonts w:ascii="Times New Roman" w:eastAsia="宋体" w:hAnsi="Times New Roman"/>
              </w:rPr>
              <w:t>Cursor</w:t>
            </w:r>
            <w:r w:rsidRPr="001C6D28">
              <w:rPr>
                <w:rFonts w:ascii="Times New Roman" w:eastAsia="宋体" w:hAnsi="Times New Roman"/>
              </w:rPr>
              <w:t>中初始化便签项数据。</w:t>
            </w:r>
          </w:p>
        </w:tc>
        <w:tc>
          <w:tcPr>
            <w:tcW w:w="2231" w:type="dxa"/>
          </w:tcPr>
          <w:p w14:paraId="5C17CA0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调用相关方法，实现数据库的查询和数据的初始化。</w:t>
            </w:r>
          </w:p>
        </w:tc>
      </w:tr>
      <w:tr w:rsidR="00D6430D" w:rsidRPr="005B02D1" w14:paraId="5778A307" w14:textId="77777777" w:rsidTr="00A45967">
        <w:trPr>
          <w:jc w:val="center"/>
        </w:trPr>
        <w:tc>
          <w:tcPr>
            <w:tcW w:w="2736" w:type="dxa"/>
          </w:tcPr>
          <w:p w14:paraId="3D98EB6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isOneFollowingFolder()</w:t>
            </w:r>
          </w:p>
        </w:tc>
        <w:tc>
          <w:tcPr>
            <w:tcW w:w="1783" w:type="dxa"/>
          </w:tcPr>
          <w:p w14:paraId="2E8C1DD2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060D2BC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一个文件夹</w:t>
            </w:r>
          </w:p>
        </w:tc>
        <w:tc>
          <w:tcPr>
            <w:tcW w:w="2231" w:type="dxa"/>
          </w:tcPr>
          <w:p w14:paraId="2D81612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调用相关方法，实现是否跟随一个文件夹的</w:t>
            </w:r>
            <w:r>
              <w:rPr>
                <w:rFonts w:ascii="Times New Roman" w:eastAsia="宋体" w:hAnsi="Times New Roman" w:hint="eastAsia"/>
              </w:rPr>
              <w:lastRenderedPageBreak/>
              <w:t>判断</w:t>
            </w:r>
          </w:p>
        </w:tc>
      </w:tr>
      <w:tr w:rsidR="00D6430D" w:rsidRPr="005B02D1" w14:paraId="5825AEB9" w14:textId="77777777" w:rsidTr="00A45967">
        <w:trPr>
          <w:jc w:val="center"/>
        </w:trPr>
        <w:tc>
          <w:tcPr>
            <w:tcW w:w="2736" w:type="dxa"/>
          </w:tcPr>
          <w:p w14:paraId="4A133489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lastRenderedPageBreak/>
              <w:t>isMultiFollowingFolder()</w:t>
            </w:r>
          </w:p>
        </w:tc>
        <w:tc>
          <w:tcPr>
            <w:tcW w:w="1783" w:type="dxa"/>
          </w:tcPr>
          <w:p w14:paraId="5DD3424F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CA3C90A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判断是否是一个便签项后面跟随多个文件夹</w:t>
            </w:r>
          </w:p>
        </w:tc>
        <w:tc>
          <w:tcPr>
            <w:tcW w:w="2231" w:type="dxa"/>
          </w:tcPr>
          <w:p w14:paraId="02642D2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调用相关方法，实现是否跟随多个文件夹的判断</w:t>
            </w:r>
          </w:p>
        </w:tc>
      </w:tr>
      <w:tr w:rsidR="00D6430D" w:rsidRPr="005B02D1" w14:paraId="0E6DDAAF" w14:textId="77777777" w:rsidTr="00A45967">
        <w:trPr>
          <w:jc w:val="center"/>
        </w:trPr>
        <w:tc>
          <w:tcPr>
            <w:tcW w:w="2736" w:type="dxa"/>
          </w:tcPr>
          <w:p w14:paraId="38ACE2D3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isLast()</w:t>
            </w:r>
          </w:p>
        </w:tc>
        <w:tc>
          <w:tcPr>
            <w:tcW w:w="1783" w:type="dxa"/>
          </w:tcPr>
          <w:p w14:paraId="5B868D8B" w14:textId="77777777" w:rsidR="00D6430D" w:rsidRPr="005B02D1" w:rsidRDefault="00D6430D" w:rsidP="00A45967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3F105FB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判断是否是列表中的最后一个项</w:t>
            </w:r>
          </w:p>
        </w:tc>
        <w:tc>
          <w:tcPr>
            <w:tcW w:w="2231" w:type="dxa"/>
          </w:tcPr>
          <w:p w14:paraId="607F4B0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是否是列表中的最后一个项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D6430D" w:rsidRPr="005B02D1" w14:paraId="7121F702" w14:textId="77777777" w:rsidTr="00A45967">
        <w:trPr>
          <w:jc w:val="center"/>
        </w:trPr>
        <w:tc>
          <w:tcPr>
            <w:tcW w:w="2736" w:type="dxa"/>
          </w:tcPr>
          <w:p w14:paraId="276B1337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getCallName()</w:t>
            </w:r>
          </w:p>
        </w:tc>
        <w:tc>
          <w:tcPr>
            <w:tcW w:w="1783" w:type="dxa"/>
          </w:tcPr>
          <w:p w14:paraId="51CCDBD4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3B1A2C5B" w14:textId="77777777" w:rsidR="00D6430D" w:rsidRPr="001C6D28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获取联系人名字</w:t>
            </w:r>
          </w:p>
        </w:tc>
        <w:tc>
          <w:tcPr>
            <w:tcW w:w="2231" w:type="dxa"/>
          </w:tcPr>
          <w:p w14:paraId="76247ED0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74702A7A" w14:textId="77777777" w:rsidTr="00A45967">
        <w:trPr>
          <w:jc w:val="center"/>
        </w:trPr>
        <w:tc>
          <w:tcPr>
            <w:tcW w:w="2736" w:type="dxa"/>
          </w:tcPr>
          <w:p w14:paraId="3F0DF4E6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isFirst()</w:t>
            </w:r>
          </w:p>
        </w:tc>
        <w:tc>
          <w:tcPr>
            <w:tcW w:w="1783" w:type="dxa"/>
          </w:tcPr>
          <w:p w14:paraId="1578E80F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A6B4C62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判断是否是列表中的第一个项</w:t>
            </w:r>
          </w:p>
        </w:tc>
        <w:tc>
          <w:tcPr>
            <w:tcW w:w="2231" w:type="dxa"/>
          </w:tcPr>
          <w:p w14:paraId="615E29A3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否是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列表中的第一个项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D6430D" w:rsidRPr="005B02D1" w14:paraId="1BFBD936" w14:textId="77777777" w:rsidTr="00A45967">
        <w:trPr>
          <w:jc w:val="center"/>
        </w:trPr>
        <w:tc>
          <w:tcPr>
            <w:tcW w:w="2736" w:type="dxa"/>
          </w:tcPr>
          <w:p w14:paraId="0E1A897A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isSingle()</w:t>
            </w:r>
          </w:p>
        </w:tc>
        <w:tc>
          <w:tcPr>
            <w:tcW w:w="1783" w:type="dxa"/>
          </w:tcPr>
          <w:p w14:paraId="2B18CA3D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113537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判断列表是否只有一个项</w:t>
            </w:r>
          </w:p>
        </w:tc>
        <w:tc>
          <w:tcPr>
            <w:tcW w:w="2231" w:type="dxa"/>
          </w:tcPr>
          <w:p w14:paraId="0D76A746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列表是否只有一个项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D6430D" w:rsidRPr="005B02D1" w14:paraId="6C538227" w14:textId="77777777" w:rsidTr="00A45967">
        <w:trPr>
          <w:jc w:val="center"/>
        </w:trPr>
        <w:tc>
          <w:tcPr>
            <w:tcW w:w="2736" w:type="dxa"/>
          </w:tcPr>
          <w:p w14:paraId="27C8A99C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getId()</w:t>
            </w:r>
          </w:p>
        </w:tc>
        <w:tc>
          <w:tcPr>
            <w:tcW w:w="1783" w:type="dxa"/>
          </w:tcPr>
          <w:p w14:paraId="581F99F7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F627FD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获取便签项的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10CEE5D3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528180F9" w14:textId="77777777" w:rsidTr="00A45967">
        <w:trPr>
          <w:jc w:val="center"/>
        </w:trPr>
        <w:tc>
          <w:tcPr>
            <w:tcW w:w="2736" w:type="dxa"/>
          </w:tcPr>
          <w:p w14:paraId="5AB4FC57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3" w:type="dxa"/>
          </w:tcPr>
          <w:p w14:paraId="6C417E47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796607B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231" w:type="dxa"/>
          </w:tcPr>
          <w:p w14:paraId="4F001DBB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1DB5C718" w14:textId="77777777" w:rsidTr="00A45967">
        <w:trPr>
          <w:jc w:val="center"/>
        </w:trPr>
        <w:tc>
          <w:tcPr>
            <w:tcW w:w="2736" w:type="dxa"/>
          </w:tcPr>
          <w:p w14:paraId="4D3DBBD4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getCreatedDate()</w:t>
            </w:r>
          </w:p>
        </w:tc>
        <w:tc>
          <w:tcPr>
            <w:tcW w:w="1783" w:type="dxa"/>
          </w:tcPr>
          <w:p w14:paraId="545B990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90A28F6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获取创建时间</w:t>
            </w:r>
          </w:p>
        </w:tc>
        <w:tc>
          <w:tcPr>
            <w:tcW w:w="2231" w:type="dxa"/>
          </w:tcPr>
          <w:p w14:paraId="75D23E87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46255A66" w14:textId="77777777" w:rsidTr="00A45967">
        <w:trPr>
          <w:jc w:val="center"/>
        </w:trPr>
        <w:tc>
          <w:tcPr>
            <w:tcW w:w="2736" w:type="dxa"/>
          </w:tcPr>
          <w:p w14:paraId="61A3958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hasAttachment()</w:t>
            </w:r>
          </w:p>
        </w:tc>
        <w:tc>
          <w:tcPr>
            <w:tcW w:w="1783" w:type="dxa"/>
          </w:tcPr>
          <w:p w14:paraId="5BACEDA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427138A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判断是否有附件</w:t>
            </w:r>
          </w:p>
        </w:tc>
        <w:tc>
          <w:tcPr>
            <w:tcW w:w="2231" w:type="dxa"/>
          </w:tcPr>
          <w:p w14:paraId="3A255B1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对是否有附件的判断</w:t>
            </w:r>
          </w:p>
        </w:tc>
      </w:tr>
      <w:tr w:rsidR="00D6430D" w:rsidRPr="005B02D1" w14:paraId="6E8D0572" w14:textId="77777777" w:rsidTr="00A45967">
        <w:trPr>
          <w:jc w:val="center"/>
        </w:trPr>
        <w:tc>
          <w:tcPr>
            <w:tcW w:w="2736" w:type="dxa"/>
          </w:tcPr>
          <w:p w14:paraId="2209E65B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3" w:type="dxa"/>
          </w:tcPr>
          <w:p w14:paraId="70D6E8BA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FAB2632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获取最近修改时间</w:t>
            </w:r>
          </w:p>
        </w:tc>
        <w:tc>
          <w:tcPr>
            <w:tcW w:w="2231" w:type="dxa"/>
          </w:tcPr>
          <w:p w14:paraId="63E54B77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5A1FBEE2" w14:textId="77777777" w:rsidTr="00A45967">
        <w:trPr>
          <w:jc w:val="center"/>
        </w:trPr>
        <w:tc>
          <w:tcPr>
            <w:tcW w:w="2736" w:type="dxa"/>
          </w:tcPr>
          <w:p w14:paraId="3316D1DD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getBgColorId()</w:t>
            </w:r>
          </w:p>
        </w:tc>
        <w:tc>
          <w:tcPr>
            <w:tcW w:w="1783" w:type="dxa"/>
          </w:tcPr>
          <w:p w14:paraId="0D7DD10C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EC970F5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获取背景颜色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00FF384E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D6430D" w:rsidRPr="005B02D1" w14:paraId="23063AD5" w14:textId="77777777" w:rsidTr="00A45967">
        <w:trPr>
          <w:jc w:val="center"/>
        </w:trPr>
        <w:tc>
          <w:tcPr>
            <w:tcW w:w="2736" w:type="dxa"/>
          </w:tcPr>
          <w:p w14:paraId="0EEAC6F0" w14:textId="77777777" w:rsidR="00D6430D" w:rsidRPr="005B02D1" w:rsidRDefault="00D6430D" w:rsidP="00A45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3" w:type="dxa"/>
          </w:tcPr>
          <w:p w14:paraId="5FDE942A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8E70B30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获取父文件夹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52A51AE9" w14:textId="77777777" w:rsidR="00D6430D" w:rsidRPr="005B02D1" w:rsidRDefault="00D6430D" w:rsidP="00A45967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410BBD38" w14:textId="77777777" w:rsidR="00D6430D" w:rsidRPr="005B02D1" w:rsidRDefault="00D6430D" w:rsidP="00D6430D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7A66DDE3" w14:textId="77777777" w:rsidR="00D6430D" w:rsidRPr="0048459B" w:rsidRDefault="00D6430D" w:rsidP="00D6430D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bookmarkStart w:id="0" w:name="_Hlk148038685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575B57C8" w14:textId="77777777" w:rsidR="00D6430D" w:rsidRDefault="00D6430D" w:rsidP="00D6430D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bookmarkEnd w:id="0"/>
    <w:p w14:paraId="0A0D1C35" w14:textId="77777777" w:rsidR="00EC2843" w:rsidRPr="00EC2843" w:rsidRDefault="00EC2843" w:rsidP="00EC2843">
      <w:pPr>
        <w:spacing w:line="400" w:lineRule="atLeast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EC2843">
        <w:rPr>
          <w:rFonts w:ascii="Times New Roman" w:eastAsia="宋体" w:hAnsi="Times New Roman" w:cs="Times New Roman" w:hint="eastAsia"/>
          <w:sz w:val="24"/>
          <w:szCs w:val="24"/>
        </w:rPr>
        <w:t>一个数据处理的工具类，能够</w:t>
      </w:r>
      <w:r w:rsidRPr="00EC2843">
        <w:rPr>
          <w:rFonts w:ascii="Times New Roman" w:eastAsia="宋体" w:hAnsi="Times New Roman" w:cs="Times New Roman"/>
          <w:sz w:val="24"/>
          <w:szCs w:val="24"/>
        </w:rPr>
        <w:t>包含了一系列用于处理笔记数据的静态方法。这些方法涵盖了笔记的批量删除、移动到文件夹、获取文件夹的笔记部件信息、检查文件夹名是否存在等功能。</w:t>
      </w:r>
    </w:p>
    <w:p w14:paraId="33FFE4BD" w14:textId="71C4760F" w:rsidR="00EC2843" w:rsidRPr="00EC2843" w:rsidRDefault="00EC2843" w:rsidP="00EC2843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28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AF6E512" w14:textId="77777777" w:rsidR="00EC2843" w:rsidRPr="005B02D1" w:rsidRDefault="00EC2843" w:rsidP="00EC2843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EC2843" w:rsidRPr="005B02D1" w14:paraId="67C993F6" w14:textId="77777777" w:rsidTr="0094272D">
        <w:trPr>
          <w:jc w:val="center"/>
        </w:trPr>
        <w:tc>
          <w:tcPr>
            <w:tcW w:w="3468" w:type="dxa"/>
          </w:tcPr>
          <w:p w14:paraId="6CBEEF81" w14:textId="77777777" w:rsidR="00EC2843" w:rsidRPr="005B02D1" w:rsidRDefault="00EC2843" w:rsidP="009427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73F70D63" w14:textId="77777777" w:rsidR="00EC2843" w:rsidRPr="005B02D1" w:rsidRDefault="00EC2843" w:rsidP="009427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EC2843" w:rsidRPr="005B02D1" w14:paraId="1AC2164F" w14:textId="77777777" w:rsidTr="0094272D">
        <w:trPr>
          <w:jc w:val="center"/>
        </w:trPr>
        <w:tc>
          <w:tcPr>
            <w:tcW w:w="3468" w:type="dxa"/>
          </w:tcPr>
          <w:p w14:paraId="3B3E2E17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5B7B0D82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public static final String TAG = "DataUtils";</w:t>
            </w:r>
          </w:p>
        </w:tc>
      </w:tr>
    </w:tbl>
    <w:p w14:paraId="22DEA5A0" w14:textId="77777777" w:rsidR="00EC2843" w:rsidRPr="005B02D1" w:rsidRDefault="00EC2843" w:rsidP="00EC2843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2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446"/>
        <w:gridCol w:w="3290"/>
        <w:gridCol w:w="1510"/>
        <w:gridCol w:w="2394"/>
      </w:tblGrid>
      <w:tr w:rsidR="00EC2843" w:rsidRPr="005B02D1" w14:paraId="31F3C8E6" w14:textId="77777777" w:rsidTr="0094272D">
        <w:trPr>
          <w:jc w:val="center"/>
        </w:trPr>
        <w:tc>
          <w:tcPr>
            <w:tcW w:w="2521" w:type="dxa"/>
          </w:tcPr>
          <w:p w14:paraId="5284A532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2946" w:type="dxa"/>
          </w:tcPr>
          <w:p w14:paraId="45C2403D" w14:textId="77777777" w:rsidR="00EC2843" w:rsidRPr="005B02D1" w:rsidRDefault="00EC2843" w:rsidP="009427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48272C2B" w14:textId="77777777" w:rsidR="00EC2843" w:rsidRPr="005B02D1" w:rsidRDefault="00EC2843" w:rsidP="009427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21D63674" w14:textId="77777777" w:rsidR="00EC2843" w:rsidRPr="005B02D1" w:rsidRDefault="00EC2843" w:rsidP="009427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EC2843" w:rsidRPr="005B02D1" w14:paraId="5A9756E1" w14:textId="77777777" w:rsidTr="0094272D">
        <w:trPr>
          <w:jc w:val="center"/>
        </w:trPr>
        <w:tc>
          <w:tcPr>
            <w:tcW w:w="2521" w:type="dxa"/>
          </w:tcPr>
          <w:p w14:paraId="706EE157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getUserFolderCount</w:t>
            </w:r>
          </w:p>
        </w:tc>
        <w:tc>
          <w:tcPr>
            <w:tcW w:w="2946" w:type="dxa"/>
          </w:tcPr>
          <w:p w14:paraId="68C7B2E0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ContentResolver:</w:t>
            </w:r>
          </w:p>
          <w:p w14:paraId="50262759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查询便签内容</w:t>
            </w:r>
          </w:p>
          <w:p w14:paraId="62C0515B" w14:textId="77777777" w:rsidR="00EC2843" w:rsidRPr="005B02D1" w:rsidRDefault="00EC2843" w:rsidP="0094272D">
            <w:pPr>
              <w:rPr>
                <w:rFonts w:ascii="Times New Roman" w:eastAsia="宋体" w:hAnsi="Times New Roman"/>
                <w:b/>
                <w:bCs/>
              </w:rPr>
            </w:pPr>
            <w:r w:rsidRPr="005B02D1">
              <w:rPr>
                <w:rFonts w:ascii="Times New Roman" w:eastAsia="宋体" w:hAnsi="Times New Roman"/>
              </w:rPr>
              <w:t>（</w:t>
            </w:r>
            <w:r w:rsidRPr="005B02D1">
              <w:rPr>
                <w:rFonts w:ascii="Times New Roman" w:eastAsia="宋体" w:hAnsi="Times New Roman"/>
              </w:rPr>
              <w:t>Notes.CONTENT_NOTE_URI</w:t>
            </w:r>
            <w:r w:rsidRPr="005B02D1">
              <w:rPr>
                <w:rFonts w:ascii="Times New Roman" w:eastAsia="宋体" w:hAnsi="Times New Roman"/>
              </w:rPr>
              <w:t>）获取游标（</w:t>
            </w:r>
            <w:r w:rsidRPr="005B02D1">
              <w:rPr>
                <w:rFonts w:ascii="Times New Roman" w:eastAsia="宋体" w:hAnsi="Times New Roman"/>
              </w:rPr>
              <w:t>Cursor</w:t>
            </w:r>
            <w:r w:rsidRPr="005B02D1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1665" w:type="dxa"/>
          </w:tcPr>
          <w:p w14:paraId="06FDE99A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获取用户文件夹的数量</w:t>
            </w:r>
          </w:p>
          <w:p w14:paraId="55F76EBE" w14:textId="77777777" w:rsidR="00EC2843" w:rsidRPr="005B02D1" w:rsidRDefault="00EC2843" w:rsidP="0094272D">
            <w:pPr>
              <w:rPr>
                <w:rFonts w:ascii="Times New Roman" w:eastAsia="宋体" w:hAnsi="Times New Roman"/>
                <w:b/>
              </w:rPr>
            </w:pPr>
          </w:p>
        </w:tc>
        <w:tc>
          <w:tcPr>
            <w:tcW w:w="2508" w:type="dxa"/>
          </w:tcPr>
          <w:p w14:paraId="106058E6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查询便签内容</w:t>
            </w:r>
            <w:r w:rsidRPr="005B02D1">
              <w:rPr>
                <w:rFonts w:ascii="Times New Roman" w:eastAsia="宋体" w:hAnsi="Times New Roman"/>
                <w:szCs w:val="21"/>
              </w:rPr>
              <w:t>获取游标</w:t>
            </w:r>
          </w:p>
          <w:p w14:paraId="5B3F3C48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查询时指定了特定条件：</w:t>
            </w:r>
          </w:p>
          <w:p w14:paraId="23F86FFF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选择字段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"COUNT(*)"</w:t>
            </w:r>
            <w:r w:rsidRPr="005B02D1">
              <w:rPr>
                <w:rFonts w:ascii="Times New Roman" w:eastAsia="宋体" w:hAnsi="Times New Roman"/>
                <w:szCs w:val="21"/>
              </w:rPr>
              <w:t>，表示查询的结果是文件夹的数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量。</w:t>
            </w:r>
          </w:p>
          <w:p w14:paraId="0CED5B50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如果游标不为空（</w:t>
            </w:r>
            <w:r w:rsidRPr="005B02D1">
              <w:rPr>
                <w:rFonts w:ascii="Times New Roman" w:eastAsia="宋体" w:hAnsi="Times New Roman"/>
                <w:szCs w:val="21"/>
              </w:rPr>
              <w:t>则移动游标到第一行</w:t>
            </w:r>
          </w:p>
          <w:p w14:paraId="08D4BF18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64B3A394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返回获取到的文件夹数量。</w:t>
            </w:r>
          </w:p>
        </w:tc>
      </w:tr>
      <w:tr w:rsidR="00EC2843" w:rsidRPr="005B02D1" w14:paraId="3248E0EA" w14:textId="77777777" w:rsidTr="0094272D">
        <w:trPr>
          <w:jc w:val="center"/>
        </w:trPr>
        <w:tc>
          <w:tcPr>
            <w:tcW w:w="2521" w:type="dxa"/>
          </w:tcPr>
          <w:p w14:paraId="7AECE813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batchDeleteNotes</w:t>
            </w:r>
          </w:p>
        </w:tc>
        <w:tc>
          <w:tcPr>
            <w:tcW w:w="2946" w:type="dxa"/>
          </w:tcPr>
          <w:p w14:paraId="6D902825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HashSet&lt;Long&gt;</w:t>
            </w:r>
            <w:r w:rsidRPr="005B02D1">
              <w:rPr>
                <w:rFonts w:ascii="Times New Roman" w:eastAsia="宋体" w:hAnsi="Times New Roman" w:hint="eastAsia"/>
              </w:rPr>
              <w:t>：</w:t>
            </w:r>
            <w:r w:rsidRPr="005B02D1">
              <w:rPr>
                <w:rFonts w:ascii="Times New Roman" w:eastAsia="宋体" w:hAnsi="Times New Roman" w:hint="eastAsia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列表</w:t>
            </w:r>
          </w:p>
          <w:p w14:paraId="4E610E66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ContentResolver: </w:t>
            </w:r>
            <w:r w:rsidRPr="005B02D1">
              <w:rPr>
                <w:rFonts w:ascii="Times New Roman" w:eastAsia="宋体" w:hAnsi="Times New Roman"/>
              </w:rPr>
              <w:t>一个内容解析器</w:t>
            </w:r>
          </w:p>
          <w:p w14:paraId="7C723BBD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ContentUris.</w:t>
            </w:r>
          </w:p>
          <w:p w14:paraId="456AB5F3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withAppendedId():</w:t>
            </w:r>
            <w:r w:rsidRPr="005B02D1">
              <w:rPr>
                <w:rFonts w:ascii="Times New Roman" w:eastAsia="宋体" w:hAnsi="Times New Roman"/>
              </w:rPr>
              <w:t>用于构建便签的特定</w:t>
            </w:r>
            <w:r w:rsidRPr="005B02D1">
              <w:rPr>
                <w:rFonts w:ascii="Times New Roman" w:eastAsia="宋体" w:hAnsi="Times New Roman"/>
              </w:rPr>
              <w:t>URI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29D30186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operationList</w:t>
            </w:r>
            <w:r w:rsidRPr="005B02D1">
              <w:rPr>
                <w:rFonts w:ascii="Times New Roman" w:eastAsia="宋体" w:hAnsi="Times New Roman"/>
              </w:rPr>
              <w:t>操作列表</w:t>
            </w:r>
          </w:p>
        </w:tc>
        <w:tc>
          <w:tcPr>
            <w:tcW w:w="1665" w:type="dxa"/>
          </w:tcPr>
          <w:p w14:paraId="1EEE27C8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根据传入的便签</w:t>
            </w:r>
            <w:r w:rsidRPr="005B02D1">
              <w:rPr>
                <w:rFonts w:ascii="Times New Roman" w:eastAsia="宋体" w:hAnsi="Times New Roman"/>
              </w:rPr>
              <w:t xml:space="preserve"> ID </w:t>
            </w:r>
            <w:r w:rsidRPr="005B02D1">
              <w:rPr>
                <w:rFonts w:ascii="Times New Roman" w:eastAsia="宋体" w:hAnsi="Times New Roman"/>
              </w:rPr>
              <w:t>集合进行批量删除操作</w:t>
            </w:r>
          </w:p>
        </w:tc>
        <w:tc>
          <w:tcPr>
            <w:tcW w:w="2508" w:type="dxa"/>
          </w:tcPr>
          <w:p w14:paraId="3178DCAE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遍历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集合中的每个便签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，根据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构建一个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t>对象，指定要删除的具体便签。</w:t>
            </w:r>
          </w:p>
          <w:p w14:paraId="04B6BB75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5B02D1">
              <w:rPr>
                <w:rFonts w:ascii="Times New Roman" w:eastAsia="宋体" w:hAnsi="Times New Roman"/>
                <w:szCs w:val="21"/>
              </w:rPr>
              <w:t>内容提供者操作类执行与内容提供者相关的操作，例如插入、更新、删除等。</w:t>
            </w:r>
          </w:p>
          <w:p w14:paraId="71422C7A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返回结果数组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中的第一个结果判断操作是否成功。如果结果为空或第一个结果为空，表示删除失败。</w:t>
            </w:r>
          </w:p>
          <w:p w14:paraId="12B12E46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如果删除操作成功，则返回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，否则返回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EC2843" w:rsidRPr="005B02D1" w14:paraId="6414C191" w14:textId="77777777" w:rsidTr="0094272D">
        <w:trPr>
          <w:jc w:val="center"/>
        </w:trPr>
        <w:tc>
          <w:tcPr>
            <w:tcW w:w="2521" w:type="dxa"/>
          </w:tcPr>
          <w:p w14:paraId="30E92E4D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moveNoteToFoler</w:t>
            </w:r>
          </w:p>
        </w:tc>
        <w:tc>
          <w:tcPr>
            <w:tcW w:w="2946" w:type="dxa"/>
          </w:tcPr>
          <w:p w14:paraId="7CA209C6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：用于与应用程序的数据提供者进行通信。</w:t>
            </w:r>
          </w:p>
          <w:p w14:paraId="6F5DEDE8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：要移动的便签的唯一标识符。</w:t>
            </w:r>
          </w:p>
          <w:p w14:paraId="017CDC97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srcFolderId</w:t>
            </w:r>
            <w:r w:rsidRPr="005B02D1">
              <w:rPr>
                <w:rFonts w:ascii="Times New Roman" w:eastAsia="宋体" w:hAnsi="Times New Roman"/>
              </w:rPr>
              <w:t>：便签当前所在的文件夹的唯一标识符。</w:t>
            </w:r>
          </w:p>
          <w:p w14:paraId="2E273159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desFolderId</w:t>
            </w:r>
            <w:r w:rsidRPr="005B02D1">
              <w:rPr>
                <w:rFonts w:ascii="Times New Roman" w:eastAsia="宋体" w:hAnsi="Times New Roman"/>
              </w:rPr>
              <w:t>：要移动到的目标文件夹的唯一标识符。</w:t>
            </w:r>
          </w:p>
        </w:tc>
        <w:tc>
          <w:tcPr>
            <w:tcW w:w="1665" w:type="dxa"/>
          </w:tcPr>
          <w:p w14:paraId="309CE86B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将指定的便签</w:t>
            </w:r>
            <w:r w:rsidRPr="005B02D1">
              <w:rPr>
                <w:rFonts w:ascii="Times New Roman" w:eastAsia="宋体" w:hAnsi="Times New Roman"/>
              </w:rPr>
              <w:t>移动到不同的文件夹中</w:t>
            </w:r>
          </w:p>
        </w:tc>
        <w:tc>
          <w:tcPr>
            <w:tcW w:w="2508" w:type="dxa"/>
          </w:tcPr>
          <w:p w14:paraId="0E8D21FC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>对象，用于存储要更新的便签的新值。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之后</w:t>
            </w:r>
            <w:r w:rsidRPr="005B02D1">
              <w:rPr>
                <w:rFonts w:ascii="Times New Roman" w:eastAsia="宋体" w:hAnsi="Times New Roman"/>
                <w:szCs w:val="21"/>
              </w:rPr>
              <w:t>更新便签的属性值。</w:t>
            </w:r>
          </w:p>
          <w:p w14:paraId="575D78DB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将更新后的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values </w:t>
            </w:r>
            <w:r w:rsidRPr="005B02D1">
              <w:rPr>
                <w:rFonts w:ascii="Times New Roman" w:eastAsia="宋体" w:hAnsi="Times New Roman"/>
                <w:szCs w:val="21"/>
              </w:rPr>
              <w:t>对象应用于指定的便签。指定要更新的便签的位置。</w:t>
            </w:r>
          </w:p>
          <w:p w14:paraId="37F24383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EC2843" w:rsidRPr="005B02D1" w14:paraId="3AB3DA54" w14:textId="77777777" w:rsidTr="0094272D">
        <w:trPr>
          <w:jc w:val="center"/>
        </w:trPr>
        <w:tc>
          <w:tcPr>
            <w:tcW w:w="2521" w:type="dxa"/>
          </w:tcPr>
          <w:p w14:paraId="0B52D4BC" w14:textId="77777777" w:rsidR="00EC2843" w:rsidRPr="005B02D1" w:rsidRDefault="00EC2843" w:rsidP="009427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batchMoveToFolder</w:t>
            </w:r>
          </w:p>
        </w:tc>
        <w:tc>
          <w:tcPr>
            <w:tcW w:w="2946" w:type="dxa"/>
          </w:tcPr>
          <w:p w14:paraId="03B7E9D9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：用于交互。</w:t>
            </w:r>
          </w:p>
          <w:p w14:paraId="4192CA20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ids</w:t>
            </w:r>
            <w:r w:rsidRPr="005B02D1">
              <w:rPr>
                <w:rFonts w:ascii="Times New Roman" w:eastAsia="宋体" w:hAnsi="Times New Roman"/>
              </w:rPr>
              <w:t>：包含要移动的便签的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3761127B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folderId</w:t>
            </w:r>
            <w:r w:rsidRPr="005B02D1">
              <w:rPr>
                <w:rFonts w:ascii="Times New Roman" w:eastAsia="宋体" w:hAnsi="Times New Roman"/>
              </w:rPr>
              <w:t>：要移动到的目标文件夹的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665" w:type="dxa"/>
          </w:tcPr>
          <w:p w14:paraId="220EBEE5" w14:textId="77777777" w:rsidR="00EC2843" w:rsidRPr="005B02D1" w:rsidRDefault="00EC2843" w:rsidP="009427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2ABE123D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对于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</w:t>
            </w:r>
            <w:r w:rsidRPr="005B02D1">
              <w:rPr>
                <w:rFonts w:ascii="Times New Roman" w:eastAsia="宋体" w:hAnsi="Times New Roman"/>
                <w:szCs w:val="21"/>
              </w:rPr>
              <w:t>，创建一个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对象，并设置更新的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URI </w:t>
            </w:r>
            <w:r w:rsidRPr="005B02D1">
              <w:rPr>
                <w:rFonts w:ascii="Times New Roman" w:eastAsia="宋体" w:hAnsi="Times New Roman"/>
                <w:szCs w:val="21"/>
              </w:rPr>
              <w:t>和要修改的列的值。这里的列包括父文件夹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和本地修改标志。</w:t>
            </w:r>
          </w:p>
          <w:p w14:paraId="58CE66BB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将创建的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对象添加到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中。</w:t>
            </w:r>
          </w:p>
          <w:p w14:paraId="0147F319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resolver </w:t>
            </w:r>
            <w:r w:rsidRPr="005B02D1">
              <w:rPr>
                <w:rFonts w:ascii="Times New Roman" w:eastAsia="宋体" w:hAnsi="Times New Roman"/>
                <w:szCs w:val="21"/>
              </w:rPr>
              <w:t>对象调用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applyBatch() </w:t>
            </w:r>
            <w:r w:rsidRPr="005B02D1">
              <w:rPr>
                <w:rFonts w:ascii="Times New Roman" w:eastAsia="宋体" w:hAnsi="Times New Roman"/>
                <w:szCs w:val="21"/>
              </w:rPr>
              <w:t>方法，将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中的操作应用到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ContentProvider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4045AD6B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根据返回的结果进行判断：如果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为空、长度为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0 </w:t>
            </w:r>
            <w:r w:rsidRPr="005B02D1">
              <w:rPr>
                <w:rFonts w:ascii="Times New Roman" w:eastAsia="宋体" w:hAnsi="Times New Roman"/>
                <w:szCs w:val="21"/>
              </w:rPr>
              <w:t>或第一个元素为空，则记录一条日志并返回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  <w:p w14:paraId="4C1AC993" w14:textId="77777777" w:rsidR="00EC2843" w:rsidRPr="005B02D1" w:rsidRDefault="00EC2843" w:rsidP="0094272D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如果没有抛出异常，则返回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。否则，记录异常信息并返回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14:paraId="02B9FFE1" w14:textId="77777777" w:rsidR="00D6430D" w:rsidRPr="00EC2843" w:rsidRDefault="00D6430D" w:rsidP="00D6430D">
      <w:pPr>
        <w:pStyle w:val="HTML"/>
        <w:shd w:val="clear" w:color="auto" w:fill="FFFFFF"/>
        <w:ind w:firstLine="422"/>
      </w:pPr>
    </w:p>
    <w:p w14:paraId="640CB60E" w14:textId="1F078FA9" w:rsidR="009E3C45" w:rsidRPr="00D6430D" w:rsidRDefault="009E3C45" w:rsidP="00D6430D"/>
    <w:sectPr w:rsidR="009E3C45" w:rsidRPr="00D6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63F5" w14:textId="77777777" w:rsidR="008970E9" w:rsidRDefault="008970E9" w:rsidP="0012129A">
      <w:r>
        <w:separator/>
      </w:r>
    </w:p>
  </w:endnote>
  <w:endnote w:type="continuationSeparator" w:id="0">
    <w:p w14:paraId="08A7298E" w14:textId="77777777" w:rsidR="008970E9" w:rsidRDefault="008970E9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8809" w14:textId="77777777" w:rsidR="008970E9" w:rsidRDefault="008970E9" w:rsidP="0012129A">
      <w:r>
        <w:separator/>
      </w:r>
    </w:p>
  </w:footnote>
  <w:footnote w:type="continuationSeparator" w:id="0">
    <w:p w14:paraId="3BE8D254" w14:textId="77777777" w:rsidR="008970E9" w:rsidRDefault="008970E9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8A45C5"/>
    <w:multiLevelType w:val="hybridMultilevel"/>
    <w:tmpl w:val="167E3356"/>
    <w:lvl w:ilvl="0" w:tplc="FFFFFFFF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5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2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900141835">
    <w:abstractNumId w:val="17"/>
  </w:num>
  <w:num w:numId="2" w16cid:durableId="258146506">
    <w:abstractNumId w:val="10"/>
  </w:num>
  <w:num w:numId="3" w16cid:durableId="338898855">
    <w:abstractNumId w:val="15"/>
  </w:num>
  <w:num w:numId="4" w16cid:durableId="1427380656">
    <w:abstractNumId w:val="22"/>
  </w:num>
  <w:num w:numId="5" w16cid:durableId="1143426966">
    <w:abstractNumId w:val="18"/>
  </w:num>
  <w:num w:numId="6" w16cid:durableId="463668277">
    <w:abstractNumId w:val="11"/>
  </w:num>
  <w:num w:numId="7" w16cid:durableId="841747258">
    <w:abstractNumId w:val="14"/>
  </w:num>
  <w:num w:numId="8" w16cid:durableId="791366149">
    <w:abstractNumId w:val="12"/>
  </w:num>
  <w:num w:numId="9" w16cid:durableId="2076077865">
    <w:abstractNumId w:val="3"/>
  </w:num>
  <w:num w:numId="10" w16cid:durableId="902565765">
    <w:abstractNumId w:val="6"/>
  </w:num>
  <w:num w:numId="11" w16cid:durableId="1393233531">
    <w:abstractNumId w:val="13"/>
  </w:num>
  <w:num w:numId="12" w16cid:durableId="727342941">
    <w:abstractNumId w:val="19"/>
  </w:num>
  <w:num w:numId="13" w16cid:durableId="250361761">
    <w:abstractNumId w:val="0"/>
  </w:num>
  <w:num w:numId="14" w16cid:durableId="237516555">
    <w:abstractNumId w:val="16"/>
  </w:num>
  <w:num w:numId="15" w16cid:durableId="1539202521">
    <w:abstractNumId w:val="9"/>
  </w:num>
  <w:num w:numId="16" w16cid:durableId="13116691">
    <w:abstractNumId w:val="1"/>
  </w:num>
  <w:num w:numId="17" w16cid:durableId="1045833091">
    <w:abstractNumId w:val="23"/>
  </w:num>
  <w:num w:numId="18" w16cid:durableId="179051490">
    <w:abstractNumId w:val="7"/>
  </w:num>
  <w:num w:numId="19" w16cid:durableId="1079400205">
    <w:abstractNumId w:val="20"/>
  </w:num>
  <w:num w:numId="20" w16cid:durableId="700087188">
    <w:abstractNumId w:val="4"/>
  </w:num>
  <w:num w:numId="21" w16cid:durableId="771825390">
    <w:abstractNumId w:val="2"/>
  </w:num>
  <w:num w:numId="22" w16cid:durableId="446894407">
    <w:abstractNumId w:val="8"/>
  </w:num>
  <w:num w:numId="23" w16cid:durableId="1509366601">
    <w:abstractNumId w:val="21"/>
  </w:num>
  <w:num w:numId="24" w16cid:durableId="1686399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52A12"/>
    <w:rsid w:val="00085DA8"/>
    <w:rsid w:val="000B0872"/>
    <w:rsid w:val="000C2481"/>
    <w:rsid w:val="0012129A"/>
    <w:rsid w:val="0019332E"/>
    <w:rsid w:val="0028028E"/>
    <w:rsid w:val="002D4CA3"/>
    <w:rsid w:val="002E6E88"/>
    <w:rsid w:val="00305257"/>
    <w:rsid w:val="003336B4"/>
    <w:rsid w:val="003360B4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E754B"/>
    <w:rsid w:val="007F5F15"/>
    <w:rsid w:val="0082480D"/>
    <w:rsid w:val="00890219"/>
    <w:rsid w:val="00894270"/>
    <w:rsid w:val="008970E9"/>
    <w:rsid w:val="00904397"/>
    <w:rsid w:val="009A6033"/>
    <w:rsid w:val="009D1DDF"/>
    <w:rsid w:val="009E3C45"/>
    <w:rsid w:val="00A325D0"/>
    <w:rsid w:val="00AA34B2"/>
    <w:rsid w:val="00AB4C01"/>
    <w:rsid w:val="00AD7FEB"/>
    <w:rsid w:val="00AE0CE5"/>
    <w:rsid w:val="00AE4B7A"/>
    <w:rsid w:val="00B0177B"/>
    <w:rsid w:val="00B02A53"/>
    <w:rsid w:val="00B505BB"/>
    <w:rsid w:val="00B61B08"/>
    <w:rsid w:val="00B724E9"/>
    <w:rsid w:val="00B90B9F"/>
    <w:rsid w:val="00BD4F8A"/>
    <w:rsid w:val="00D17BDD"/>
    <w:rsid w:val="00D27E7A"/>
    <w:rsid w:val="00D57066"/>
    <w:rsid w:val="00D6430D"/>
    <w:rsid w:val="00D87EEF"/>
    <w:rsid w:val="00E24414"/>
    <w:rsid w:val="00E80D5F"/>
    <w:rsid w:val="00E917B0"/>
    <w:rsid w:val="00EC2843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17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12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20</cp:revision>
  <dcterms:created xsi:type="dcterms:W3CDTF">2021-07-11T12:14:00Z</dcterms:created>
  <dcterms:modified xsi:type="dcterms:W3CDTF">2023-10-15T08:27:00Z</dcterms:modified>
</cp:coreProperties>
</file>