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0658" w14:textId="77777777" w:rsidR="0043151F" w:rsidRPr="00411F08" w:rsidRDefault="0043151F" w:rsidP="0043151F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3EF71F15" w14:textId="14DB7C32" w:rsidR="0043151F" w:rsidRPr="0082480D" w:rsidRDefault="0043151F" w:rsidP="0043151F">
      <w:pPr>
        <w:pStyle w:val="a3"/>
        <w:numPr>
          <w:ilvl w:val="0"/>
          <w:numId w:val="1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proofErr w:type="gramStart"/>
      <w:r w:rsidRPr="0082480D">
        <w:rPr>
          <w:rFonts w:ascii="Times New Roman" w:eastAsia="黑体" w:hAnsi="Times New Roman" w:cs="Times New Roman" w:hint="eastAsia"/>
          <w:sz w:val="24"/>
          <w:szCs w:val="24"/>
        </w:rPr>
        <w:t>一</w:t>
      </w:r>
      <w:proofErr w:type="gramEnd"/>
      <w:r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4C430F">
        <w:rPr>
          <w:rFonts w:ascii="Times New Roman" w:eastAsia="黑体" w:hAnsi="Times New Roman" w:cs="Times New Roman" w:hint="eastAsia"/>
          <w:sz w:val="24"/>
          <w:szCs w:val="24"/>
        </w:rPr>
        <w:t>修改字体大小</w:t>
      </w:r>
    </w:p>
    <w:p w14:paraId="29703C8D" w14:textId="77777777" w:rsidR="0043151F" w:rsidRPr="0082480D" w:rsidRDefault="0043151F" w:rsidP="0043151F">
      <w:pPr>
        <w:pStyle w:val="a3"/>
        <w:numPr>
          <w:ilvl w:val="1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51CFB17B" w14:textId="42F4F66E" w:rsidR="0043151F" w:rsidRPr="0082480D" w:rsidRDefault="0043151F" w:rsidP="0043151F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修改便签内字体的显示大小</w:t>
      </w:r>
    </w:p>
    <w:p w14:paraId="27D8A7BB" w14:textId="1301DD87" w:rsidR="0043151F" w:rsidRPr="0082480D" w:rsidRDefault="0043151F" w:rsidP="0043151F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在主界面的右上角点击菜单按钮，在点击</w:t>
      </w:r>
      <w:r w:rsidR="004C430F">
        <w:rPr>
          <w:rFonts w:ascii="Times New Roman" w:eastAsia="宋体" w:hAnsi="Times New Roman" w:cs="Times New Roman"/>
          <w:sz w:val="24"/>
          <w:szCs w:val="24"/>
        </w:rPr>
        <w:t>Font Size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，从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large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small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normal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super</w:t>
      </w:r>
      <w:r w:rsidR="004C430F">
        <w:rPr>
          <w:rFonts w:ascii="Times New Roman" w:eastAsia="宋体" w:hAnsi="Times New Roman" w:cs="Times New Roman" w:hint="eastAsia"/>
          <w:sz w:val="24"/>
          <w:szCs w:val="24"/>
        </w:rPr>
        <w:t>中选择自己需要的字体的大小。</w:t>
      </w:r>
      <w:r w:rsidR="004C430F" w:rsidRPr="0082480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5B263A17" w14:textId="319A909F" w:rsidR="00CC092C" w:rsidRDefault="0043151F" w:rsidP="00CC092C">
      <w:pPr>
        <w:pStyle w:val="a3"/>
        <w:numPr>
          <w:ilvl w:val="1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12C4FF6B" w14:textId="2DF7F18C" w:rsidR="00032A68" w:rsidRDefault="00CC092C" w:rsidP="00032A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CC092C">
        <w:rPr>
          <w:rFonts w:ascii="Times New Roman" w:eastAsia="宋体" w:hAnsi="Times New Roman" w:cs="Times New Roman" w:hint="eastAsia"/>
          <w:sz w:val="24"/>
          <w:szCs w:val="24"/>
        </w:rPr>
        <w:t>修改字体大小</w:t>
      </w:r>
      <w:r>
        <w:rPr>
          <w:rFonts w:ascii="Times New Roman" w:eastAsia="宋体" w:hAnsi="Times New Roman" w:cs="Times New Roman" w:hint="eastAsia"/>
          <w:sz w:val="24"/>
          <w:szCs w:val="24"/>
        </w:rPr>
        <w:t>的功能，</w:t>
      </w:r>
      <w:r w:rsidR="00127883"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界面层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包中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Note</w:t>
      </w:r>
      <w:r>
        <w:rPr>
          <w:rFonts w:ascii="Times New Roman" w:eastAsia="宋体" w:hAnsi="Times New Roman" w:cs="Times New Roman"/>
          <w:sz w:val="24"/>
          <w:szCs w:val="24"/>
        </w:rPr>
        <w:t>EditActivity</w:t>
      </w:r>
      <w:proofErr w:type="spellEnd"/>
      <w:r w:rsidR="00961B37"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032A68">
        <w:rPr>
          <w:rFonts w:hint="eastAsia"/>
        </w:rPr>
        <w:t>o</w:t>
      </w:r>
      <w:r w:rsidR="00032A68">
        <w:t>nOPtionsItemSelected</w:t>
      </w:r>
      <w:proofErr w:type="spellEnd"/>
      <w:r w:rsidR="00924A2E">
        <w:t>()</w:t>
      </w:r>
      <w:r w:rsidR="00032A68">
        <w:rPr>
          <w:rFonts w:hint="eastAsia"/>
        </w:rPr>
        <w:t>方法来显示菜单向，然后用户点击后，有click方法读取选中的</w:t>
      </w:r>
      <w:r w:rsidR="00DD4E01">
        <w:rPr>
          <w:rFonts w:hint="eastAsia"/>
        </w:rPr>
        <w:t>字体大小，并存储响应的配置信息，然后调用</w:t>
      </w:r>
      <w:r w:rsidR="00961B37">
        <w:rPr>
          <w:rFonts w:hint="eastAsia"/>
        </w:rPr>
        <w:t>模型层</w:t>
      </w:r>
      <w:proofErr w:type="spellStart"/>
      <w:r w:rsidR="003F6760" w:rsidRPr="00A45091">
        <w:rPr>
          <w:rFonts w:hint="eastAsia"/>
          <w:b/>
          <w:bCs/>
        </w:rPr>
        <w:t>R</w:t>
      </w:r>
      <w:r w:rsidR="003F6760" w:rsidRPr="00A45091">
        <w:rPr>
          <w:b/>
          <w:bCs/>
        </w:rPr>
        <w:t>esour</w:t>
      </w:r>
      <w:r w:rsidR="00904B52" w:rsidRPr="00A45091">
        <w:rPr>
          <w:b/>
          <w:bCs/>
        </w:rPr>
        <w:t>ceParser</w:t>
      </w:r>
      <w:proofErr w:type="spellEnd"/>
      <w:r w:rsidR="00904B52">
        <w:rPr>
          <w:rFonts w:hint="eastAsia"/>
        </w:rPr>
        <w:t>类</w:t>
      </w:r>
      <w:r w:rsidR="00961B37">
        <w:rPr>
          <w:rFonts w:hint="eastAsia"/>
        </w:rPr>
        <w:t>中</w:t>
      </w:r>
      <w:proofErr w:type="spellStart"/>
      <w:r w:rsidR="00A45091">
        <w:rPr>
          <w:rFonts w:hint="eastAsia"/>
        </w:rPr>
        <w:t>get</w:t>
      </w:r>
      <w:r w:rsidR="00A45091">
        <w:t>TexAppearanceResource</w:t>
      </w:r>
      <w:proofErr w:type="spellEnd"/>
      <w:r w:rsidR="00924A2E">
        <w:t>()</w:t>
      </w:r>
      <w:r w:rsidR="00A45091">
        <w:rPr>
          <w:rFonts w:hint="eastAsia"/>
        </w:rPr>
        <w:t>的方法</w:t>
      </w:r>
      <w:r w:rsidR="00961B37">
        <w:rPr>
          <w:rFonts w:hint="eastAsia"/>
        </w:rPr>
        <w:t>返回对应的字体样式</w:t>
      </w:r>
      <w:r w:rsidR="00A45091">
        <w:rPr>
          <w:rFonts w:hint="eastAsia"/>
        </w:rPr>
        <w:t>值</w:t>
      </w:r>
      <w:r w:rsidR="00961B37">
        <w:rPr>
          <w:rFonts w:hint="eastAsia"/>
        </w:rPr>
        <w:t>，由</w:t>
      </w:r>
      <w:proofErr w:type="spellStart"/>
      <w:r w:rsidR="00961B37">
        <w:rPr>
          <w:rFonts w:hint="eastAsia"/>
        </w:rPr>
        <w:t>edittor</w:t>
      </w:r>
      <w:proofErr w:type="spellEnd"/>
      <w:r w:rsidR="00961B37">
        <w:rPr>
          <w:rFonts w:hint="eastAsia"/>
        </w:rPr>
        <w:t>成员调用对应显示的方法，把修改好的字体样式显示出来。</w:t>
      </w:r>
      <w:r w:rsidR="00A45091">
        <w:rPr>
          <w:rFonts w:hint="eastAsia"/>
        </w:rPr>
        <w:t>所以界面层和业务层都是由</w:t>
      </w:r>
      <w:proofErr w:type="spellStart"/>
      <w:r w:rsidR="00A45091">
        <w:rPr>
          <w:rFonts w:ascii="Times New Roman" w:eastAsia="宋体" w:hAnsi="Times New Roman" w:cs="Times New Roman" w:hint="eastAsia"/>
          <w:sz w:val="24"/>
          <w:szCs w:val="24"/>
        </w:rPr>
        <w:t>Note</w:t>
      </w:r>
      <w:r w:rsidR="00A45091">
        <w:rPr>
          <w:rFonts w:ascii="Times New Roman" w:eastAsia="宋体" w:hAnsi="Times New Roman" w:cs="Times New Roman"/>
          <w:sz w:val="24"/>
          <w:szCs w:val="24"/>
        </w:rPr>
        <w:t>EditActivity</w:t>
      </w:r>
      <w:proofErr w:type="spellEnd"/>
      <w:proofErr w:type="gramStart"/>
      <w:r w:rsidR="00A45091">
        <w:rPr>
          <w:rFonts w:ascii="Times New Roman" w:eastAsia="宋体" w:hAnsi="Times New Roman" w:cs="Times New Roman" w:hint="eastAsia"/>
          <w:sz w:val="24"/>
          <w:szCs w:val="24"/>
        </w:rPr>
        <w:t>类完成</w:t>
      </w:r>
      <w:proofErr w:type="gramEnd"/>
      <w:r w:rsidR="00A45091">
        <w:rPr>
          <w:rFonts w:ascii="Times New Roman" w:eastAsia="宋体" w:hAnsi="Times New Roman" w:cs="Times New Roman" w:hint="eastAsia"/>
          <w:sz w:val="24"/>
          <w:szCs w:val="24"/>
        </w:rPr>
        <w:t>的，而模型和数据层则是有</w:t>
      </w:r>
      <w:proofErr w:type="spellStart"/>
      <w:r w:rsidR="00A45091">
        <w:rPr>
          <w:rFonts w:ascii="Times New Roman" w:eastAsia="宋体" w:hAnsi="Times New Roman" w:cs="Times New Roman"/>
          <w:sz w:val="24"/>
          <w:szCs w:val="24"/>
        </w:rPr>
        <w:t>Resou</w:t>
      </w:r>
      <w:r w:rsidR="00924A2E">
        <w:rPr>
          <w:rFonts w:ascii="Times New Roman" w:eastAsia="宋体" w:hAnsi="Times New Roman" w:cs="Times New Roman"/>
          <w:sz w:val="24"/>
          <w:szCs w:val="24"/>
        </w:rPr>
        <w:t>rceParser</w:t>
      </w:r>
      <w:proofErr w:type="spellEnd"/>
      <w:r w:rsidR="00924A2E">
        <w:rPr>
          <w:rFonts w:ascii="Times New Roman" w:eastAsia="宋体" w:hAnsi="Times New Roman" w:cs="Times New Roman" w:hint="eastAsia"/>
          <w:sz w:val="24"/>
          <w:szCs w:val="24"/>
        </w:rPr>
        <w:t>类来负责。</w:t>
      </w:r>
    </w:p>
    <w:p w14:paraId="6F8E612E" w14:textId="443310FB" w:rsidR="00924A2E" w:rsidRDefault="00924A2E" w:rsidP="00C06DC1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7DF76DFE" w14:textId="64D58A54" w:rsidR="00C06DC1" w:rsidRDefault="00C06DC1" w:rsidP="00C06DC1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7719C0">
        <w:rPr>
          <w:noProof/>
        </w:rPr>
        <w:drawing>
          <wp:inline distT="0" distB="0" distL="0" distR="0" wp14:anchorId="755FFE0E" wp14:editId="5455C609">
            <wp:extent cx="5274310" cy="4563745"/>
            <wp:effectExtent l="0" t="0" r="2540" b="8255"/>
            <wp:docPr id="1197348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F87D" w14:textId="53E1D1D1" w:rsidR="0043151F" w:rsidRPr="00CC092C" w:rsidRDefault="0043151F" w:rsidP="00CC092C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ABBB9C4" w14:textId="77777777" w:rsidR="0043151F" w:rsidRPr="0082480D" w:rsidRDefault="0043151F" w:rsidP="0043151F">
      <w:pPr>
        <w:pStyle w:val="a3"/>
        <w:numPr>
          <w:ilvl w:val="1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2ED24C7A" w14:textId="51B6185D" w:rsidR="0043151F" w:rsidRPr="0082480D" w:rsidRDefault="0043151F" w:rsidP="0043151F">
      <w:pPr>
        <w:pStyle w:val="a3"/>
        <w:numPr>
          <w:ilvl w:val="2"/>
          <w:numId w:val="1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</w:t>
      </w:r>
      <w:r w:rsidR="00956C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/</w:t>
      </w:r>
      <w:r w:rsidR="00956C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</w:t>
      </w:r>
      <w:proofErr w:type="gramStart"/>
      <w:r w:rsidR="00956C4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相关</w:t>
      </w:r>
      <w:proofErr w:type="gramEnd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54CCA79B" w14:textId="70D26456" w:rsidR="0043151F" w:rsidRPr="0082480D" w:rsidRDefault="0043151F" w:rsidP="0043151F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、类名：</w:t>
      </w:r>
      <w:proofErr w:type="spellStart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Edit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Activity</w:t>
      </w:r>
      <w:proofErr w:type="spellEnd"/>
    </w:p>
    <w:p w14:paraId="4A46C37E" w14:textId="77777777" w:rsidR="0043151F" w:rsidRPr="0082480D" w:rsidRDefault="0043151F" w:rsidP="0043151F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5CBF6733" w14:textId="77777777" w:rsidR="00956C49" w:rsidRPr="00956C49" w:rsidRDefault="0043151F" w:rsidP="00956C4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56C49">
        <w:rPr>
          <w:rFonts w:ascii="Times New Roman" w:eastAsia="宋体" w:hAnsi="Times New Roman" w:cs="Times New Roman" w:hint="eastAsia"/>
          <w:bCs/>
          <w:sz w:val="24"/>
          <w:szCs w:val="24"/>
        </w:rPr>
        <w:t>该类是完成小米便签的编辑活动，在该界面可以进行便签的字体选择，闹钟提醒的设置，和分享该便签等功能。</w:t>
      </w:r>
      <w:r w:rsidR="00956C49" w:rsidRPr="00956C49">
        <w:rPr>
          <w:rFonts w:ascii="Times New Roman" w:eastAsia="宋体" w:hAnsi="Times New Roman" w:cs="Times New Roman" w:hint="eastAsia"/>
          <w:sz w:val="24"/>
          <w:szCs w:val="24"/>
        </w:rPr>
        <w:t>完成菜单业务的各种对应的个性化设置的功能。例如修改字体大小和背景颜色等等</w:t>
      </w:r>
    </w:p>
    <w:p w14:paraId="7C3EC83C" w14:textId="35E6FAFA" w:rsidR="0043151F" w:rsidRPr="0082480D" w:rsidRDefault="0043151F" w:rsidP="0043151F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9CDAD5E" w14:textId="7BBB4F49" w:rsidR="0043151F" w:rsidRPr="0082480D" w:rsidRDefault="0043151F" w:rsidP="0043151F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2280D31B" w14:textId="77777777" w:rsidR="0043151F" w:rsidRPr="0082480D" w:rsidRDefault="0043151F" w:rsidP="0043151F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43151F" w:rsidRPr="00036FF5" w14:paraId="617C1BEA" w14:textId="77777777" w:rsidTr="00C44F0D">
        <w:trPr>
          <w:jc w:val="center"/>
        </w:trPr>
        <w:tc>
          <w:tcPr>
            <w:tcW w:w="3468" w:type="dxa"/>
          </w:tcPr>
          <w:p w14:paraId="432F7220" w14:textId="77777777" w:rsidR="0043151F" w:rsidRPr="00AD7FEB" w:rsidRDefault="0043151F" w:rsidP="00C44F0D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0E39FBC3" w14:textId="77777777" w:rsidR="0043151F" w:rsidRPr="00036FF5" w:rsidRDefault="0043151F" w:rsidP="00C44F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151F" w14:paraId="1D168DE2" w14:textId="77777777" w:rsidTr="00C44F0D">
        <w:trPr>
          <w:jc w:val="center"/>
        </w:trPr>
        <w:tc>
          <w:tcPr>
            <w:tcW w:w="3468" w:type="dxa"/>
          </w:tcPr>
          <w:p w14:paraId="7147C30F" w14:textId="573BC63E" w:rsidR="0043151F" w:rsidRPr="00004CAF" w:rsidRDefault="0043151F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H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eadViewHolder</w:t>
            </w:r>
            <w:proofErr w:type="spellEnd"/>
          </w:p>
        </w:tc>
        <w:tc>
          <w:tcPr>
            <w:tcW w:w="4158" w:type="dxa"/>
          </w:tcPr>
          <w:p w14:paraId="69131B98" w14:textId="4161B38E" w:rsidR="0043151F" w:rsidRDefault="0043151F" w:rsidP="00C44F0D">
            <w:r>
              <w:rPr>
                <w:rFonts w:hint="eastAsia"/>
              </w:rPr>
              <w:t>用于保存一组视图的引用，有修改日期文本，背景颜色，提醒图标，和提醒日期文本的视图。</w:t>
            </w:r>
          </w:p>
        </w:tc>
      </w:tr>
      <w:tr w:rsidR="004E7B65" w14:paraId="4CA0C324" w14:textId="77777777" w:rsidTr="00C44F0D">
        <w:trPr>
          <w:jc w:val="center"/>
        </w:trPr>
        <w:tc>
          <w:tcPr>
            <w:tcW w:w="3468" w:type="dxa"/>
          </w:tcPr>
          <w:p w14:paraId="72448ED0" w14:textId="047785D0" w:rsidR="004E7B65" w:rsidRDefault="004E7B65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mFont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SizeSelector</w:t>
            </w:r>
            <w:proofErr w:type="spellEnd"/>
          </w:p>
        </w:tc>
        <w:tc>
          <w:tcPr>
            <w:tcW w:w="4158" w:type="dxa"/>
          </w:tcPr>
          <w:p w14:paraId="4B27B03C" w14:textId="7E35326A" w:rsidR="004E7B65" w:rsidRDefault="00534C41" w:rsidP="00C44F0D">
            <w:r>
              <w:rPr>
                <w:rFonts w:hint="eastAsia"/>
              </w:rPr>
              <w:t>私有化一个界面，</w:t>
            </w:r>
            <w:r w:rsidR="0038594B">
              <w:rPr>
                <w:rFonts w:hint="eastAsia"/>
              </w:rPr>
              <w:t>即字体大小选择器，</w:t>
            </w:r>
            <w:r>
              <w:rPr>
                <w:rFonts w:hint="eastAsia"/>
              </w:rPr>
              <w:t>用于对字体大小操作</w:t>
            </w:r>
          </w:p>
        </w:tc>
      </w:tr>
      <w:tr w:rsidR="00534C41" w14:paraId="64193770" w14:textId="77777777" w:rsidTr="00C44F0D">
        <w:trPr>
          <w:jc w:val="center"/>
        </w:trPr>
        <w:tc>
          <w:tcPr>
            <w:tcW w:w="3468" w:type="dxa"/>
          </w:tcPr>
          <w:p w14:paraId="7DE04333" w14:textId="69A1F580" w:rsidR="00534C41" w:rsidRDefault="00534C41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m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FontsizeId</w:t>
            </w:r>
            <w:proofErr w:type="spellEnd"/>
          </w:p>
        </w:tc>
        <w:tc>
          <w:tcPr>
            <w:tcW w:w="4158" w:type="dxa"/>
          </w:tcPr>
          <w:p w14:paraId="1F7EF211" w14:textId="68E94E30" w:rsidR="00534C41" w:rsidRDefault="00534C41" w:rsidP="00C44F0D">
            <w:r>
              <w:rPr>
                <w:rFonts w:hint="eastAsia"/>
              </w:rPr>
              <w:t>用于操作字体的大小</w:t>
            </w:r>
          </w:p>
        </w:tc>
      </w:tr>
      <w:tr w:rsidR="00956C49" w14:paraId="4BE0BB4C" w14:textId="77777777" w:rsidTr="00956C49">
        <w:tblPrEx>
          <w:jc w:val="left"/>
        </w:tblPrEx>
        <w:tc>
          <w:tcPr>
            <w:tcW w:w="3468" w:type="dxa"/>
          </w:tcPr>
          <w:p w14:paraId="3ECC3552" w14:textId="77777777" w:rsidR="00956C49" w:rsidRPr="00004CAF" w:rsidRDefault="00956C49" w:rsidP="00DB3A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REFERENCE_FONT_SIZE</w:t>
            </w:r>
          </w:p>
        </w:tc>
        <w:tc>
          <w:tcPr>
            <w:tcW w:w="4158" w:type="dxa"/>
          </w:tcPr>
          <w:p w14:paraId="3B266AEC" w14:textId="77777777" w:rsidR="00956C49" w:rsidRDefault="00956C49" w:rsidP="00DB3A00">
            <w:r>
              <w:rPr>
                <w:rFonts w:hint="eastAsia"/>
              </w:rPr>
              <w:t>用做共享首选项中的键</w:t>
            </w:r>
          </w:p>
        </w:tc>
      </w:tr>
      <w:tr w:rsidR="00956C49" w14:paraId="068FE824" w14:textId="77777777" w:rsidTr="00956C49">
        <w:tblPrEx>
          <w:jc w:val="left"/>
        </w:tblPrEx>
        <w:tc>
          <w:tcPr>
            <w:tcW w:w="3468" w:type="dxa"/>
          </w:tcPr>
          <w:p w14:paraId="077E2B1A" w14:textId="77777777" w:rsidR="00956C49" w:rsidRDefault="00956C49" w:rsidP="00DB3A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m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FontsizeId</w:t>
            </w:r>
            <w:proofErr w:type="spellEnd"/>
          </w:p>
        </w:tc>
        <w:tc>
          <w:tcPr>
            <w:tcW w:w="4158" w:type="dxa"/>
          </w:tcPr>
          <w:p w14:paraId="0E484BC8" w14:textId="77777777" w:rsidR="00956C49" w:rsidRDefault="00956C49" w:rsidP="00DB3A00">
            <w:r>
              <w:rPr>
                <w:rFonts w:hint="eastAsia"/>
              </w:rPr>
              <w:t>用于操作字体的大小</w:t>
            </w:r>
          </w:p>
        </w:tc>
      </w:tr>
      <w:tr w:rsidR="00956C49" w14:paraId="47C8DB27" w14:textId="77777777" w:rsidTr="00956C49">
        <w:tblPrEx>
          <w:jc w:val="left"/>
        </w:tblPrEx>
        <w:tc>
          <w:tcPr>
            <w:tcW w:w="3468" w:type="dxa"/>
          </w:tcPr>
          <w:p w14:paraId="59C94E32" w14:textId="77777777" w:rsidR="00956C49" w:rsidRDefault="00956C49" w:rsidP="00DB3A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s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FontSizeBtnsMap</w:t>
            </w:r>
            <w:proofErr w:type="spellEnd"/>
          </w:p>
        </w:tc>
        <w:tc>
          <w:tcPr>
            <w:tcW w:w="4158" w:type="dxa"/>
          </w:tcPr>
          <w:p w14:paraId="1AC9B8F2" w14:textId="77777777" w:rsidR="00956C49" w:rsidRDefault="00956C49" w:rsidP="00DB3A00">
            <w:r>
              <w:rPr>
                <w:rFonts w:hint="eastAsia"/>
              </w:rPr>
              <w:t>保存字体大小和</w:t>
            </w:r>
            <w:proofErr w:type="spellStart"/>
            <w:r>
              <w:rPr>
                <w:rFonts w:hint="eastAsia"/>
              </w:rPr>
              <w:t>mFontsizeid</w:t>
            </w:r>
            <w:proofErr w:type="spellEnd"/>
            <w:r>
              <w:rPr>
                <w:rFonts w:hint="eastAsia"/>
              </w:rPr>
              <w:t>间的映射关系</w:t>
            </w:r>
          </w:p>
        </w:tc>
      </w:tr>
      <w:tr w:rsidR="00956C49" w14:paraId="4458988A" w14:textId="77777777" w:rsidTr="00956C49">
        <w:tblPrEx>
          <w:jc w:val="left"/>
        </w:tblPrEx>
        <w:tc>
          <w:tcPr>
            <w:tcW w:w="3468" w:type="dxa"/>
          </w:tcPr>
          <w:p w14:paraId="7F8C4CB1" w14:textId="77777777" w:rsidR="00956C49" w:rsidRDefault="00956C49" w:rsidP="00DB3A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sFont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SelectorSelectionMap</w:t>
            </w:r>
            <w:proofErr w:type="spellEnd"/>
          </w:p>
        </w:tc>
        <w:tc>
          <w:tcPr>
            <w:tcW w:w="4158" w:type="dxa"/>
          </w:tcPr>
          <w:p w14:paraId="44672739" w14:textId="77777777" w:rsidR="00956C49" w:rsidRDefault="00956C49" w:rsidP="00DB3A00">
            <w:r>
              <w:rPr>
                <w:rFonts w:hint="eastAsia"/>
              </w:rPr>
              <w:t>保存字体大小选择器中对应按钮与字体大小间的映射关系。</w:t>
            </w:r>
          </w:p>
        </w:tc>
      </w:tr>
      <w:tr w:rsidR="00956C49" w14:paraId="49CEF03D" w14:textId="77777777" w:rsidTr="00956C49">
        <w:tblPrEx>
          <w:jc w:val="left"/>
        </w:tblPrEx>
        <w:tc>
          <w:tcPr>
            <w:tcW w:w="3468" w:type="dxa"/>
          </w:tcPr>
          <w:p w14:paraId="15009CA2" w14:textId="77777777" w:rsidR="00956C49" w:rsidRDefault="00956C49" w:rsidP="004C6B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m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NoteEditor</w:t>
            </w:r>
            <w:proofErr w:type="spellEnd"/>
          </w:p>
        </w:tc>
        <w:tc>
          <w:tcPr>
            <w:tcW w:w="4158" w:type="dxa"/>
          </w:tcPr>
          <w:p w14:paraId="5385A9C6" w14:textId="77777777" w:rsidR="00956C49" w:rsidRDefault="00956C49" w:rsidP="004C6B62">
            <w:r>
              <w:rPr>
                <w:rFonts w:hint="eastAsia"/>
              </w:rPr>
              <w:t>编辑实现设置字体大小的样式</w:t>
            </w:r>
          </w:p>
        </w:tc>
      </w:tr>
    </w:tbl>
    <w:p w14:paraId="6713412C" w14:textId="77777777" w:rsidR="004C430F" w:rsidRDefault="004C430F" w:rsidP="0043151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916138E" w14:textId="77777777" w:rsidR="00690D58" w:rsidRDefault="00690D58" w:rsidP="0043151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E1FB4C9" w14:textId="77777777" w:rsidR="005E60D0" w:rsidRDefault="005E60D0" w:rsidP="0043151F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4E582965" w14:textId="77777777" w:rsidR="0043151F" w:rsidRDefault="0043151F" w:rsidP="0043151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Hlk148110257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3324"/>
        <w:gridCol w:w="1259"/>
        <w:gridCol w:w="1604"/>
        <w:gridCol w:w="2313"/>
      </w:tblGrid>
      <w:tr w:rsidR="00893301" w14:paraId="5DC4C4C5" w14:textId="77777777" w:rsidTr="00956C49">
        <w:trPr>
          <w:jc w:val="center"/>
        </w:trPr>
        <w:tc>
          <w:tcPr>
            <w:tcW w:w="2387" w:type="dxa"/>
          </w:tcPr>
          <w:p w14:paraId="2738D937" w14:textId="77777777" w:rsidR="0043151F" w:rsidRPr="00004CAF" w:rsidRDefault="0043151F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464" w:type="dxa"/>
          </w:tcPr>
          <w:p w14:paraId="4AF1DE6F" w14:textId="77777777" w:rsidR="0043151F" w:rsidRPr="00004CAF" w:rsidRDefault="0043151F" w:rsidP="00C44F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208" w:type="dxa"/>
          </w:tcPr>
          <w:p w14:paraId="3BEF1ECB" w14:textId="77777777" w:rsidR="0043151F" w:rsidRPr="00004CAF" w:rsidRDefault="0043151F" w:rsidP="00C44F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441" w:type="dxa"/>
          </w:tcPr>
          <w:p w14:paraId="5F7D1CBF" w14:textId="77777777" w:rsidR="0043151F" w:rsidRDefault="0043151F" w:rsidP="00C44F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893301" w:rsidRPr="002D4CA3" w14:paraId="20B2B625" w14:textId="77777777" w:rsidTr="00956C49">
        <w:trPr>
          <w:jc w:val="center"/>
        </w:trPr>
        <w:tc>
          <w:tcPr>
            <w:tcW w:w="2387" w:type="dxa"/>
          </w:tcPr>
          <w:p w14:paraId="60BD9D4B" w14:textId="5BAEBEF5" w:rsidR="0043151F" w:rsidRPr="00004CAF" w:rsidRDefault="00534C41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ispactchTouchEvent</w:t>
            </w:r>
            <w:proofErr w:type="spellEnd"/>
            <w:r w:rsidR="00C06DC1">
              <w:t>(</w:t>
            </w:r>
            <w:proofErr w:type="spellStart"/>
            <w:proofErr w:type="gramEnd"/>
            <w:r w:rsidR="00C06DC1">
              <w:t>MotionEvent</w:t>
            </w:r>
            <w:proofErr w:type="spellEnd"/>
            <w:r w:rsidR="00C06DC1">
              <w:t xml:space="preserve"> </w:t>
            </w:r>
            <w:proofErr w:type="spellStart"/>
            <w:r w:rsidR="00C06DC1">
              <w:t>ev</w:t>
            </w:r>
            <w:proofErr w:type="spellEnd"/>
            <w:r w:rsidR="00C06DC1">
              <w:t>)</w:t>
            </w:r>
          </w:p>
        </w:tc>
        <w:tc>
          <w:tcPr>
            <w:tcW w:w="1464" w:type="dxa"/>
          </w:tcPr>
          <w:p w14:paraId="671BB765" w14:textId="7C6229A2" w:rsidR="0043151F" w:rsidRPr="00ED2FFD" w:rsidRDefault="00534C41" w:rsidP="00C44F0D">
            <w:proofErr w:type="spellStart"/>
            <w:r>
              <w:rPr>
                <w:rFonts w:hint="eastAsia"/>
              </w:rPr>
              <w:t>e</w:t>
            </w:r>
            <w:r>
              <w:t>v</w:t>
            </w:r>
            <w:proofErr w:type="spellEnd"/>
            <w:r>
              <w:t>:</w:t>
            </w:r>
            <w:r>
              <w:rPr>
                <w:rFonts w:hint="eastAsia"/>
              </w:rPr>
              <w:t>屏幕触碰的操作</w:t>
            </w:r>
          </w:p>
        </w:tc>
        <w:tc>
          <w:tcPr>
            <w:tcW w:w="2208" w:type="dxa"/>
          </w:tcPr>
          <w:p w14:paraId="2D578B50" w14:textId="2BD94A26" w:rsidR="0043151F" w:rsidRPr="00534C41" w:rsidRDefault="00534C41" w:rsidP="00C44F0D">
            <w:pPr>
              <w:rPr>
                <w:bCs/>
              </w:rPr>
            </w:pPr>
            <w:r w:rsidRPr="00534C41">
              <w:rPr>
                <w:rFonts w:hint="eastAsia"/>
                <w:bCs/>
              </w:rPr>
              <w:t>使得</w:t>
            </w:r>
            <w:r>
              <w:rPr>
                <w:rFonts w:hint="eastAsia"/>
                <w:bCs/>
              </w:rPr>
              <w:t>颜色</w:t>
            </w:r>
            <w:r w:rsidR="00587527">
              <w:rPr>
                <w:rFonts w:hint="eastAsia"/>
                <w:bCs/>
              </w:rPr>
              <w:t>选择器和字体大小的选择器在屏幕上可见。同时用于在其他特殊操作下隐藏选择器</w:t>
            </w:r>
          </w:p>
        </w:tc>
        <w:tc>
          <w:tcPr>
            <w:tcW w:w="2441" w:type="dxa"/>
          </w:tcPr>
          <w:p w14:paraId="5A0F86C9" w14:textId="54160A96" w:rsidR="0043151F" w:rsidRPr="002D4CA3" w:rsidRDefault="00587527" w:rsidP="00C44F0D">
            <w:r>
              <w:rPr>
                <w:rFonts w:hint="eastAsia"/>
              </w:rPr>
              <w:t>先检查选择器是否可见，如果可见并且触摸操作不在选择</w:t>
            </w:r>
            <w:proofErr w:type="gramStart"/>
            <w:r>
              <w:rPr>
                <w:rFonts w:hint="eastAsia"/>
              </w:rPr>
              <w:t>器范围</w:t>
            </w:r>
            <w:proofErr w:type="gramEnd"/>
            <w:r>
              <w:rPr>
                <w:rFonts w:hint="eastAsia"/>
              </w:rPr>
              <w:t>内则将其设置为不可见，并返回true来拦截触摸事件。</w:t>
            </w:r>
          </w:p>
        </w:tc>
      </w:tr>
      <w:tr w:rsidR="00893301" w:rsidRPr="002D4CA3" w14:paraId="09FDD4FE" w14:textId="77777777" w:rsidTr="00956C49">
        <w:trPr>
          <w:jc w:val="center"/>
        </w:trPr>
        <w:tc>
          <w:tcPr>
            <w:tcW w:w="2387" w:type="dxa"/>
          </w:tcPr>
          <w:p w14:paraId="1F4D8ED9" w14:textId="1C7AE3BB" w:rsidR="00587527" w:rsidRDefault="00587527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nRan</w:t>
            </w:r>
            <w:r>
              <w:t>geOfView</w:t>
            </w:r>
            <w:proofErr w:type="spellEnd"/>
            <w:r w:rsidR="00C06DC1">
              <w:t>(</w:t>
            </w:r>
            <w:proofErr w:type="gramEnd"/>
            <w:r w:rsidR="00C06DC1">
              <w:t xml:space="preserve">View view , </w:t>
            </w:r>
            <w:proofErr w:type="spellStart"/>
            <w:r w:rsidR="00C06DC1">
              <w:t>MotionEvent</w:t>
            </w:r>
            <w:proofErr w:type="spellEnd"/>
            <w:r w:rsidR="00C06DC1">
              <w:t xml:space="preserve"> </w:t>
            </w:r>
            <w:proofErr w:type="spellStart"/>
            <w:r w:rsidR="00C06DC1">
              <w:t>ev</w:t>
            </w:r>
            <w:proofErr w:type="spellEnd"/>
            <w:r w:rsidR="00C06DC1">
              <w:t>)</w:t>
            </w:r>
          </w:p>
        </w:tc>
        <w:tc>
          <w:tcPr>
            <w:tcW w:w="1464" w:type="dxa"/>
          </w:tcPr>
          <w:p w14:paraId="268C170A" w14:textId="34FA9614" w:rsidR="00587527" w:rsidRDefault="00587527" w:rsidP="00C44F0D">
            <w:r>
              <w:t xml:space="preserve">view </w:t>
            </w:r>
            <w:r>
              <w:rPr>
                <w:rFonts w:hint="eastAsia"/>
              </w:rPr>
              <w:t>：用来表示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容器，容器的</w:t>
            </w:r>
            <w:r>
              <w:rPr>
                <w:rFonts w:hint="eastAsia"/>
              </w:rPr>
              <w:lastRenderedPageBreak/>
              <w:t>可触范围。</w:t>
            </w:r>
          </w:p>
          <w:p w14:paraId="7D6DEF93" w14:textId="50AD95A1" w:rsidR="00587527" w:rsidRDefault="00587527" w:rsidP="00C44F0D">
            <w:proofErr w:type="spellStart"/>
            <w:r>
              <w:rPr>
                <w:rFonts w:hint="eastAsia"/>
              </w:rPr>
              <w:t>ev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：屏幕触碰操作</w:t>
            </w:r>
          </w:p>
        </w:tc>
        <w:tc>
          <w:tcPr>
            <w:tcW w:w="2208" w:type="dxa"/>
          </w:tcPr>
          <w:p w14:paraId="7D8CC4F2" w14:textId="76863B7B" w:rsidR="00587527" w:rsidRPr="00534C41" w:rsidRDefault="00587527" w:rsidP="00C44F0D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用来确定触碰操作是否 在给定的view范围</w:t>
            </w:r>
            <w:r>
              <w:rPr>
                <w:rFonts w:hint="eastAsia"/>
                <w:bCs/>
              </w:rPr>
              <w:lastRenderedPageBreak/>
              <w:t>内</w:t>
            </w:r>
          </w:p>
        </w:tc>
        <w:tc>
          <w:tcPr>
            <w:tcW w:w="2441" w:type="dxa"/>
          </w:tcPr>
          <w:p w14:paraId="1C6C8382" w14:textId="7FBD5487" w:rsidR="00587527" w:rsidRDefault="00587527" w:rsidP="00C44F0D">
            <w:r>
              <w:rPr>
                <w:rFonts w:hint="eastAsia"/>
              </w:rPr>
              <w:lastRenderedPageBreak/>
              <w:t>先确定容器的范围location，在用</w:t>
            </w:r>
            <w:proofErr w:type="spellStart"/>
            <w:r>
              <w:rPr>
                <w:rFonts w:hint="eastAsia"/>
              </w:rPr>
              <w:t>ev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getX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getY</w:t>
            </w:r>
            <w:proofErr w:type="spellEnd"/>
            <w:r>
              <w:rPr>
                <w:rFonts w:hint="eastAsia"/>
              </w:rPr>
              <w:t>操作判断</w:t>
            </w:r>
            <w:r>
              <w:rPr>
                <w:rFonts w:hint="eastAsia"/>
              </w:rPr>
              <w:lastRenderedPageBreak/>
              <w:t>操作点是否位于location内</w:t>
            </w:r>
          </w:p>
        </w:tc>
      </w:tr>
      <w:tr w:rsidR="00587527" w:rsidRPr="002D4CA3" w14:paraId="6FEFFA7E" w14:textId="77777777" w:rsidTr="00956C49">
        <w:trPr>
          <w:jc w:val="center"/>
        </w:trPr>
        <w:tc>
          <w:tcPr>
            <w:tcW w:w="2387" w:type="dxa"/>
          </w:tcPr>
          <w:p w14:paraId="3F191AD4" w14:textId="7AF4B556" w:rsidR="00587527" w:rsidRDefault="00587527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lastRenderedPageBreak/>
              <w:t>I</w:t>
            </w:r>
            <w:r>
              <w:rPr>
                <w:rFonts w:hint="eastAsia"/>
              </w:rPr>
              <w:t>nitResource</w:t>
            </w:r>
            <w:proofErr w:type="spellEnd"/>
            <w:r w:rsidR="00C06DC1">
              <w:t>(</w:t>
            </w:r>
            <w:proofErr w:type="gramEnd"/>
            <w:r w:rsidR="00C06DC1">
              <w:t>)</w:t>
            </w:r>
          </w:p>
        </w:tc>
        <w:tc>
          <w:tcPr>
            <w:tcW w:w="1464" w:type="dxa"/>
          </w:tcPr>
          <w:p w14:paraId="41270BE9" w14:textId="7A5137B3" w:rsidR="00587527" w:rsidRDefault="00587527" w:rsidP="00C44F0D">
            <w:r>
              <w:rPr>
                <w:rFonts w:hint="eastAsia"/>
              </w:rPr>
              <w:t>无</w:t>
            </w:r>
          </w:p>
        </w:tc>
        <w:tc>
          <w:tcPr>
            <w:tcW w:w="2208" w:type="dxa"/>
          </w:tcPr>
          <w:p w14:paraId="1200BBC5" w14:textId="1D8E9C93" w:rsidR="00587527" w:rsidRDefault="00587527" w:rsidP="00C44F0D">
            <w:pPr>
              <w:rPr>
                <w:bCs/>
              </w:rPr>
            </w:pPr>
            <w:r>
              <w:rPr>
                <w:rFonts w:hint="eastAsia"/>
                <w:bCs/>
              </w:rPr>
              <w:t>初始化UI界面的各种元素和资源</w:t>
            </w:r>
          </w:p>
        </w:tc>
        <w:tc>
          <w:tcPr>
            <w:tcW w:w="2441" w:type="dxa"/>
          </w:tcPr>
          <w:p w14:paraId="41302B0A" w14:textId="7AB9B172" w:rsidR="00587527" w:rsidRDefault="000129ED" w:rsidP="00C44F0D">
            <w:r>
              <w:rPr>
                <w:rFonts w:hint="eastAsia"/>
              </w:rPr>
              <w:t>通过给定id，R</w:t>
            </w:r>
            <w:r>
              <w:t>.id</w:t>
            </w:r>
            <w:r>
              <w:rPr>
                <w:rFonts w:hint="eastAsia"/>
              </w:rPr>
              <w:t>类的内容来赋值</w:t>
            </w:r>
          </w:p>
        </w:tc>
      </w:tr>
      <w:tr w:rsidR="00C07AA4" w:rsidRPr="002D4CA3" w14:paraId="4B5ACFF8" w14:textId="77777777" w:rsidTr="00956C49">
        <w:trPr>
          <w:jc w:val="center"/>
        </w:trPr>
        <w:tc>
          <w:tcPr>
            <w:tcW w:w="2387" w:type="dxa"/>
          </w:tcPr>
          <w:p w14:paraId="3D5A187D" w14:textId="06544545" w:rsidR="00C07AA4" w:rsidRDefault="00C07AA4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nBackPressed</w:t>
            </w:r>
            <w:proofErr w:type="spellEnd"/>
            <w:r w:rsidR="00C06DC1">
              <w:t>(</w:t>
            </w:r>
            <w:proofErr w:type="gramEnd"/>
            <w:r w:rsidR="00C06DC1">
              <w:t>)</w:t>
            </w:r>
          </w:p>
        </w:tc>
        <w:tc>
          <w:tcPr>
            <w:tcW w:w="1464" w:type="dxa"/>
          </w:tcPr>
          <w:p w14:paraId="446A38DF" w14:textId="41078983" w:rsidR="00C07AA4" w:rsidRDefault="00C07AA4" w:rsidP="00C44F0D">
            <w:r>
              <w:rPr>
                <w:rFonts w:hint="eastAsia"/>
              </w:rPr>
              <w:t>无</w:t>
            </w:r>
          </w:p>
        </w:tc>
        <w:tc>
          <w:tcPr>
            <w:tcW w:w="2208" w:type="dxa"/>
          </w:tcPr>
          <w:p w14:paraId="3A149090" w14:textId="5A31F3C1" w:rsidR="00C07AA4" w:rsidRDefault="00412CFE" w:rsidP="00C44F0D">
            <w:pPr>
              <w:rPr>
                <w:bCs/>
              </w:rPr>
            </w:pPr>
            <w:r>
              <w:rPr>
                <w:rFonts w:hint="eastAsia"/>
                <w:bCs/>
              </w:rPr>
              <w:t>确保用户按下返回按钮时，未保存的便签内容可以得到保存</w:t>
            </w:r>
          </w:p>
        </w:tc>
        <w:tc>
          <w:tcPr>
            <w:tcW w:w="2441" w:type="dxa"/>
          </w:tcPr>
          <w:p w14:paraId="13C7FB27" w14:textId="575167F9" w:rsidR="003514AF" w:rsidRDefault="00C41F00" w:rsidP="00C44F0D">
            <w:r>
              <w:rPr>
                <w:rFonts w:hint="eastAsia"/>
              </w:rPr>
              <w:t>先检查用户是否</w:t>
            </w:r>
            <w:r w:rsidR="001755F8">
              <w:rPr>
                <w:rFonts w:hint="eastAsia"/>
              </w:rPr>
              <w:t>处于其他设置状态，</w:t>
            </w:r>
            <w:r w:rsidR="009D1305">
              <w:rPr>
                <w:rFonts w:hint="eastAsia"/>
              </w:rPr>
              <w:t>否则</w:t>
            </w:r>
            <w:proofErr w:type="gramStart"/>
            <w:r w:rsidR="009D1305">
              <w:rPr>
                <w:rFonts w:hint="eastAsia"/>
              </w:rPr>
              <w:t>则</w:t>
            </w:r>
            <w:proofErr w:type="gramEnd"/>
            <w:r w:rsidR="009D1305">
              <w:rPr>
                <w:rFonts w:hint="eastAsia"/>
              </w:rPr>
              <w:t>直接调用</w:t>
            </w:r>
            <w:proofErr w:type="spellStart"/>
            <w:r w:rsidR="009D1305">
              <w:rPr>
                <w:rFonts w:hint="eastAsia"/>
              </w:rPr>
              <w:t>save</w:t>
            </w:r>
            <w:r w:rsidR="009D1305">
              <w:t>Note</w:t>
            </w:r>
            <w:proofErr w:type="spellEnd"/>
            <w:r w:rsidR="009D1305">
              <w:t>()</w:t>
            </w:r>
            <w:r w:rsidR="009D1305">
              <w:rPr>
                <w:rFonts w:hint="eastAsia"/>
              </w:rPr>
              <w:t>的方法保存内容</w:t>
            </w:r>
            <w:r w:rsidR="00970A0F">
              <w:rPr>
                <w:rFonts w:hint="eastAsia"/>
              </w:rPr>
              <w:t>。同时调用</w:t>
            </w:r>
            <w:proofErr w:type="spellStart"/>
            <w:r w:rsidR="003514AF">
              <w:rPr>
                <w:rFonts w:hint="eastAsia"/>
              </w:rPr>
              <w:t>s</w:t>
            </w:r>
            <w:r w:rsidR="003514AF">
              <w:t>uper.onBackPress</w:t>
            </w:r>
            <w:r w:rsidR="008D19C6">
              <w:t>ed</w:t>
            </w:r>
            <w:proofErr w:type="spellEnd"/>
            <w:r w:rsidR="008D19C6">
              <w:rPr>
                <w:rFonts w:hint="eastAsia"/>
              </w:rPr>
              <w:t>方法来执行默认返回操作。</w:t>
            </w:r>
          </w:p>
          <w:p w14:paraId="41FABE14" w14:textId="2B287235" w:rsidR="00C07AA4" w:rsidRDefault="00C07AA4" w:rsidP="00C44F0D"/>
        </w:tc>
      </w:tr>
      <w:tr w:rsidR="00893301" w:rsidRPr="002D4CA3" w14:paraId="22C25909" w14:textId="77777777" w:rsidTr="00956C49">
        <w:trPr>
          <w:jc w:val="center"/>
        </w:trPr>
        <w:tc>
          <w:tcPr>
            <w:tcW w:w="2387" w:type="dxa"/>
          </w:tcPr>
          <w:p w14:paraId="766A068E" w14:textId="099B83B6" w:rsidR="00893301" w:rsidRDefault="00952C8A" w:rsidP="00C44F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lear</w:t>
            </w:r>
            <w:r w:rsidR="000305CA">
              <w:t>SettingState</w:t>
            </w:r>
            <w:proofErr w:type="spellEnd"/>
            <w:r w:rsidR="00C06DC1">
              <w:t>(</w:t>
            </w:r>
            <w:proofErr w:type="gramEnd"/>
            <w:r w:rsidR="00C06DC1">
              <w:t>)</w:t>
            </w:r>
          </w:p>
        </w:tc>
        <w:tc>
          <w:tcPr>
            <w:tcW w:w="1464" w:type="dxa"/>
          </w:tcPr>
          <w:p w14:paraId="5C8A5AAA" w14:textId="01710DF9" w:rsidR="00893301" w:rsidRDefault="000305CA" w:rsidP="00C44F0D">
            <w:r>
              <w:rPr>
                <w:rFonts w:hint="eastAsia"/>
              </w:rPr>
              <w:t>无</w:t>
            </w:r>
          </w:p>
        </w:tc>
        <w:tc>
          <w:tcPr>
            <w:tcW w:w="2208" w:type="dxa"/>
          </w:tcPr>
          <w:p w14:paraId="42C506F2" w14:textId="197074B8" w:rsidR="00893301" w:rsidRDefault="00C7590A" w:rsidP="00C44F0D">
            <w:pPr>
              <w:rPr>
                <w:bCs/>
              </w:rPr>
            </w:pPr>
            <w:r>
              <w:rPr>
                <w:rFonts w:hint="eastAsia"/>
                <w:bCs/>
              </w:rPr>
              <w:t>如果需要时，</w:t>
            </w:r>
            <w:r w:rsidR="000305CA">
              <w:rPr>
                <w:rFonts w:hint="eastAsia"/>
                <w:bCs/>
              </w:rPr>
              <w:t>保证颜色选择器和字体大小选择器在不使用的时候是</w:t>
            </w:r>
            <w:r>
              <w:rPr>
                <w:rFonts w:hint="eastAsia"/>
                <w:bCs/>
              </w:rPr>
              <w:t>隐藏的</w:t>
            </w:r>
          </w:p>
        </w:tc>
        <w:tc>
          <w:tcPr>
            <w:tcW w:w="2441" w:type="dxa"/>
          </w:tcPr>
          <w:p w14:paraId="1BA84DEE" w14:textId="4F1C53FC" w:rsidR="00893301" w:rsidRDefault="008D19C6" w:rsidP="00C44F0D">
            <w:r>
              <w:rPr>
                <w:rFonts w:hint="eastAsia"/>
              </w:rPr>
              <w:t>用判断结构，</w:t>
            </w:r>
            <w:r w:rsidR="00C7590A">
              <w:rPr>
                <w:rFonts w:hint="eastAsia"/>
              </w:rPr>
              <w:t>如果当前选择器为可见，则设置为不可见。</w:t>
            </w:r>
          </w:p>
        </w:tc>
      </w:tr>
      <w:bookmarkEnd w:id="0"/>
      <w:tr w:rsidR="00C06DC1" w14:paraId="08E4EE2A" w14:textId="77777777" w:rsidTr="00956C49">
        <w:tblPrEx>
          <w:jc w:val="left"/>
        </w:tblPrEx>
        <w:tc>
          <w:tcPr>
            <w:tcW w:w="2387" w:type="dxa"/>
          </w:tcPr>
          <w:p w14:paraId="2A9510A9" w14:textId="3F9CBBDE" w:rsidR="00956C49" w:rsidRDefault="00956C49" w:rsidP="00A476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nClick</w:t>
            </w:r>
            <w:proofErr w:type="spellEnd"/>
            <w:r w:rsidR="00C06DC1">
              <w:t>(</w:t>
            </w:r>
            <w:proofErr w:type="gramEnd"/>
            <w:r w:rsidR="00C06DC1">
              <w:t>View v)</w:t>
            </w:r>
          </w:p>
        </w:tc>
        <w:tc>
          <w:tcPr>
            <w:tcW w:w="1464" w:type="dxa"/>
          </w:tcPr>
          <w:p w14:paraId="33ACF777" w14:textId="56A6A0D5" w:rsidR="00956C49" w:rsidRDefault="005E60D0" w:rsidP="00A476F9">
            <w:pPr>
              <w:rPr>
                <w:rFonts w:hint="eastAsia"/>
              </w:rPr>
            </w:pPr>
            <w:r>
              <w:rPr>
                <w:rFonts w:hint="eastAsia"/>
              </w:rPr>
              <w:t>v：菜单选择器内对应向的id值</w:t>
            </w:r>
          </w:p>
        </w:tc>
        <w:tc>
          <w:tcPr>
            <w:tcW w:w="2208" w:type="dxa"/>
          </w:tcPr>
          <w:p w14:paraId="0D9E626E" w14:textId="77777777" w:rsidR="00956C49" w:rsidRDefault="00956C49" w:rsidP="00A476F9">
            <w:pPr>
              <w:rPr>
                <w:bCs/>
              </w:rPr>
            </w:pPr>
            <w:r>
              <w:rPr>
                <w:rFonts w:hint="eastAsia"/>
                <w:bCs/>
              </w:rPr>
              <w:t>用来实现用户点击与界面中视图的交互，根据不同的点击内容，执行不同的点击结果。例如修改字体的大小和修改背景颜色</w:t>
            </w:r>
          </w:p>
        </w:tc>
        <w:tc>
          <w:tcPr>
            <w:tcW w:w="2441" w:type="dxa"/>
          </w:tcPr>
          <w:p w14:paraId="1032D368" w14:textId="77777777" w:rsidR="00956C49" w:rsidRDefault="00956C49" w:rsidP="00A476F9">
            <w:proofErr w:type="spellStart"/>
            <w:r>
              <w:rPr>
                <w:rFonts w:hint="eastAsia"/>
              </w:rPr>
              <w:t>View</w:t>
            </w:r>
            <w:r>
              <w:t>.OnclickListener</w:t>
            </w:r>
            <w:proofErr w:type="spellEnd"/>
            <w:r>
              <w:rPr>
                <w:rFonts w:hint="eastAsia"/>
              </w:rPr>
              <w:t>的接口来监听点击事件，在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方法中实现对应操作</w:t>
            </w:r>
          </w:p>
        </w:tc>
      </w:tr>
      <w:tr w:rsidR="00C06DC1" w14:paraId="5D6B88B9" w14:textId="77777777" w:rsidTr="00956C49">
        <w:tblPrEx>
          <w:jc w:val="left"/>
        </w:tblPrEx>
        <w:tc>
          <w:tcPr>
            <w:tcW w:w="2387" w:type="dxa"/>
          </w:tcPr>
          <w:p w14:paraId="51916945" w14:textId="13AD5CF2" w:rsidR="00956C49" w:rsidRDefault="00956C49" w:rsidP="00A476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nOPtionsItemSelected</w:t>
            </w:r>
            <w:proofErr w:type="spellEnd"/>
            <w:r w:rsidR="00C06DC1">
              <w:t>(</w:t>
            </w:r>
            <w:proofErr w:type="spellStart"/>
            <w:proofErr w:type="gramEnd"/>
            <w:r w:rsidR="00C06DC1">
              <w:t>MenuItem</w:t>
            </w:r>
            <w:proofErr w:type="spellEnd"/>
            <w:r w:rsidR="00C06DC1">
              <w:t xml:space="preserve"> item)</w:t>
            </w:r>
          </w:p>
        </w:tc>
        <w:tc>
          <w:tcPr>
            <w:tcW w:w="1464" w:type="dxa"/>
          </w:tcPr>
          <w:p w14:paraId="528055C1" w14:textId="77777777" w:rsidR="00956C49" w:rsidRDefault="00956C49" w:rsidP="00A476F9">
            <w:r>
              <w:t>Item;</w:t>
            </w:r>
            <w:r>
              <w:rPr>
                <w:rFonts w:hint="eastAsia"/>
              </w:rPr>
              <w:t>菜单点击事件</w:t>
            </w:r>
          </w:p>
        </w:tc>
        <w:tc>
          <w:tcPr>
            <w:tcW w:w="2208" w:type="dxa"/>
          </w:tcPr>
          <w:p w14:paraId="2066B737" w14:textId="77777777" w:rsidR="00956C49" w:rsidRDefault="00956C49" w:rsidP="00A476F9">
            <w:pPr>
              <w:rPr>
                <w:bCs/>
              </w:rPr>
            </w:pPr>
            <w:r>
              <w:rPr>
                <w:rFonts w:hint="eastAsia"/>
                <w:bCs/>
              </w:rPr>
              <w:t>根据不同的菜单点击事件，使菜单可见，或执行当前菜单内对应的功能</w:t>
            </w:r>
          </w:p>
        </w:tc>
        <w:tc>
          <w:tcPr>
            <w:tcW w:w="2441" w:type="dxa"/>
          </w:tcPr>
          <w:p w14:paraId="1F8F7440" w14:textId="77777777" w:rsidR="00956C49" w:rsidRDefault="00956C49" w:rsidP="00A476F9">
            <w:r>
              <w:rPr>
                <w:rFonts w:hint="eastAsia"/>
              </w:rPr>
              <w:t>通过获得item的事件id，来匹配不同的菜单内的功能，然后再执行对应功能的内容。</w:t>
            </w:r>
          </w:p>
        </w:tc>
      </w:tr>
      <w:tr w:rsidR="00C06DC1" w14:paraId="5FE28BF2" w14:textId="77777777" w:rsidTr="00956C49">
        <w:tblPrEx>
          <w:jc w:val="left"/>
        </w:tblPrEx>
        <w:tc>
          <w:tcPr>
            <w:tcW w:w="2387" w:type="dxa"/>
          </w:tcPr>
          <w:p w14:paraId="01691A5F" w14:textId="5539BDC2" w:rsidR="00956C49" w:rsidRDefault="00956C49" w:rsidP="00A476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nitNoteScreen</w:t>
            </w:r>
            <w:proofErr w:type="spellEnd"/>
            <w:r w:rsidR="00C06DC1">
              <w:t>(</w:t>
            </w:r>
            <w:proofErr w:type="gramEnd"/>
            <w:r w:rsidR="00C06DC1">
              <w:t>)</w:t>
            </w:r>
          </w:p>
        </w:tc>
        <w:tc>
          <w:tcPr>
            <w:tcW w:w="1464" w:type="dxa"/>
          </w:tcPr>
          <w:p w14:paraId="382556F9" w14:textId="77777777" w:rsidR="00956C49" w:rsidRDefault="00956C49" w:rsidP="00A476F9">
            <w:r>
              <w:rPr>
                <w:rFonts w:hint="eastAsia"/>
              </w:rPr>
              <w:t>无</w:t>
            </w:r>
          </w:p>
        </w:tc>
        <w:tc>
          <w:tcPr>
            <w:tcW w:w="2208" w:type="dxa"/>
          </w:tcPr>
          <w:p w14:paraId="0B866B99" w14:textId="77777777" w:rsidR="00956C49" w:rsidRDefault="00956C49" w:rsidP="00A476F9">
            <w:pPr>
              <w:rPr>
                <w:bCs/>
              </w:rPr>
            </w:pPr>
            <w:r>
              <w:rPr>
                <w:rFonts w:hint="eastAsia"/>
                <w:bCs/>
              </w:rPr>
              <w:t>加载设置的字体大小样式等样式个性化内容到屏幕上。</w:t>
            </w:r>
          </w:p>
        </w:tc>
        <w:tc>
          <w:tcPr>
            <w:tcW w:w="2441" w:type="dxa"/>
          </w:tcPr>
          <w:p w14:paraId="3EDA830E" w14:textId="77777777" w:rsidR="00956C49" w:rsidRDefault="00956C49" w:rsidP="00A476F9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m</w:t>
            </w:r>
            <w:r>
              <w:t>Note</w:t>
            </w:r>
            <w:r>
              <w:rPr>
                <w:rFonts w:hint="eastAsia"/>
              </w:rPr>
              <w:t>Editor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set</w:t>
            </w:r>
            <w:r>
              <w:t>TextAppearance</w:t>
            </w:r>
            <w:proofErr w:type="spellEnd"/>
            <w:r>
              <w:rPr>
                <w:rFonts w:hint="eastAsia"/>
              </w:rPr>
              <w:t>的方法来实现。</w:t>
            </w:r>
          </w:p>
        </w:tc>
      </w:tr>
    </w:tbl>
    <w:p w14:paraId="30C200D2" w14:textId="77777777" w:rsidR="00956C49" w:rsidRDefault="00956C49" w:rsidP="00956C49">
      <w:pPr>
        <w:pStyle w:val="a3"/>
        <w:spacing w:line="400" w:lineRule="atLeast"/>
        <w:ind w:left="919" w:firstLineChars="0" w:firstLine="0"/>
        <w:rPr>
          <w:rFonts w:ascii="Times New Roman" w:eastAsia="宋体" w:hAnsi="Times New Roman" w:cs="Times New Roman" w:hint="eastAsia"/>
          <w:b/>
          <w:bCs/>
        </w:rPr>
      </w:pPr>
    </w:p>
    <w:p w14:paraId="1150462A" w14:textId="77777777" w:rsidR="00956C49" w:rsidRDefault="00956C49" w:rsidP="00956C49">
      <w:pPr>
        <w:pStyle w:val="a3"/>
        <w:spacing w:line="400" w:lineRule="atLeast"/>
        <w:ind w:left="919" w:firstLineChars="0" w:firstLine="0"/>
        <w:rPr>
          <w:rFonts w:ascii="Times New Roman" w:eastAsia="宋体" w:hAnsi="Times New Roman" w:cs="Times New Roman" w:hint="eastAsia"/>
          <w:b/>
          <w:bCs/>
        </w:rPr>
      </w:pPr>
    </w:p>
    <w:p w14:paraId="5713CA01" w14:textId="77777777" w:rsidR="00956C49" w:rsidRDefault="00956C49" w:rsidP="00956C49">
      <w:pPr>
        <w:pStyle w:val="a3"/>
        <w:spacing w:line="400" w:lineRule="atLeast"/>
        <w:ind w:left="919" w:firstLineChars="0" w:firstLine="0"/>
        <w:rPr>
          <w:rFonts w:ascii="Times New Roman" w:eastAsia="宋体" w:hAnsi="Times New Roman" w:cs="Times New Roman"/>
          <w:b/>
          <w:bCs/>
        </w:rPr>
      </w:pPr>
    </w:p>
    <w:p w14:paraId="0F3F6222" w14:textId="77777777" w:rsidR="00956C49" w:rsidRDefault="00956C49" w:rsidP="00956C49">
      <w:pPr>
        <w:pStyle w:val="a3"/>
        <w:spacing w:line="400" w:lineRule="atLeast"/>
        <w:ind w:left="919" w:firstLineChars="0" w:firstLine="0"/>
        <w:rPr>
          <w:rFonts w:ascii="Times New Roman" w:eastAsia="宋体" w:hAnsi="Times New Roman" w:cs="Times New Roman" w:hint="eastAsia"/>
          <w:b/>
          <w:bCs/>
        </w:rPr>
      </w:pPr>
    </w:p>
    <w:p w14:paraId="4AD9B088" w14:textId="26B81443" w:rsidR="00A164B2" w:rsidRPr="00956C49" w:rsidRDefault="00956C49" w:rsidP="00956C49">
      <w:pPr>
        <w:pStyle w:val="a3"/>
        <w:numPr>
          <w:ilvl w:val="2"/>
          <w:numId w:val="1"/>
        </w:numPr>
        <w:spacing w:line="400" w:lineRule="atLeast"/>
        <w:ind w:leftChars="100" w:left="919" w:firstLineChars="0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模型</w:t>
      </w:r>
      <w:proofErr w:type="gramStart"/>
      <w:r>
        <w:rPr>
          <w:rFonts w:ascii="Times New Roman" w:eastAsia="宋体" w:hAnsi="Times New Roman" w:cs="Times New Roman" w:hint="eastAsia"/>
          <w:b/>
          <w:bCs/>
        </w:rPr>
        <w:t>层</w:t>
      </w:r>
      <w:r w:rsidR="0043151F" w:rsidRPr="00644FC8">
        <w:rPr>
          <w:rFonts w:ascii="Times New Roman" w:eastAsia="宋体" w:hAnsi="Times New Roman" w:cs="Times New Roman" w:hint="eastAsia"/>
          <w:b/>
          <w:bCs/>
        </w:rPr>
        <w:t>相关</w:t>
      </w:r>
      <w:proofErr w:type="gramEnd"/>
      <w:r w:rsidR="0043151F" w:rsidRPr="00644FC8">
        <w:rPr>
          <w:rFonts w:ascii="Times New Roman" w:eastAsia="宋体" w:hAnsi="Times New Roman" w:cs="Times New Roman" w:hint="eastAsia"/>
          <w:b/>
          <w:bCs/>
        </w:rPr>
        <w:t>的类</w:t>
      </w:r>
    </w:p>
    <w:p w14:paraId="3D637983" w14:textId="0A4A1CD5" w:rsidR="00A164B2" w:rsidRPr="007F5F15" w:rsidRDefault="00A164B2" w:rsidP="00A164B2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Pr="007F5F15">
        <w:rPr>
          <w:rFonts w:ascii="Times New Roman" w:eastAsia="宋体" w:hAnsi="Times New Roman" w:cs="Times New Roman" w:hint="eastAsia"/>
          <w:b/>
          <w:bCs/>
        </w:rPr>
        <w:t>类名：</w:t>
      </w:r>
      <w:proofErr w:type="spellStart"/>
      <w:r w:rsidR="00DE1B75">
        <w:rPr>
          <w:rFonts w:ascii="Times New Roman" w:eastAsia="宋体" w:hAnsi="Times New Roman" w:cs="Times New Roman"/>
          <w:b/>
          <w:bCs/>
        </w:rPr>
        <w:t>Resour</w:t>
      </w:r>
      <w:r w:rsidR="00D46868">
        <w:rPr>
          <w:rFonts w:ascii="Times New Roman" w:eastAsia="宋体" w:hAnsi="Times New Roman" w:cs="Times New Roman"/>
          <w:b/>
          <w:bCs/>
        </w:rPr>
        <w:t>ceParser</w:t>
      </w:r>
      <w:proofErr w:type="spellEnd"/>
    </w:p>
    <w:p w14:paraId="2C397334" w14:textId="37A12AF9" w:rsidR="00A164B2" w:rsidRDefault="00A164B2" w:rsidP="00A164B2">
      <w:pPr>
        <w:pStyle w:val="a3"/>
        <w:numPr>
          <w:ilvl w:val="0"/>
          <w:numId w:val="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D46868">
        <w:rPr>
          <w:rFonts w:ascii="Times New Roman" w:eastAsia="宋体" w:hAnsi="Times New Roman" w:cs="Times New Roman" w:hint="eastAsia"/>
          <w:b/>
          <w:bCs/>
        </w:rPr>
        <w:t>保存字体大小的匹配信息，</w:t>
      </w:r>
      <w:r w:rsidR="0068170E">
        <w:rPr>
          <w:rFonts w:ascii="Times New Roman" w:eastAsia="宋体" w:hAnsi="Times New Roman" w:cs="Times New Roman" w:hint="eastAsia"/>
          <w:b/>
          <w:bCs/>
        </w:rPr>
        <w:t>和完成设置对应字体大小的样式</w:t>
      </w:r>
      <w:r w:rsidR="00D46868" w:rsidRPr="00AD7FEB">
        <w:rPr>
          <w:rFonts w:ascii="Times New Roman" w:eastAsia="宋体" w:hAnsi="Times New Roman" w:cs="Times New Roman"/>
          <w:b/>
          <w:bCs/>
        </w:rPr>
        <w:t xml:space="preserve"> </w:t>
      </w:r>
    </w:p>
    <w:p w14:paraId="1A782042" w14:textId="3249F41B" w:rsidR="00BB6343" w:rsidRPr="00BB6343" w:rsidRDefault="00BB6343" w:rsidP="00BB6343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BB6343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BB6343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BB6343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BB6343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BB6343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BB6343" w:rsidRPr="00036FF5" w14:paraId="102D1364" w14:textId="77777777" w:rsidTr="00587DFE">
        <w:trPr>
          <w:jc w:val="center"/>
        </w:trPr>
        <w:tc>
          <w:tcPr>
            <w:tcW w:w="3468" w:type="dxa"/>
          </w:tcPr>
          <w:p w14:paraId="0D7A3728" w14:textId="77777777" w:rsidR="00BB6343" w:rsidRPr="00AD7FEB" w:rsidRDefault="00BB6343" w:rsidP="00587DFE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24A2AF55" w14:textId="77777777" w:rsidR="00BB6343" w:rsidRPr="00036FF5" w:rsidRDefault="00BB6343" w:rsidP="00587D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B6343" w14:paraId="1B796FC6" w14:textId="77777777" w:rsidTr="00587DFE">
        <w:trPr>
          <w:jc w:val="center"/>
        </w:trPr>
        <w:tc>
          <w:tcPr>
            <w:tcW w:w="3468" w:type="dxa"/>
          </w:tcPr>
          <w:p w14:paraId="2C4DB00E" w14:textId="1B53A30D" w:rsidR="00BB6343" w:rsidRPr="00004CAF" w:rsidRDefault="00BB6343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TextAppearanceResources</w:t>
            </w:r>
            <w:proofErr w:type="spellEnd"/>
          </w:p>
        </w:tc>
        <w:tc>
          <w:tcPr>
            <w:tcW w:w="4158" w:type="dxa"/>
          </w:tcPr>
          <w:p w14:paraId="3B67E2ED" w14:textId="549CC527" w:rsidR="00BB6343" w:rsidRDefault="00BB6343" w:rsidP="00587DFE">
            <w:r>
              <w:rPr>
                <w:rFonts w:hint="eastAsia"/>
              </w:rPr>
              <w:t>存储字体样式的信息</w:t>
            </w:r>
            <w:r w:rsidR="00724566">
              <w:rPr>
                <w:rFonts w:hint="eastAsia"/>
              </w:rPr>
              <w:t>，提供获取样式的返回值的方法</w:t>
            </w:r>
          </w:p>
        </w:tc>
      </w:tr>
      <w:tr w:rsidR="009F65B7" w14:paraId="7891ED2F" w14:textId="77777777" w:rsidTr="00587DFE">
        <w:trPr>
          <w:jc w:val="center"/>
        </w:trPr>
        <w:tc>
          <w:tcPr>
            <w:tcW w:w="3468" w:type="dxa"/>
          </w:tcPr>
          <w:p w14:paraId="1CC1B1F5" w14:textId="2811D3D2" w:rsidR="009F65B7" w:rsidRDefault="009F65B7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EXT_SMALL</w:t>
            </w:r>
          </w:p>
        </w:tc>
        <w:tc>
          <w:tcPr>
            <w:tcW w:w="4158" w:type="dxa"/>
            <w:vMerge w:val="restart"/>
          </w:tcPr>
          <w:p w14:paraId="4DD4D23B" w14:textId="2904D782" w:rsidR="009F65B7" w:rsidRDefault="009F65B7" w:rsidP="00587DFE">
            <w:r>
              <w:rPr>
                <w:rFonts w:hint="eastAsia"/>
              </w:rPr>
              <w:t>设置对应字体大小</w:t>
            </w:r>
            <w:r w:rsidR="006B3FD1">
              <w:rPr>
                <w:rFonts w:hint="eastAsia"/>
              </w:rPr>
              <w:t>样式对应的</w:t>
            </w:r>
            <w:r w:rsidR="00804464">
              <w:rPr>
                <w:rFonts w:hint="eastAsia"/>
              </w:rPr>
              <w:t>int</w:t>
            </w:r>
            <w:r w:rsidR="006B3FD1">
              <w:rPr>
                <w:rFonts w:hint="eastAsia"/>
              </w:rPr>
              <w:t>值</w:t>
            </w:r>
          </w:p>
        </w:tc>
      </w:tr>
      <w:tr w:rsidR="009F65B7" w14:paraId="3402AD97" w14:textId="77777777" w:rsidTr="00587DFE">
        <w:trPr>
          <w:jc w:val="center"/>
        </w:trPr>
        <w:tc>
          <w:tcPr>
            <w:tcW w:w="3468" w:type="dxa"/>
          </w:tcPr>
          <w:p w14:paraId="1145166B" w14:textId="1A1C4405" w:rsidR="009F65B7" w:rsidRDefault="009F65B7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EXT_MEDIUM</w:t>
            </w:r>
          </w:p>
        </w:tc>
        <w:tc>
          <w:tcPr>
            <w:tcW w:w="4158" w:type="dxa"/>
            <w:vMerge/>
          </w:tcPr>
          <w:p w14:paraId="2279C18B" w14:textId="0C93958B" w:rsidR="009F65B7" w:rsidRDefault="009F65B7" w:rsidP="00587DFE"/>
        </w:tc>
      </w:tr>
      <w:tr w:rsidR="009F65B7" w14:paraId="0BA003C9" w14:textId="77777777" w:rsidTr="00587DFE">
        <w:trPr>
          <w:jc w:val="center"/>
        </w:trPr>
        <w:tc>
          <w:tcPr>
            <w:tcW w:w="3468" w:type="dxa"/>
          </w:tcPr>
          <w:p w14:paraId="65CA4741" w14:textId="41DD0B71" w:rsidR="009F65B7" w:rsidRDefault="009F65B7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EXT_LARGE</w:t>
            </w:r>
          </w:p>
        </w:tc>
        <w:tc>
          <w:tcPr>
            <w:tcW w:w="4158" w:type="dxa"/>
            <w:vMerge/>
          </w:tcPr>
          <w:p w14:paraId="1C1C7ACE" w14:textId="0CACAAC7" w:rsidR="009F65B7" w:rsidRDefault="009F65B7" w:rsidP="00587DFE"/>
        </w:tc>
      </w:tr>
      <w:tr w:rsidR="009F65B7" w14:paraId="16BC7D13" w14:textId="77777777" w:rsidTr="00587DFE">
        <w:trPr>
          <w:jc w:val="center"/>
        </w:trPr>
        <w:tc>
          <w:tcPr>
            <w:tcW w:w="3468" w:type="dxa"/>
          </w:tcPr>
          <w:p w14:paraId="5DDA4313" w14:textId="7880C17B" w:rsidR="009F65B7" w:rsidRDefault="009F65B7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EXT_SUPER</w:t>
            </w:r>
          </w:p>
        </w:tc>
        <w:tc>
          <w:tcPr>
            <w:tcW w:w="4158" w:type="dxa"/>
            <w:vMerge/>
          </w:tcPr>
          <w:p w14:paraId="194C1489" w14:textId="77777777" w:rsidR="009F65B7" w:rsidRDefault="009F65B7" w:rsidP="00587DFE"/>
        </w:tc>
      </w:tr>
      <w:tr w:rsidR="006B3FD1" w14:paraId="0E5F9086" w14:textId="77777777" w:rsidTr="00587DFE">
        <w:trPr>
          <w:jc w:val="center"/>
        </w:trPr>
        <w:tc>
          <w:tcPr>
            <w:tcW w:w="3468" w:type="dxa"/>
          </w:tcPr>
          <w:p w14:paraId="7FF09436" w14:textId="0B6141F3" w:rsidR="006B3FD1" w:rsidRDefault="006B3FD1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B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G_DEFAULT_FONT_SIZE</w:t>
            </w:r>
          </w:p>
        </w:tc>
        <w:tc>
          <w:tcPr>
            <w:tcW w:w="4158" w:type="dxa"/>
          </w:tcPr>
          <w:p w14:paraId="4B72CE42" w14:textId="62318322" w:rsidR="006B3FD1" w:rsidRDefault="006B3FD1" w:rsidP="00587DFE">
            <w:r>
              <w:rPr>
                <w:rFonts w:hint="eastAsia"/>
              </w:rPr>
              <w:t>设置默认字体大小</w:t>
            </w:r>
            <w:r w:rsidR="00EB09D0">
              <w:rPr>
                <w:rFonts w:hint="eastAsia"/>
              </w:rPr>
              <w:t>样式的初始值为M</w:t>
            </w:r>
            <w:r w:rsidR="00EB09D0">
              <w:t>EDIUM</w:t>
            </w:r>
          </w:p>
        </w:tc>
      </w:tr>
    </w:tbl>
    <w:p w14:paraId="747DD598" w14:textId="77777777" w:rsidR="00BB6343" w:rsidRPr="00BB6343" w:rsidRDefault="00BB6343" w:rsidP="00BB6343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330558D9" w14:textId="77777777" w:rsidR="00A164B2" w:rsidRDefault="00A164B2" w:rsidP="00A164B2">
      <w:pPr>
        <w:pStyle w:val="a3"/>
        <w:numPr>
          <w:ilvl w:val="0"/>
          <w:numId w:val="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7751BB9E" w14:textId="60B91769" w:rsidR="00A91812" w:rsidRDefault="00A91812" w:rsidP="00A91812">
      <w:pPr>
        <w:pStyle w:val="HTML"/>
        <w:shd w:val="clear" w:color="auto" w:fill="FFFFFF"/>
        <w:ind w:left="157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332"/>
        <w:gridCol w:w="1968"/>
        <w:gridCol w:w="1987"/>
      </w:tblGrid>
      <w:tr w:rsidR="00A91812" w14:paraId="30C3E568" w14:textId="77777777" w:rsidTr="00956C49">
        <w:trPr>
          <w:jc w:val="center"/>
        </w:trPr>
        <w:tc>
          <w:tcPr>
            <w:tcW w:w="2719" w:type="dxa"/>
          </w:tcPr>
          <w:p w14:paraId="15978B98" w14:textId="77777777" w:rsidR="00A91812" w:rsidRPr="00004CAF" w:rsidRDefault="00A91812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394" w:type="dxa"/>
          </w:tcPr>
          <w:p w14:paraId="71D30EF9" w14:textId="77777777" w:rsidR="00A91812" w:rsidRPr="00004CAF" w:rsidRDefault="00A91812" w:rsidP="00587D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087" w:type="dxa"/>
          </w:tcPr>
          <w:p w14:paraId="48F24E9B" w14:textId="77777777" w:rsidR="00A91812" w:rsidRPr="00004CAF" w:rsidRDefault="00A91812" w:rsidP="00587D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096" w:type="dxa"/>
          </w:tcPr>
          <w:p w14:paraId="12BE7CBC" w14:textId="77777777" w:rsidR="00A91812" w:rsidRDefault="00A91812" w:rsidP="00587D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A91812" w:rsidRPr="002D4CA3" w14:paraId="60854C22" w14:textId="77777777" w:rsidTr="00956C49">
        <w:trPr>
          <w:jc w:val="center"/>
        </w:trPr>
        <w:tc>
          <w:tcPr>
            <w:tcW w:w="2719" w:type="dxa"/>
          </w:tcPr>
          <w:p w14:paraId="66448798" w14:textId="151FBADE" w:rsidR="00A91812" w:rsidRDefault="00A91812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t>getTex</w:t>
            </w:r>
            <w:r w:rsidR="006F624B">
              <w:t>AppearanceResourse</w:t>
            </w:r>
            <w:proofErr w:type="spellEnd"/>
            <w:r w:rsidR="00C06DC1">
              <w:t>(</w:t>
            </w:r>
            <w:proofErr w:type="gramEnd"/>
            <w:r w:rsidR="00C06DC1">
              <w:t>int id)</w:t>
            </w:r>
          </w:p>
        </w:tc>
        <w:tc>
          <w:tcPr>
            <w:tcW w:w="1394" w:type="dxa"/>
          </w:tcPr>
          <w:p w14:paraId="6E12B0A0" w14:textId="6B73DA80" w:rsidR="00A91812" w:rsidRDefault="006F624B" w:rsidP="00587DFE">
            <w:r>
              <w:t>Id:</w:t>
            </w:r>
            <w:r>
              <w:rPr>
                <w:rFonts w:hint="eastAsia"/>
              </w:rPr>
              <w:t>标识确定字体样式的大小。</w:t>
            </w:r>
          </w:p>
        </w:tc>
        <w:tc>
          <w:tcPr>
            <w:tcW w:w="2087" w:type="dxa"/>
          </w:tcPr>
          <w:p w14:paraId="5E0EE53B" w14:textId="0E1C73BC" w:rsidR="00A91812" w:rsidRDefault="006F624B" w:rsidP="00587DFE">
            <w:pPr>
              <w:rPr>
                <w:bCs/>
              </w:rPr>
            </w:pPr>
            <w:r>
              <w:rPr>
                <w:rFonts w:hint="eastAsia"/>
                <w:bCs/>
              </w:rPr>
              <w:t>用来确保</w:t>
            </w:r>
            <w:r w:rsidR="00830B2C">
              <w:rPr>
                <w:rFonts w:hint="eastAsia"/>
                <w:bCs/>
              </w:rPr>
              <w:t>id的值在正确的范围内，当大于正确范围时将</w:t>
            </w:r>
            <w:r w:rsidR="00903886">
              <w:rPr>
                <w:rFonts w:hint="eastAsia"/>
                <w:bCs/>
              </w:rPr>
              <w:t>字体大小重新设为默认值。如果符合的话返回当前字体id</w:t>
            </w:r>
            <w:r w:rsidR="00903886">
              <w:rPr>
                <w:bCs/>
              </w:rPr>
              <w:t xml:space="preserve"> </w:t>
            </w:r>
            <w:r w:rsidR="00903886">
              <w:rPr>
                <w:rFonts w:hint="eastAsia"/>
                <w:bCs/>
              </w:rPr>
              <w:t>对应的</w:t>
            </w:r>
            <w:r w:rsidR="00A42366">
              <w:rPr>
                <w:rFonts w:hint="eastAsia"/>
                <w:bCs/>
              </w:rPr>
              <w:t>字体大小设置</w:t>
            </w:r>
            <w:r w:rsidR="00903886">
              <w:rPr>
                <w:rFonts w:hint="eastAsia"/>
                <w:bCs/>
              </w:rPr>
              <w:t>样式</w:t>
            </w:r>
            <w:r w:rsidR="00A42366">
              <w:rPr>
                <w:rFonts w:hint="eastAsia"/>
                <w:bCs/>
              </w:rPr>
              <w:t>。</w:t>
            </w:r>
          </w:p>
        </w:tc>
        <w:tc>
          <w:tcPr>
            <w:tcW w:w="2096" w:type="dxa"/>
          </w:tcPr>
          <w:p w14:paraId="7C7CF30E" w14:textId="339D307E" w:rsidR="00A91812" w:rsidRDefault="00A42366" w:rsidP="00587DFE">
            <w:r>
              <w:rPr>
                <w:rFonts w:hint="eastAsia"/>
              </w:rPr>
              <w:t>判断id</w:t>
            </w:r>
            <w:r w:rsidR="00104CB8">
              <w:rPr>
                <w:rFonts w:hint="eastAsia"/>
              </w:rPr>
              <w:t>是否在正确的范围，在做出修改或者不修改为默认值的选择。</w:t>
            </w:r>
          </w:p>
        </w:tc>
      </w:tr>
      <w:tr w:rsidR="00A91812" w:rsidRPr="002D4CA3" w14:paraId="3E358612" w14:textId="77777777" w:rsidTr="00956C49">
        <w:trPr>
          <w:jc w:val="center"/>
        </w:trPr>
        <w:tc>
          <w:tcPr>
            <w:tcW w:w="2719" w:type="dxa"/>
          </w:tcPr>
          <w:p w14:paraId="74C68B7E" w14:textId="168A96E5" w:rsidR="00A91812" w:rsidRDefault="00E574CA" w:rsidP="00587D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t>getResou</w:t>
            </w:r>
            <w:r w:rsidR="00F9622A">
              <w:t>rcesSize</w:t>
            </w:r>
            <w:proofErr w:type="spellEnd"/>
            <w:r w:rsidR="00C06DC1">
              <w:t>(</w:t>
            </w:r>
            <w:proofErr w:type="gramEnd"/>
            <w:r w:rsidR="00C06DC1">
              <w:t>)</w:t>
            </w:r>
          </w:p>
        </w:tc>
        <w:tc>
          <w:tcPr>
            <w:tcW w:w="1394" w:type="dxa"/>
          </w:tcPr>
          <w:p w14:paraId="7FE24420" w14:textId="5783F154" w:rsidR="00A91812" w:rsidRDefault="00F9622A" w:rsidP="00587DFE">
            <w:r>
              <w:rPr>
                <w:rFonts w:hint="eastAsia"/>
              </w:rPr>
              <w:t>无</w:t>
            </w:r>
          </w:p>
        </w:tc>
        <w:tc>
          <w:tcPr>
            <w:tcW w:w="2087" w:type="dxa"/>
          </w:tcPr>
          <w:p w14:paraId="265C7A6F" w14:textId="1B162BD1" w:rsidR="00A91812" w:rsidRDefault="00F9622A" w:rsidP="00587DFE">
            <w:pPr>
              <w:rPr>
                <w:bCs/>
              </w:rPr>
            </w:pPr>
            <w:r>
              <w:rPr>
                <w:rFonts w:hint="eastAsia"/>
                <w:bCs/>
              </w:rPr>
              <w:t>返回字体样式范围的最大值</w:t>
            </w:r>
          </w:p>
        </w:tc>
        <w:tc>
          <w:tcPr>
            <w:tcW w:w="2096" w:type="dxa"/>
          </w:tcPr>
          <w:p w14:paraId="44D1C313" w14:textId="6683BB6D" w:rsidR="00A91812" w:rsidRDefault="00F9622A" w:rsidP="00587DFE">
            <w:r>
              <w:rPr>
                <w:rFonts w:hint="eastAsia"/>
              </w:rPr>
              <w:t>用return语句实现。</w:t>
            </w:r>
          </w:p>
        </w:tc>
      </w:tr>
    </w:tbl>
    <w:p w14:paraId="5DE647AF" w14:textId="77777777" w:rsidR="00A164B2" w:rsidRPr="00A91812" w:rsidRDefault="00A164B2" w:rsidP="00A164B2">
      <w:pPr>
        <w:pStyle w:val="a3"/>
        <w:spacing w:line="400" w:lineRule="atLeast"/>
        <w:ind w:left="720" w:firstLineChars="0" w:firstLine="0"/>
        <w:rPr>
          <w:rFonts w:ascii="Times New Roman" w:eastAsia="宋体" w:hAnsi="Times New Roman" w:cs="Times New Roman"/>
          <w:b/>
          <w:bCs/>
        </w:rPr>
      </w:pPr>
    </w:p>
    <w:p w14:paraId="4FF50091" w14:textId="21F11B9C" w:rsidR="0043151F" w:rsidRPr="007F5F15" w:rsidRDefault="0043151F" w:rsidP="0043151F">
      <w:pPr>
        <w:pStyle w:val="a3"/>
        <w:numPr>
          <w:ilvl w:val="2"/>
          <w:numId w:val="1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数据</w:t>
      </w:r>
      <w:proofErr w:type="gramStart"/>
      <w:r w:rsidRPr="007F5F15">
        <w:rPr>
          <w:rFonts w:ascii="Times New Roman" w:eastAsia="宋体" w:hAnsi="Times New Roman" w:cs="Times New Roman" w:hint="eastAsia"/>
          <w:b/>
          <w:bCs/>
        </w:rPr>
        <w:t>层相关</w:t>
      </w:r>
      <w:proofErr w:type="gramEnd"/>
      <w:r w:rsidRPr="007F5F15">
        <w:rPr>
          <w:rFonts w:ascii="Times New Roman" w:eastAsia="宋体" w:hAnsi="Times New Roman" w:cs="Times New Roman" w:hint="eastAsia"/>
          <w:b/>
          <w:bCs/>
        </w:rPr>
        <w:t>的类</w:t>
      </w:r>
    </w:p>
    <w:p w14:paraId="0523AD8B" w14:textId="4B64B65B" w:rsidR="0043151F" w:rsidRPr="007F5F15" w:rsidRDefault="0043151F" w:rsidP="0043151F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Pr="007F5F15">
        <w:rPr>
          <w:rFonts w:ascii="Times New Roman" w:eastAsia="宋体" w:hAnsi="Times New Roman" w:cs="Times New Roman" w:hint="eastAsia"/>
          <w:b/>
          <w:bCs/>
        </w:rPr>
        <w:t>类名：</w:t>
      </w:r>
      <w:proofErr w:type="spellStart"/>
      <w:r w:rsidR="00FA1A51">
        <w:rPr>
          <w:rFonts w:ascii="Times New Roman" w:eastAsia="宋体" w:hAnsi="Times New Roman" w:cs="Times New Roman" w:hint="eastAsia"/>
          <w:b/>
          <w:bCs/>
        </w:rPr>
        <w:t>N</w:t>
      </w:r>
      <w:r w:rsidR="00FA1A51">
        <w:rPr>
          <w:rFonts w:ascii="Times New Roman" w:eastAsia="宋体" w:hAnsi="Times New Roman" w:cs="Times New Roman"/>
          <w:b/>
          <w:bCs/>
        </w:rPr>
        <w:t>oteEditActivity</w:t>
      </w:r>
      <w:proofErr w:type="spellEnd"/>
    </w:p>
    <w:p w14:paraId="44C5726E" w14:textId="5054C60E" w:rsidR="0043151F" w:rsidRPr="00AD7FEB" w:rsidRDefault="0043151F" w:rsidP="0043151F">
      <w:pPr>
        <w:pStyle w:val="a3"/>
        <w:numPr>
          <w:ilvl w:val="0"/>
          <w:numId w:val="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FA1A51">
        <w:rPr>
          <w:rFonts w:ascii="Times New Roman" w:eastAsia="宋体" w:hAnsi="Times New Roman" w:cs="Times New Roman" w:hint="eastAsia"/>
          <w:b/>
          <w:bCs/>
        </w:rPr>
        <w:t>保存用户的配置信息，如当前便签的</w:t>
      </w:r>
      <w:r w:rsidR="00F545EE">
        <w:rPr>
          <w:rFonts w:ascii="Times New Roman" w:eastAsia="宋体" w:hAnsi="Times New Roman" w:cs="Times New Roman" w:hint="eastAsia"/>
          <w:b/>
          <w:bCs/>
        </w:rPr>
        <w:t>修改字体大小和背景颜色的简单的配置信息。</w:t>
      </w:r>
    </w:p>
    <w:p w14:paraId="65C3C3FE" w14:textId="77777777" w:rsidR="0043151F" w:rsidRDefault="0043151F" w:rsidP="0043151F">
      <w:pPr>
        <w:pStyle w:val="a3"/>
        <w:numPr>
          <w:ilvl w:val="0"/>
          <w:numId w:val="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0391C7DF" w14:textId="77777777" w:rsidR="00F63954" w:rsidRDefault="00F63954" w:rsidP="00F639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582269" w:rsidRPr="00036FF5" w14:paraId="60BA639A" w14:textId="77777777" w:rsidTr="007B68F1">
        <w:trPr>
          <w:jc w:val="center"/>
        </w:trPr>
        <w:tc>
          <w:tcPr>
            <w:tcW w:w="3468" w:type="dxa"/>
          </w:tcPr>
          <w:p w14:paraId="5D4E803B" w14:textId="77777777" w:rsidR="00582269" w:rsidRPr="00AD7FEB" w:rsidRDefault="00582269" w:rsidP="007B68F1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279A2CEE" w14:textId="77777777" w:rsidR="00582269" w:rsidRPr="00036FF5" w:rsidRDefault="00582269" w:rsidP="007B68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82269" w14:paraId="5A58E771" w14:textId="77777777" w:rsidTr="007B68F1">
        <w:trPr>
          <w:jc w:val="center"/>
        </w:trPr>
        <w:tc>
          <w:tcPr>
            <w:tcW w:w="3468" w:type="dxa"/>
          </w:tcPr>
          <w:p w14:paraId="698BED2D" w14:textId="7BFE86E9" w:rsidR="00582269" w:rsidRPr="00004CAF" w:rsidRDefault="00582269" w:rsidP="007B68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m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SharedPrefs</w:t>
            </w:r>
            <w:proofErr w:type="spellEnd"/>
          </w:p>
        </w:tc>
        <w:tc>
          <w:tcPr>
            <w:tcW w:w="4158" w:type="dxa"/>
          </w:tcPr>
          <w:p w14:paraId="3816B635" w14:textId="3A0F9866" w:rsidR="00582269" w:rsidRDefault="00AA4E44" w:rsidP="007B68F1">
            <w:r>
              <w:rPr>
                <w:rFonts w:hint="eastAsia"/>
              </w:rPr>
              <w:t>用来保存配置信息。</w:t>
            </w:r>
          </w:p>
        </w:tc>
      </w:tr>
      <w:tr w:rsidR="00582269" w14:paraId="063DA49D" w14:textId="77777777" w:rsidTr="00AA4E44">
        <w:trPr>
          <w:trHeight w:val="50"/>
          <w:jc w:val="center"/>
        </w:trPr>
        <w:tc>
          <w:tcPr>
            <w:tcW w:w="3468" w:type="dxa"/>
          </w:tcPr>
          <w:p w14:paraId="1FB3D23D" w14:textId="7BEDE399" w:rsidR="00582269" w:rsidRDefault="00AA4E44" w:rsidP="007B68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REFERENCE_FONT_SIZE</w:t>
            </w:r>
          </w:p>
        </w:tc>
        <w:tc>
          <w:tcPr>
            <w:tcW w:w="4158" w:type="dxa"/>
          </w:tcPr>
          <w:p w14:paraId="50952F1F" w14:textId="2C414200" w:rsidR="00582269" w:rsidRDefault="00AA4E44" w:rsidP="007B68F1">
            <w:r>
              <w:rPr>
                <w:rFonts w:hint="eastAsia"/>
              </w:rPr>
              <w:t>用做共享首选项中的键标识配置信息。</w:t>
            </w:r>
          </w:p>
        </w:tc>
      </w:tr>
    </w:tbl>
    <w:p w14:paraId="2EF1C99A" w14:textId="77777777" w:rsidR="00582269" w:rsidRDefault="00582269" w:rsidP="005822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473EBEAC" w14:textId="77777777" w:rsidR="00F63954" w:rsidRDefault="00F63954" w:rsidP="005822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37C99711" w14:textId="77777777" w:rsidR="00F63954" w:rsidRDefault="00F63954" w:rsidP="005822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49587961" w14:textId="77777777" w:rsidR="00F63954" w:rsidRDefault="00F63954" w:rsidP="00F6395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477"/>
        <w:gridCol w:w="2246"/>
        <w:gridCol w:w="2242"/>
      </w:tblGrid>
      <w:tr w:rsidR="00F63954" w14:paraId="415162F0" w14:textId="77777777" w:rsidTr="007B68F1">
        <w:trPr>
          <w:jc w:val="center"/>
        </w:trPr>
        <w:tc>
          <w:tcPr>
            <w:tcW w:w="2331" w:type="dxa"/>
          </w:tcPr>
          <w:p w14:paraId="62354CB0" w14:textId="77777777" w:rsidR="00F63954" w:rsidRPr="00004CAF" w:rsidRDefault="00F63954" w:rsidP="007B68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477" w:type="dxa"/>
          </w:tcPr>
          <w:p w14:paraId="31CBDC99" w14:textId="77777777" w:rsidR="00F63954" w:rsidRPr="00004CAF" w:rsidRDefault="00F63954" w:rsidP="007B68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246" w:type="dxa"/>
          </w:tcPr>
          <w:p w14:paraId="74DA9931" w14:textId="77777777" w:rsidR="00F63954" w:rsidRPr="00004CAF" w:rsidRDefault="00F63954" w:rsidP="007B68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242" w:type="dxa"/>
          </w:tcPr>
          <w:p w14:paraId="0133F52D" w14:textId="77777777" w:rsidR="00F63954" w:rsidRDefault="00F63954" w:rsidP="007B68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F63954" w:rsidRPr="002D4CA3" w14:paraId="486CBD34" w14:textId="77777777" w:rsidTr="007B68F1">
        <w:trPr>
          <w:jc w:val="center"/>
        </w:trPr>
        <w:tc>
          <w:tcPr>
            <w:tcW w:w="2331" w:type="dxa"/>
          </w:tcPr>
          <w:p w14:paraId="6A4D75BD" w14:textId="77777777" w:rsidR="00F63954" w:rsidRDefault="00F63954" w:rsidP="007B68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nClick</w:t>
            </w:r>
            <w:proofErr w:type="spellEnd"/>
          </w:p>
        </w:tc>
        <w:tc>
          <w:tcPr>
            <w:tcW w:w="1477" w:type="dxa"/>
          </w:tcPr>
          <w:p w14:paraId="38AAD630" w14:textId="77777777" w:rsidR="00F63954" w:rsidRDefault="00F63954" w:rsidP="007B68F1">
            <w:r>
              <w:rPr>
                <w:rFonts w:hint="eastAsia"/>
              </w:rPr>
              <w:t>v</w:t>
            </w:r>
          </w:p>
        </w:tc>
        <w:tc>
          <w:tcPr>
            <w:tcW w:w="2246" w:type="dxa"/>
          </w:tcPr>
          <w:p w14:paraId="0CE7B2F4" w14:textId="056BA763" w:rsidR="00F63954" w:rsidRDefault="00F63954" w:rsidP="007B68F1">
            <w:pPr>
              <w:rPr>
                <w:bCs/>
              </w:rPr>
            </w:pPr>
            <w:r>
              <w:rPr>
                <w:rFonts w:hint="eastAsia"/>
                <w:bCs/>
              </w:rPr>
              <w:t>用来实现用户点击与界面中视图的交互，根据不同的点击内容，执行不同的点击结果。例如修改字体的大小和修改背景颜色</w:t>
            </w:r>
            <w:r w:rsidR="001A20A7">
              <w:rPr>
                <w:rFonts w:hint="eastAsia"/>
                <w:bCs/>
              </w:rPr>
              <w:t>。同时保存配置信息</w:t>
            </w:r>
            <w:r w:rsidR="005514A7">
              <w:rPr>
                <w:rFonts w:hint="eastAsia"/>
                <w:bCs/>
              </w:rPr>
              <w:t>。</w:t>
            </w:r>
          </w:p>
        </w:tc>
        <w:tc>
          <w:tcPr>
            <w:tcW w:w="2242" w:type="dxa"/>
          </w:tcPr>
          <w:p w14:paraId="2FC8E101" w14:textId="77777777" w:rsidR="00F63954" w:rsidRDefault="00F63954" w:rsidP="007B68F1">
            <w:proofErr w:type="spellStart"/>
            <w:r>
              <w:rPr>
                <w:rFonts w:hint="eastAsia"/>
              </w:rPr>
              <w:t>View</w:t>
            </w:r>
            <w:r>
              <w:t>.OnclickListener</w:t>
            </w:r>
            <w:proofErr w:type="spellEnd"/>
            <w:r>
              <w:rPr>
                <w:rFonts w:hint="eastAsia"/>
              </w:rPr>
              <w:t>的接口来监听点击事件，在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方法中实现对应操作</w:t>
            </w:r>
          </w:p>
        </w:tc>
      </w:tr>
      <w:tr w:rsidR="00F63954" w:rsidRPr="002D4CA3" w14:paraId="12514E26" w14:textId="77777777" w:rsidTr="007B68F1">
        <w:trPr>
          <w:jc w:val="center"/>
        </w:trPr>
        <w:tc>
          <w:tcPr>
            <w:tcW w:w="2331" w:type="dxa"/>
          </w:tcPr>
          <w:p w14:paraId="0EA34591" w14:textId="77777777" w:rsidR="00F63954" w:rsidRDefault="00F63954" w:rsidP="007B68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nOPtionsItemSelected</w:t>
            </w:r>
            <w:proofErr w:type="spellEnd"/>
          </w:p>
        </w:tc>
        <w:tc>
          <w:tcPr>
            <w:tcW w:w="1477" w:type="dxa"/>
          </w:tcPr>
          <w:p w14:paraId="28B07EB4" w14:textId="77777777" w:rsidR="00F63954" w:rsidRDefault="00F63954" w:rsidP="007B68F1">
            <w:r>
              <w:t>Item;</w:t>
            </w:r>
            <w:r>
              <w:rPr>
                <w:rFonts w:hint="eastAsia"/>
              </w:rPr>
              <w:t>菜单点击事件</w:t>
            </w:r>
          </w:p>
        </w:tc>
        <w:tc>
          <w:tcPr>
            <w:tcW w:w="2246" w:type="dxa"/>
          </w:tcPr>
          <w:p w14:paraId="15F98D9E" w14:textId="77777777" w:rsidR="00F63954" w:rsidRDefault="00F63954" w:rsidP="007B68F1">
            <w:pPr>
              <w:rPr>
                <w:bCs/>
              </w:rPr>
            </w:pPr>
            <w:r>
              <w:rPr>
                <w:rFonts w:hint="eastAsia"/>
                <w:bCs/>
              </w:rPr>
              <w:t>根据不同的菜单点击事件，使菜单可见，或执行当前菜单内对应的功能</w:t>
            </w:r>
          </w:p>
        </w:tc>
        <w:tc>
          <w:tcPr>
            <w:tcW w:w="2242" w:type="dxa"/>
          </w:tcPr>
          <w:p w14:paraId="21BAB227" w14:textId="77777777" w:rsidR="00F63954" w:rsidRDefault="00F63954" w:rsidP="007B68F1">
            <w:r>
              <w:rPr>
                <w:rFonts w:hint="eastAsia"/>
              </w:rPr>
              <w:t>通过获得item的事件id，来匹配不同的菜单内的功能，然后再执行对应功能的内容。</w:t>
            </w:r>
          </w:p>
        </w:tc>
      </w:tr>
    </w:tbl>
    <w:p w14:paraId="255858EE" w14:textId="77777777" w:rsidR="00F63954" w:rsidRPr="00F63954" w:rsidRDefault="00F63954" w:rsidP="0058226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029E7CBB" w14:textId="77777777" w:rsidR="0043151F" w:rsidRDefault="0043151F" w:rsidP="0043151F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545A419A" w14:textId="77777777" w:rsidR="0043151F" w:rsidRDefault="0043151F" w:rsidP="0043151F">
      <w:pPr>
        <w:rPr>
          <w:rFonts w:ascii="Times New Roman" w:eastAsia="宋体" w:hAnsi="Times New Roman" w:cs="Times New Roman"/>
          <w:szCs w:val="21"/>
        </w:rPr>
      </w:pPr>
    </w:p>
    <w:p w14:paraId="2593810C" w14:textId="77777777" w:rsidR="0043151F" w:rsidRDefault="0043151F" w:rsidP="0043151F">
      <w:pPr>
        <w:rPr>
          <w:rFonts w:ascii="Times New Roman" w:eastAsia="宋体" w:hAnsi="Times New Roman" w:cs="Times New Roman"/>
          <w:szCs w:val="21"/>
        </w:rPr>
      </w:pPr>
    </w:p>
    <w:p w14:paraId="26CA6381" w14:textId="77777777" w:rsidR="0043151F" w:rsidRDefault="0043151F" w:rsidP="0043151F">
      <w:pPr>
        <w:rPr>
          <w:rFonts w:ascii="Times New Roman" w:eastAsia="宋体" w:hAnsi="Times New Roman" w:cs="Times New Roman"/>
          <w:szCs w:val="21"/>
        </w:rPr>
      </w:pPr>
    </w:p>
    <w:p w14:paraId="3D5823E8" w14:textId="77777777" w:rsidR="0043151F" w:rsidRDefault="0043151F" w:rsidP="0043151F">
      <w:pPr>
        <w:rPr>
          <w:rFonts w:ascii="Times New Roman" w:eastAsia="宋体" w:hAnsi="Times New Roman" w:cs="Times New Roman"/>
          <w:szCs w:val="21"/>
        </w:rPr>
      </w:pPr>
    </w:p>
    <w:p w14:paraId="79663F2A" w14:textId="77777777" w:rsidR="0043151F" w:rsidRDefault="0043151F" w:rsidP="0043151F">
      <w:pPr>
        <w:rPr>
          <w:rFonts w:ascii="Times New Roman" w:eastAsia="宋体" w:hAnsi="Times New Roman" w:cs="Times New Roman"/>
          <w:szCs w:val="21"/>
        </w:rPr>
      </w:pPr>
    </w:p>
    <w:p w14:paraId="62921DD3" w14:textId="77777777" w:rsidR="0043151F" w:rsidRPr="0012129A" w:rsidRDefault="0043151F" w:rsidP="0043151F">
      <w:pPr>
        <w:rPr>
          <w:rFonts w:ascii="Times New Roman" w:eastAsia="宋体" w:hAnsi="Times New Roman" w:cs="Times New Roman"/>
          <w:szCs w:val="21"/>
        </w:rPr>
      </w:pPr>
    </w:p>
    <w:p w14:paraId="4795B519" w14:textId="77777777" w:rsidR="0043151F" w:rsidRDefault="0043151F"/>
    <w:sectPr w:rsidR="0043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A938" w14:textId="77777777" w:rsidR="00C9178B" w:rsidRDefault="00C9178B" w:rsidP="00952C8A">
      <w:r>
        <w:separator/>
      </w:r>
    </w:p>
  </w:endnote>
  <w:endnote w:type="continuationSeparator" w:id="0">
    <w:p w14:paraId="7574ED4B" w14:textId="77777777" w:rsidR="00C9178B" w:rsidRDefault="00C9178B" w:rsidP="009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C84A" w14:textId="77777777" w:rsidR="00C9178B" w:rsidRDefault="00C9178B" w:rsidP="00952C8A">
      <w:r>
        <w:separator/>
      </w:r>
    </w:p>
  </w:footnote>
  <w:footnote w:type="continuationSeparator" w:id="0">
    <w:p w14:paraId="215F45A8" w14:textId="77777777" w:rsidR="00C9178B" w:rsidRDefault="00C9178B" w:rsidP="009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97087089">
    <w:abstractNumId w:val="7"/>
  </w:num>
  <w:num w:numId="2" w16cid:durableId="690885662">
    <w:abstractNumId w:val="8"/>
  </w:num>
  <w:num w:numId="3" w16cid:durableId="957250129">
    <w:abstractNumId w:val="0"/>
  </w:num>
  <w:num w:numId="4" w16cid:durableId="487788372">
    <w:abstractNumId w:val="6"/>
  </w:num>
  <w:num w:numId="5" w16cid:durableId="979962406">
    <w:abstractNumId w:val="1"/>
  </w:num>
  <w:num w:numId="6" w16cid:durableId="1644578993">
    <w:abstractNumId w:val="10"/>
  </w:num>
  <w:num w:numId="7" w16cid:durableId="431707371">
    <w:abstractNumId w:val="4"/>
  </w:num>
  <w:num w:numId="8" w16cid:durableId="690492381">
    <w:abstractNumId w:val="9"/>
  </w:num>
  <w:num w:numId="9" w16cid:durableId="374701142">
    <w:abstractNumId w:val="3"/>
  </w:num>
  <w:num w:numId="10" w16cid:durableId="1677731710">
    <w:abstractNumId w:val="2"/>
  </w:num>
  <w:num w:numId="11" w16cid:durableId="620917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1F"/>
    <w:rsid w:val="000129ED"/>
    <w:rsid w:val="00021D61"/>
    <w:rsid w:val="000305CA"/>
    <w:rsid w:val="00032A68"/>
    <w:rsid w:val="000A5629"/>
    <w:rsid w:val="000C1BD3"/>
    <w:rsid w:val="00104CB8"/>
    <w:rsid w:val="00127883"/>
    <w:rsid w:val="001755F8"/>
    <w:rsid w:val="0018756C"/>
    <w:rsid w:val="001A0F76"/>
    <w:rsid w:val="001A20A7"/>
    <w:rsid w:val="003368C5"/>
    <w:rsid w:val="003514AF"/>
    <w:rsid w:val="0038594B"/>
    <w:rsid w:val="003F6760"/>
    <w:rsid w:val="00412CFE"/>
    <w:rsid w:val="004137A4"/>
    <w:rsid w:val="0043151F"/>
    <w:rsid w:val="0043244A"/>
    <w:rsid w:val="00463971"/>
    <w:rsid w:val="004B5B9F"/>
    <w:rsid w:val="004C370E"/>
    <w:rsid w:val="004C430F"/>
    <w:rsid w:val="004E7B65"/>
    <w:rsid w:val="005168EB"/>
    <w:rsid w:val="00531A2F"/>
    <w:rsid w:val="00534C41"/>
    <w:rsid w:val="005514A7"/>
    <w:rsid w:val="00582269"/>
    <w:rsid w:val="00587527"/>
    <w:rsid w:val="005E60D0"/>
    <w:rsid w:val="006148B0"/>
    <w:rsid w:val="006378EB"/>
    <w:rsid w:val="0068170E"/>
    <w:rsid w:val="00690D58"/>
    <w:rsid w:val="006A0C30"/>
    <w:rsid w:val="006B3FD1"/>
    <w:rsid w:val="006F624B"/>
    <w:rsid w:val="00724566"/>
    <w:rsid w:val="007719C0"/>
    <w:rsid w:val="00792B62"/>
    <w:rsid w:val="00804464"/>
    <w:rsid w:val="00830B2C"/>
    <w:rsid w:val="0083657E"/>
    <w:rsid w:val="00893301"/>
    <w:rsid w:val="008B576A"/>
    <w:rsid w:val="008B78B8"/>
    <w:rsid w:val="008D19C6"/>
    <w:rsid w:val="00903886"/>
    <w:rsid w:val="00904B52"/>
    <w:rsid w:val="00924A2E"/>
    <w:rsid w:val="00952C8A"/>
    <w:rsid w:val="00956C49"/>
    <w:rsid w:val="00961B37"/>
    <w:rsid w:val="00970A0F"/>
    <w:rsid w:val="009D1305"/>
    <w:rsid w:val="009D743E"/>
    <w:rsid w:val="009F65B7"/>
    <w:rsid w:val="00A164B2"/>
    <w:rsid w:val="00A42366"/>
    <w:rsid w:val="00A42F9F"/>
    <w:rsid w:val="00A45091"/>
    <w:rsid w:val="00A57780"/>
    <w:rsid w:val="00A7078D"/>
    <w:rsid w:val="00A91812"/>
    <w:rsid w:val="00AA4E44"/>
    <w:rsid w:val="00AB2BBD"/>
    <w:rsid w:val="00AC26E7"/>
    <w:rsid w:val="00B6073C"/>
    <w:rsid w:val="00B7706D"/>
    <w:rsid w:val="00BB6343"/>
    <w:rsid w:val="00C06DC1"/>
    <w:rsid w:val="00C07AA4"/>
    <w:rsid w:val="00C17406"/>
    <w:rsid w:val="00C41F00"/>
    <w:rsid w:val="00C7590A"/>
    <w:rsid w:val="00C9178B"/>
    <w:rsid w:val="00CC092C"/>
    <w:rsid w:val="00D21DCE"/>
    <w:rsid w:val="00D46868"/>
    <w:rsid w:val="00D46C88"/>
    <w:rsid w:val="00DC3D2C"/>
    <w:rsid w:val="00DD4E01"/>
    <w:rsid w:val="00DE1B75"/>
    <w:rsid w:val="00E148B8"/>
    <w:rsid w:val="00E40C2E"/>
    <w:rsid w:val="00E427D6"/>
    <w:rsid w:val="00E574CA"/>
    <w:rsid w:val="00E66736"/>
    <w:rsid w:val="00E95158"/>
    <w:rsid w:val="00EB09D0"/>
    <w:rsid w:val="00ED2FFD"/>
    <w:rsid w:val="00F545EE"/>
    <w:rsid w:val="00F63954"/>
    <w:rsid w:val="00F9622A"/>
    <w:rsid w:val="00FA1A51"/>
    <w:rsid w:val="00FD0766"/>
    <w:rsid w:val="00FD30A2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B6B94"/>
  <w15:chartTrackingRefBased/>
  <w15:docId w15:val="{77A8FED7-4476-4819-BA86-075C693A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51F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51F"/>
    <w:pPr>
      <w:ind w:firstLineChars="200" w:firstLine="420"/>
    </w:pPr>
  </w:style>
  <w:style w:type="table" w:styleId="a4">
    <w:name w:val="Table Grid"/>
    <w:basedOn w:val="a1"/>
    <w:uiPriority w:val="39"/>
    <w:rsid w:val="0043151F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1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151F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952C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2C8A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952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2C8A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 Ling</dc:creator>
  <cp:keywords/>
  <dc:description/>
  <cp:lastModifiedBy>guoxu Ling</cp:lastModifiedBy>
  <cp:revision>2</cp:revision>
  <dcterms:created xsi:type="dcterms:W3CDTF">2023-10-13T14:55:00Z</dcterms:created>
  <dcterms:modified xsi:type="dcterms:W3CDTF">2023-10-13T14:55:00Z</dcterms:modified>
</cp:coreProperties>
</file>