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机器灌注条件下细胞外囊泡调控移植器官缺血再灌注损伤及早期排斥风险：机制、标志物与转化应用</w:t>
      </w:r>
    </w:p>
    <w:p>
      <w:pPr>
        <w:pStyle w:val="Date"/>
      </w:pPr>
      <w:r>
        <w:t xml:space="preserve">2026-06-03</w:t>
      </w:r>
    </w:p>
    <w:bookmarkStart w:id="9" w:name="摘要"/>
    <w:p>
      <w:pPr>
        <w:pStyle w:val="Heading2"/>
      </w:pPr>
      <w:r>
        <w:rPr>
          <w:rFonts w:hint="eastAsia"/>
        </w:rPr>
        <w:t xml:space="preserve">摘要</w:t>
      </w:r>
    </w:p>
    <w:p>
      <w:pPr>
        <w:pStyle w:val="FirstParagraph"/>
      </w:pPr>
      <w:r>
        <w:rPr>
          <w:rFonts w:hint="eastAsia"/>
        </w:rPr>
        <w:t xml:space="preserve">缺血再灌注损伤（ischemia-reperfusion</w:t>
      </w:r>
      <w:r>
        <w:t xml:space="preserve"> injury, </w:t>
      </w:r>
      <w:r>
        <w:rPr>
          <w:rFonts w:hint="eastAsia"/>
        </w:rPr>
        <w:t xml:space="preserve">IRI）是实体器官移植从供体获取、保存、植入到早期免疫激活之间的共同病理枢纽。近五年，低温含氧机器灌注、常温机器灌注与控制性复温逐步把器官保存从静态冷保存推进为可实时监测和可干预的离体平台；与此同时，细胞外囊泡（extracellular</w:t>
      </w:r>
      <w:r>
        <w:t xml:space="preserve"> vesicles, </w:t>
      </w:r>
      <w:r>
        <w:rPr>
          <w:rFonts w:hint="eastAsia"/>
        </w:rPr>
        <w:t xml:space="preserve">EVs）被重新定位为损伤信号、免疫调控载体和潜在治疗递送系统。现有证据提示，EV</w:t>
      </w:r>
      <w:r>
        <w:t xml:space="preserve"> cargo </w:t>
      </w:r>
      <w:r>
        <w:rPr>
          <w:rFonts w:hint="eastAsia"/>
        </w:rPr>
        <w:t xml:space="preserve">中的</w:t>
      </w:r>
      <w:r>
        <w:t xml:space="preserve"> </w:t>
      </w:r>
      <w:r>
        <w:rPr>
          <w:rFonts w:hint="eastAsia"/>
        </w:rPr>
        <w:t xml:space="preserve">miRNA、蛋白、脂质和线粒体相关成分能够影响内皮糖萼、补体、炎症小体、巨噬细胞极化和细胞死亡；机器灌注则为</w:t>
      </w:r>
      <w:r>
        <w:t xml:space="preserve"> EV </w:t>
      </w:r>
      <w:r>
        <w:rPr>
          <w:rFonts w:hint="eastAsia"/>
        </w:rPr>
        <w:t xml:space="preserve">的器官靶向递送、灌注液液体活检和短时药效评价提供了独特窗口。真正的转化挑战在于</w:t>
      </w:r>
      <w:r>
        <w:t xml:space="preserve"> EV </w:t>
      </w:r>
      <w:r>
        <w:rPr>
          <w:rFonts w:hint="eastAsia"/>
        </w:rPr>
        <w:t xml:space="preserve">来源、剂量、纯度、效价、器官内分布、长期免疫后果和监管质量标准仍未统一。未来</w:t>
      </w:r>
      <w:r>
        <w:t xml:space="preserve"> 3-5 </w:t>
      </w:r>
      <w:r>
        <w:rPr>
          <w:rFonts w:hint="eastAsia"/>
        </w:rPr>
        <w:t xml:space="preserve">年最有价值的方向，是把“EV</w:t>
      </w:r>
      <w:r>
        <w:t xml:space="preserve"> </w:t>
      </w:r>
      <w:r>
        <w:rPr>
          <w:rFonts w:hint="eastAsia"/>
        </w:rPr>
        <w:t xml:space="preserve">治疗”从泛化的抗炎叙事推进到灌注平台上的可计量药代、可解释标志物和小样本自适应临床研究。</w:t>
      </w:r>
    </w:p>
    <w:bookmarkEnd w:id="9"/>
    <w:bookmarkStart w:id="10" w:name="引言"/>
    <w:p>
      <w:pPr>
        <w:pStyle w:val="Heading2"/>
      </w:pPr>
      <w:r>
        <w:rPr>
          <w:rFonts w:hint="eastAsia"/>
        </w:rPr>
        <w:t xml:space="preserve">引言</w:t>
      </w:r>
    </w:p>
    <w:p>
      <w:pPr>
        <w:pStyle w:val="FirstParagraph"/>
      </w:pPr>
      <w:r>
        <w:t xml:space="preserve">IRI </w:t>
      </w:r>
      <w:r>
        <w:rPr>
          <w:rFonts w:hint="eastAsia"/>
        </w:rPr>
        <w:t xml:space="preserve">并不是单纯的氧化应激事件，而是冷缺血、复温、线粒体损伤、内皮屏障破坏、补体启动、固有免疫细胞募集和后续适应性免疫放大的连续过程。肝、肾、心、肺等器官在解剖和代谢上不同，但早期损伤均可通过</w:t>
      </w:r>
      <w:r>
        <w:t xml:space="preserve"> </w:t>
      </w:r>
      <w:r>
        <w:rPr>
          <w:rFonts w:hint="eastAsia"/>
        </w:rPr>
        <w:t xml:space="preserve">DAMPs、线粒体</w:t>
      </w:r>
      <w:r>
        <w:t xml:space="preserve"> </w:t>
      </w:r>
      <w:r>
        <w:rPr>
          <w:rFonts w:hint="eastAsia"/>
        </w:rPr>
        <w:t xml:space="preserve">DNA、内皮糖萼脱落、NLRP3</w:t>
      </w:r>
      <w:r>
        <w:t xml:space="preserve"> </w:t>
      </w:r>
      <w:r>
        <w:rPr>
          <w:rFonts w:hint="eastAsia"/>
        </w:rPr>
        <w:t xml:space="preserve">炎症小体和微循环障碍汇入相似的免疫激活网络</w:t>
      </w:r>
      <w:r>
        <w:t xml:space="preserve">(</w:t>
      </w:r>
      <w:hyperlink w:anchor="ref-mechanisticinsightand2023">
        <w:r>
          <w:rPr>
            <w:rStyle w:val="Hyperlink"/>
          </w:rPr>
          <w:t xml:space="preserve">Liu </w:t>
        </w:r>
        <w:r>
          <w:rPr>
            <w:rStyle w:val="Hyperlink"/>
            <w:rFonts w:hint="eastAsia"/>
          </w:rPr>
          <w:t xml:space="preserve">和</w:t>
        </w:r>
        <w:r>
          <w:rPr>
            <w:rStyle w:val="Hyperlink"/>
          </w:rPr>
          <w:t xml:space="preserve"> Man </w:t>
        </w:r>
        <w:r>
          <w:rPr>
            <w:rStyle w:val="Hyperlink"/>
            <w:rFonts w:hint="eastAsia"/>
          </w:rPr>
          <w:t xml:space="preserve">2023年</w:t>
        </w:r>
      </w:hyperlink>
      <w:r>
        <w:t xml:space="preserve">;</w:t>
      </w:r>
      <w:r>
        <w:t xml:space="preserve"> </w:t>
      </w:r>
      <w:hyperlink w:anchor="ref-rationalefortargeting2025">
        <w:r>
          <w:rPr>
            <w:rStyle w:val="Hyperlink"/>
          </w:rPr>
          <w:t xml:space="preserve">Christou </w:t>
        </w:r>
        <w:r>
          <w:rPr>
            <w:rStyle w:val="Hyperlink"/>
            <w:rFonts w:hint="eastAsia"/>
          </w:rPr>
          <w:t xml:space="preserve">等</w:t>
        </w:r>
        <w:r>
          <w:rPr>
            <w:rStyle w:val="Hyperlink"/>
          </w:rPr>
          <w:t xml:space="preserve"> </w:t>
        </w:r>
        <w:r>
          <w:rPr>
            <w:rStyle w:val="Hyperlink"/>
            <w:rFonts w:hint="eastAsia"/>
          </w:rPr>
          <w:t xml:space="preserve">2025年</w:t>
        </w:r>
      </w:hyperlink>
      <w:r>
        <w:t xml:space="preserve">;</w:t>
      </w:r>
      <w:r>
        <w:t xml:space="preserve"> </w:t>
      </w:r>
      <w:hyperlink w:anchor="ref-theendothelialglycocalyx2021">
        <w:r>
          <w:rPr>
            <w:rStyle w:val="Hyperlink"/>
          </w:rPr>
          <w:t xml:space="preserve">Mathis </w:t>
        </w:r>
        <w:r>
          <w:rPr>
            <w:rStyle w:val="Hyperlink"/>
            <w:rFonts w:hint="eastAsia"/>
          </w:rPr>
          <w:t xml:space="preserve">等</w:t>
        </w:r>
        <w:r>
          <w:rPr>
            <w:rStyle w:val="Hyperlink"/>
          </w:rPr>
          <w:t xml:space="preserve"> </w:t>
        </w:r>
        <w:r>
          <w:rPr>
            <w:rStyle w:val="Hyperlink"/>
            <w:rFonts w:hint="eastAsia"/>
          </w:rPr>
          <w:t xml:space="preserve">2021年</w:t>
        </w:r>
      </w:hyperlink>
      <w:r>
        <w:t xml:space="preserve">)</w:t>
      </w:r>
      <w:r>
        <w:rPr>
          <w:rFonts w:hint="eastAsia"/>
        </w:rPr>
        <w:t xml:space="preserve">。临床上，这一网络会转化为移植物功能延迟、原发无功能、胆道并发症、急性排斥易感性以及慢性移植物损伤的底层土壤。</w:t>
      </w:r>
    </w:p>
    <w:p>
      <w:pPr>
        <w:pStyle w:val="BodyText"/>
      </w:pPr>
      <w:r>
        <w:rPr>
          <w:rFonts w:hint="eastAsia"/>
        </w:rPr>
        <w:t xml:space="preserve">机器灌注的重要性在于它改变了干预时点。静态冷保存让医生主要在植入后处理损伤，而机器灌注允许在移植前评估代谢恢复、微循环阻力、胆汁/尿液生成、乳酸清除、酶学释放和灌注液分子标志物</w:t>
      </w:r>
      <w:r>
        <w:t xml:space="preserve">(</w:t>
      </w:r>
      <w:hyperlink w:anchor="ref-exvivokidney2021">
        <w:r>
          <w:rPr>
            <w:rStyle w:val="Hyperlink"/>
          </w:rPr>
          <w:t xml:space="preserve">Žulpaitė </w:t>
        </w:r>
        <w:r>
          <w:rPr>
            <w:rStyle w:val="Hyperlink"/>
            <w:rFonts w:hint="eastAsia"/>
          </w:rPr>
          <w:t xml:space="preserve">等</w:t>
        </w:r>
        <w:r>
          <w:rPr>
            <w:rStyle w:val="Hyperlink"/>
          </w:rPr>
          <w:t xml:space="preserve"> </w:t>
        </w:r>
        <w:r>
          <w:rPr>
            <w:rStyle w:val="Hyperlink"/>
            <w:rFonts w:hint="eastAsia"/>
          </w:rPr>
          <w:t xml:space="preserve">2021年</w:t>
        </w:r>
      </w:hyperlink>
      <w:r>
        <w:t xml:space="preserve">;</w:t>
      </w:r>
      <w:r>
        <w:t xml:space="preserve"> </w:t>
      </w:r>
      <w:hyperlink w:anchor="ref-currentevidenceand2023">
        <w:r>
          <w:rPr>
            <w:rStyle w:val="Hyperlink"/>
          </w:rPr>
          <w:t xml:space="preserve">Foguenne </w:t>
        </w:r>
        <w:r>
          <w:rPr>
            <w:rStyle w:val="Hyperlink"/>
            <w:rFonts w:hint="eastAsia"/>
          </w:rPr>
          <w:t xml:space="preserve">等</w:t>
        </w:r>
        <w:r>
          <w:rPr>
            <w:rStyle w:val="Hyperlink"/>
          </w:rPr>
          <w:t xml:space="preserve"> </w:t>
        </w:r>
        <w:r>
          <w:rPr>
            <w:rStyle w:val="Hyperlink"/>
            <w:rFonts w:hint="eastAsia"/>
          </w:rPr>
          <w:t xml:space="preserve">2023年</w:t>
        </w:r>
      </w:hyperlink>
      <w:r>
        <w:t xml:space="preserve">;</w:t>
      </w:r>
      <w:r>
        <w:t xml:space="preserve"> </w:t>
      </w:r>
      <w:hyperlink w:anchor="ref-perfusiontechniquesin2024">
        <w:r>
          <w:rPr>
            <w:rStyle w:val="Hyperlink"/>
          </w:rPr>
          <w:t xml:space="preserve">Hasjim </w:t>
        </w:r>
        <w:r>
          <w:rPr>
            <w:rStyle w:val="Hyperlink"/>
            <w:rFonts w:hint="eastAsia"/>
          </w:rPr>
          <w:t xml:space="preserve">等</w:t>
        </w:r>
        <w:r>
          <w:rPr>
            <w:rStyle w:val="Hyperlink"/>
          </w:rPr>
          <w:t xml:space="preserve"> </w:t>
        </w:r>
        <w:r>
          <w:rPr>
            <w:rStyle w:val="Hyperlink"/>
            <w:rFonts w:hint="eastAsia"/>
          </w:rPr>
          <w:t xml:space="preserve">2024年</w:t>
        </w:r>
      </w:hyperlink>
      <w:r>
        <w:t xml:space="preserve">)</w:t>
      </w:r>
      <w:r>
        <w:rPr>
          <w:rFonts w:hint="eastAsia"/>
        </w:rPr>
        <w:t xml:space="preserve">。这使器官保存从“运输技术”变成“短时体外药理学平台”。EV</w:t>
      </w:r>
      <w:r>
        <w:t xml:space="preserve"> </w:t>
      </w:r>
      <w:r>
        <w:rPr>
          <w:rFonts w:hint="eastAsia"/>
        </w:rPr>
        <w:t xml:space="preserve">的兴起恰好与这一平台相遇：EV</w:t>
      </w:r>
      <w:r>
        <w:t xml:space="preserve"> </w:t>
      </w:r>
      <w:r>
        <w:rPr>
          <w:rFonts w:hint="eastAsia"/>
        </w:rPr>
        <w:t xml:space="preserve">可以是损伤读数，也可以是治疗载体；可以来源于供体器官、免疫细胞、间充质</w:t>
      </w:r>
      <w:r>
        <w:t xml:space="preserve"> stromal </w:t>
      </w:r>
      <w:r>
        <w:rPr>
          <w:rFonts w:hint="eastAsia"/>
        </w:rPr>
        <w:t xml:space="preserve">cells，也可以被工程化装载抗炎或促修复</w:t>
      </w:r>
      <w:r>
        <w:t xml:space="preserve"> cargo</w:t>
      </w:r>
      <w:r>
        <w:t xml:space="preserve">(</w:t>
      </w:r>
      <w:hyperlink w:anchor="ref-extracellularvesiclesas2023">
        <w:r>
          <w:rPr>
            <w:rStyle w:val="Hyperlink"/>
          </w:rPr>
          <w:t xml:space="preserve">Spiers </w:t>
        </w:r>
        <w:r>
          <w:rPr>
            <w:rStyle w:val="Hyperlink"/>
            <w:rFonts w:hint="eastAsia"/>
          </w:rPr>
          <w:t xml:space="preserve">等</w:t>
        </w:r>
        <w:r>
          <w:rPr>
            <w:rStyle w:val="Hyperlink"/>
          </w:rPr>
          <w:t xml:space="preserve"> </w:t>
        </w:r>
        <w:r>
          <w:rPr>
            <w:rStyle w:val="Hyperlink"/>
            <w:rFonts w:hint="eastAsia"/>
          </w:rPr>
          <w:t xml:space="preserve">2023年</w:t>
        </w:r>
      </w:hyperlink>
      <w:r>
        <w:t xml:space="preserve">;</w:t>
      </w:r>
      <w:r>
        <w:t xml:space="preserve"> </w:t>
      </w:r>
      <w:hyperlink w:anchor="ref-organrepairand2023">
        <w:r>
          <w:rPr>
            <w:rStyle w:val="Hyperlink"/>
          </w:rPr>
          <w:t xml:space="preserve">Gilbo </w:t>
        </w:r>
        <w:r>
          <w:rPr>
            <w:rStyle w:val="Hyperlink"/>
            <w:rFonts w:hint="eastAsia"/>
          </w:rPr>
          <w:t xml:space="preserve">等</w:t>
        </w:r>
        <w:r>
          <w:rPr>
            <w:rStyle w:val="Hyperlink"/>
          </w:rPr>
          <w:t xml:space="preserve"> </w:t>
        </w:r>
        <w:r>
          <w:rPr>
            <w:rStyle w:val="Hyperlink"/>
            <w:rFonts w:hint="eastAsia"/>
          </w:rPr>
          <w:t xml:space="preserve">2023年</w:t>
        </w:r>
      </w:hyperlink>
      <w:r>
        <w:t xml:space="preserve">)</w:t>
      </w:r>
      <w:r>
        <w:t xml:space="preserve">。</w:t>
      </w:r>
    </w:p>
    <w:bookmarkEnd w:id="10"/>
    <w:bookmarkStart w:id="11" w:name="iri-的免疫机制从线粒体失衡到排斥风险"/>
    <w:p>
      <w:pPr>
        <w:pStyle w:val="Heading2"/>
      </w:pPr>
      <w:r>
        <w:t xml:space="preserve">IRI </w:t>
      </w:r>
      <w:r>
        <w:rPr>
          <w:rFonts w:hint="eastAsia"/>
        </w:rPr>
        <w:t xml:space="preserve">的免疫机制：从线粒体失衡到排斥风险</w:t>
      </w:r>
    </w:p>
    <w:p>
      <w:pPr>
        <w:pStyle w:val="FirstParagraph"/>
      </w:pPr>
      <w:r>
        <w:t xml:space="preserve">IRI </w:t>
      </w:r>
      <w:r>
        <w:rPr>
          <w:rFonts w:hint="eastAsia"/>
        </w:rPr>
        <w:t xml:space="preserve">的核心机制是能量失败后再供氧所触发的非线性放大。冷缺血阶段</w:t>
      </w:r>
      <w:r>
        <w:t xml:space="preserve"> ATP </w:t>
      </w:r>
      <w:r>
        <w:rPr>
          <w:rFonts w:hint="eastAsia"/>
        </w:rPr>
        <w:t xml:space="preserve">耗竭、离子泵失衡和线粒体电子传递链损伤已经埋下伏笔；复温和再氧合阶段，ROS</w:t>
      </w:r>
      <w:r>
        <w:t xml:space="preserve"> </w:t>
      </w:r>
      <w:r>
        <w:rPr>
          <w:rFonts w:hint="eastAsia"/>
        </w:rPr>
        <w:t xml:space="preserve">暴发、钙超载、膜通透性转换孔开放和线粒体</w:t>
      </w:r>
      <w:r>
        <w:t xml:space="preserve"> DAMPs </w:t>
      </w:r>
      <w:r>
        <w:rPr>
          <w:rFonts w:hint="eastAsia"/>
        </w:rPr>
        <w:t xml:space="preserve">释放共同激活内皮、Kupffer</w:t>
      </w:r>
      <w:r>
        <w:t xml:space="preserve"> </w:t>
      </w:r>
      <w:r>
        <w:rPr>
          <w:rFonts w:hint="eastAsia"/>
        </w:rPr>
        <w:t xml:space="preserve">细胞、肾小管细胞和组织驻留免疫细胞</w:t>
      </w:r>
      <w:r>
        <w:t xml:space="preserve">(</w:t>
      </w:r>
      <w:hyperlink w:anchor="ref-mitochondrialmetabolismand2024">
        <w:r>
          <w:rPr>
            <w:rStyle w:val="Hyperlink"/>
          </w:rPr>
          <w:t xml:space="preserve">Chen </w:t>
        </w:r>
        <w:r>
          <w:rPr>
            <w:rStyle w:val="Hyperlink"/>
            <w:rFonts w:hint="eastAsia"/>
          </w:rPr>
          <w:t xml:space="preserve">等</w:t>
        </w:r>
        <w:r>
          <w:rPr>
            <w:rStyle w:val="Hyperlink"/>
          </w:rPr>
          <w:t xml:space="preserve"> </w:t>
        </w:r>
        <w:r>
          <w:rPr>
            <w:rStyle w:val="Hyperlink"/>
            <w:rFonts w:hint="eastAsia"/>
          </w:rPr>
          <w:t xml:space="preserve">2024年</w:t>
        </w:r>
      </w:hyperlink>
      <w:r>
        <w:t xml:space="preserve">;</w:t>
      </w:r>
      <w:r>
        <w:t xml:space="preserve"> </w:t>
      </w:r>
      <w:hyperlink w:anchor="ref-focusingonischemic2024">
        <w:r>
          <w:rPr>
            <w:rStyle w:val="Hyperlink"/>
          </w:rPr>
          <w:t xml:space="preserve">Chullo </w:t>
        </w:r>
        <w:r>
          <w:rPr>
            <w:rStyle w:val="Hyperlink"/>
            <w:rFonts w:hint="eastAsia"/>
          </w:rPr>
          <w:t xml:space="preserve">等</w:t>
        </w:r>
        <w:r>
          <w:rPr>
            <w:rStyle w:val="Hyperlink"/>
          </w:rPr>
          <w:t xml:space="preserve"> </w:t>
        </w:r>
        <w:r>
          <w:rPr>
            <w:rStyle w:val="Hyperlink"/>
            <w:rFonts w:hint="eastAsia"/>
          </w:rPr>
          <w:t xml:space="preserve">2024年</w:t>
        </w:r>
      </w:hyperlink>
      <w:r>
        <w:t xml:space="preserve">)</w:t>
      </w:r>
      <w:r>
        <w:rPr>
          <w:rFonts w:hint="eastAsia"/>
        </w:rPr>
        <w:t xml:space="preserve">。补体是这一过程中特别值得靶向的层级，因为它既连接先天免疫，也能通过</w:t>
      </w:r>
      <w:r>
        <w:t xml:space="preserve"> </w:t>
      </w:r>
      <w:r>
        <w:rPr>
          <w:rFonts w:hint="eastAsia"/>
        </w:rPr>
        <w:t xml:space="preserve">C3a/C5a、膜攻击复合物和凝血串扰放大微血管损伤</w:t>
      </w:r>
      <w:r>
        <w:t xml:space="preserve">(</w:t>
      </w:r>
      <w:hyperlink w:anchor="ref-rationalefortargeting2025">
        <w:r>
          <w:rPr>
            <w:rStyle w:val="Hyperlink"/>
          </w:rPr>
          <w:t xml:space="preserve">Christou </w:t>
        </w:r>
        <w:r>
          <w:rPr>
            <w:rStyle w:val="Hyperlink"/>
            <w:rFonts w:hint="eastAsia"/>
          </w:rPr>
          <w:t xml:space="preserve">等</w:t>
        </w:r>
        <w:r>
          <w:rPr>
            <w:rStyle w:val="Hyperlink"/>
          </w:rPr>
          <w:t xml:space="preserve"> </w:t>
        </w:r>
        <w:r>
          <w:rPr>
            <w:rStyle w:val="Hyperlink"/>
            <w:rFonts w:hint="eastAsia"/>
          </w:rPr>
          <w:t xml:space="preserve">2025年</w:t>
        </w:r>
      </w:hyperlink>
      <w:r>
        <w:t xml:space="preserve">)</w:t>
      </w:r>
      <w:r>
        <w:t xml:space="preserve">。</w:t>
      </w:r>
    </w:p>
    <w:p>
      <w:pPr>
        <w:pStyle w:val="BodyText"/>
      </w:pPr>
      <w:r>
        <w:t xml:space="preserve">EV </w:t>
      </w:r>
      <w:r>
        <w:rPr>
          <w:rFonts w:hint="eastAsia"/>
        </w:rPr>
        <w:t xml:space="preserve">在这一网络中具有双重身份。损伤细胞释放的</w:t>
      </w:r>
      <w:r>
        <w:t xml:space="preserve"> EV </w:t>
      </w:r>
      <w:r>
        <w:rPr>
          <w:rFonts w:hint="eastAsia"/>
        </w:rPr>
        <w:t xml:space="preserve">可携带氧化脂质、miRNA、线粒体片段和组织特异蛋白，成为“损伤正在发生”的信号；治疗性</w:t>
      </w:r>
      <w:r>
        <w:t xml:space="preserve"> EV </w:t>
      </w:r>
      <w:r>
        <w:rPr>
          <w:rFonts w:hint="eastAsia"/>
        </w:rPr>
        <w:t xml:space="preserve">则可能通过转运抗凋亡</w:t>
      </w:r>
      <w:r>
        <w:t xml:space="preserve"> </w:t>
      </w:r>
      <w:r>
        <w:rPr>
          <w:rFonts w:hint="eastAsia"/>
        </w:rPr>
        <w:t xml:space="preserve">miRNA、免疫调节蛋白和线粒体稳态相关成分，削弱炎症与细胞死亡。问题在于这两类</w:t>
      </w:r>
      <w:r>
        <w:t xml:space="preserve"> EV </w:t>
      </w:r>
      <w:r>
        <w:rPr>
          <w:rFonts w:hint="eastAsia"/>
        </w:rPr>
        <w:t xml:space="preserve">在粒径、来源、cargo</w:t>
      </w:r>
      <w:r>
        <w:t xml:space="preserve"> </w:t>
      </w:r>
      <w:r>
        <w:rPr>
          <w:rFonts w:hint="eastAsia"/>
        </w:rPr>
        <w:t xml:space="preserve">和生物学效应上并不天然可分。若没有来源追踪和效价定义，EV</w:t>
      </w:r>
      <w:r>
        <w:t xml:space="preserve"> </w:t>
      </w:r>
      <w:r>
        <w:rPr>
          <w:rFonts w:hint="eastAsia"/>
        </w:rPr>
        <w:t xml:space="preserve">研究容易把“检测到囊泡变化”误读为“囊泡驱动病理”。</w:t>
      </w:r>
    </w:p>
    <w:bookmarkEnd w:id="11"/>
    <w:bookmarkStart w:id="12" w:name="机器灌注作为-ev-递送窗口"/>
    <w:p>
      <w:pPr>
        <w:pStyle w:val="Heading2"/>
      </w:pPr>
      <w:r>
        <w:rPr>
          <w:rFonts w:hint="eastAsia"/>
        </w:rPr>
        <w:t xml:space="preserve">机器灌注作为</w:t>
      </w:r>
      <w:r>
        <w:t xml:space="preserve"> EV </w:t>
      </w:r>
      <w:r>
        <w:rPr>
          <w:rFonts w:hint="eastAsia"/>
        </w:rPr>
        <w:t xml:space="preserve">递送窗口</w:t>
      </w:r>
    </w:p>
    <w:p>
      <w:pPr>
        <w:pStyle w:val="FirstParagraph"/>
      </w:pPr>
      <w:r>
        <w:rPr>
          <w:rFonts w:hint="eastAsia"/>
        </w:rPr>
        <w:t xml:space="preserve">机器灌注的最大优势是把治疗递送限制在器官层面。对于</w:t>
      </w:r>
      <w:r>
        <w:t xml:space="preserve"> </w:t>
      </w:r>
      <w:r>
        <w:rPr>
          <w:rFonts w:hint="eastAsia"/>
        </w:rPr>
        <w:t xml:space="preserve">MSC-EV、尿液祖细胞来源</w:t>
      </w:r>
      <w:r>
        <w:t xml:space="preserve"> EV </w:t>
      </w:r>
      <w:r>
        <w:rPr>
          <w:rFonts w:hint="eastAsia"/>
        </w:rPr>
        <w:t xml:space="preserve">或工程化纳米囊泡，离体灌注可以减少全身给药的稀释、免疫副作用和非靶器官分布，同时允许在植入前洗脱未结合成分</w:t>
      </w:r>
      <w:r>
        <w:t xml:space="preserve">(</w:t>
      </w:r>
      <w:hyperlink w:anchor="ref-applicationofmesenchymal2021">
        <w:r>
          <w:rPr>
            <w:rStyle w:val="Hyperlink"/>
          </w:rPr>
          <w:t xml:space="preserve">Li </w:t>
        </w:r>
        <w:r>
          <w:rPr>
            <w:rStyle w:val="Hyperlink"/>
            <w:rFonts w:hint="eastAsia"/>
          </w:rPr>
          <w:t xml:space="preserve">等</w:t>
        </w:r>
        <w:r>
          <w:rPr>
            <w:rStyle w:val="Hyperlink"/>
          </w:rPr>
          <w:t xml:space="preserve"> </w:t>
        </w:r>
        <w:r>
          <w:rPr>
            <w:rStyle w:val="Hyperlink"/>
            <w:rFonts w:hint="eastAsia"/>
          </w:rPr>
          <w:t xml:space="preserve">2021年</w:t>
        </w:r>
      </w:hyperlink>
      <w:r>
        <w:t xml:space="preserve">;</w:t>
      </w:r>
      <w:r>
        <w:t xml:space="preserve"> </w:t>
      </w:r>
      <w:hyperlink w:anchor="ref-extracellularvesiclesderived2022">
        <w:r>
          <w:rPr>
            <w:rStyle w:val="Hyperlink"/>
          </w:rPr>
          <w:t xml:space="preserve">Rampino </w:t>
        </w:r>
        <w:r>
          <w:rPr>
            <w:rStyle w:val="Hyperlink"/>
            <w:rFonts w:hint="eastAsia"/>
          </w:rPr>
          <w:t xml:space="preserve">等</w:t>
        </w:r>
        <w:r>
          <w:rPr>
            <w:rStyle w:val="Hyperlink"/>
          </w:rPr>
          <w:t xml:space="preserve"> </w:t>
        </w:r>
        <w:r>
          <w:rPr>
            <w:rStyle w:val="Hyperlink"/>
            <w:rFonts w:hint="eastAsia"/>
          </w:rPr>
          <w:t xml:space="preserve">2022年</w:t>
        </w:r>
      </w:hyperlink>
      <w:r>
        <w:t xml:space="preserve">;</w:t>
      </w:r>
      <w:r>
        <w:t xml:space="preserve"> </w:t>
      </w:r>
      <w:hyperlink w:anchor="ref-dynamicconditioningof2024">
        <w:r>
          <w:rPr>
            <w:rStyle w:val="Hyperlink"/>
          </w:rPr>
          <w:t xml:space="preserve">Burdeyron </w:t>
        </w:r>
        <w:r>
          <w:rPr>
            <w:rStyle w:val="Hyperlink"/>
            <w:rFonts w:hint="eastAsia"/>
          </w:rPr>
          <w:t xml:space="preserve">等</w:t>
        </w:r>
        <w:r>
          <w:rPr>
            <w:rStyle w:val="Hyperlink"/>
          </w:rPr>
          <w:t xml:space="preserve"> </w:t>
        </w:r>
        <w:r>
          <w:rPr>
            <w:rStyle w:val="Hyperlink"/>
            <w:rFonts w:hint="eastAsia"/>
          </w:rPr>
          <w:t xml:space="preserve">2024年</w:t>
        </w:r>
      </w:hyperlink>
      <w:r>
        <w:t xml:space="preserve">)</w:t>
      </w:r>
      <w:r>
        <w:rPr>
          <w:rFonts w:hint="eastAsia"/>
        </w:rPr>
        <w:t xml:space="preserve">。在扩展标准供肾和</w:t>
      </w:r>
      <w:r>
        <w:t xml:space="preserve"> DCD </w:t>
      </w:r>
      <w:r>
        <w:rPr>
          <w:rFonts w:hint="eastAsia"/>
        </w:rPr>
        <w:t xml:space="preserve">心脏模型中，MSC-EV</w:t>
      </w:r>
      <w:r>
        <w:t xml:space="preserve"> </w:t>
      </w:r>
      <w:r>
        <w:rPr>
          <w:rFonts w:hint="eastAsia"/>
        </w:rPr>
        <w:t xml:space="preserve">通过</w:t>
      </w:r>
      <w:r>
        <w:t xml:space="preserve"> HOPE </w:t>
      </w:r>
      <w:r>
        <w:rPr>
          <w:rFonts w:hint="eastAsia"/>
        </w:rPr>
        <w:t xml:space="preserve">或相关灌注策略递送后显示出抗炎、抗凋亡和改善微循环的信号；猪</w:t>
      </w:r>
      <w:r>
        <w:t xml:space="preserve"> DCD </w:t>
      </w:r>
      <w:r>
        <w:rPr>
          <w:rFonts w:hint="eastAsia"/>
        </w:rPr>
        <w:t xml:space="preserve">心脏模型中的初步研究则支持</w:t>
      </w:r>
      <w:r>
        <w:t xml:space="preserve"> EV </w:t>
      </w:r>
      <w:r>
        <w:rPr>
          <w:rFonts w:hint="eastAsia"/>
        </w:rPr>
        <w:t xml:space="preserve">对心肌</w:t>
      </w:r>
      <w:r>
        <w:t xml:space="preserve"> IRI </w:t>
      </w:r>
      <w:r>
        <w:rPr>
          <w:rFonts w:hint="eastAsia"/>
        </w:rPr>
        <w:t xml:space="preserve">具有保护潜力</w:t>
      </w:r>
      <w:r>
        <w:t xml:space="preserve">(</w:t>
      </w:r>
      <w:hyperlink w:anchor="ref-protectiveeffectsof2024">
        <w:r>
          <w:rPr>
            <w:rStyle w:val="Hyperlink"/>
          </w:rPr>
          <w:t xml:space="preserve">Tolomeo </w:t>
        </w:r>
        <w:r>
          <w:rPr>
            <w:rStyle w:val="Hyperlink"/>
            <w:rFonts w:hint="eastAsia"/>
          </w:rPr>
          <w:t xml:space="preserve">等</w:t>
        </w:r>
        <w:r>
          <w:rPr>
            <w:rStyle w:val="Hyperlink"/>
          </w:rPr>
          <w:t xml:space="preserve"> </w:t>
        </w:r>
        <w:r>
          <w:rPr>
            <w:rStyle w:val="Hyperlink"/>
            <w:rFonts w:hint="eastAsia"/>
          </w:rPr>
          <w:t xml:space="preserve">2024年</w:t>
        </w:r>
      </w:hyperlink>
      <w:r>
        <w:t xml:space="preserve">)</w:t>
      </w:r>
      <w:r>
        <w:t xml:space="preserve">。</w:t>
      </w:r>
    </w:p>
    <w:p>
      <w:pPr>
        <w:pStyle w:val="BodyText"/>
      </w:pPr>
      <w:r>
        <w:rPr>
          <w:rFonts w:hint="eastAsia"/>
        </w:rPr>
        <w:t xml:space="preserve">但当前证据仍以小动物、大动物和离体概念验证为主。EV</w:t>
      </w:r>
      <w:r>
        <w:t xml:space="preserve"> </w:t>
      </w:r>
      <w:r>
        <w:rPr>
          <w:rFonts w:hint="eastAsia"/>
        </w:rPr>
        <w:t xml:space="preserve">在灌注液中的稳定性、血管内皮摄取、实质细胞渗透深度、胆道/肾小管分布，以及不同温度、氧合状态和剪切力下的</w:t>
      </w:r>
      <w:r>
        <w:t xml:space="preserve"> cargo </w:t>
      </w:r>
      <w:r>
        <w:rPr>
          <w:rFonts w:hint="eastAsia"/>
        </w:rPr>
        <w:t xml:space="preserve">保留，仍缺少可比较的数据。常温机器灌注更接近生理代谢，适合评价即时药效和组织摄取；低温含氧灌注对线粒体恢复和</w:t>
      </w:r>
      <w:r>
        <w:t xml:space="preserve"> ROS </w:t>
      </w:r>
      <w:r>
        <w:rPr>
          <w:rFonts w:hint="eastAsia"/>
        </w:rPr>
        <w:t xml:space="preserve">预处理更有优势，但</w:t>
      </w:r>
      <w:r>
        <w:t xml:space="preserve"> EV </w:t>
      </w:r>
      <w:r>
        <w:rPr>
          <w:rFonts w:hint="eastAsia"/>
        </w:rPr>
        <w:t xml:space="preserve">内吞和细胞代谢反应可能受低温限制。因此，EV</w:t>
      </w:r>
      <w:r>
        <w:t xml:space="preserve"> </w:t>
      </w:r>
      <w:r>
        <w:rPr>
          <w:rFonts w:hint="eastAsia"/>
        </w:rPr>
        <w:t xml:space="preserve">递送不能脱离灌注模式讨论。</w:t>
      </w:r>
    </w:p>
    <w:bookmarkEnd w:id="12"/>
    <w:bookmarkStart w:id="13" w:name="灌注液-ev-与分子标志物"/>
    <w:p>
      <w:pPr>
        <w:pStyle w:val="Heading2"/>
      </w:pPr>
      <w:r>
        <w:rPr>
          <w:rFonts w:hint="eastAsia"/>
        </w:rPr>
        <w:t xml:space="preserve">灌注液</w:t>
      </w:r>
      <w:r>
        <w:t xml:space="preserve"> EV </w:t>
      </w:r>
      <w:r>
        <w:rPr>
          <w:rFonts w:hint="eastAsia"/>
        </w:rPr>
        <w:t xml:space="preserve">与分子标志物</w:t>
      </w:r>
    </w:p>
    <w:p>
      <w:pPr>
        <w:pStyle w:val="FirstParagraph"/>
      </w:pPr>
      <w:r>
        <w:t xml:space="preserve">EV </w:t>
      </w:r>
      <w:r>
        <w:rPr>
          <w:rFonts w:hint="eastAsia"/>
        </w:rPr>
        <w:t xml:space="preserve">的另一条转化路径是标志物。灌注液比外周血更接近供体器官，背景噪音低，可连续采样，适合捕捉内皮、胆管、肾小管、心肌和免疫细胞释放的时间序列信号。近年研究开始把</w:t>
      </w:r>
      <w:r>
        <w:t xml:space="preserve"> </w:t>
      </w:r>
      <w:r>
        <w:rPr>
          <w:rFonts w:hint="eastAsia"/>
        </w:rPr>
        <w:t xml:space="preserve">EV、miRNA、代谢物、蛋白组和细胞游离</w:t>
      </w:r>
      <w:r>
        <w:t xml:space="preserve"> DNA </w:t>
      </w:r>
      <w:r>
        <w:rPr>
          <w:rFonts w:hint="eastAsia"/>
        </w:rPr>
        <w:t xml:space="preserve">共同纳入器官质量评价框架</w:t>
      </w:r>
      <w:r>
        <w:t xml:space="preserve">(</w:t>
      </w:r>
      <w:hyperlink w:anchor="ref-alectinaffinity2025">
        <w:r>
          <w:rPr>
            <w:rStyle w:val="Hyperlink"/>
          </w:rPr>
          <w:t xml:space="preserve">Necochea Campion </w:t>
        </w:r>
        <w:r>
          <w:rPr>
            <w:rStyle w:val="Hyperlink"/>
            <w:rFonts w:hint="eastAsia"/>
          </w:rPr>
          <w:t xml:space="preserve">等</w:t>
        </w:r>
        <w:r>
          <w:rPr>
            <w:rStyle w:val="Hyperlink"/>
          </w:rPr>
          <w:t xml:space="preserve"> </w:t>
        </w:r>
        <w:r>
          <w:rPr>
            <w:rStyle w:val="Hyperlink"/>
            <w:rFonts w:hint="eastAsia"/>
          </w:rPr>
          <w:t xml:space="preserve">2025年</w:t>
        </w:r>
      </w:hyperlink>
      <w:r>
        <w:t xml:space="preserve">;</w:t>
      </w:r>
      <w:r>
        <w:t xml:space="preserve"> </w:t>
      </w:r>
      <w:hyperlink w:anchor="ref-abiomarkerframework2024">
        <w:r>
          <w:rPr>
            <w:rStyle w:val="Hyperlink"/>
          </w:rPr>
          <w:t xml:space="preserve">Jiang </w:t>
        </w:r>
        <w:r>
          <w:rPr>
            <w:rStyle w:val="Hyperlink"/>
            <w:rFonts w:hint="eastAsia"/>
          </w:rPr>
          <w:t xml:space="preserve">等</w:t>
        </w:r>
        <w:r>
          <w:rPr>
            <w:rStyle w:val="Hyperlink"/>
          </w:rPr>
          <w:t xml:space="preserve"> </w:t>
        </w:r>
        <w:r>
          <w:rPr>
            <w:rStyle w:val="Hyperlink"/>
            <w:rFonts w:hint="eastAsia"/>
          </w:rPr>
          <w:t xml:space="preserve">2024年</w:t>
        </w:r>
      </w:hyperlink>
      <w:r>
        <w:t xml:space="preserve">;</w:t>
      </w:r>
      <w:r>
        <w:t xml:space="preserve"> </w:t>
      </w:r>
      <w:hyperlink w:anchor="ref-massspectrometrybased2023">
        <w:r>
          <w:rPr>
            <w:rStyle w:val="Hyperlink"/>
          </w:rPr>
          <w:t xml:space="preserve">C. Huang </w:t>
        </w:r>
        <w:r>
          <w:rPr>
            <w:rStyle w:val="Hyperlink"/>
            <w:rFonts w:hint="eastAsia"/>
          </w:rPr>
          <w:t xml:space="preserve">等</w:t>
        </w:r>
        <w:r>
          <w:rPr>
            <w:rStyle w:val="Hyperlink"/>
          </w:rPr>
          <w:t xml:space="preserve"> </w:t>
        </w:r>
        <w:r>
          <w:rPr>
            <w:rStyle w:val="Hyperlink"/>
            <w:rFonts w:hint="eastAsia"/>
          </w:rPr>
          <w:t xml:space="preserve">2023年</w:t>
        </w:r>
      </w:hyperlink>
      <w:r>
        <w:t xml:space="preserve">)</w:t>
      </w:r>
      <w:r>
        <w:rPr>
          <w:rFonts w:hint="eastAsia"/>
        </w:rPr>
        <w:t xml:space="preserve">。灌注液</w:t>
      </w:r>
      <w:r>
        <w:t xml:space="preserve"> EV/miRNA </w:t>
      </w:r>
      <w:r>
        <w:rPr>
          <w:rFonts w:hint="eastAsia"/>
        </w:rPr>
        <w:t xml:space="preserve">被清除或富集后的变化，也提示“过滤有害囊泡”可能与“递送有益囊泡”形成互补策略</w:t>
      </w:r>
      <w:r>
        <w:t xml:space="preserve">(</w:t>
      </w:r>
      <w:hyperlink w:anchor="ref-thehemopurifierremoves2024">
        <w:r>
          <w:rPr>
            <w:rStyle w:val="Hyperlink"/>
          </w:rPr>
          <w:t xml:space="preserve">Necochea Campion </w:t>
        </w:r>
        <w:r>
          <w:rPr>
            <w:rStyle w:val="Hyperlink"/>
            <w:rFonts w:hint="eastAsia"/>
          </w:rPr>
          <w:t xml:space="preserve">等</w:t>
        </w:r>
        <w:r>
          <w:rPr>
            <w:rStyle w:val="Hyperlink"/>
          </w:rPr>
          <w:t xml:space="preserve"> </w:t>
        </w:r>
        <w:r>
          <w:rPr>
            <w:rStyle w:val="Hyperlink"/>
            <w:rFonts w:hint="eastAsia"/>
          </w:rPr>
          <w:t xml:space="preserve">2024年</w:t>
        </w:r>
      </w:hyperlink>
      <w:r>
        <w:t xml:space="preserve">)</w:t>
      </w:r>
      <w:r>
        <w:t xml:space="preserve">。</w:t>
      </w:r>
    </w:p>
    <w:p>
      <w:pPr>
        <w:pStyle w:val="BodyText"/>
      </w:pPr>
      <w:r>
        <w:rPr>
          <w:rFonts w:hint="eastAsia"/>
        </w:rPr>
        <w:t xml:space="preserve">真正可用的标志物不应只是单个</w:t>
      </w:r>
      <w:r>
        <w:t xml:space="preserve"> miRNA </w:t>
      </w:r>
      <w:r>
        <w:rPr>
          <w:rFonts w:hint="eastAsia"/>
        </w:rPr>
        <w:t xml:space="preserve">或单个炎症因子，而应服务三个临床问题：器官是否适合移植、是否需要灌注期修复、植入后早期是否需要强化监测。为此，灌注液</w:t>
      </w:r>
      <w:r>
        <w:t xml:space="preserve"> EV </w:t>
      </w:r>
      <w:r>
        <w:rPr>
          <w:rFonts w:hint="eastAsia"/>
        </w:rPr>
        <w:t xml:space="preserve">指标需要与灌注动力学、组织病理、术后功能延迟、dd-cfDNA、供受体免疫风险和影像/病理端点耦合。仅靠相关性不足以改变临床决策；需要前瞻性阈值、阴性预测价值和干预后风险重分类证据。</w:t>
      </w:r>
    </w:p>
    <w:bookmarkEnd w:id="13"/>
    <w:bookmarkStart w:id="14" w:name="讨论主要瓶颈"/>
    <w:p>
      <w:pPr>
        <w:pStyle w:val="Heading2"/>
      </w:pPr>
      <w:r>
        <w:rPr>
          <w:rFonts w:hint="eastAsia"/>
        </w:rPr>
        <w:t xml:space="preserve">讨论：主要瓶颈</w:t>
      </w:r>
    </w:p>
    <w:p>
      <w:pPr>
        <w:pStyle w:val="FirstParagraph"/>
      </w:pPr>
      <w:r>
        <w:rPr>
          <w:rFonts w:hint="eastAsia"/>
        </w:rPr>
        <w:t xml:space="preserve">第一，EV</w:t>
      </w:r>
      <w:r>
        <w:t xml:space="preserve"> </w:t>
      </w:r>
      <w:r>
        <w:rPr>
          <w:rFonts w:hint="eastAsia"/>
        </w:rPr>
        <w:t xml:space="preserve">产品本身高度异质。MSC</w:t>
      </w:r>
      <w:r>
        <w:t xml:space="preserve"> </w:t>
      </w:r>
      <w:r>
        <w:rPr>
          <w:rFonts w:hint="eastAsia"/>
        </w:rPr>
        <w:t xml:space="preserve">来源、培养条件、缺氧预处理、纯化方法、粒径分布、蛋白污染、RNA</w:t>
      </w:r>
      <w:r>
        <w:t xml:space="preserve"> cargo </w:t>
      </w:r>
      <w:r>
        <w:rPr>
          <w:rFonts w:hint="eastAsia"/>
        </w:rPr>
        <w:t xml:space="preserve">和效价检测都会影响结果。第二，剂量单位不统一，粒子数、蛋白量、细胞当量和功能效价之间缺少换算。第三，安全性不仅包括急性毒性，还包括促凝、促血管生成、免疫耐受过度、潜在促肿瘤和感染载体风险。第四，机器灌注研究常常样本量小、器官来源不均一、灌注参数差异大，导致跨研究比较困难。</w:t>
      </w:r>
    </w:p>
    <w:p>
      <w:pPr>
        <w:pStyle w:val="BodyText"/>
      </w:pPr>
      <w:r>
        <w:rPr>
          <w:rFonts w:hint="eastAsia"/>
        </w:rPr>
        <w:t xml:space="preserve">第五，也是最容易被低估的一点：EV</w:t>
      </w:r>
      <w:r>
        <w:t xml:space="preserve"> </w:t>
      </w:r>
      <w:r>
        <w:rPr>
          <w:rFonts w:hint="eastAsia"/>
        </w:rPr>
        <w:t xml:space="preserve">可能同时是治疗物和生物标志物。如果治疗性</w:t>
      </w:r>
      <w:r>
        <w:t xml:space="preserve"> EV </w:t>
      </w:r>
      <w:r>
        <w:rPr>
          <w:rFonts w:hint="eastAsia"/>
        </w:rPr>
        <w:t xml:space="preserve">改变了灌注液</w:t>
      </w:r>
      <w:r>
        <w:t xml:space="preserve"> EV </w:t>
      </w:r>
      <w:r>
        <w:rPr>
          <w:rFonts w:hint="eastAsia"/>
        </w:rPr>
        <w:t xml:space="preserve">谱，那么后续以</w:t>
      </w:r>
      <w:r>
        <w:t xml:space="preserve"> EV </w:t>
      </w:r>
      <w:r>
        <w:rPr>
          <w:rFonts w:hint="eastAsia"/>
        </w:rPr>
        <w:t xml:space="preserve">作为质量读数时必须区分内源性释放和外源性给药残留。未来研究需要把可追踪标签、单囊泡分析和组织空间组学纳入方案，否则很难证明治疗性</w:t>
      </w:r>
      <w:r>
        <w:t xml:space="preserve"> EV </w:t>
      </w:r>
      <w:r>
        <w:rPr>
          <w:rFonts w:hint="eastAsia"/>
        </w:rPr>
        <w:t xml:space="preserve">到达了正确的细胞并产生了正确的效应。</w:t>
      </w:r>
    </w:p>
    <w:bookmarkEnd w:id="14"/>
    <w:bookmarkStart w:id="15" w:name="展望未来-3-5-年研究方向"/>
    <w:p>
      <w:pPr>
        <w:pStyle w:val="Heading2"/>
      </w:pPr>
      <w:r>
        <w:rPr>
          <w:rFonts w:hint="eastAsia"/>
        </w:rPr>
        <w:t xml:space="preserve">展望：未来</w:t>
      </w:r>
      <w:r>
        <w:t xml:space="preserve"> 3-5 </w:t>
      </w:r>
      <w:r>
        <w:rPr>
          <w:rFonts w:hint="eastAsia"/>
        </w:rPr>
        <w:t xml:space="preserve">年研究方向</w:t>
      </w:r>
    </w:p>
    <w:p>
      <w:pPr>
        <w:pStyle w:val="Compact"/>
        <w:numPr>
          <w:ilvl w:val="0"/>
          <w:numId w:val="1001"/>
        </w:numPr>
      </w:pPr>
      <w:r>
        <w:rPr>
          <w:rFonts w:hint="eastAsia"/>
        </w:rPr>
        <w:t xml:space="preserve">建立“灌注液</w:t>
      </w:r>
      <w:r>
        <w:t xml:space="preserve"> EV </w:t>
      </w:r>
      <w:r>
        <w:rPr>
          <w:rFonts w:hint="eastAsia"/>
        </w:rPr>
        <w:t xml:space="preserve">药代学”。在</w:t>
      </w:r>
      <w:r>
        <w:t xml:space="preserve"> NMP、HOPE </w:t>
      </w:r>
      <w:r>
        <w:rPr>
          <w:rFonts w:hint="eastAsia"/>
        </w:rPr>
        <w:t xml:space="preserve">和控制性复温中系统测定</w:t>
      </w:r>
      <w:r>
        <w:t xml:space="preserve"> EV </w:t>
      </w:r>
      <w:r>
        <w:rPr>
          <w:rFonts w:hint="eastAsia"/>
        </w:rPr>
        <w:t xml:space="preserve">的半衰期、内皮摄取、组织分布、洗脱效率和</w:t>
      </w:r>
      <w:r>
        <w:t xml:space="preserve"> cargo </w:t>
      </w:r>
      <w:r>
        <w:rPr>
          <w:rFonts w:hint="eastAsia"/>
        </w:rPr>
        <w:t xml:space="preserve">保留，以器官为单位建立剂量-暴露-效应曲线。</w:t>
      </w:r>
    </w:p>
    <w:p>
      <w:pPr>
        <w:pStyle w:val="Compact"/>
        <w:numPr>
          <w:ilvl w:val="0"/>
          <w:numId w:val="1001"/>
        </w:numPr>
      </w:pPr>
      <w:r>
        <w:rPr>
          <w:rFonts w:hint="eastAsia"/>
        </w:rPr>
        <w:t xml:space="preserve">发展可追踪、可放行的</w:t>
      </w:r>
      <w:r>
        <w:t xml:space="preserve"> EV </w:t>
      </w:r>
      <w:r>
        <w:rPr>
          <w:rFonts w:hint="eastAsia"/>
        </w:rPr>
        <w:t xml:space="preserve">质控体系。建议把粒径/浓度、污染蛋白、关键</w:t>
      </w:r>
      <w:r>
        <w:t xml:space="preserve"> </w:t>
      </w:r>
      <w:r>
        <w:rPr>
          <w:rFonts w:hint="eastAsia"/>
        </w:rPr>
        <w:t xml:space="preserve">miRNA/蛋白</w:t>
      </w:r>
      <w:r>
        <w:t xml:space="preserve"> </w:t>
      </w:r>
      <w:r>
        <w:rPr>
          <w:rFonts w:hint="eastAsia"/>
        </w:rPr>
        <w:t xml:space="preserve">cargo、促凝风险、内毒素、无菌、效价模型和批间一致性作为最小放行集。</w:t>
      </w:r>
    </w:p>
    <w:p>
      <w:pPr>
        <w:pStyle w:val="Compact"/>
        <w:numPr>
          <w:ilvl w:val="0"/>
          <w:numId w:val="1001"/>
        </w:numPr>
      </w:pPr>
      <w:r>
        <w:rPr>
          <w:rFonts w:hint="eastAsia"/>
        </w:rPr>
        <w:t xml:space="preserve">将</w:t>
      </w:r>
      <w:r>
        <w:t xml:space="preserve"> EV </w:t>
      </w:r>
      <w:r>
        <w:rPr>
          <w:rFonts w:hint="eastAsia"/>
        </w:rPr>
        <w:t xml:space="preserve">递送与补体/线粒体靶向联合。单一</w:t>
      </w:r>
      <w:r>
        <w:t xml:space="preserve"> EV </w:t>
      </w:r>
      <w:r>
        <w:rPr>
          <w:rFonts w:hint="eastAsia"/>
        </w:rPr>
        <w:t xml:space="preserve">抗炎效应可能不足以压制</w:t>
      </w:r>
      <w:r>
        <w:t xml:space="preserve"> IRI </w:t>
      </w:r>
      <w:r>
        <w:rPr>
          <w:rFonts w:hint="eastAsia"/>
        </w:rPr>
        <w:t xml:space="preserve">网络；更现实的策略是在灌注期联合</w:t>
      </w:r>
      <w:r>
        <w:t xml:space="preserve"> </w:t>
      </w:r>
      <w:r>
        <w:rPr>
          <w:rFonts w:hint="eastAsia"/>
        </w:rPr>
        <w:t xml:space="preserve">EV、补体抑制、线粒体保护和内皮糖萼保护，并用灌注液读数实时判断是否达到生物学效应</w:t>
      </w:r>
      <w:r>
        <w:t xml:space="preserve">(</w:t>
      </w:r>
      <w:hyperlink w:anchor="ref-rationalefortargeting2025">
        <w:r>
          <w:rPr>
            <w:rStyle w:val="Hyperlink"/>
          </w:rPr>
          <w:t xml:space="preserve">Christou </w:t>
        </w:r>
        <w:r>
          <w:rPr>
            <w:rStyle w:val="Hyperlink"/>
            <w:rFonts w:hint="eastAsia"/>
          </w:rPr>
          <w:t xml:space="preserve">等</w:t>
        </w:r>
        <w:r>
          <w:rPr>
            <w:rStyle w:val="Hyperlink"/>
          </w:rPr>
          <w:t xml:space="preserve"> </w:t>
        </w:r>
        <w:r>
          <w:rPr>
            <w:rStyle w:val="Hyperlink"/>
            <w:rFonts w:hint="eastAsia"/>
          </w:rPr>
          <w:t xml:space="preserve">2025年</w:t>
        </w:r>
      </w:hyperlink>
      <w:r>
        <w:t xml:space="preserve">;</w:t>
      </w:r>
      <w:r>
        <w:t xml:space="preserve"> </w:t>
      </w:r>
      <w:hyperlink w:anchor="ref-mesenchymalstemcells2024">
        <w:r>
          <w:rPr>
            <w:rStyle w:val="Hyperlink"/>
          </w:rPr>
          <w:t xml:space="preserve">Pan </w:t>
        </w:r>
        <w:r>
          <w:rPr>
            <w:rStyle w:val="Hyperlink"/>
            <w:rFonts w:hint="eastAsia"/>
          </w:rPr>
          <w:t xml:space="preserve">等</w:t>
        </w:r>
        <w:r>
          <w:rPr>
            <w:rStyle w:val="Hyperlink"/>
          </w:rPr>
          <w:t xml:space="preserve"> </w:t>
        </w:r>
        <w:r>
          <w:rPr>
            <w:rStyle w:val="Hyperlink"/>
            <w:rFonts w:hint="eastAsia"/>
          </w:rPr>
          <w:t xml:space="preserve">2024年</w:t>
        </w:r>
      </w:hyperlink>
      <w:r>
        <w:t xml:space="preserve">)</w:t>
      </w:r>
      <w:r>
        <w:t xml:space="preserve">。</w:t>
      </w:r>
    </w:p>
    <w:p>
      <w:pPr>
        <w:pStyle w:val="Compact"/>
        <w:numPr>
          <w:ilvl w:val="0"/>
          <w:numId w:val="1001"/>
        </w:numPr>
      </w:pPr>
      <w:r>
        <w:rPr>
          <w:rFonts w:hint="eastAsia"/>
        </w:rPr>
        <w:t xml:space="preserve">构建“灌注液-组织-外周血”三层预测模型。灌注液</w:t>
      </w:r>
      <w:r>
        <w:t xml:space="preserve"> </w:t>
      </w:r>
      <w:r>
        <w:rPr>
          <w:rFonts w:hint="eastAsia"/>
        </w:rPr>
        <w:t xml:space="preserve">EV/miRNA、代谢组和蛋白组负责移植前风险；植入后</w:t>
      </w:r>
      <w:r>
        <w:t xml:space="preserve"> dd-cfDNA </w:t>
      </w:r>
      <w:r>
        <w:rPr>
          <w:rFonts w:hint="eastAsia"/>
        </w:rPr>
        <w:t xml:space="preserve">和炎症指标负责早期损伤；病理和长期功能负责模型校准。</w:t>
      </w:r>
    </w:p>
    <w:p>
      <w:pPr>
        <w:pStyle w:val="Compact"/>
        <w:numPr>
          <w:ilvl w:val="0"/>
          <w:numId w:val="1001"/>
        </w:numPr>
      </w:pPr>
      <w:r>
        <w:rPr>
          <w:rFonts w:hint="eastAsia"/>
        </w:rPr>
        <w:t xml:space="preserve">设计小样本自适应临床前-临床桥接研究。高风险</w:t>
      </w:r>
      <w:r>
        <w:t xml:space="preserve"> DCD </w:t>
      </w:r>
      <w:r>
        <w:rPr>
          <w:rFonts w:hint="eastAsia"/>
        </w:rPr>
        <w:t xml:space="preserve">或扩展标准供体器官最适合作为早期场景，端点应优先选择安全性、器官利用率、功能延迟、早期</w:t>
      </w:r>
      <w:r>
        <w:t xml:space="preserve"> dd-cfDNA </w:t>
      </w:r>
      <w:r>
        <w:rPr>
          <w:rFonts w:hint="eastAsia"/>
        </w:rPr>
        <w:t xml:space="preserve">和组织损伤，而不是过早追求长期生存差异。</w:t>
      </w:r>
    </w:p>
    <w:bookmarkEnd w:id="15"/>
    <w:bookmarkStart w:id="197" w:name="结论"/>
    <w:p>
      <w:pPr>
        <w:pStyle w:val="Heading2"/>
      </w:pPr>
      <w:r>
        <w:rPr>
          <w:rFonts w:hint="eastAsia"/>
        </w:rPr>
        <w:t xml:space="preserve">结论</w:t>
      </w:r>
    </w:p>
    <w:p>
      <w:pPr>
        <w:pStyle w:val="FirstParagraph"/>
      </w:pPr>
      <w:r>
        <w:t xml:space="preserve">EV </w:t>
      </w:r>
      <w:r>
        <w:rPr>
          <w:rFonts w:hint="eastAsia"/>
        </w:rPr>
        <w:t xml:space="preserve">与机器灌注的交汇，让移植</w:t>
      </w:r>
      <w:r>
        <w:t xml:space="preserve"> IRI </w:t>
      </w:r>
      <w:r>
        <w:rPr>
          <w:rFonts w:hint="eastAsia"/>
        </w:rPr>
        <w:t xml:space="preserve">研究获得了一个可操作的转化场景。机器灌注提供时间、空间和监测窗口；EV</w:t>
      </w:r>
      <w:r>
        <w:t xml:space="preserve"> </w:t>
      </w:r>
      <w:r>
        <w:rPr>
          <w:rFonts w:hint="eastAsia"/>
        </w:rPr>
        <w:t xml:space="preserve">提供可塑的信号载体和治疗载体。短期内，灌注液</w:t>
      </w:r>
      <w:r>
        <w:t xml:space="preserve"> EV/miRNA </w:t>
      </w:r>
      <w:r>
        <w:rPr>
          <w:rFonts w:hint="eastAsia"/>
        </w:rPr>
        <w:t xml:space="preserve">作为器官质量读数可能比</w:t>
      </w:r>
      <w:r>
        <w:t xml:space="preserve"> EV </w:t>
      </w:r>
      <w:r>
        <w:rPr>
          <w:rFonts w:hint="eastAsia"/>
        </w:rPr>
        <w:t xml:space="preserve">治疗更快进入临床决策；中期内，标准化</w:t>
      </w:r>
      <w:r>
        <w:t xml:space="preserve"> EV </w:t>
      </w:r>
      <w:r>
        <w:rPr>
          <w:rFonts w:hint="eastAsia"/>
        </w:rPr>
        <w:t xml:space="preserve">产品与灌注期联合干预有望成为边缘供体器官修复的重要方向。该领域未来的成败，将取决于能否把漂亮的抗炎叙事变成可计量、可重复、可监管、可改变移植决策的证据链。</w:t>
      </w:r>
    </w:p>
    <w:bookmarkStart w:id="196" w:name="refs"/>
    <w:bookmarkStart w:id="17" w:name="ref-howtobest2023"/>
    <w:p>
      <w:pPr>
        <w:pStyle w:val="Bibliography"/>
      </w:pPr>
      <w:r>
        <w:t xml:space="preserve">Akalay, Sara, </w:t>
      </w:r>
      <w:r>
        <w:rPr>
          <w:rFonts w:hint="eastAsia"/>
        </w:rPr>
        <w:t xml:space="preserve">和</w:t>
      </w:r>
      <w:r>
        <w:t xml:space="preserve"> Sarah A. Hosgood. </w:t>
      </w:r>
      <w:r>
        <w:rPr>
          <w:rFonts w:hint="eastAsia"/>
        </w:rPr>
        <w:t xml:space="preserve">2023年.</w:t>
      </w:r>
      <w:r>
        <w:t xml:space="preserve"> </w:t>
      </w:r>
      <w:r>
        <w:t xml:space="preserve">《How to Best Protect Kidneys for Transplantation—Mechanistic Target》</w:t>
      </w:r>
      <w:r>
        <w:t xml:space="preserve">.</w:t>
      </w:r>
      <w:r>
        <w:t xml:space="preserve"> </w:t>
      </w:r>
      <w:r>
        <w:rPr>
          <w:i/>
          <w:iCs/>
        </w:rPr>
        <w:t xml:space="preserve">Journal of Clinical Medicine</w:t>
      </w:r>
      <w:r>
        <w:t xml:space="preserve">, </w:t>
      </w:r>
      <w:r>
        <w:rPr>
          <w:rFonts w:hint="eastAsia"/>
        </w:rPr>
        <w:t xml:space="preserve">网络首发.</w:t>
      </w:r>
      <w:r>
        <w:t xml:space="preserve"> </w:t>
      </w:r>
      <w:hyperlink r:id="rId16">
        <w:r>
          <w:rPr>
            <w:rStyle w:val="Hyperlink"/>
          </w:rPr>
          <w:t xml:space="preserve">https://doi.org/10.3390/jcm12051787</w:t>
        </w:r>
      </w:hyperlink>
      <w:r>
        <w:t xml:space="preserve">.</w:t>
      </w:r>
    </w:p>
    <w:bookmarkEnd w:id="17"/>
    <w:bookmarkStart w:id="19" w:name="ref-mesenchymalstromalcells2023"/>
    <w:p>
      <w:pPr>
        <w:pStyle w:val="Bibliography"/>
      </w:pPr>
      <w:r>
        <w:t xml:space="preserve">Barrère‐Lemaire, Stéphanie, Anne Vincent, Christian Jørgensen, Christophe Piot, Joël Nargeot, </w:t>
      </w:r>
      <w:r>
        <w:rPr>
          <w:rFonts w:hint="eastAsia"/>
        </w:rPr>
        <w:t xml:space="preserve">和</w:t>
      </w:r>
      <w:r>
        <w:t xml:space="preserve"> Farida Djouad. </w:t>
      </w:r>
      <w:r>
        <w:rPr>
          <w:rFonts w:hint="eastAsia"/>
        </w:rPr>
        <w:t xml:space="preserve">2023年.</w:t>
      </w:r>
      <w:r>
        <w:t xml:space="preserve"> </w:t>
      </w:r>
      <w:r>
        <w:t xml:space="preserve">《Mesenchymal stromal cells for improvement of cardiac function following acute myocardial infarction: a matter of timing》</w:t>
      </w:r>
      <w:r>
        <w:t xml:space="preserve">.</w:t>
      </w:r>
      <w:r>
        <w:t xml:space="preserve"> </w:t>
      </w:r>
      <w:r>
        <w:rPr>
          <w:i/>
          <w:iCs/>
        </w:rPr>
        <w:t xml:space="preserve">Physiological Reviews</w:t>
      </w:r>
      <w:r>
        <w:t xml:space="preserve">, </w:t>
      </w:r>
      <w:r>
        <w:rPr>
          <w:rFonts w:hint="eastAsia"/>
        </w:rPr>
        <w:t xml:space="preserve">网络首发.</w:t>
      </w:r>
      <w:r>
        <w:t xml:space="preserve"> </w:t>
      </w:r>
      <w:hyperlink r:id="rId18">
        <w:r>
          <w:rPr>
            <w:rStyle w:val="Hyperlink"/>
          </w:rPr>
          <w:t xml:space="preserve">https://doi.org/10.1152/physrev.00009.2023</w:t>
        </w:r>
      </w:hyperlink>
      <w:r>
        <w:t xml:space="preserve">.</w:t>
      </w:r>
    </w:p>
    <w:bookmarkEnd w:id="19"/>
    <w:bookmarkStart w:id="21" w:name="ref-exvivomesenchymal2021"/>
    <w:p>
      <w:pPr>
        <w:pStyle w:val="Bibliography"/>
      </w:pPr>
      <w:r>
        <w:t xml:space="preserve">Bogensperger, Christina, Julia Hofmann, Franka Messner, </w:t>
      </w:r>
      <w:r>
        <w:rPr>
          <w:rFonts w:hint="eastAsia"/>
        </w:rPr>
        <w:t xml:space="preserve">等.</w:t>
      </w:r>
      <w:r>
        <w:t xml:space="preserve"> </w:t>
      </w:r>
      <w:r>
        <w:rPr>
          <w:rFonts w:hint="eastAsia"/>
        </w:rPr>
        <w:t xml:space="preserve">2021年.</w:t>
      </w:r>
      <w:r>
        <w:t xml:space="preserve"> </w:t>
      </w:r>
      <w:r>
        <w:t xml:space="preserve">《Ex Vivo Mesenchymal Stem Cell Therapy to Regenerate Machine Perfused Organs》</w:t>
      </w:r>
      <w:r>
        <w:t xml:space="preserve">.</w:t>
      </w:r>
      <w:r>
        <w:t xml:space="preserve"> </w:t>
      </w:r>
      <w:r>
        <w:rPr>
          <w:i/>
          <w:iCs/>
        </w:rPr>
        <w:t xml:space="preserve">International Journal of Molecular Sciences</w:t>
      </w:r>
      <w:r>
        <w:t xml:space="preserve">, </w:t>
      </w:r>
      <w:r>
        <w:rPr>
          <w:rFonts w:hint="eastAsia"/>
        </w:rPr>
        <w:t xml:space="preserve">网络首发.</w:t>
      </w:r>
      <w:r>
        <w:t xml:space="preserve"> </w:t>
      </w:r>
      <w:hyperlink r:id="rId20">
        <w:r>
          <w:rPr>
            <w:rStyle w:val="Hyperlink"/>
          </w:rPr>
          <w:t xml:space="preserve">https://doi.org/10.3390/ijms22105233</w:t>
        </w:r>
      </w:hyperlink>
      <w:r>
        <w:t xml:space="preserve">.</w:t>
      </w:r>
    </w:p>
    <w:bookmarkEnd w:id="21"/>
    <w:bookmarkStart w:id="23" w:name="ref-editorialgraftpreservation2024"/>
    <w:p>
      <w:pPr>
        <w:pStyle w:val="Bibliography"/>
      </w:pPr>
      <w:r>
        <w:t xml:space="preserve">Bowles, Dawn E., Jamshid H. Karimov, </w:t>
      </w:r>
      <w:r>
        <w:rPr>
          <w:rFonts w:hint="eastAsia"/>
        </w:rPr>
        <w:t xml:space="preserve">和</w:t>
      </w:r>
      <w:r>
        <w:t xml:space="preserve"> Cristiano Amarelli. </w:t>
      </w:r>
      <w:r>
        <w:rPr>
          <w:rFonts w:hint="eastAsia"/>
        </w:rPr>
        <w:t xml:space="preserve">2024年.</w:t>
      </w:r>
      <w:r>
        <w:t xml:space="preserve"> </w:t>
      </w:r>
      <w:r>
        <w:t xml:space="preserve">《Editorial: Graft preservation》</w:t>
      </w:r>
      <w:r>
        <w:t xml:space="preserve">.</w:t>
      </w:r>
      <w:r>
        <w:t xml:space="preserve"> </w:t>
      </w:r>
      <w:r>
        <w:rPr>
          <w:i/>
          <w:iCs/>
        </w:rPr>
        <w:t xml:space="preserve">Frontiers in Cardiovascular Medicine</w:t>
      </w:r>
      <w:r>
        <w:t xml:space="preserve">, </w:t>
      </w:r>
      <w:r>
        <w:rPr>
          <w:rFonts w:hint="eastAsia"/>
        </w:rPr>
        <w:t xml:space="preserve">网络首发.</w:t>
      </w:r>
      <w:r>
        <w:t xml:space="preserve"> </w:t>
      </w:r>
      <w:hyperlink r:id="rId22">
        <w:r>
          <w:rPr>
            <w:rStyle w:val="Hyperlink"/>
          </w:rPr>
          <w:t xml:space="preserve">https://doi.org/10.3389/fcvm.2024.1478730</w:t>
        </w:r>
      </w:hyperlink>
      <w:r>
        <w:t xml:space="preserve">.</w:t>
      </w:r>
    </w:p>
    <w:bookmarkEnd w:id="23"/>
    <w:bookmarkStart w:id="25" w:name="ref-newperspectiveson2022"/>
    <w:p>
      <w:pPr>
        <w:pStyle w:val="Bibliography"/>
      </w:pPr>
      <w:r>
        <w:t xml:space="preserve">Bronkhorst, Abel J., Vida Ungerer, Angela Oberhofer, </w:t>
      </w:r>
      <w:r>
        <w:rPr>
          <w:rFonts w:hint="eastAsia"/>
        </w:rPr>
        <w:t xml:space="preserve">等.</w:t>
      </w:r>
      <w:r>
        <w:t xml:space="preserve"> </w:t>
      </w:r>
      <w:r>
        <w:rPr>
          <w:rFonts w:hint="eastAsia"/>
        </w:rPr>
        <w:t xml:space="preserve">2022年.</w:t>
      </w:r>
      <w:r>
        <w:t xml:space="preserve"> </w:t>
      </w:r>
      <w:r>
        <w:t xml:space="preserve">《New Perspectives on the Importance of Cell-Free DNA Biology》</w:t>
      </w:r>
      <w:r>
        <w:t xml:space="preserve">.</w:t>
      </w:r>
      <w:r>
        <w:t xml:space="preserve"> </w:t>
      </w:r>
      <w:r>
        <w:rPr>
          <w:i/>
          <w:iCs/>
        </w:rPr>
        <w:t xml:space="preserve">Diagnostics</w:t>
      </w:r>
      <w:r>
        <w:t xml:space="preserve">, </w:t>
      </w:r>
      <w:r>
        <w:rPr>
          <w:rFonts w:hint="eastAsia"/>
        </w:rPr>
        <w:t xml:space="preserve">网络首发.</w:t>
      </w:r>
      <w:r>
        <w:t xml:space="preserve"> </w:t>
      </w:r>
      <w:hyperlink r:id="rId24">
        <w:r>
          <w:rPr>
            <w:rStyle w:val="Hyperlink"/>
          </w:rPr>
          <w:t xml:space="preserve">https://doi.org/10.3390/diagnostics12092147</w:t>
        </w:r>
      </w:hyperlink>
      <w:r>
        <w:t xml:space="preserve">.</w:t>
      </w:r>
    </w:p>
    <w:bookmarkEnd w:id="25"/>
    <w:bookmarkStart w:id="27" w:name="ref-humanliverstem2021"/>
    <w:p>
      <w:pPr>
        <w:pStyle w:val="Bibliography"/>
      </w:pPr>
      <w:r>
        <w:t xml:space="preserve">Bruno, Stefania, Maria Beatriz Herrera Sanchez, Giulia Chiabotto, </w:t>
      </w:r>
      <w:r>
        <w:rPr>
          <w:rFonts w:hint="eastAsia"/>
        </w:rPr>
        <w:t xml:space="preserve">等.</w:t>
      </w:r>
      <w:r>
        <w:t xml:space="preserve"> </w:t>
      </w:r>
      <w:r>
        <w:rPr>
          <w:rFonts w:hint="eastAsia"/>
        </w:rPr>
        <w:t xml:space="preserve">2021年.</w:t>
      </w:r>
      <w:r>
        <w:t xml:space="preserve"> </w:t>
      </w:r>
      <w:r>
        <w:t xml:space="preserve">《Human Liver Stem Cells: A Liver-Derived Mesenchymal Stromal Cell-Like Population With Pro-regenerative Properties》</w:t>
      </w:r>
      <w:r>
        <w:t xml:space="preserve">.</w:t>
      </w:r>
      <w:r>
        <w:t xml:space="preserve"> </w:t>
      </w:r>
      <w:r>
        <w:rPr>
          <w:i/>
          <w:iCs/>
        </w:rPr>
        <w:t xml:space="preserve">Frontiers in Cell and Developmental Biology</w:t>
      </w:r>
      <w:r>
        <w:t xml:space="preserve">, </w:t>
      </w:r>
      <w:r>
        <w:rPr>
          <w:rFonts w:hint="eastAsia"/>
        </w:rPr>
        <w:t xml:space="preserve">网络首发.</w:t>
      </w:r>
      <w:r>
        <w:t xml:space="preserve"> </w:t>
      </w:r>
      <w:hyperlink r:id="rId26">
        <w:r>
          <w:rPr>
            <w:rStyle w:val="Hyperlink"/>
          </w:rPr>
          <w:t xml:space="preserve">https://doi.org/10.3389/fcell.2021.644088</w:t>
        </w:r>
      </w:hyperlink>
      <w:r>
        <w:t xml:space="preserve">.</w:t>
      </w:r>
    </w:p>
    <w:bookmarkEnd w:id="27"/>
    <w:bookmarkStart w:id="29" w:name="ref-dynamicconditioningof2024"/>
    <w:p>
      <w:pPr>
        <w:pStyle w:val="Bibliography"/>
      </w:pPr>
      <w:r>
        <w:t xml:space="preserve">Burdeyron, Perrine, Sébastien Giraud, Maryne Lepoittevin, </w:t>
      </w:r>
      <w:r>
        <w:rPr>
          <w:rFonts w:hint="eastAsia"/>
        </w:rPr>
        <w:t xml:space="preserve">等.</w:t>
      </w:r>
      <w:r>
        <w:t xml:space="preserve"> </w:t>
      </w:r>
      <w:r>
        <w:rPr>
          <w:rFonts w:hint="eastAsia"/>
        </w:rPr>
        <w:t xml:space="preserve">2024年.</w:t>
      </w:r>
      <w:r>
        <w:t xml:space="preserve"> </w:t>
      </w:r>
      <w:r>
        <w:t xml:space="preserve">《Dynamic conditioning of porcine kidney grafts with extracellular vesicles derived from urine progenitor cells: A proof‐of‐concept study》</w:t>
      </w:r>
      <w:r>
        <w:t xml:space="preserve">.</w:t>
      </w:r>
      <w:r>
        <w:t xml:space="preserve"> </w:t>
      </w:r>
      <w:r>
        <w:rPr>
          <w:i/>
          <w:iCs/>
        </w:rPr>
        <w:t xml:space="preserve">Clinical and Translational Medicine</w:t>
      </w:r>
      <w:r>
        <w:t xml:space="preserve">, </w:t>
      </w:r>
      <w:r>
        <w:rPr>
          <w:rFonts w:hint="eastAsia"/>
        </w:rPr>
        <w:t xml:space="preserve">网络首发.</w:t>
      </w:r>
      <w:r>
        <w:t xml:space="preserve"> </w:t>
      </w:r>
      <w:hyperlink r:id="rId28">
        <w:r>
          <w:rPr>
            <w:rStyle w:val="Hyperlink"/>
          </w:rPr>
          <w:t xml:space="preserve">https://doi.org/10.1002/ctm2.70095</w:t>
        </w:r>
      </w:hyperlink>
      <w:r>
        <w:t xml:space="preserve">.</w:t>
      </w:r>
    </w:p>
    <w:bookmarkEnd w:id="29"/>
    <w:bookmarkStart w:id="31" w:name="ref-ho1bmmsc2021"/>
    <w:p>
      <w:pPr>
        <w:pStyle w:val="Bibliography"/>
      </w:pPr>
      <w:r>
        <w:t xml:space="preserve">Cao, Huan, Longlong Wu, Xuan Tian, </w:t>
      </w:r>
      <w:r>
        <w:rPr>
          <w:rFonts w:hint="eastAsia"/>
        </w:rPr>
        <w:t xml:space="preserve">等.</w:t>
      </w:r>
      <w:r>
        <w:t xml:space="preserve"> </w:t>
      </w:r>
      <w:r>
        <w:rPr>
          <w:rFonts w:hint="eastAsia"/>
        </w:rPr>
        <w:t xml:space="preserve">2021年.</w:t>
      </w:r>
      <w:r>
        <w:t xml:space="preserve"> </w:t>
      </w:r>
      <w:r>
        <w:t xml:space="preserve">《HO-1/BMMSC perfusion using a normothermic machine perfusion system reduces the acute rejection of DCD liver transplantation by regulating NKT cell co-inhibitory receptors in rats》</w:t>
      </w:r>
      <w:r>
        <w:t xml:space="preserve">.</w:t>
      </w:r>
      <w:r>
        <w:t xml:space="preserve"> </w:t>
      </w:r>
      <w:r>
        <w:rPr>
          <w:i/>
          <w:iCs/>
        </w:rPr>
        <w:t xml:space="preserve">Stem Cell Research &amp; Therapy</w:t>
      </w:r>
      <w:r>
        <w:t xml:space="preserve">, </w:t>
      </w:r>
      <w:r>
        <w:rPr>
          <w:rFonts w:hint="eastAsia"/>
        </w:rPr>
        <w:t xml:space="preserve">网络首发.</w:t>
      </w:r>
      <w:r>
        <w:t xml:space="preserve"> </w:t>
      </w:r>
      <w:hyperlink r:id="rId30">
        <w:r>
          <w:rPr>
            <w:rStyle w:val="Hyperlink"/>
          </w:rPr>
          <w:t xml:space="preserve">https://doi.org/10.1186/s13287-021-02647-5</w:t>
        </w:r>
      </w:hyperlink>
      <w:r>
        <w:t xml:space="preserve">.</w:t>
      </w:r>
    </w:p>
    <w:bookmarkEnd w:id="31"/>
    <w:bookmarkStart w:id="33" w:name="ref-mesenchymalstemcell2022"/>
    <w:p>
      <w:pPr>
        <w:pStyle w:val="Bibliography"/>
      </w:pPr>
      <w:r>
        <w:t xml:space="preserve">Cao, Qinghua, Chunling Huang, Xinming Chen, </w:t>
      </w:r>
      <w:r>
        <w:rPr>
          <w:rFonts w:hint="eastAsia"/>
        </w:rPr>
        <w:t xml:space="preserve">和</w:t>
      </w:r>
      <w:r>
        <w:t xml:space="preserve"> Carol A. Pollock. </w:t>
      </w:r>
      <w:r>
        <w:rPr>
          <w:rFonts w:hint="eastAsia"/>
        </w:rPr>
        <w:t xml:space="preserve">2022年.</w:t>
      </w:r>
      <w:r>
        <w:t xml:space="preserve"> </w:t>
      </w:r>
      <w:r>
        <w:t xml:space="preserve">《Mesenchymal Stem Cell-Derived Exosomes: Toward Cell-Free Therapeutic Strategies in Chronic Kidney Disease》</w:t>
      </w:r>
      <w:r>
        <w:t xml:space="preserve">.</w:t>
      </w:r>
      <w:r>
        <w:t xml:space="preserve"> </w:t>
      </w:r>
      <w:r>
        <w:rPr>
          <w:i/>
          <w:iCs/>
        </w:rPr>
        <w:t xml:space="preserve">Frontiers in Medicine</w:t>
      </w:r>
      <w:r>
        <w:t xml:space="preserve">, </w:t>
      </w:r>
      <w:r>
        <w:rPr>
          <w:rFonts w:hint="eastAsia"/>
        </w:rPr>
        <w:t xml:space="preserve">网络首发.</w:t>
      </w:r>
      <w:r>
        <w:t xml:space="preserve"> </w:t>
      </w:r>
      <w:hyperlink r:id="rId32">
        <w:r>
          <w:rPr>
            <w:rStyle w:val="Hyperlink"/>
          </w:rPr>
          <w:t xml:space="preserve">https://doi.org/10.3389/fmed.2022.816656</w:t>
        </w:r>
      </w:hyperlink>
      <w:r>
        <w:t xml:space="preserve">.</w:t>
      </w:r>
    </w:p>
    <w:bookmarkEnd w:id="33"/>
    <w:bookmarkStart w:id="35" w:name="ref-molecularimmunemonitoring2023"/>
    <w:p>
      <w:pPr>
        <w:pStyle w:val="Bibliography"/>
      </w:pPr>
      <w:r>
        <w:t xml:space="preserve">Chancharoenthana, Wiwat, Opas Traitanon, Asada Leelahavanichkul, </w:t>
      </w:r>
      <w:r>
        <w:rPr>
          <w:rFonts w:hint="eastAsia"/>
        </w:rPr>
        <w:t xml:space="preserve">和</w:t>
      </w:r>
      <w:r>
        <w:t xml:space="preserve"> Adis Tasanarong. </w:t>
      </w:r>
      <w:r>
        <w:rPr>
          <w:rFonts w:hint="eastAsia"/>
        </w:rPr>
        <w:t xml:space="preserve">2023年.</w:t>
      </w:r>
      <w:r>
        <w:t xml:space="preserve"> </w:t>
      </w:r>
      <w:r>
        <w:t xml:space="preserve">《Molecular immune monitoring in kidney transplant rejection: a state-of-the-art review》</w:t>
      </w:r>
      <w:r>
        <w:t xml:space="preserve">.</w:t>
      </w:r>
      <w:r>
        <w:t xml:space="preserve"> </w:t>
      </w:r>
      <w:r>
        <w:rPr>
          <w:i/>
          <w:iCs/>
        </w:rPr>
        <w:t xml:space="preserve">Frontiers in Immunology</w:t>
      </w:r>
      <w:r>
        <w:t xml:space="preserve">, </w:t>
      </w:r>
      <w:r>
        <w:rPr>
          <w:rFonts w:hint="eastAsia"/>
        </w:rPr>
        <w:t xml:space="preserve">网络首发.</w:t>
      </w:r>
      <w:r>
        <w:t xml:space="preserve"> </w:t>
      </w:r>
      <w:hyperlink r:id="rId34">
        <w:r>
          <w:rPr>
            <w:rStyle w:val="Hyperlink"/>
          </w:rPr>
          <w:t xml:space="preserve">https://doi.org/10.3389/fimmu.2023.1206929</w:t>
        </w:r>
      </w:hyperlink>
      <w:r>
        <w:t xml:space="preserve">.</w:t>
      </w:r>
    </w:p>
    <w:bookmarkEnd w:id="35"/>
    <w:bookmarkStart w:id="37" w:name="ref-oneshoottwo2022"/>
    <w:p>
      <w:pPr>
        <w:pStyle w:val="Bibliography"/>
      </w:pPr>
      <w:r>
        <w:t xml:space="preserve">Chen, Hao, Di Lu, Xinyu Yang, </w:t>
      </w:r>
      <w:r>
        <w:rPr>
          <w:rFonts w:hint="eastAsia"/>
        </w:rPr>
        <w:t xml:space="preserve">等.</w:t>
      </w:r>
      <w:r>
        <w:t xml:space="preserve"> </w:t>
      </w:r>
      <w:r>
        <w:rPr>
          <w:rFonts w:hint="eastAsia"/>
        </w:rPr>
        <w:t xml:space="preserve">2022年.</w:t>
      </w:r>
      <w:r>
        <w:t xml:space="preserve"> </w:t>
      </w:r>
      <w:r>
        <w:t xml:space="preserve">《One Shoot, Two Birds: Alleviating Inflammation Caused by Ischemia/Reperfusion Injury to Reduce the Recurrence of Hepatocellular Carcinoma》</w:t>
      </w:r>
      <w:r>
        <w:t xml:space="preserve">.</w:t>
      </w:r>
      <w:r>
        <w:t xml:space="preserve"> </w:t>
      </w:r>
      <w:r>
        <w:rPr>
          <w:i/>
          <w:iCs/>
        </w:rPr>
        <w:t xml:space="preserve">Frontiers in Immunology</w:t>
      </w:r>
      <w:r>
        <w:t xml:space="preserve">, </w:t>
      </w:r>
      <w:r>
        <w:rPr>
          <w:rFonts w:hint="eastAsia"/>
        </w:rPr>
        <w:t xml:space="preserve">网络首发.</w:t>
      </w:r>
      <w:r>
        <w:t xml:space="preserve"> </w:t>
      </w:r>
      <w:hyperlink r:id="rId36">
        <w:r>
          <w:rPr>
            <w:rStyle w:val="Hyperlink"/>
          </w:rPr>
          <w:t xml:space="preserve">https://doi.org/10.3389/fimmu.2022.879552</w:t>
        </w:r>
      </w:hyperlink>
      <w:r>
        <w:t xml:space="preserve">.</w:t>
      </w:r>
    </w:p>
    <w:bookmarkEnd w:id="37"/>
    <w:bookmarkStart w:id="39" w:name="ref-mitochondrialmetabolismand2024"/>
    <w:p>
      <w:pPr>
        <w:pStyle w:val="Bibliography"/>
      </w:pPr>
      <w:r>
        <w:t xml:space="preserve">Chen, Yongming, Zixian Li, Hongyong Zhang, </w:t>
      </w:r>
      <w:r>
        <w:rPr>
          <w:rFonts w:hint="eastAsia"/>
        </w:rPr>
        <w:t xml:space="preserve">等.</w:t>
      </w:r>
      <w:r>
        <w:t xml:space="preserve"> </w:t>
      </w:r>
      <w:r>
        <w:rPr>
          <w:rFonts w:hint="eastAsia"/>
        </w:rPr>
        <w:t xml:space="preserve">2024年.</w:t>
      </w:r>
      <w:r>
        <w:t xml:space="preserve"> </w:t>
      </w:r>
      <w:r>
        <w:t xml:space="preserve">《Mitochondrial metabolism and targeted treatment strategies in ischemic-induced acute kidney injury》</w:t>
      </w:r>
      <w:r>
        <w:t xml:space="preserve">.</w:t>
      </w:r>
      <w:r>
        <w:t xml:space="preserve"> </w:t>
      </w:r>
      <w:r>
        <w:rPr>
          <w:i/>
          <w:iCs/>
        </w:rPr>
        <w:t xml:space="preserve">Cell Death Discovery</w:t>
      </w:r>
      <w:r>
        <w:t xml:space="preserve">, </w:t>
      </w:r>
      <w:r>
        <w:rPr>
          <w:rFonts w:hint="eastAsia"/>
        </w:rPr>
        <w:t xml:space="preserve">网络首发.</w:t>
      </w:r>
      <w:r>
        <w:t xml:space="preserve"> </w:t>
      </w:r>
      <w:hyperlink r:id="rId38">
        <w:r>
          <w:rPr>
            <w:rStyle w:val="Hyperlink"/>
          </w:rPr>
          <w:t xml:space="preserve">https://doi.org/10.1038/s41420-024-01843-5</w:t>
        </w:r>
      </w:hyperlink>
      <w:r>
        <w:t xml:space="preserve">.</w:t>
      </w:r>
    </w:p>
    <w:bookmarkEnd w:id="39"/>
    <w:bookmarkStart w:id="41" w:name="ref-rationalefortargeting2025"/>
    <w:p>
      <w:pPr>
        <w:pStyle w:val="Bibliography"/>
      </w:pPr>
      <w:r>
        <w:t xml:space="preserve">Christou, Chrysanthos D., Fayyad Jaradat, Jonathon Olsburgh, Steven H. Sacks, </w:t>
      </w:r>
      <w:r>
        <w:rPr>
          <w:rFonts w:hint="eastAsia"/>
        </w:rPr>
        <w:t xml:space="preserve">和</w:t>
      </w:r>
      <w:r>
        <w:t xml:space="preserve"> Theodoros Kassimatis. </w:t>
      </w:r>
      <w:r>
        <w:rPr>
          <w:rFonts w:hint="eastAsia"/>
        </w:rPr>
        <w:t xml:space="preserve">2025年.</w:t>
      </w:r>
      <w:r>
        <w:t xml:space="preserve"> </w:t>
      </w:r>
      <w:r>
        <w:t xml:space="preserve">《Rationale for Targeting Complement to Mitigate Renal Transplant Ischemia-Reperfusion Injury》</w:t>
      </w:r>
      <w:r>
        <w:t xml:space="preserve">.</w:t>
      </w:r>
      <w:r>
        <w:t xml:space="preserve"> </w:t>
      </w:r>
      <w:r>
        <w:rPr>
          <w:i/>
          <w:iCs/>
        </w:rPr>
        <w:t xml:space="preserve">Journal of the American Society of Nephrology</w:t>
      </w:r>
      <w:r>
        <w:t xml:space="preserve">, </w:t>
      </w:r>
      <w:r>
        <w:rPr>
          <w:rFonts w:hint="eastAsia"/>
        </w:rPr>
        <w:t xml:space="preserve">网络首发.</w:t>
      </w:r>
      <w:r>
        <w:t xml:space="preserve"> </w:t>
      </w:r>
      <w:hyperlink r:id="rId40">
        <w:r>
          <w:rPr>
            <w:rStyle w:val="Hyperlink"/>
          </w:rPr>
          <w:t xml:space="preserve">https://doi.org/10.1681/asn.0000000826</w:t>
        </w:r>
      </w:hyperlink>
      <w:r>
        <w:t xml:space="preserve">.</w:t>
      </w:r>
    </w:p>
    <w:bookmarkEnd w:id="41"/>
    <w:bookmarkStart w:id="43" w:name="ref-focusingonischemic2024"/>
    <w:p>
      <w:pPr>
        <w:pStyle w:val="Bibliography"/>
      </w:pPr>
      <w:r>
        <w:t xml:space="preserve">Chullo, G., Arnau Panisello‐Roselló, Noel Marquez, </w:t>
      </w:r>
      <w:r>
        <w:rPr>
          <w:rFonts w:hint="eastAsia"/>
        </w:rPr>
        <w:t xml:space="preserve">等.</w:t>
      </w:r>
      <w:r>
        <w:t xml:space="preserve"> </w:t>
      </w:r>
      <w:r>
        <w:rPr>
          <w:rFonts w:hint="eastAsia"/>
        </w:rPr>
        <w:t xml:space="preserve">2024年.</w:t>
      </w:r>
      <w:r>
        <w:t xml:space="preserve"> </w:t>
      </w:r>
      <w:r>
        <w:t xml:space="preserve">《Focusing on Ischemic Reperfusion Injury in the New Era of Dynamic Machine Perfusion in Liver Transplantation》</w:t>
      </w:r>
      <w:r>
        <w:t xml:space="preserve">.</w:t>
      </w:r>
      <w:r>
        <w:t xml:space="preserve"> </w:t>
      </w:r>
      <w:r>
        <w:rPr>
          <w:i/>
          <w:iCs/>
        </w:rPr>
        <w:t xml:space="preserve">International Journal of Molecular Sciences</w:t>
      </w:r>
      <w:r>
        <w:t xml:space="preserve">, </w:t>
      </w:r>
      <w:r>
        <w:rPr>
          <w:rFonts w:hint="eastAsia"/>
        </w:rPr>
        <w:t xml:space="preserve">网络首发.</w:t>
      </w:r>
      <w:r>
        <w:t xml:space="preserve"> </w:t>
      </w:r>
      <w:hyperlink r:id="rId42">
        <w:r>
          <w:rPr>
            <w:rStyle w:val="Hyperlink"/>
          </w:rPr>
          <w:t xml:space="preserve">https://doi.org/10.3390/ijms25021117</w:t>
        </w:r>
      </w:hyperlink>
      <w:r>
        <w:t xml:space="preserve">.</w:t>
      </w:r>
    </w:p>
    <w:bookmarkEnd w:id="43"/>
    <w:bookmarkStart w:id="45" w:name="ref-aproofof2025"/>
    <w:p>
      <w:pPr>
        <w:pStyle w:val="Bibliography"/>
      </w:pPr>
      <w:r>
        <w:t xml:space="preserve">Cillo, Umberto, Caterina Lonati, Alessandra Bertacco, </w:t>
      </w:r>
      <w:r>
        <w:rPr>
          <w:rFonts w:hint="eastAsia"/>
        </w:rPr>
        <w:t xml:space="preserve">等.</w:t>
      </w:r>
      <w:r>
        <w:t xml:space="preserve"> </w:t>
      </w:r>
      <w:r>
        <w:rPr>
          <w:rFonts w:hint="eastAsia"/>
        </w:rPr>
        <w:t xml:space="preserve">2025年.</w:t>
      </w:r>
      <w:r>
        <w:t xml:space="preserve"> </w:t>
      </w:r>
      <w:r>
        <w:t xml:space="preserve">《A proof-of-concept study in small and large animal models for coupling liver normothermic machine perfusion with mesenchymal stromal cell bioreactors》</w:t>
      </w:r>
      <w:r>
        <w:t xml:space="preserve">.</w:t>
      </w:r>
      <w:r>
        <w:t xml:space="preserve"> </w:t>
      </w:r>
      <w:r>
        <w:rPr>
          <w:i/>
          <w:iCs/>
        </w:rPr>
        <w:t xml:space="preserve">Nature Communications</w:t>
      </w:r>
      <w:r>
        <w:t xml:space="preserve">, </w:t>
      </w:r>
      <w:r>
        <w:rPr>
          <w:rFonts w:hint="eastAsia"/>
        </w:rPr>
        <w:t xml:space="preserve">网络首发.</w:t>
      </w:r>
      <w:r>
        <w:t xml:space="preserve"> </w:t>
      </w:r>
      <w:hyperlink r:id="rId44">
        <w:r>
          <w:rPr>
            <w:rStyle w:val="Hyperlink"/>
          </w:rPr>
          <w:t xml:space="preserve">https://doi.org/10.1038/s41467-024-55217-7</w:t>
        </w:r>
      </w:hyperlink>
      <w:r>
        <w:t xml:space="preserve">.</w:t>
      </w:r>
    </w:p>
    <w:bookmarkEnd w:id="45"/>
    <w:bookmarkStart w:id="47" w:name="ref-therapeuticapplicationof2022"/>
    <w:p>
      <w:pPr>
        <w:pStyle w:val="Bibliography"/>
      </w:pPr>
      <w:r>
        <w:t xml:space="preserve">Cui, Zhifu, Xingtao Zhao, Xingtao Zhao, </w:t>
      </w:r>
      <w:r>
        <w:rPr>
          <w:rFonts w:hint="eastAsia"/>
        </w:rPr>
        <w:t xml:space="preserve">等.</w:t>
      </w:r>
      <w:r>
        <w:t xml:space="preserve"> </w:t>
      </w:r>
      <w:r>
        <w:rPr>
          <w:rFonts w:hint="eastAsia"/>
        </w:rPr>
        <w:t xml:space="preserve">2022年.</w:t>
      </w:r>
      <w:r>
        <w:t xml:space="preserve"> </w:t>
      </w:r>
      <w:r>
        <w:t xml:space="preserve">《Therapeutic application of quercetin in aging-related diseases: SIRT1 as a potential mechanism》</w:t>
      </w:r>
      <w:r>
        <w:t xml:space="preserve">.</w:t>
      </w:r>
      <w:r>
        <w:t xml:space="preserve"> </w:t>
      </w:r>
      <w:r>
        <w:rPr>
          <w:i/>
          <w:iCs/>
        </w:rPr>
        <w:t xml:space="preserve">Frontiers in Immunology</w:t>
      </w:r>
      <w:r>
        <w:t xml:space="preserve">, </w:t>
      </w:r>
      <w:r>
        <w:rPr>
          <w:rFonts w:hint="eastAsia"/>
        </w:rPr>
        <w:t xml:space="preserve">网络首发.</w:t>
      </w:r>
      <w:r>
        <w:t xml:space="preserve"> </w:t>
      </w:r>
      <w:hyperlink r:id="rId46">
        <w:r>
          <w:rPr>
            <w:rStyle w:val="Hyperlink"/>
          </w:rPr>
          <w:t xml:space="preserve">https://doi.org/10.3389/fimmu.2022.943321</w:t>
        </w:r>
      </w:hyperlink>
      <w:r>
        <w:t xml:space="preserve">.</w:t>
      </w:r>
    </w:p>
    <w:bookmarkEnd w:id="47"/>
    <w:bookmarkStart w:id="49" w:name="ref-immunomodulatoryandregenerative2021"/>
    <w:p>
      <w:pPr>
        <w:pStyle w:val="Bibliography"/>
      </w:pPr>
      <w:r>
        <w:t xml:space="preserve">Dabrowska, Sylwia, A Andrzejewska, Mirosław Janowski, </w:t>
      </w:r>
      <w:r>
        <w:rPr>
          <w:rFonts w:hint="eastAsia"/>
        </w:rPr>
        <w:t xml:space="preserve">和</w:t>
      </w:r>
      <w:r>
        <w:t xml:space="preserve"> Barbara Łukomska. </w:t>
      </w:r>
      <w:r>
        <w:rPr>
          <w:rFonts w:hint="eastAsia"/>
        </w:rPr>
        <w:t xml:space="preserve">2021年.</w:t>
      </w:r>
      <w:r>
        <w:t xml:space="preserve"> </w:t>
      </w:r>
      <w:r>
        <w:t xml:space="preserve">《Immunomodulatory and Regenerative Effects of Mesenchymal Stem Cells and Extracellular Vesicles: Therapeutic Outlook for Inflammatory and Degenerative Diseases》</w:t>
      </w:r>
      <w:r>
        <w:t xml:space="preserve">.</w:t>
      </w:r>
      <w:r>
        <w:t xml:space="preserve"> </w:t>
      </w:r>
      <w:r>
        <w:rPr>
          <w:i/>
          <w:iCs/>
        </w:rPr>
        <w:t xml:space="preserve">Frontiers in Immunology</w:t>
      </w:r>
      <w:r>
        <w:t xml:space="preserve">, </w:t>
      </w:r>
      <w:r>
        <w:rPr>
          <w:rFonts w:hint="eastAsia"/>
        </w:rPr>
        <w:t xml:space="preserve">网络首发.</w:t>
      </w:r>
      <w:r>
        <w:t xml:space="preserve"> </w:t>
      </w:r>
      <w:hyperlink r:id="rId48">
        <w:r>
          <w:rPr>
            <w:rStyle w:val="Hyperlink"/>
          </w:rPr>
          <w:t xml:space="preserve">https://doi.org/10.3389/fimmu.2020.591065</w:t>
        </w:r>
      </w:hyperlink>
      <w:r>
        <w:t xml:space="preserve">.</w:t>
      </w:r>
    </w:p>
    <w:bookmarkEnd w:id="49"/>
    <w:bookmarkStart w:id="51" w:name="ref-systematicreviewof2024"/>
    <w:p>
      <w:pPr>
        <w:pStyle w:val="Bibliography"/>
      </w:pPr>
      <w:r>
        <w:t xml:space="preserve">Douvris, Adrianna, Jose L. Viñas, Shareef Akbari, </w:t>
      </w:r>
      <w:r>
        <w:rPr>
          <w:rFonts w:hint="eastAsia"/>
        </w:rPr>
        <w:t xml:space="preserve">等.</w:t>
      </w:r>
      <w:r>
        <w:t xml:space="preserve"> </w:t>
      </w:r>
      <w:r>
        <w:rPr>
          <w:rFonts w:hint="eastAsia"/>
        </w:rPr>
        <w:t xml:space="preserve">2024年.</w:t>
      </w:r>
      <w:r>
        <w:t xml:space="preserve"> </w:t>
      </w:r>
      <w:r>
        <w:t xml:space="preserve">《Systematic review of microRNAs in human acute kidney injury》</w:t>
      </w:r>
      <w:r>
        <w:t xml:space="preserve">.</w:t>
      </w:r>
      <w:r>
        <w:t xml:space="preserve"> </w:t>
      </w:r>
      <w:r>
        <w:rPr>
          <w:i/>
          <w:iCs/>
        </w:rPr>
        <w:t xml:space="preserve">Renal Failure</w:t>
      </w:r>
      <w:r>
        <w:t xml:space="preserve">, </w:t>
      </w:r>
      <w:r>
        <w:rPr>
          <w:rFonts w:hint="eastAsia"/>
        </w:rPr>
        <w:t xml:space="preserve">网络首发.</w:t>
      </w:r>
      <w:r>
        <w:t xml:space="preserve"> </w:t>
      </w:r>
      <w:hyperlink r:id="rId50">
        <w:r>
          <w:rPr>
            <w:rStyle w:val="Hyperlink"/>
          </w:rPr>
          <w:t xml:space="preserve">https://doi.org/10.1080/0886022x.2024.2419960</w:t>
        </w:r>
      </w:hyperlink>
      <w:r>
        <w:t xml:space="preserve">.</w:t>
      </w:r>
    </w:p>
    <w:bookmarkEnd w:id="51"/>
    <w:bookmarkStart w:id="53" w:name="ref-cellularandmolecular2024"/>
    <w:p>
      <w:pPr>
        <w:pStyle w:val="Bibliography"/>
      </w:pPr>
      <w:r>
        <w:t xml:space="preserve">Dugbartey, George J. </w:t>
      </w:r>
      <w:r>
        <w:rPr>
          <w:rFonts w:hint="eastAsia"/>
        </w:rPr>
        <w:t xml:space="preserve">2024年.</w:t>
      </w:r>
      <w:r>
        <w:t xml:space="preserve"> </w:t>
      </w:r>
      <w:r>
        <w:t xml:space="preserve">《Cellular and molecular mechanisms of cell damage and cell death in ischemia–reperfusion injury in organ transplantation》</w:t>
      </w:r>
      <w:r>
        <w:t xml:space="preserve">.</w:t>
      </w:r>
      <w:r>
        <w:t xml:space="preserve"> </w:t>
      </w:r>
      <w:r>
        <w:rPr>
          <w:i/>
          <w:iCs/>
        </w:rPr>
        <w:t xml:space="preserve">Molecular Biology Reports</w:t>
      </w:r>
      <w:r>
        <w:t xml:space="preserve">, </w:t>
      </w:r>
      <w:r>
        <w:rPr>
          <w:rFonts w:hint="eastAsia"/>
        </w:rPr>
        <w:t xml:space="preserve">网络首发.</w:t>
      </w:r>
      <w:r>
        <w:t xml:space="preserve"> </w:t>
      </w:r>
      <w:hyperlink r:id="rId52">
        <w:r>
          <w:rPr>
            <w:rStyle w:val="Hyperlink"/>
          </w:rPr>
          <w:t xml:space="preserve">https://doi.org/10.1007/s11033-024-09261-7</w:t>
        </w:r>
      </w:hyperlink>
      <w:r>
        <w:t xml:space="preserve">.</w:t>
      </w:r>
    </w:p>
    <w:bookmarkEnd w:id="53"/>
    <w:bookmarkStart w:id="55" w:name="ref-currentevidenceand2023"/>
    <w:p>
      <w:pPr>
        <w:pStyle w:val="Bibliography"/>
      </w:pPr>
      <w:r>
        <w:t xml:space="preserve">Foguenne, Maxime, Serena MacMillan, Philipp Kron, </w:t>
      </w:r>
      <w:r>
        <w:rPr>
          <w:rFonts w:hint="eastAsia"/>
        </w:rPr>
        <w:t xml:space="preserve">等.</w:t>
      </w:r>
      <w:r>
        <w:t xml:space="preserve"> </w:t>
      </w:r>
      <w:r>
        <w:rPr>
          <w:rFonts w:hint="eastAsia"/>
        </w:rPr>
        <w:t xml:space="preserve">2023年.</w:t>
      </w:r>
      <w:r>
        <w:t xml:space="preserve"> </w:t>
      </w:r>
      <w:r>
        <w:t xml:space="preserve">《Current Evidence and Future Perspectives to Implement Continuous and End-Ischemic Use of Normothermic and Oxygenated Hypothermic Machine Perfusion in Clinical Practice》</w:t>
      </w:r>
      <w:r>
        <w:t xml:space="preserve">.</w:t>
      </w:r>
      <w:r>
        <w:t xml:space="preserve"> </w:t>
      </w:r>
      <w:r>
        <w:rPr>
          <w:i/>
          <w:iCs/>
        </w:rPr>
        <w:t xml:space="preserve">Journal of Clinical Medicine</w:t>
      </w:r>
      <w:r>
        <w:t xml:space="preserve">, </w:t>
      </w:r>
      <w:r>
        <w:rPr>
          <w:rFonts w:hint="eastAsia"/>
        </w:rPr>
        <w:t xml:space="preserve">网络首发.</w:t>
      </w:r>
      <w:r>
        <w:t xml:space="preserve"> </w:t>
      </w:r>
      <w:hyperlink r:id="rId54">
        <w:r>
          <w:rPr>
            <w:rStyle w:val="Hyperlink"/>
          </w:rPr>
          <w:t xml:space="preserve">https://doi.org/10.3390/jcm12093207</w:t>
        </w:r>
      </w:hyperlink>
      <w:r>
        <w:t xml:space="preserve">.</w:t>
      </w:r>
    </w:p>
    <w:bookmarkEnd w:id="55"/>
    <w:bookmarkStart w:id="57" w:name="ref-renaldeliveryof2021"/>
    <w:p>
      <w:pPr>
        <w:pStyle w:val="Bibliography"/>
      </w:pPr>
      <w:r>
        <w:t xml:space="preserve">Franzin, Rossana, Alessandra Stasi, Marco Fiorentino, </w:t>
      </w:r>
      <w:r>
        <w:rPr>
          <w:rFonts w:hint="eastAsia"/>
        </w:rPr>
        <w:t xml:space="preserve">等.</w:t>
      </w:r>
      <w:r>
        <w:t xml:space="preserve"> </w:t>
      </w:r>
      <w:r>
        <w:rPr>
          <w:rFonts w:hint="eastAsia"/>
        </w:rPr>
        <w:t xml:space="preserve">2021年.</w:t>
      </w:r>
      <w:r>
        <w:t xml:space="preserve"> </w:t>
      </w:r>
      <w:r>
        <w:t xml:space="preserve">《Renal Delivery of Pharmacologic Agents During Machine Perfusion to Prevent Ischaemia-Reperfusion Injury: From Murine Model to Clinical Trials》</w:t>
      </w:r>
      <w:r>
        <w:t xml:space="preserve">.</w:t>
      </w:r>
      <w:r>
        <w:t xml:space="preserve"> </w:t>
      </w:r>
      <w:r>
        <w:rPr>
          <w:i/>
          <w:iCs/>
        </w:rPr>
        <w:t xml:space="preserve">Frontiers in Immunology</w:t>
      </w:r>
      <w:r>
        <w:t xml:space="preserve">, </w:t>
      </w:r>
      <w:r>
        <w:rPr>
          <w:rFonts w:hint="eastAsia"/>
        </w:rPr>
        <w:t xml:space="preserve">网络首发.</w:t>
      </w:r>
      <w:r>
        <w:t xml:space="preserve"> </w:t>
      </w:r>
      <w:hyperlink r:id="rId56">
        <w:r>
          <w:rPr>
            <w:rStyle w:val="Hyperlink"/>
          </w:rPr>
          <w:t xml:space="preserve">https://doi.org/10.3389/fimmu.2021.673562</w:t>
        </w:r>
      </w:hyperlink>
      <w:r>
        <w:t xml:space="preserve">.</w:t>
      </w:r>
    </w:p>
    <w:bookmarkEnd w:id="57"/>
    <w:bookmarkStart w:id="59" w:name="ref-targetingprematurerenal2021"/>
    <w:p>
      <w:pPr>
        <w:pStyle w:val="Bibliography"/>
      </w:pPr>
      <w:r>
        <w:t xml:space="preserve">Franzin, Rossana, Alessandra Stasi, Elena Ranieri, </w:t>
      </w:r>
      <w:r>
        <w:rPr>
          <w:rFonts w:hint="eastAsia"/>
        </w:rPr>
        <w:t xml:space="preserve">等.</w:t>
      </w:r>
      <w:r>
        <w:t xml:space="preserve"> </w:t>
      </w:r>
      <w:r>
        <w:rPr>
          <w:rFonts w:hint="eastAsia"/>
        </w:rPr>
        <w:t xml:space="preserve">2021年.</w:t>
      </w:r>
      <w:r>
        <w:t xml:space="preserve"> </w:t>
      </w:r>
      <w:r>
        <w:t xml:space="preserve">《Targeting Premature Renal Aging: from Molecular Mechanisms of Cellular Senescence to Senolytic Trials》</w:t>
      </w:r>
      <w:r>
        <w:t xml:space="preserve">.</w:t>
      </w:r>
      <w:r>
        <w:t xml:space="preserve"> </w:t>
      </w:r>
      <w:r>
        <w:rPr>
          <w:i/>
          <w:iCs/>
        </w:rPr>
        <w:t xml:space="preserve">Frontiers in Pharmacology</w:t>
      </w:r>
      <w:r>
        <w:t xml:space="preserve">, </w:t>
      </w:r>
      <w:r>
        <w:rPr>
          <w:rFonts w:hint="eastAsia"/>
        </w:rPr>
        <w:t xml:space="preserve">网络首发.</w:t>
      </w:r>
      <w:r>
        <w:t xml:space="preserve"> </w:t>
      </w:r>
      <w:hyperlink r:id="rId58">
        <w:r>
          <w:rPr>
            <w:rStyle w:val="Hyperlink"/>
          </w:rPr>
          <w:t xml:space="preserve">https://doi.org/10.3389/fphar.2021.630419</w:t>
        </w:r>
      </w:hyperlink>
      <w:r>
        <w:t xml:space="preserve">.</w:t>
      </w:r>
    </w:p>
    <w:bookmarkEnd w:id="59"/>
    <w:bookmarkStart w:id="61" w:name="ref-mesenchymalstemcell2023"/>
    <w:p>
      <w:pPr>
        <w:pStyle w:val="Bibliography"/>
      </w:pPr>
      <w:r>
        <w:t xml:space="preserve">Fu, Yu, Yi Wang, Liwei Liang, Mingzi Gu, Yi Gao, </w:t>
      </w:r>
      <w:r>
        <w:rPr>
          <w:rFonts w:hint="eastAsia"/>
        </w:rPr>
        <w:t xml:space="preserve">和</w:t>
      </w:r>
      <w:r>
        <w:t xml:space="preserve"> Lei Feng. </w:t>
      </w:r>
      <w:r>
        <w:rPr>
          <w:rFonts w:hint="eastAsia"/>
        </w:rPr>
        <w:t xml:space="preserve">2023年.</w:t>
      </w:r>
      <w:r>
        <w:t xml:space="preserve"> </w:t>
      </w:r>
      <w:r>
        <w:t xml:space="preserve">《Mesenchymal Stem Cell Utilization for In Vitro Donor Liver Machine Perfusion Preservation: Current Status and Future Directions》</w:t>
      </w:r>
      <w:r>
        <w:t xml:space="preserve">.</w:t>
      </w:r>
      <w:r>
        <w:t xml:space="preserve"> </w:t>
      </w:r>
      <w:r>
        <w:rPr>
          <w:i/>
          <w:iCs/>
        </w:rPr>
        <w:t xml:space="preserve">Stem Cells Translational Medicine</w:t>
      </w:r>
      <w:r>
        <w:t xml:space="preserve">, </w:t>
      </w:r>
      <w:r>
        <w:rPr>
          <w:rFonts w:hint="eastAsia"/>
        </w:rPr>
        <w:t xml:space="preserve">网络首发.</w:t>
      </w:r>
      <w:r>
        <w:t xml:space="preserve"> </w:t>
      </w:r>
      <w:hyperlink r:id="rId60">
        <w:r>
          <w:rPr>
            <w:rStyle w:val="Hyperlink"/>
          </w:rPr>
          <w:t xml:space="preserve">https://doi.org/10.1093/stcltm/szad053</w:t>
        </w:r>
      </w:hyperlink>
      <w:r>
        <w:t xml:space="preserve">.</w:t>
      </w:r>
    </w:p>
    <w:bookmarkEnd w:id="61"/>
    <w:bookmarkStart w:id="63" w:name="ref-myocardialischemiareperfusion2021"/>
    <w:p>
      <w:pPr>
        <w:pStyle w:val="Bibliography"/>
      </w:pPr>
      <w:r>
        <w:t xml:space="preserve">Ge, Xinyu, Qingshu Meng, Wei Lü, </w:t>
      </w:r>
      <w:r>
        <w:rPr>
          <w:rFonts w:hint="eastAsia"/>
        </w:rPr>
        <w:t xml:space="preserve">等.</w:t>
      </w:r>
      <w:r>
        <w:t xml:space="preserve"> </w:t>
      </w:r>
      <w:r>
        <w:rPr>
          <w:rFonts w:hint="eastAsia"/>
        </w:rPr>
        <w:t xml:space="preserve">2021年.</w:t>
      </w:r>
      <w:r>
        <w:t xml:space="preserve"> </w:t>
      </w:r>
      <w:r>
        <w:t xml:space="preserve">《Myocardial ischemia‐reperfusion induced cardiac extracellular vesicles harbour proinflammatory features and aggravate heart injury》</w:t>
      </w:r>
      <w:r>
        <w:t xml:space="preserve">.</w:t>
      </w:r>
      <w:r>
        <w:t xml:space="preserve"> </w:t>
      </w:r>
      <w:r>
        <w:rPr>
          <w:i/>
          <w:iCs/>
        </w:rPr>
        <w:t xml:space="preserve">Journal of Extracellular Vesicles</w:t>
      </w:r>
      <w:r>
        <w:t xml:space="preserve">, </w:t>
      </w:r>
      <w:r>
        <w:rPr>
          <w:rFonts w:hint="eastAsia"/>
        </w:rPr>
        <w:t xml:space="preserve">网络首发.</w:t>
      </w:r>
      <w:r>
        <w:t xml:space="preserve"> </w:t>
      </w:r>
      <w:hyperlink r:id="rId62">
        <w:r>
          <w:rPr>
            <w:rStyle w:val="Hyperlink"/>
          </w:rPr>
          <w:t xml:space="preserve">https://doi.org/10.1002/jev2.12072</w:t>
        </w:r>
      </w:hyperlink>
      <w:r>
        <w:t xml:space="preserve">.</w:t>
      </w:r>
    </w:p>
    <w:bookmarkEnd w:id="63"/>
    <w:bookmarkStart w:id="65" w:name="ref-organrepairand2023"/>
    <w:p>
      <w:pPr>
        <w:pStyle w:val="Bibliography"/>
      </w:pPr>
      <w:r>
        <w:t xml:space="preserve">Gilbo, Nicholas, Joris Blondeel, Jacques Pirenne, Renato Romagnoli, Giovanni Camussi, </w:t>
      </w:r>
      <w:r>
        <w:rPr>
          <w:rFonts w:hint="eastAsia"/>
        </w:rPr>
        <w:t xml:space="preserve">和</w:t>
      </w:r>
      <w:r>
        <w:t xml:space="preserve"> Diethard Monbaliu. </w:t>
      </w:r>
      <w:r>
        <w:rPr>
          <w:rFonts w:hint="eastAsia"/>
        </w:rPr>
        <w:t xml:space="preserve">2023年.</w:t>
      </w:r>
      <w:r>
        <w:t xml:space="preserve"> </w:t>
      </w:r>
      <w:r>
        <w:t xml:space="preserve">《Organ Repair and Regeneration During Ex Situ Dynamic Preservation: The Future is Nano》</w:t>
      </w:r>
      <w:r>
        <w:t xml:space="preserve">.</w:t>
      </w:r>
      <w:r>
        <w:t xml:space="preserve"> </w:t>
      </w:r>
      <w:r>
        <w:rPr>
          <w:i/>
          <w:iCs/>
        </w:rPr>
        <w:t xml:space="preserve">Transplant International</w:t>
      </w:r>
      <w:r>
        <w:t xml:space="preserve">, </w:t>
      </w:r>
      <w:r>
        <w:rPr>
          <w:rFonts w:hint="eastAsia"/>
        </w:rPr>
        <w:t xml:space="preserve">网络首发.</w:t>
      </w:r>
      <w:r>
        <w:t xml:space="preserve"> </w:t>
      </w:r>
      <w:hyperlink r:id="rId64">
        <w:r>
          <w:rPr>
            <w:rStyle w:val="Hyperlink"/>
          </w:rPr>
          <w:t xml:space="preserve">https://doi.org/10.3389/ti.2023.11947</w:t>
        </w:r>
      </w:hyperlink>
      <w:r>
        <w:t xml:space="preserve">.</w:t>
      </w:r>
    </w:p>
    <w:bookmarkEnd w:id="65"/>
    <w:bookmarkStart w:id="67" w:name="ref-theroleof2021"/>
    <w:p>
      <w:pPr>
        <w:pStyle w:val="Bibliography"/>
      </w:pPr>
      <w:r>
        <w:t xml:space="preserve">Guillamat‐Prats, Raquel. </w:t>
      </w:r>
      <w:r>
        <w:rPr>
          <w:rFonts w:hint="eastAsia"/>
        </w:rPr>
        <w:t xml:space="preserve">2021年.</w:t>
      </w:r>
      <w:r>
        <w:t xml:space="preserve"> </w:t>
      </w:r>
      <w:r>
        <w:t xml:space="preserve">《The Role of MSC in Wound Healing, Scarring and Regeneration》</w:t>
      </w:r>
      <w:r>
        <w:t xml:space="preserve">.</w:t>
      </w:r>
      <w:r>
        <w:t xml:space="preserve"> </w:t>
      </w:r>
      <w:r>
        <w:rPr>
          <w:i/>
          <w:iCs/>
        </w:rPr>
        <w:t xml:space="preserve">Cells</w:t>
      </w:r>
      <w:r>
        <w:t xml:space="preserve">, </w:t>
      </w:r>
      <w:r>
        <w:rPr>
          <w:rFonts w:hint="eastAsia"/>
        </w:rPr>
        <w:t xml:space="preserve">网络首发.</w:t>
      </w:r>
      <w:r>
        <w:t xml:space="preserve"> </w:t>
      </w:r>
      <w:hyperlink r:id="rId66">
        <w:r>
          <w:rPr>
            <w:rStyle w:val="Hyperlink"/>
          </w:rPr>
          <w:t xml:space="preserve">https://doi.org/10.3390/cells10071729</w:t>
        </w:r>
      </w:hyperlink>
      <w:r>
        <w:t xml:space="preserve">.</w:t>
      </w:r>
    </w:p>
    <w:bookmarkEnd w:id="67"/>
    <w:bookmarkStart w:id="69" w:name="ref-agingandaging2022"/>
    <w:p>
      <w:pPr>
        <w:pStyle w:val="Bibliography"/>
      </w:pPr>
      <w:r>
        <w:t xml:space="preserve">Guo, Jun, Xiuqing Huang, Lin Dou, </w:t>
      </w:r>
      <w:r>
        <w:rPr>
          <w:rFonts w:hint="eastAsia"/>
        </w:rPr>
        <w:t xml:space="preserve">等.</w:t>
      </w:r>
      <w:r>
        <w:t xml:space="preserve"> </w:t>
      </w:r>
      <w:r>
        <w:rPr>
          <w:rFonts w:hint="eastAsia"/>
        </w:rPr>
        <w:t xml:space="preserve">2022年.</w:t>
      </w:r>
      <w:r>
        <w:t xml:space="preserve"> </w:t>
      </w:r>
      <w:r>
        <w:t xml:space="preserve">《Aging and aging-related diseases: from molecular mechanisms to interventions and treatments》</w:t>
      </w:r>
      <w:r>
        <w:t xml:space="preserve">.</w:t>
      </w:r>
      <w:r>
        <w:t xml:space="preserve"> </w:t>
      </w:r>
      <w:r>
        <w:rPr>
          <w:i/>
          <w:iCs/>
        </w:rPr>
        <w:t xml:space="preserve">Signal Transduction and Targeted Therapy</w:t>
      </w:r>
      <w:r>
        <w:t xml:space="preserve">, </w:t>
      </w:r>
      <w:r>
        <w:rPr>
          <w:rFonts w:hint="eastAsia"/>
        </w:rPr>
        <w:t xml:space="preserve">网络首发.</w:t>
      </w:r>
      <w:r>
        <w:t xml:space="preserve"> </w:t>
      </w:r>
      <w:hyperlink r:id="rId68">
        <w:r>
          <w:rPr>
            <w:rStyle w:val="Hyperlink"/>
          </w:rPr>
          <w:t xml:space="preserve">https://doi.org/10.1038/s41392-022-01251-0</w:t>
        </w:r>
      </w:hyperlink>
      <w:r>
        <w:t xml:space="preserve">.</w:t>
      </w:r>
    </w:p>
    <w:bookmarkEnd w:id="69"/>
    <w:bookmarkStart w:id="71" w:name="ref-mesenchymalstemcell2021"/>
    <w:p>
      <w:pPr>
        <w:pStyle w:val="Bibliography"/>
      </w:pPr>
      <w:r>
        <w:t xml:space="preserve">Hade, Mangesh Dattu, Caitlin N. Suire, </w:t>
      </w:r>
      <w:r>
        <w:rPr>
          <w:rFonts w:hint="eastAsia"/>
        </w:rPr>
        <w:t xml:space="preserve">和</w:t>
      </w:r>
      <w:r>
        <w:t xml:space="preserve"> Zucai Suo. </w:t>
      </w:r>
      <w:r>
        <w:rPr>
          <w:rFonts w:hint="eastAsia"/>
        </w:rPr>
        <w:t xml:space="preserve">2021年.</w:t>
      </w:r>
      <w:r>
        <w:t xml:space="preserve"> </w:t>
      </w:r>
      <w:r>
        <w:t xml:space="preserve">《Mesenchymal Stem Cell-Derived Exosomes: Applications in Regenerative Medicine》</w:t>
      </w:r>
      <w:r>
        <w:t xml:space="preserve">.</w:t>
      </w:r>
      <w:r>
        <w:t xml:space="preserve"> </w:t>
      </w:r>
      <w:r>
        <w:rPr>
          <w:i/>
          <w:iCs/>
        </w:rPr>
        <w:t xml:space="preserve">Cells</w:t>
      </w:r>
      <w:r>
        <w:t xml:space="preserve">, </w:t>
      </w:r>
      <w:r>
        <w:rPr>
          <w:rFonts w:hint="eastAsia"/>
        </w:rPr>
        <w:t xml:space="preserve">网络首发.</w:t>
      </w:r>
      <w:r>
        <w:t xml:space="preserve"> </w:t>
      </w:r>
      <w:hyperlink r:id="rId70">
        <w:r>
          <w:rPr>
            <w:rStyle w:val="Hyperlink"/>
          </w:rPr>
          <w:t xml:space="preserve">https://doi.org/10.3390/cells10081959</w:t>
        </w:r>
      </w:hyperlink>
      <w:r>
        <w:t xml:space="preserve">.</w:t>
      </w:r>
    </w:p>
    <w:bookmarkEnd w:id="71"/>
    <w:bookmarkStart w:id="73" w:name="ref-thesecretionprofile2022"/>
    <w:p>
      <w:pPr>
        <w:pStyle w:val="Bibliography"/>
      </w:pPr>
      <w:r>
        <w:t xml:space="preserve">Han, Yuyi, Jianxin Yang, Jiankai Fang, </w:t>
      </w:r>
      <w:r>
        <w:rPr>
          <w:rFonts w:hint="eastAsia"/>
        </w:rPr>
        <w:t xml:space="preserve">等.</w:t>
      </w:r>
      <w:r>
        <w:t xml:space="preserve"> </w:t>
      </w:r>
      <w:r>
        <w:rPr>
          <w:rFonts w:hint="eastAsia"/>
        </w:rPr>
        <w:t xml:space="preserve">2022年.</w:t>
      </w:r>
      <w:r>
        <w:t xml:space="preserve"> </w:t>
      </w:r>
      <w:r>
        <w:t xml:space="preserve">《The secretion profile of mesenchymal stem cells and potential applications in treating human diseases》</w:t>
      </w:r>
      <w:r>
        <w:t xml:space="preserve">.</w:t>
      </w:r>
      <w:r>
        <w:t xml:space="preserve"> </w:t>
      </w:r>
      <w:r>
        <w:rPr>
          <w:i/>
          <w:iCs/>
        </w:rPr>
        <w:t xml:space="preserve">Signal Transduction and Targeted Therapy</w:t>
      </w:r>
      <w:r>
        <w:t xml:space="preserve">, </w:t>
      </w:r>
      <w:r>
        <w:rPr>
          <w:rFonts w:hint="eastAsia"/>
        </w:rPr>
        <w:t xml:space="preserve">网络首发.</w:t>
      </w:r>
      <w:r>
        <w:t xml:space="preserve"> </w:t>
      </w:r>
      <w:hyperlink r:id="rId72">
        <w:r>
          <w:rPr>
            <w:rStyle w:val="Hyperlink"/>
          </w:rPr>
          <w:t xml:space="preserve">https://doi.org/10.1038/s41392-022-00932-0</w:t>
        </w:r>
      </w:hyperlink>
      <w:r>
        <w:t xml:space="preserve">.</w:t>
      </w:r>
    </w:p>
    <w:bookmarkEnd w:id="73"/>
    <w:bookmarkStart w:id="75" w:name="ref-perfusiontechniquesin2024"/>
    <w:p>
      <w:pPr>
        <w:pStyle w:val="Bibliography"/>
      </w:pPr>
      <w:r>
        <w:t xml:space="preserve">Hasjim, Bima J., Jes M. Sanders, Michael P. Alexander, Robert R. Redfield, </w:t>
      </w:r>
      <w:r>
        <w:rPr>
          <w:rFonts w:hint="eastAsia"/>
        </w:rPr>
        <w:t xml:space="preserve">和</w:t>
      </w:r>
      <w:r>
        <w:t xml:space="preserve"> Hirohito Ichii. </w:t>
      </w:r>
      <w:r>
        <w:rPr>
          <w:rFonts w:hint="eastAsia"/>
        </w:rPr>
        <w:t xml:space="preserve">2024年.</w:t>
      </w:r>
      <w:r>
        <w:t xml:space="preserve"> </w:t>
      </w:r>
      <w:r>
        <w:t xml:space="preserve">《Perfusion Techniques in Kidney Allograft Preservation to Reduce Ischemic Reperfusion Injury: A Systematic Review and Meta-Analysis》</w:t>
      </w:r>
      <w:r>
        <w:t xml:space="preserve">.</w:t>
      </w:r>
      <w:r>
        <w:t xml:space="preserve"> </w:t>
      </w:r>
      <w:r>
        <w:rPr>
          <w:i/>
          <w:iCs/>
        </w:rPr>
        <w:t xml:space="preserve">Antioxidants</w:t>
      </w:r>
      <w:r>
        <w:t xml:space="preserve">, </w:t>
      </w:r>
      <w:r>
        <w:rPr>
          <w:rFonts w:hint="eastAsia"/>
        </w:rPr>
        <w:t xml:space="preserve">网络首发.</w:t>
      </w:r>
      <w:r>
        <w:t xml:space="preserve"> </w:t>
      </w:r>
      <w:hyperlink r:id="rId74">
        <w:r>
          <w:rPr>
            <w:rStyle w:val="Hyperlink"/>
          </w:rPr>
          <w:t xml:space="preserve">https://doi.org/10.3390/antiox13060642</w:t>
        </w:r>
      </w:hyperlink>
      <w:r>
        <w:t xml:space="preserve">.</w:t>
      </w:r>
    </w:p>
    <w:bookmarkEnd w:id="75"/>
    <w:bookmarkStart w:id="77" w:name="ref-mesenchymalstemstromal2021"/>
    <w:p>
      <w:pPr>
        <w:pStyle w:val="Bibliography"/>
      </w:pPr>
      <w:r>
        <w:t xml:space="preserve">Hassanzadeh, Ali, Heshu Sulaiman Rahman, Alexander Markov, </w:t>
      </w:r>
      <w:r>
        <w:rPr>
          <w:rFonts w:hint="eastAsia"/>
        </w:rPr>
        <w:t xml:space="preserve">等.</w:t>
      </w:r>
      <w:r>
        <w:t xml:space="preserve"> </w:t>
      </w:r>
      <w:r>
        <w:rPr>
          <w:rFonts w:hint="eastAsia"/>
        </w:rPr>
        <w:t xml:space="preserve">2021年.</w:t>
      </w:r>
      <w:r>
        <w:t xml:space="preserve"> </w:t>
      </w:r>
      <w:r>
        <w:t xml:space="preserve">《Mesenchymal stem/stromal cell-derived exosomes in regenerative medicine and cancer; overview of development, challenges, and opportunities》</w:t>
      </w:r>
      <w:r>
        <w:t xml:space="preserve">.</w:t>
      </w:r>
      <w:r>
        <w:t xml:space="preserve"> </w:t>
      </w:r>
      <w:r>
        <w:rPr>
          <w:i/>
          <w:iCs/>
        </w:rPr>
        <w:t xml:space="preserve">Stem Cell Research &amp; Therapy</w:t>
      </w:r>
      <w:r>
        <w:t xml:space="preserve">, </w:t>
      </w:r>
      <w:r>
        <w:rPr>
          <w:rFonts w:hint="eastAsia"/>
        </w:rPr>
        <w:t xml:space="preserve">网络首发.</w:t>
      </w:r>
      <w:r>
        <w:t xml:space="preserve"> </w:t>
      </w:r>
      <w:hyperlink r:id="rId76">
        <w:r>
          <w:rPr>
            <w:rStyle w:val="Hyperlink"/>
          </w:rPr>
          <w:t xml:space="preserve">https://doi.org/10.1186/s13287-021-02378-7</w:t>
        </w:r>
      </w:hyperlink>
      <w:r>
        <w:t xml:space="preserve">.</w:t>
      </w:r>
    </w:p>
    <w:bookmarkEnd w:id="77"/>
    <w:bookmarkStart w:id="79" w:name="ref-neuroprotectivestrategiesfor2023"/>
    <w:p>
      <w:pPr>
        <w:pStyle w:val="Bibliography"/>
      </w:pPr>
      <w:r>
        <w:t xml:space="preserve">Haupt, Matteo, Stefan T. Gerner, Mathias Bähr, </w:t>
      </w:r>
      <w:r>
        <w:rPr>
          <w:rFonts w:hint="eastAsia"/>
        </w:rPr>
        <w:t xml:space="preserve">和</w:t>
      </w:r>
      <w:r>
        <w:t xml:space="preserve"> Thorsten R. Doeppner. </w:t>
      </w:r>
      <w:r>
        <w:rPr>
          <w:rFonts w:hint="eastAsia"/>
        </w:rPr>
        <w:t xml:space="preserve">2023年.</w:t>
      </w:r>
      <w:r>
        <w:t xml:space="preserve"> </w:t>
      </w:r>
      <w:r>
        <w:t xml:space="preserve">《Neuroprotective Strategies for Ischemic Stroke—Future Perspectives》</w:t>
      </w:r>
      <w:r>
        <w:t xml:space="preserve">.</w:t>
      </w:r>
      <w:r>
        <w:t xml:space="preserve"> </w:t>
      </w:r>
      <w:r>
        <w:rPr>
          <w:i/>
          <w:iCs/>
        </w:rPr>
        <w:t xml:space="preserve">International Journal of Molecular Sciences</w:t>
      </w:r>
      <w:r>
        <w:t xml:space="preserve">, </w:t>
      </w:r>
      <w:r>
        <w:rPr>
          <w:rFonts w:hint="eastAsia"/>
        </w:rPr>
        <w:t xml:space="preserve">网络首发.</w:t>
      </w:r>
      <w:r>
        <w:t xml:space="preserve"> </w:t>
      </w:r>
      <w:hyperlink r:id="rId78">
        <w:r>
          <w:rPr>
            <w:rStyle w:val="Hyperlink"/>
          </w:rPr>
          <w:t xml:space="preserve">https://doi.org/10.3390/ijms24054334</w:t>
        </w:r>
      </w:hyperlink>
      <w:r>
        <w:t xml:space="preserve">.</w:t>
      </w:r>
    </w:p>
    <w:bookmarkEnd w:id="79"/>
    <w:bookmarkStart w:id="81" w:name="ref-improvingtheischemia2022"/>
    <w:p>
      <w:pPr>
        <w:pStyle w:val="Bibliography"/>
      </w:pPr>
      <w:r>
        <w:t xml:space="preserve">He, Jiqiang, Umar Zeb Khan, Liming Qing, Panfeng Wu, </w:t>
      </w:r>
      <w:r>
        <w:rPr>
          <w:rFonts w:hint="eastAsia"/>
        </w:rPr>
        <w:t xml:space="preserve">和</w:t>
      </w:r>
      <w:r>
        <w:t xml:space="preserve"> Juyu Tang. </w:t>
      </w:r>
      <w:r>
        <w:rPr>
          <w:rFonts w:hint="eastAsia"/>
        </w:rPr>
        <w:t xml:space="preserve">2022年.</w:t>
      </w:r>
      <w:r>
        <w:t xml:space="preserve"> </w:t>
      </w:r>
      <w:r>
        <w:t xml:space="preserve">《Improving the ischemia-reperfusion injury in vascularized composite allotransplantation: Clinical experience and experimental implications》</w:t>
      </w:r>
      <w:r>
        <w:t xml:space="preserve">.</w:t>
      </w:r>
      <w:r>
        <w:t xml:space="preserve"> </w:t>
      </w:r>
      <w:r>
        <w:rPr>
          <w:i/>
          <w:iCs/>
        </w:rPr>
        <w:t xml:space="preserve">Frontiers in Immunology</w:t>
      </w:r>
      <w:r>
        <w:t xml:space="preserve">, </w:t>
      </w:r>
      <w:r>
        <w:rPr>
          <w:rFonts w:hint="eastAsia"/>
        </w:rPr>
        <w:t xml:space="preserve">网络首发.</w:t>
      </w:r>
      <w:r>
        <w:t xml:space="preserve"> </w:t>
      </w:r>
      <w:hyperlink r:id="rId80">
        <w:r>
          <w:rPr>
            <w:rStyle w:val="Hyperlink"/>
          </w:rPr>
          <w:t xml:space="preserve">https://doi.org/10.3389/fimmu.2022.998952</w:t>
        </w:r>
      </w:hyperlink>
      <w:r>
        <w:t xml:space="preserve">.</w:t>
      </w:r>
    </w:p>
    <w:bookmarkEnd w:id="81"/>
    <w:bookmarkStart w:id="83" w:name="ref-targetingmitochondrialquality2024"/>
    <w:p>
      <w:pPr>
        <w:pStyle w:val="Bibliography"/>
      </w:pPr>
      <w:r>
        <w:t xml:space="preserve">Hong, Weilong, He Huang, Xue Zeng, </w:t>
      </w:r>
      <w:r>
        <w:rPr>
          <w:rFonts w:hint="eastAsia"/>
        </w:rPr>
        <w:t xml:space="preserve">和</w:t>
      </w:r>
      <w:r>
        <w:t xml:space="preserve"> Chenyang Duan. </w:t>
      </w:r>
      <w:r>
        <w:rPr>
          <w:rFonts w:hint="eastAsia"/>
        </w:rPr>
        <w:t xml:space="preserve">2024年.</w:t>
      </w:r>
      <w:r>
        <w:t xml:space="preserve"> </w:t>
      </w:r>
      <w:r>
        <w:t xml:space="preserve">《Targeting mitochondrial quality control: new therapeutic strategies for major diseases》</w:t>
      </w:r>
      <w:r>
        <w:t xml:space="preserve">.</w:t>
      </w:r>
      <w:r>
        <w:t xml:space="preserve"> </w:t>
      </w:r>
      <w:r>
        <w:rPr>
          <w:i/>
          <w:iCs/>
        </w:rPr>
        <w:t xml:space="preserve">Military Medical Research</w:t>
      </w:r>
      <w:r>
        <w:t xml:space="preserve">, </w:t>
      </w:r>
      <w:r>
        <w:rPr>
          <w:rFonts w:hint="eastAsia"/>
        </w:rPr>
        <w:t xml:space="preserve">网络首发.</w:t>
      </w:r>
      <w:r>
        <w:t xml:space="preserve"> </w:t>
      </w:r>
      <w:hyperlink r:id="rId82">
        <w:r>
          <w:rPr>
            <w:rStyle w:val="Hyperlink"/>
          </w:rPr>
          <w:t xml:space="preserve">https://doi.org/10.1186/s40779-024-00556-1</w:t>
        </w:r>
      </w:hyperlink>
      <w:r>
        <w:t xml:space="preserve">.</w:t>
      </w:r>
    </w:p>
    <w:bookmarkEnd w:id="83"/>
    <w:bookmarkStart w:id="85" w:name="ref-comparisonbetweenterminal2023"/>
    <w:p>
      <w:pPr>
        <w:pStyle w:val="Bibliography"/>
      </w:pPr>
      <w:r>
        <w:t xml:space="preserve">Horn, Charlotte von, Bastian Lüer, Laura Malkus, </w:t>
      </w:r>
      <w:r>
        <w:rPr>
          <w:rFonts w:hint="eastAsia"/>
        </w:rPr>
        <w:t xml:space="preserve">和</w:t>
      </w:r>
      <w:r>
        <w:t xml:space="preserve"> Thomas Minor. </w:t>
      </w:r>
      <w:r>
        <w:rPr>
          <w:rFonts w:hint="eastAsia"/>
        </w:rPr>
        <w:t xml:space="preserve">2023年.</w:t>
      </w:r>
      <w:r>
        <w:t xml:space="preserve"> </w:t>
      </w:r>
      <w:r>
        <w:t xml:space="preserve">《Comparison Between Terminal or Preterminal Conditioning of Donor Livers by Ex Situ Machine Perfusion》</w:t>
      </w:r>
      <w:r>
        <w:t xml:space="preserve">.</w:t>
      </w:r>
      <w:r>
        <w:t xml:space="preserve"> </w:t>
      </w:r>
      <w:r>
        <w:rPr>
          <w:i/>
          <w:iCs/>
        </w:rPr>
        <w:t xml:space="preserve">Transplantation</w:t>
      </w:r>
      <w:r>
        <w:t xml:space="preserve">, </w:t>
      </w:r>
      <w:r>
        <w:rPr>
          <w:rFonts w:hint="eastAsia"/>
        </w:rPr>
        <w:t xml:space="preserve">网络首发.</w:t>
      </w:r>
      <w:r>
        <w:t xml:space="preserve"> </w:t>
      </w:r>
      <w:hyperlink r:id="rId84">
        <w:r>
          <w:rPr>
            <w:rStyle w:val="Hyperlink"/>
          </w:rPr>
          <w:t xml:space="preserve">https://doi.org/10.1097/tp.0000000000004568</w:t>
        </w:r>
      </w:hyperlink>
      <w:r>
        <w:t xml:space="preserve">.</w:t>
      </w:r>
    </w:p>
    <w:bookmarkEnd w:id="85"/>
    <w:bookmarkStart w:id="87" w:name="ref-massspectrometrybased2023"/>
    <w:p>
      <w:pPr>
        <w:pStyle w:val="Bibliography"/>
      </w:pPr>
      <w:r>
        <w:t xml:space="preserve">Huang, Che‐Fan, Pei Su, Troy D. Fisher, Josh Levitsky, Neil L. Kelleher, </w:t>
      </w:r>
      <w:r>
        <w:rPr>
          <w:rFonts w:hint="eastAsia"/>
        </w:rPr>
        <w:t xml:space="preserve">和</w:t>
      </w:r>
      <w:r>
        <w:t xml:space="preserve"> Eleonora Forte. </w:t>
      </w:r>
      <w:r>
        <w:rPr>
          <w:rFonts w:hint="eastAsia"/>
        </w:rPr>
        <w:t xml:space="preserve">2023年.</w:t>
      </w:r>
      <w:r>
        <w:t xml:space="preserve"> </w:t>
      </w:r>
      <w:r>
        <w:t xml:space="preserve">《Mass spectrometry-based proteomics for advancing solid organ transplantation research》</w:t>
      </w:r>
      <w:r>
        <w:t xml:space="preserve">.</w:t>
      </w:r>
      <w:r>
        <w:t xml:space="preserve"> </w:t>
      </w:r>
      <w:r>
        <w:rPr>
          <w:i/>
          <w:iCs/>
        </w:rPr>
        <w:t xml:space="preserve">Frontiers in Transplantation</w:t>
      </w:r>
      <w:r>
        <w:t xml:space="preserve">, </w:t>
      </w:r>
      <w:r>
        <w:rPr>
          <w:rFonts w:hint="eastAsia"/>
        </w:rPr>
        <w:t xml:space="preserve">网络首发.</w:t>
      </w:r>
      <w:r>
        <w:t xml:space="preserve"> </w:t>
      </w:r>
      <w:hyperlink r:id="rId86">
        <w:r>
          <w:rPr>
            <w:rStyle w:val="Hyperlink"/>
          </w:rPr>
          <w:t xml:space="preserve">https://doi.org/10.3389/frtra.2023.1286881</w:t>
        </w:r>
      </w:hyperlink>
      <w:r>
        <w:t xml:space="preserve">.</w:t>
      </w:r>
    </w:p>
    <w:bookmarkEnd w:id="87"/>
    <w:bookmarkStart w:id="89" w:name="ref-kidneyfibrosisfrom2023"/>
    <w:p>
      <w:pPr>
        <w:pStyle w:val="Bibliography"/>
      </w:pPr>
      <w:r>
        <w:t xml:space="preserve">Huang, Rongshuang, Ping Fu, </w:t>
      </w:r>
      <w:r>
        <w:rPr>
          <w:rFonts w:hint="eastAsia"/>
        </w:rPr>
        <w:t xml:space="preserve">和</w:t>
      </w:r>
      <w:r>
        <w:t xml:space="preserve"> Liang Ma. </w:t>
      </w:r>
      <w:r>
        <w:rPr>
          <w:rFonts w:hint="eastAsia"/>
        </w:rPr>
        <w:t xml:space="preserve">2023年.</w:t>
      </w:r>
      <w:r>
        <w:t xml:space="preserve"> </w:t>
      </w:r>
      <w:r>
        <w:t xml:space="preserve">《Kidney fibrosis: from mechanisms to therapeutic medicines》</w:t>
      </w:r>
      <w:r>
        <w:t xml:space="preserve">.</w:t>
      </w:r>
      <w:r>
        <w:t xml:space="preserve"> </w:t>
      </w:r>
      <w:r>
        <w:rPr>
          <w:i/>
          <w:iCs/>
        </w:rPr>
        <w:t xml:space="preserve">Signal Transduction and Targeted Therapy</w:t>
      </w:r>
      <w:r>
        <w:t xml:space="preserve">, </w:t>
      </w:r>
      <w:r>
        <w:rPr>
          <w:rFonts w:hint="eastAsia"/>
        </w:rPr>
        <w:t xml:space="preserve">网络首发.</w:t>
      </w:r>
      <w:r>
        <w:t xml:space="preserve"> </w:t>
      </w:r>
      <w:hyperlink r:id="rId88">
        <w:r>
          <w:rPr>
            <w:rStyle w:val="Hyperlink"/>
          </w:rPr>
          <w:t xml:space="preserve">https://doi.org/10.1038/s41392-023-01379-7</w:t>
        </w:r>
      </w:hyperlink>
      <w:r>
        <w:t xml:space="preserve">.</w:t>
      </w:r>
    </w:p>
    <w:bookmarkEnd w:id="89"/>
    <w:bookmarkStart w:id="91" w:name="ref-mesenchymalstemcells20211"/>
    <w:p>
      <w:pPr>
        <w:pStyle w:val="Bibliography"/>
      </w:pPr>
      <w:r>
        <w:t xml:space="preserve">Huang, Yuling, </w:t>
      </w:r>
      <w:r>
        <w:rPr>
          <w:rFonts w:hint="eastAsia"/>
        </w:rPr>
        <w:t xml:space="preserve">和</w:t>
      </w:r>
      <w:r>
        <w:t xml:space="preserve"> Lina Yang. </w:t>
      </w:r>
      <w:r>
        <w:rPr>
          <w:rFonts w:hint="eastAsia"/>
        </w:rPr>
        <w:t xml:space="preserve">2021年.</w:t>
      </w:r>
      <w:r>
        <w:t xml:space="preserve"> </w:t>
      </w:r>
      <w:r>
        <w:t xml:space="preserve">《Mesenchymal stem cells and extracellular vesicles in therapy against kidney diseases》</w:t>
      </w:r>
      <w:r>
        <w:t xml:space="preserve">.</w:t>
      </w:r>
      <w:r>
        <w:t xml:space="preserve"> </w:t>
      </w:r>
      <w:r>
        <w:rPr>
          <w:i/>
          <w:iCs/>
        </w:rPr>
        <w:t xml:space="preserve">Stem Cell Research &amp; Therapy</w:t>
      </w:r>
      <w:r>
        <w:t xml:space="preserve">, </w:t>
      </w:r>
      <w:r>
        <w:rPr>
          <w:rFonts w:hint="eastAsia"/>
        </w:rPr>
        <w:t xml:space="preserve">网络首发.</w:t>
      </w:r>
      <w:r>
        <w:t xml:space="preserve"> </w:t>
      </w:r>
      <w:hyperlink r:id="rId90">
        <w:r>
          <w:rPr>
            <w:rStyle w:val="Hyperlink"/>
          </w:rPr>
          <w:t xml:space="preserve">https://doi.org/10.1186/s13287-021-02289-7</w:t>
        </w:r>
      </w:hyperlink>
      <w:r>
        <w:t xml:space="preserve">.</w:t>
      </w:r>
    </w:p>
    <w:bookmarkEnd w:id="91"/>
    <w:bookmarkStart w:id="93" w:name="ref-tissueresidentlymphocytes2024"/>
    <w:p>
      <w:pPr>
        <w:pStyle w:val="Bibliography"/>
      </w:pPr>
      <w:r>
        <w:t xml:space="preserve">Hullegie-Peelen, Daphne M, Dennis A. Hesselink, M. Dieterich, </w:t>
      </w:r>
      <w:r>
        <w:rPr>
          <w:rFonts w:hint="eastAsia"/>
        </w:rPr>
        <w:t xml:space="preserve">等.</w:t>
      </w:r>
      <w:r>
        <w:t xml:space="preserve"> </w:t>
      </w:r>
      <w:r>
        <w:rPr>
          <w:rFonts w:hint="eastAsia"/>
        </w:rPr>
        <w:t xml:space="preserve">2024年.</w:t>
      </w:r>
      <w:r>
        <w:t xml:space="preserve"> </w:t>
      </w:r>
      <w:r>
        <w:t xml:space="preserve">《Tissue-resident Lymphocytes Are Released During Hypothermic and Normothermic Machine Perfusion of Human Donor Kidneys》</w:t>
      </w:r>
      <w:r>
        <w:t xml:space="preserve">.</w:t>
      </w:r>
      <w:r>
        <w:t xml:space="preserve"> </w:t>
      </w:r>
      <w:r>
        <w:rPr>
          <w:i/>
          <w:iCs/>
        </w:rPr>
        <w:t xml:space="preserve">Transplantation</w:t>
      </w:r>
      <w:r>
        <w:t xml:space="preserve">, </w:t>
      </w:r>
      <w:r>
        <w:rPr>
          <w:rFonts w:hint="eastAsia"/>
        </w:rPr>
        <w:t xml:space="preserve">网络首发.</w:t>
      </w:r>
      <w:r>
        <w:t xml:space="preserve"> </w:t>
      </w:r>
      <w:hyperlink r:id="rId92">
        <w:r>
          <w:rPr>
            <w:rStyle w:val="Hyperlink"/>
          </w:rPr>
          <w:t xml:space="preserve">https://doi.org/10.1097/tp.0000000000004936</w:t>
        </w:r>
      </w:hyperlink>
      <w:r>
        <w:t xml:space="preserve">.</w:t>
      </w:r>
    </w:p>
    <w:bookmarkEnd w:id="93"/>
    <w:bookmarkStart w:id="95" w:name="ref-newtherapeuticapproaches2021"/>
    <w:p>
      <w:pPr>
        <w:pStyle w:val="Bibliography"/>
      </w:pPr>
      <w:r>
        <w:t xml:space="preserve">Janočková, Jana, Lucia Slovinská, Denisa Harvanová, Tímea Špaková, </w:t>
      </w:r>
      <w:r>
        <w:rPr>
          <w:rFonts w:hint="eastAsia"/>
        </w:rPr>
        <w:t xml:space="preserve">和</w:t>
      </w:r>
      <w:r>
        <w:t xml:space="preserve"> Ján Rosocha. </w:t>
      </w:r>
      <w:r>
        <w:rPr>
          <w:rFonts w:hint="eastAsia"/>
        </w:rPr>
        <w:t xml:space="preserve">2021年.</w:t>
      </w:r>
      <w:r>
        <w:t xml:space="preserve"> </w:t>
      </w:r>
      <w:r>
        <w:t xml:space="preserve">《New therapeutic approaches of mesenchymal stem cells-derived exosomes》</w:t>
      </w:r>
      <w:r>
        <w:t xml:space="preserve">.</w:t>
      </w:r>
      <w:r>
        <w:t xml:space="preserve"> </w:t>
      </w:r>
      <w:r>
        <w:rPr>
          <w:i/>
          <w:iCs/>
        </w:rPr>
        <w:t xml:space="preserve">Journal of Biomedical Science</w:t>
      </w:r>
      <w:r>
        <w:t xml:space="preserve">, </w:t>
      </w:r>
      <w:r>
        <w:rPr>
          <w:rFonts w:hint="eastAsia"/>
        </w:rPr>
        <w:t xml:space="preserve">网络首发.</w:t>
      </w:r>
      <w:r>
        <w:t xml:space="preserve"> </w:t>
      </w:r>
      <w:hyperlink r:id="rId94">
        <w:r>
          <w:rPr>
            <w:rStyle w:val="Hyperlink"/>
          </w:rPr>
          <w:t xml:space="preserve">https://doi.org/10.1186/s12929-021-00736-4</w:t>
        </w:r>
      </w:hyperlink>
      <w:r>
        <w:t xml:space="preserve">.</w:t>
      </w:r>
    </w:p>
    <w:bookmarkEnd w:id="95"/>
    <w:bookmarkStart w:id="97" w:name="ref-abiomarkerframework2024"/>
    <w:p>
      <w:pPr>
        <w:pStyle w:val="Bibliography"/>
      </w:pPr>
      <w:r>
        <w:t xml:space="preserve">Jiang, Mengmeng, Zhuozhao Zheng, Xuan Wang, </w:t>
      </w:r>
      <w:r>
        <w:rPr>
          <w:rFonts w:hint="eastAsia"/>
        </w:rPr>
        <w:t xml:space="preserve">等.</w:t>
      </w:r>
      <w:r>
        <w:t xml:space="preserve"> </w:t>
      </w:r>
      <w:r>
        <w:rPr>
          <w:rFonts w:hint="eastAsia"/>
        </w:rPr>
        <w:t xml:space="preserve">2024年.</w:t>
      </w:r>
      <w:r>
        <w:t xml:space="preserve"> </w:t>
      </w:r>
      <w:r>
        <w:t xml:space="preserve">《A biomarker framework for liver aging: the Aging Biomarker Consortium consensus statement》</w:t>
      </w:r>
      <w:r>
        <w:t xml:space="preserve">.</w:t>
      </w:r>
      <w:r>
        <w:t xml:space="preserve"> </w:t>
      </w:r>
      <w:r>
        <w:rPr>
          <w:i/>
          <w:iCs/>
        </w:rPr>
        <w:t xml:space="preserve">Life Medicine</w:t>
      </w:r>
      <w:r>
        <w:t xml:space="preserve">, </w:t>
      </w:r>
      <w:r>
        <w:rPr>
          <w:rFonts w:hint="eastAsia"/>
        </w:rPr>
        <w:t xml:space="preserve">网络首发.</w:t>
      </w:r>
      <w:r>
        <w:t xml:space="preserve"> </w:t>
      </w:r>
      <w:hyperlink r:id="rId96">
        <w:r>
          <w:rPr>
            <w:rStyle w:val="Hyperlink"/>
          </w:rPr>
          <w:t xml:space="preserve">https://doi.org/10.1093/lifemedi/lnae004</w:t>
        </w:r>
      </w:hyperlink>
      <w:r>
        <w:t xml:space="preserve">.</w:t>
      </w:r>
    </w:p>
    <w:bookmarkEnd w:id="97"/>
    <w:bookmarkStart w:id="99" w:name="ref-applicationofmesenchymal2021"/>
    <w:p>
      <w:pPr>
        <w:pStyle w:val="Bibliography"/>
      </w:pPr>
      <w:r>
        <w:t xml:space="preserve">Li, Jiale, Qinbao Peng, Ronghua Yang, </w:t>
      </w:r>
      <w:r>
        <w:rPr>
          <w:rFonts w:hint="eastAsia"/>
        </w:rPr>
        <w:t xml:space="preserve">等.</w:t>
      </w:r>
      <w:r>
        <w:t xml:space="preserve"> </w:t>
      </w:r>
      <w:r>
        <w:rPr>
          <w:rFonts w:hint="eastAsia"/>
        </w:rPr>
        <w:t xml:space="preserve">2021年.</w:t>
      </w:r>
      <w:r>
        <w:t xml:space="preserve"> </w:t>
      </w:r>
      <w:r>
        <w:t xml:space="preserve">《Application of Mesenchymal Stem Cells During Machine Perfusion: An Emerging Novel Strategy for Organ Preservation》</w:t>
      </w:r>
      <w:r>
        <w:t xml:space="preserve">.</w:t>
      </w:r>
      <w:r>
        <w:t xml:space="preserve"> </w:t>
      </w:r>
      <w:r>
        <w:rPr>
          <w:i/>
          <w:iCs/>
        </w:rPr>
        <w:t xml:space="preserve">Frontiers in Immunology</w:t>
      </w:r>
      <w:r>
        <w:t xml:space="preserve">, </w:t>
      </w:r>
      <w:r>
        <w:rPr>
          <w:rFonts w:hint="eastAsia"/>
        </w:rPr>
        <w:t xml:space="preserve">网络首发.</w:t>
      </w:r>
      <w:r>
        <w:t xml:space="preserve"> </w:t>
      </w:r>
      <w:hyperlink r:id="rId98">
        <w:r>
          <w:rPr>
            <w:rStyle w:val="Hyperlink"/>
          </w:rPr>
          <w:t xml:space="preserve">https://doi.org/10.3389/fimmu.2021.713920</w:t>
        </w:r>
      </w:hyperlink>
      <w:r>
        <w:t xml:space="preserve">.</w:t>
      </w:r>
    </w:p>
    <w:bookmarkEnd w:id="99"/>
    <w:bookmarkStart w:id="101" w:name="ref-mir29a3p2022"/>
    <w:p>
      <w:pPr>
        <w:pStyle w:val="Bibliography"/>
      </w:pPr>
      <w:r>
        <w:t xml:space="preserve">Li, Xiang, Longlong Wu, Xuan Tian, </w:t>
      </w:r>
      <w:r>
        <w:rPr>
          <w:rFonts w:hint="eastAsia"/>
        </w:rPr>
        <w:t xml:space="preserve">等.</w:t>
      </w:r>
      <w:r>
        <w:t xml:space="preserve"> </w:t>
      </w:r>
      <w:r>
        <w:rPr>
          <w:rFonts w:hint="eastAsia"/>
        </w:rPr>
        <w:t xml:space="preserve">2022年.</w:t>
      </w:r>
      <w:r>
        <w:t xml:space="preserve"> </w:t>
      </w:r>
      <w:r>
        <w:t xml:space="preserve">《miR‐29a‐3p in Exosomes from Heme Oxygenase‐1 Modified Bone Marrow Mesenchymal Stem Cells Alleviates Steatotic Liver Ischemia‐Reperfusion Injury in Rats by Suppressing Ferroptosis via Iron Responsive Element Binding Protein 2》</w:t>
      </w:r>
      <w:r>
        <w:t xml:space="preserve">.</w:t>
      </w:r>
      <w:r>
        <w:t xml:space="preserve"> </w:t>
      </w:r>
      <w:r>
        <w:rPr>
          <w:i/>
          <w:iCs/>
        </w:rPr>
        <w:t xml:space="preserve">Oxidative Medicine and Cellular Longevity</w:t>
      </w:r>
      <w:r>
        <w:t xml:space="preserve">, </w:t>
      </w:r>
      <w:r>
        <w:rPr>
          <w:rFonts w:hint="eastAsia"/>
        </w:rPr>
        <w:t xml:space="preserve">网络首发.</w:t>
      </w:r>
      <w:r>
        <w:t xml:space="preserve"> </w:t>
      </w:r>
      <w:hyperlink r:id="rId100">
        <w:r>
          <w:rPr>
            <w:rStyle w:val="Hyperlink"/>
          </w:rPr>
          <w:t xml:space="preserve">https://doi.org/10.1155/2022/6520789</w:t>
        </w:r>
      </w:hyperlink>
      <w:r>
        <w:t xml:space="preserve">.</w:t>
      </w:r>
    </w:p>
    <w:bookmarkEnd w:id="101"/>
    <w:bookmarkStart w:id="103" w:name="ref-mesenchymalstemcells2022"/>
    <w:p>
      <w:pPr>
        <w:pStyle w:val="Bibliography"/>
      </w:pPr>
      <w:r>
        <w:t xml:space="preserve">Lin, Feiyan, Wenyi Chen, Jiahang Zhou, </w:t>
      </w:r>
      <w:r>
        <w:rPr>
          <w:rFonts w:hint="eastAsia"/>
        </w:rPr>
        <w:t xml:space="preserve">等.</w:t>
      </w:r>
      <w:r>
        <w:t xml:space="preserve"> </w:t>
      </w:r>
      <w:r>
        <w:rPr>
          <w:rFonts w:hint="eastAsia"/>
        </w:rPr>
        <w:t xml:space="preserve">2022年.</w:t>
      </w:r>
      <w:r>
        <w:t xml:space="preserve"> </w:t>
      </w:r>
      <w:r>
        <w:t xml:space="preserve">《Mesenchymal stem cells protect against ferroptosis via exosome-mediated stabilization of SLC7A11 in acute liver injury》</w:t>
      </w:r>
      <w:r>
        <w:t xml:space="preserve">.</w:t>
      </w:r>
      <w:r>
        <w:t xml:space="preserve"> </w:t>
      </w:r>
      <w:r>
        <w:rPr>
          <w:i/>
          <w:iCs/>
        </w:rPr>
        <w:t xml:space="preserve">Cell Death and Disease</w:t>
      </w:r>
      <w:r>
        <w:t xml:space="preserve">, </w:t>
      </w:r>
      <w:r>
        <w:rPr>
          <w:rFonts w:hint="eastAsia"/>
        </w:rPr>
        <w:t xml:space="preserve">网络首发.</w:t>
      </w:r>
      <w:r>
        <w:t xml:space="preserve"> </w:t>
      </w:r>
      <w:hyperlink r:id="rId102">
        <w:r>
          <w:rPr>
            <w:rStyle w:val="Hyperlink"/>
          </w:rPr>
          <w:t xml:space="preserve">https://doi.org/10.1038/s41419-022-04708-w</w:t>
        </w:r>
      </w:hyperlink>
      <w:r>
        <w:t xml:space="preserve">.</w:t>
      </w:r>
    </w:p>
    <w:bookmarkEnd w:id="103"/>
    <w:bookmarkStart w:id="105" w:name="ref-mesenchymalstemcell20221"/>
    <w:p>
      <w:pPr>
        <w:pStyle w:val="Bibliography"/>
      </w:pPr>
      <w:r>
        <w:t xml:space="preserve">Lin, Zhengjun, Yanlin Wu, Yiting Xu, Guoqing Li, Zhihong Li, </w:t>
      </w:r>
      <w:r>
        <w:rPr>
          <w:rFonts w:hint="eastAsia"/>
        </w:rPr>
        <w:t xml:space="preserve">和</w:t>
      </w:r>
      <w:r>
        <w:t xml:space="preserve"> Tang Liu. </w:t>
      </w:r>
      <w:r>
        <w:rPr>
          <w:rFonts w:hint="eastAsia"/>
        </w:rPr>
        <w:t xml:space="preserve">2022年.</w:t>
      </w:r>
      <w:r>
        <w:t xml:space="preserve"> </w:t>
      </w:r>
      <w:r>
        <w:t xml:space="preserve">《Mesenchymal stem cell-derived exosomes in cancer therapy resistance: recent advances and therapeutic potential》</w:t>
      </w:r>
      <w:r>
        <w:t xml:space="preserve">.</w:t>
      </w:r>
      <w:r>
        <w:t xml:space="preserve"> </w:t>
      </w:r>
      <w:r>
        <w:rPr>
          <w:i/>
          <w:iCs/>
        </w:rPr>
        <w:t xml:space="preserve">Molecular Cancer</w:t>
      </w:r>
      <w:r>
        <w:t xml:space="preserve">, </w:t>
      </w:r>
      <w:r>
        <w:rPr>
          <w:rFonts w:hint="eastAsia"/>
        </w:rPr>
        <w:t xml:space="preserve">网络首发.</w:t>
      </w:r>
      <w:r>
        <w:t xml:space="preserve"> </w:t>
      </w:r>
      <w:hyperlink r:id="rId104">
        <w:r>
          <w:rPr>
            <w:rStyle w:val="Hyperlink"/>
          </w:rPr>
          <w:t xml:space="preserve">https://doi.org/10.1186/s12943-022-01650-5</w:t>
        </w:r>
      </w:hyperlink>
      <w:r>
        <w:t xml:space="preserve">.</w:t>
      </w:r>
    </w:p>
    <w:bookmarkEnd w:id="105"/>
    <w:bookmarkStart w:id="107" w:name="ref-mechanisticinsightand2023"/>
    <w:p>
      <w:pPr>
        <w:pStyle w:val="Bibliography"/>
      </w:pPr>
      <w:r>
        <w:t xml:space="preserve">Liu, Jiang, </w:t>
      </w:r>
      <w:r>
        <w:rPr>
          <w:rFonts w:hint="eastAsia"/>
        </w:rPr>
        <w:t xml:space="preserve">和</w:t>
      </w:r>
      <w:r>
        <w:t xml:space="preserve"> Kwan Man. </w:t>
      </w:r>
      <w:r>
        <w:rPr>
          <w:rFonts w:hint="eastAsia"/>
        </w:rPr>
        <w:t xml:space="preserve">2023年.</w:t>
      </w:r>
      <w:r>
        <w:t xml:space="preserve"> </w:t>
      </w:r>
      <w:r>
        <w:t xml:space="preserve">《Mechanistic Insight and Clinical Implications of Ischemia/Reperfusion Injury Post Liver Transplantation》</w:t>
      </w:r>
      <w:r>
        <w:t xml:space="preserve">.</w:t>
      </w:r>
      <w:r>
        <w:t xml:space="preserve"> </w:t>
      </w:r>
      <w:r>
        <w:rPr>
          <w:i/>
          <w:iCs/>
        </w:rPr>
        <w:t xml:space="preserve">Cellular and Molecular Gastroenterology and Hepatology</w:t>
      </w:r>
      <w:r>
        <w:t xml:space="preserve">, </w:t>
      </w:r>
      <w:r>
        <w:rPr>
          <w:rFonts w:hint="eastAsia"/>
        </w:rPr>
        <w:t xml:space="preserve">网络首发.</w:t>
      </w:r>
      <w:r>
        <w:t xml:space="preserve"> </w:t>
      </w:r>
      <w:hyperlink r:id="rId106">
        <w:r>
          <w:rPr>
            <w:rStyle w:val="Hyperlink"/>
          </w:rPr>
          <w:t xml:space="preserve">https://doi.org/10.1016/j.jcmgh.2023.03.003</w:t>
        </w:r>
      </w:hyperlink>
      <w:r>
        <w:t xml:space="preserve">.</w:t>
      </w:r>
    </w:p>
    <w:bookmarkEnd w:id="107"/>
    <w:bookmarkStart w:id="109" w:name="ref-mesenchymalstromalstem2023"/>
    <w:p>
      <w:pPr>
        <w:pStyle w:val="Bibliography"/>
      </w:pPr>
      <w:r>
        <w:t xml:space="preserve">Lotfy, Ahmed, Noha M. AboQuella, </w:t>
      </w:r>
      <w:r>
        <w:rPr>
          <w:rFonts w:hint="eastAsia"/>
        </w:rPr>
        <w:t xml:space="preserve">和</w:t>
      </w:r>
      <w:r>
        <w:t xml:space="preserve"> Hongjun Wang. </w:t>
      </w:r>
      <w:r>
        <w:rPr>
          <w:rFonts w:hint="eastAsia"/>
        </w:rPr>
        <w:t xml:space="preserve">2023年.</w:t>
      </w:r>
      <w:r>
        <w:t xml:space="preserve"> </w:t>
      </w:r>
      <w:r>
        <w:t xml:space="preserve">《Mesenchymal stromal/stem cell (MSC)-derived exosomes in clinical trials》</w:t>
      </w:r>
      <w:r>
        <w:t xml:space="preserve">.</w:t>
      </w:r>
      <w:r>
        <w:t xml:space="preserve"> </w:t>
      </w:r>
      <w:r>
        <w:rPr>
          <w:i/>
          <w:iCs/>
        </w:rPr>
        <w:t xml:space="preserve">Stem Cell Research &amp; Therapy</w:t>
      </w:r>
      <w:r>
        <w:t xml:space="preserve">, </w:t>
      </w:r>
      <w:r>
        <w:rPr>
          <w:rFonts w:hint="eastAsia"/>
        </w:rPr>
        <w:t xml:space="preserve">网络首发.</w:t>
      </w:r>
      <w:r>
        <w:t xml:space="preserve"> </w:t>
      </w:r>
      <w:hyperlink r:id="rId108">
        <w:r>
          <w:rPr>
            <w:rStyle w:val="Hyperlink"/>
          </w:rPr>
          <w:t xml:space="preserve">https://doi.org/10.1186/s13287-023-03287-7</w:t>
        </w:r>
      </w:hyperlink>
      <w:r>
        <w:t xml:space="preserve">.</w:t>
      </w:r>
    </w:p>
    <w:bookmarkEnd w:id="109"/>
    <w:bookmarkStart w:id="111" w:name="ref-mesenchymalstemcell20211"/>
    <w:p>
      <w:pPr>
        <w:pStyle w:val="Bibliography"/>
      </w:pPr>
      <w:r>
        <w:t xml:space="preserve">Luo, Yongsheng, Jingjing Guo, Pingbao Zhang, </w:t>
      </w:r>
      <w:r>
        <w:rPr>
          <w:rFonts w:hint="eastAsia"/>
        </w:rPr>
        <w:t xml:space="preserve">等.</w:t>
      </w:r>
      <w:r>
        <w:t xml:space="preserve"> </w:t>
      </w:r>
      <w:r>
        <w:rPr>
          <w:rFonts w:hint="eastAsia"/>
        </w:rPr>
        <w:t xml:space="preserve">2021年.</w:t>
      </w:r>
      <w:r>
        <w:t xml:space="preserve"> </w:t>
      </w:r>
      <w:r>
        <w:t xml:space="preserve">《Mesenchymal Stem Cell Protects Injured Renal Tubular Epithelial Cells by Regulating mTOR-Mediated Th17/Treg Axis》</w:t>
      </w:r>
      <w:r>
        <w:t xml:space="preserve">.</w:t>
      </w:r>
      <w:r>
        <w:t xml:space="preserve"> </w:t>
      </w:r>
      <w:r>
        <w:rPr>
          <w:i/>
          <w:iCs/>
        </w:rPr>
        <w:t xml:space="preserve">Frontiers in Immunology</w:t>
      </w:r>
      <w:r>
        <w:t xml:space="preserve">, </w:t>
      </w:r>
      <w:r>
        <w:rPr>
          <w:rFonts w:hint="eastAsia"/>
        </w:rPr>
        <w:t xml:space="preserve">网络首发.</w:t>
      </w:r>
      <w:r>
        <w:t xml:space="preserve"> </w:t>
      </w:r>
      <w:hyperlink r:id="rId110">
        <w:r>
          <w:rPr>
            <w:rStyle w:val="Hyperlink"/>
          </w:rPr>
          <w:t xml:space="preserve">https://doi.org/10.3389/fimmu.2021.684197</w:t>
        </w:r>
      </w:hyperlink>
      <w:r>
        <w:t xml:space="preserve">.</w:t>
      </w:r>
    </w:p>
    <w:bookmarkEnd w:id="111"/>
    <w:bookmarkStart w:id="113" w:name="ref-clinicalapplicationof2022"/>
    <w:p>
      <w:pPr>
        <w:pStyle w:val="Bibliography"/>
      </w:pPr>
      <w:r>
        <w:t xml:space="preserve">Margiana, Ria, Alexander Markov, Angelina Olegovna Zekiy, </w:t>
      </w:r>
      <w:r>
        <w:rPr>
          <w:rFonts w:hint="eastAsia"/>
        </w:rPr>
        <w:t xml:space="preserve">等.</w:t>
      </w:r>
      <w:r>
        <w:t xml:space="preserve"> </w:t>
      </w:r>
      <w:r>
        <w:rPr>
          <w:rFonts w:hint="eastAsia"/>
        </w:rPr>
        <w:t xml:space="preserve">2022年.</w:t>
      </w:r>
      <w:r>
        <w:t xml:space="preserve"> </w:t>
      </w:r>
      <w:r>
        <w:t xml:space="preserve">《Clinical application of mesenchymal stem cell in regenerative medicine: a narrative review》</w:t>
      </w:r>
      <w:r>
        <w:t xml:space="preserve">.</w:t>
      </w:r>
      <w:r>
        <w:t xml:space="preserve"> </w:t>
      </w:r>
      <w:r>
        <w:rPr>
          <w:i/>
          <w:iCs/>
        </w:rPr>
        <w:t xml:space="preserve">Stem Cell Research &amp; Therapy</w:t>
      </w:r>
      <w:r>
        <w:t xml:space="preserve">, </w:t>
      </w:r>
      <w:r>
        <w:rPr>
          <w:rFonts w:hint="eastAsia"/>
        </w:rPr>
        <w:t xml:space="preserve">网络首发.</w:t>
      </w:r>
      <w:r>
        <w:t xml:space="preserve"> </w:t>
      </w:r>
      <w:hyperlink r:id="rId112">
        <w:r>
          <w:rPr>
            <w:rStyle w:val="Hyperlink"/>
          </w:rPr>
          <w:t xml:space="preserve">https://doi.org/10.1186/s13287-022-03054-0</w:t>
        </w:r>
      </w:hyperlink>
      <w:r>
        <w:t xml:space="preserve">.</w:t>
      </w:r>
    </w:p>
    <w:bookmarkEnd w:id="113"/>
    <w:bookmarkStart w:id="115" w:name="ref-retractedarticlemesenchymal2021"/>
    <w:p>
      <w:pPr>
        <w:pStyle w:val="Bibliography"/>
      </w:pPr>
      <w:r>
        <w:t xml:space="preserve">Markov, Alexander, Lakshmi Thangavelu, A. Surendar, </w:t>
      </w:r>
      <w:r>
        <w:rPr>
          <w:rFonts w:hint="eastAsia"/>
        </w:rPr>
        <w:t xml:space="preserve">等.</w:t>
      </w:r>
      <w:r>
        <w:t xml:space="preserve"> </w:t>
      </w:r>
      <w:r>
        <w:rPr>
          <w:rFonts w:hint="eastAsia"/>
        </w:rPr>
        <w:t xml:space="preserve">2021年.</w:t>
      </w:r>
      <w:r>
        <w:t xml:space="preserve"> </w:t>
      </w:r>
      <w:r>
        <w:t xml:space="preserve">《RETRACTED ARTICLE: Mesenchymal stem/stromal cells as a valuable source for the treatment of immune-mediated disorders》</w:t>
      </w:r>
      <w:r>
        <w:t xml:space="preserve">.</w:t>
      </w:r>
      <w:r>
        <w:t xml:space="preserve"> </w:t>
      </w:r>
      <w:r>
        <w:rPr>
          <w:i/>
          <w:iCs/>
        </w:rPr>
        <w:t xml:space="preserve">Stem Cell Research &amp; Therapy</w:t>
      </w:r>
      <w:r>
        <w:t xml:space="preserve">, </w:t>
      </w:r>
      <w:r>
        <w:rPr>
          <w:rFonts w:hint="eastAsia"/>
        </w:rPr>
        <w:t xml:space="preserve">网络首发.</w:t>
      </w:r>
      <w:r>
        <w:t xml:space="preserve"> </w:t>
      </w:r>
      <w:hyperlink r:id="rId114">
        <w:r>
          <w:rPr>
            <w:rStyle w:val="Hyperlink"/>
          </w:rPr>
          <w:t xml:space="preserve">https://doi.org/10.1186/s13287-021-02265-1</w:t>
        </w:r>
      </w:hyperlink>
      <w:r>
        <w:t xml:space="preserve">.</w:t>
      </w:r>
    </w:p>
    <w:bookmarkEnd w:id="115"/>
    <w:bookmarkStart w:id="117" w:name="ref-theendothelialglycocalyx2021"/>
    <w:p>
      <w:pPr>
        <w:pStyle w:val="Bibliography"/>
      </w:pPr>
      <w:r>
        <w:t xml:space="preserve">Mathis, Simon, Gabriel Putzer, Stefan Schneeberger, </w:t>
      </w:r>
      <w:r>
        <w:rPr>
          <w:rFonts w:hint="eastAsia"/>
        </w:rPr>
        <w:t xml:space="preserve">和</w:t>
      </w:r>
      <w:r>
        <w:t xml:space="preserve"> Judith Martini. </w:t>
      </w:r>
      <w:r>
        <w:rPr>
          <w:rFonts w:hint="eastAsia"/>
        </w:rPr>
        <w:t xml:space="preserve">2021年.</w:t>
      </w:r>
      <w:r>
        <w:t xml:space="preserve"> </w:t>
      </w:r>
      <w:r>
        <w:t xml:space="preserve">《The Endothelial Glycocalyx and Organ Preservation—From Physiology to Possible Clinical Implications for Solid Organ Transplantation》</w:t>
      </w:r>
      <w:r>
        <w:t xml:space="preserve">.</w:t>
      </w:r>
      <w:r>
        <w:t xml:space="preserve"> </w:t>
      </w:r>
      <w:r>
        <w:rPr>
          <w:i/>
          <w:iCs/>
        </w:rPr>
        <w:t xml:space="preserve">International Journal of Molecular Sciences</w:t>
      </w:r>
      <w:r>
        <w:t xml:space="preserve">, </w:t>
      </w:r>
      <w:r>
        <w:rPr>
          <w:rFonts w:hint="eastAsia"/>
        </w:rPr>
        <w:t xml:space="preserve">网络首发.</w:t>
      </w:r>
      <w:r>
        <w:t xml:space="preserve"> </w:t>
      </w:r>
      <w:hyperlink r:id="rId116">
        <w:r>
          <w:rPr>
            <w:rStyle w:val="Hyperlink"/>
          </w:rPr>
          <w:t xml:space="preserve">https://doi.org/10.3390/ijms22084019</w:t>
        </w:r>
      </w:hyperlink>
      <w:r>
        <w:t xml:space="preserve">.</w:t>
      </w:r>
    </w:p>
    <w:bookmarkEnd w:id="117"/>
    <w:bookmarkStart w:id="119" w:name="ref-exosomederivedmicrornas2021"/>
    <w:p>
      <w:pPr>
        <w:pStyle w:val="Bibliography"/>
      </w:pPr>
      <w:r>
        <w:t xml:space="preserve">Melnik, Bodo C., Wolfgang Stremmel, Ralf Weiskirchen, Swen Malte John, </w:t>
      </w:r>
      <w:r>
        <w:rPr>
          <w:rFonts w:hint="eastAsia"/>
        </w:rPr>
        <w:t xml:space="preserve">和</w:t>
      </w:r>
      <w:r>
        <w:t xml:space="preserve"> Gerd Schmitz. </w:t>
      </w:r>
      <w:r>
        <w:rPr>
          <w:rFonts w:hint="eastAsia"/>
        </w:rPr>
        <w:t xml:space="preserve">2021年.</w:t>
      </w:r>
      <w:r>
        <w:t xml:space="preserve"> </w:t>
      </w:r>
      <w:r>
        <w:t xml:space="preserve">《Exosome-Derived MicroRNAs of Human Milk and Their Effects on Infant Health and Development》</w:t>
      </w:r>
      <w:r>
        <w:t xml:space="preserve">.</w:t>
      </w:r>
      <w:r>
        <w:t xml:space="preserve"> </w:t>
      </w:r>
      <w:r>
        <w:rPr>
          <w:i/>
          <w:iCs/>
        </w:rPr>
        <w:t xml:space="preserve">Biomolecules</w:t>
      </w:r>
      <w:r>
        <w:t xml:space="preserve">, </w:t>
      </w:r>
      <w:r>
        <w:rPr>
          <w:rFonts w:hint="eastAsia"/>
        </w:rPr>
        <w:t xml:space="preserve">网络首发.</w:t>
      </w:r>
      <w:r>
        <w:t xml:space="preserve"> </w:t>
      </w:r>
      <w:hyperlink r:id="rId118">
        <w:r>
          <w:rPr>
            <w:rStyle w:val="Hyperlink"/>
          </w:rPr>
          <w:t xml:space="preserve">https://doi.org/10.3390/biom11060851</w:t>
        </w:r>
      </w:hyperlink>
      <w:r>
        <w:t xml:space="preserve">.</w:t>
      </w:r>
    </w:p>
    <w:bookmarkEnd w:id="119"/>
    <w:bookmarkStart w:id="121" w:name="ref-roleofmesenchymal2023"/>
    <w:p>
      <w:pPr>
        <w:pStyle w:val="Bibliography"/>
      </w:pPr>
      <w:r>
        <w:t xml:space="preserve">Miceli, Vitale, Matteo Bulati, Alessia Gallo, </w:t>
      </w:r>
      <w:r>
        <w:rPr>
          <w:rFonts w:hint="eastAsia"/>
        </w:rPr>
        <w:t xml:space="preserve">等.</w:t>
      </w:r>
      <w:r>
        <w:t xml:space="preserve"> </w:t>
      </w:r>
      <w:r>
        <w:rPr>
          <w:rFonts w:hint="eastAsia"/>
        </w:rPr>
        <w:t xml:space="preserve">2023年.</w:t>
      </w:r>
      <w:r>
        <w:t xml:space="preserve"> </w:t>
      </w:r>
      <w:r>
        <w:t xml:space="preserve">《Role of Mesenchymal Stem/Stromal Cells in Modulating Ischemia/Reperfusion Injury: Current State of the Art and Future Perspectives》</w:t>
      </w:r>
      <w:r>
        <w:t xml:space="preserve">.</w:t>
      </w:r>
      <w:r>
        <w:t xml:space="preserve"> </w:t>
      </w:r>
      <w:r>
        <w:rPr>
          <w:i/>
          <w:iCs/>
        </w:rPr>
        <w:t xml:space="preserve">Biomedicines</w:t>
      </w:r>
      <w:r>
        <w:t xml:space="preserve">, </w:t>
      </w:r>
      <w:r>
        <w:rPr>
          <w:rFonts w:hint="eastAsia"/>
        </w:rPr>
        <w:t xml:space="preserve">网络首发.</w:t>
      </w:r>
      <w:r>
        <w:t xml:space="preserve"> </w:t>
      </w:r>
      <w:hyperlink r:id="rId120">
        <w:r>
          <w:rPr>
            <w:rStyle w:val="Hyperlink"/>
          </w:rPr>
          <w:t xml:space="preserve">https://doi.org/10.3390/biomedicines11030689</w:t>
        </w:r>
      </w:hyperlink>
      <w:r>
        <w:t xml:space="preserve">.</w:t>
      </w:r>
    </w:p>
    <w:bookmarkEnd w:id="121"/>
    <w:bookmarkStart w:id="123" w:name="ref-retractedarticlea2021"/>
    <w:p>
      <w:pPr>
        <w:pStyle w:val="Bibliography"/>
      </w:pPr>
      <w:r>
        <w:t xml:space="preserve">Moghadasi, Soudeh, Marischa Elveny, Heshu Sulaiman Rahman, </w:t>
      </w:r>
      <w:r>
        <w:rPr>
          <w:rFonts w:hint="eastAsia"/>
        </w:rPr>
        <w:t xml:space="preserve">等.</w:t>
      </w:r>
      <w:r>
        <w:t xml:space="preserve"> </w:t>
      </w:r>
      <w:r>
        <w:rPr>
          <w:rFonts w:hint="eastAsia"/>
        </w:rPr>
        <w:t xml:space="preserve">2021年.</w:t>
      </w:r>
      <w:r>
        <w:t xml:space="preserve"> </w:t>
      </w:r>
      <w:r>
        <w:t xml:space="preserve">《RETRACTED ARTICLE: A paradigm shift in cell-free approach: the emerging role of MSCs-derived exosomes in regenerative medicine》</w:t>
      </w:r>
      <w:r>
        <w:t xml:space="preserve">.</w:t>
      </w:r>
      <w:r>
        <w:t xml:space="preserve"> </w:t>
      </w:r>
      <w:r>
        <w:rPr>
          <w:i/>
          <w:iCs/>
        </w:rPr>
        <w:t xml:space="preserve">Journal of Translational Medicine</w:t>
      </w:r>
      <w:r>
        <w:t xml:space="preserve">, </w:t>
      </w:r>
      <w:r>
        <w:rPr>
          <w:rFonts w:hint="eastAsia"/>
        </w:rPr>
        <w:t xml:space="preserve">网络首发.</w:t>
      </w:r>
      <w:r>
        <w:t xml:space="preserve"> </w:t>
      </w:r>
      <w:hyperlink r:id="rId122">
        <w:r>
          <w:rPr>
            <w:rStyle w:val="Hyperlink"/>
          </w:rPr>
          <w:t xml:space="preserve">https://doi.org/10.1186/s12967-021-02980-6</w:t>
        </w:r>
      </w:hyperlink>
      <w:r>
        <w:t xml:space="preserve">.</w:t>
      </w:r>
    </w:p>
    <w:bookmarkEnd w:id="123"/>
    <w:bookmarkStart w:id="125" w:name="ref-thehemopurifierremoves2024"/>
    <w:p>
      <w:pPr>
        <w:pStyle w:val="Bibliography"/>
      </w:pPr>
      <w:r>
        <w:t xml:space="preserve">Necochea Campion, Rosalia de, Miguel Pesqueira, Paul Vallejos, Cameron McCullough, Alessio Bloesch, </w:t>
      </w:r>
      <w:r>
        <w:rPr>
          <w:rFonts w:hint="eastAsia"/>
        </w:rPr>
        <w:t xml:space="preserve">和</w:t>
      </w:r>
      <w:r>
        <w:t xml:space="preserve"> Steven P. LaRosa. </w:t>
      </w:r>
      <w:r>
        <w:rPr>
          <w:rFonts w:hint="eastAsia"/>
        </w:rPr>
        <w:t xml:space="preserve">2024年.</w:t>
      </w:r>
      <w:r>
        <w:t xml:space="preserve"> </w:t>
      </w:r>
      <w:r>
        <w:t xml:space="preserve">《The Hemopurifier removes extracellular vesicles and microRNAs from renal perfusates following controlled oxygenated rewarming of discarded donor kidneys》</w:t>
      </w:r>
      <w:r>
        <w:t xml:space="preserve">.</w:t>
      </w:r>
      <w:r>
        <w:t xml:space="preserve"> </w:t>
      </w:r>
      <w:r>
        <w:rPr>
          <w:i/>
          <w:iCs/>
        </w:rPr>
        <w:t xml:space="preserve">bioRxiv (Cold Spring Harbor Laboratory)</w:t>
      </w:r>
      <w:r>
        <w:t xml:space="preserve">, </w:t>
      </w:r>
      <w:r>
        <w:rPr>
          <w:rFonts w:hint="eastAsia"/>
        </w:rPr>
        <w:t xml:space="preserve">网络首发.</w:t>
      </w:r>
      <w:r>
        <w:t xml:space="preserve"> </w:t>
      </w:r>
      <w:hyperlink r:id="rId124">
        <w:r>
          <w:rPr>
            <w:rStyle w:val="Hyperlink"/>
          </w:rPr>
          <w:t xml:space="preserve">https://doi.org/10.1101/2024.08.23.609252</w:t>
        </w:r>
      </w:hyperlink>
      <w:r>
        <w:t xml:space="preserve">.</w:t>
      </w:r>
    </w:p>
    <w:bookmarkEnd w:id="125"/>
    <w:bookmarkStart w:id="127" w:name="ref-alectinaffinity2025"/>
    <w:p>
      <w:pPr>
        <w:pStyle w:val="Bibliography"/>
      </w:pPr>
      <w:r>
        <w:t xml:space="preserve">Necochea Campion, Rosalia de, Miguel Pesqueira, Paul Vallejos, Cameron McCullough, Alessio Bloesch, </w:t>
      </w:r>
      <w:r>
        <w:rPr>
          <w:rFonts w:hint="eastAsia"/>
        </w:rPr>
        <w:t xml:space="preserve">和</w:t>
      </w:r>
      <w:r>
        <w:t xml:space="preserve"> Steven P. LaRosa. </w:t>
      </w:r>
      <w:r>
        <w:rPr>
          <w:rFonts w:hint="eastAsia"/>
        </w:rPr>
        <w:t xml:space="preserve">2025年.</w:t>
      </w:r>
      <w:r>
        <w:t xml:space="preserve"> </w:t>
      </w:r>
      <w:r>
        <w:t xml:space="preserve">《A lectin affinity plasmapheresis device removes extracellular vesicles and microRNAs from renal perfusates following controlled oxygenated rewarming of discarded donor kidneys》</w:t>
      </w:r>
      <w:r>
        <w:t xml:space="preserve">.</w:t>
      </w:r>
      <w:r>
        <w:t xml:space="preserve"> </w:t>
      </w:r>
      <w:r>
        <w:rPr>
          <w:i/>
          <w:iCs/>
        </w:rPr>
        <w:t xml:space="preserve">Transplant Immunology</w:t>
      </w:r>
      <w:r>
        <w:t xml:space="preserve">, </w:t>
      </w:r>
      <w:r>
        <w:rPr>
          <w:rFonts w:hint="eastAsia"/>
        </w:rPr>
        <w:t xml:space="preserve">网络首发.</w:t>
      </w:r>
      <w:r>
        <w:t xml:space="preserve"> </w:t>
      </w:r>
      <w:hyperlink r:id="rId126">
        <w:r>
          <w:rPr>
            <w:rStyle w:val="Hyperlink"/>
          </w:rPr>
          <w:t xml:space="preserve">https://doi.org/10.1016/j.trim.2025.102215</w:t>
        </w:r>
      </w:hyperlink>
      <w:r>
        <w:t xml:space="preserve">.</w:t>
      </w:r>
    </w:p>
    <w:bookmarkEnd w:id="127"/>
    <w:bookmarkStart w:id="129" w:name="ref-insightinhypoxia2022"/>
    <w:p>
      <w:pPr>
        <w:pStyle w:val="Bibliography"/>
      </w:pPr>
      <w:r>
        <w:t xml:space="preserve">Nowak-Stępniowska, Agata, Paulina Natalia Osuchowska, Henryk Fiedorowicz, </w:t>
      </w:r>
      <w:r>
        <w:rPr>
          <w:rFonts w:hint="eastAsia"/>
        </w:rPr>
        <w:t xml:space="preserve">和</w:t>
      </w:r>
      <w:r>
        <w:t xml:space="preserve"> Elżbieta Anna Trafny. </w:t>
      </w:r>
      <w:r>
        <w:rPr>
          <w:rFonts w:hint="eastAsia"/>
        </w:rPr>
        <w:t xml:space="preserve">2022年.</w:t>
      </w:r>
      <w:r>
        <w:t xml:space="preserve"> </w:t>
      </w:r>
      <w:r>
        <w:t xml:space="preserve">《Insight in Hypoxia-Mimetic Agents as Potential Tools for Mesenchymal Stem Cell Priming in Regenerative Medicine》</w:t>
      </w:r>
      <w:r>
        <w:t xml:space="preserve">.</w:t>
      </w:r>
      <w:r>
        <w:t xml:space="preserve"> </w:t>
      </w:r>
      <w:r>
        <w:rPr>
          <w:i/>
          <w:iCs/>
        </w:rPr>
        <w:t xml:space="preserve">Stem Cells International</w:t>
      </w:r>
      <w:r>
        <w:t xml:space="preserve">, </w:t>
      </w:r>
      <w:r>
        <w:rPr>
          <w:rFonts w:hint="eastAsia"/>
        </w:rPr>
        <w:t xml:space="preserve">网络首发.</w:t>
      </w:r>
      <w:r>
        <w:t xml:space="preserve"> </w:t>
      </w:r>
      <w:hyperlink r:id="rId128">
        <w:r>
          <w:rPr>
            <w:rStyle w:val="Hyperlink"/>
          </w:rPr>
          <w:t xml:space="preserve">https://doi.org/10.1155/2022/8775591</w:t>
        </w:r>
      </w:hyperlink>
      <w:r>
        <w:t xml:space="preserve">.</w:t>
      </w:r>
    </w:p>
    <w:bookmarkEnd w:id="129"/>
    <w:bookmarkStart w:id="131" w:name="ref-thepotentialuse2023"/>
    <w:p>
      <w:pPr>
        <w:pStyle w:val="Bibliography"/>
      </w:pPr>
      <w:r>
        <w:t xml:space="preserve">Oveili, Elham, Somayeh Vafaei, Haniyeh Bazavar, </w:t>
      </w:r>
      <w:r>
        <w:rPr>
          <w:rFonts w:hint="eastAsia"/>
        </w:rPr>
        <w:t xml:space="preserve">等.</w:t>
      </w:r>
      <w:r>
        <w:t xml:space="preserve"> </w:t>
      </w:r>
      <w:r>
        <w:rPr>
          <w:rFonts w:hint="eastAsia"/>
        </w:rPr>
        <w:t xml:space="preserve">2023年.</w:t>
      </w:r>
      <w:r>
        <w:t xml:space="preserve"> </w:t>
      </w:r>
      <w:r>
        <w:t xml:space="preserve">《The potential use of mesenchymal stem cells-derived exosomes as microRNAs delivery systems in different diseases》</w:t>
      </w:r>
      <w:r>
        <w:t xml:space="preserve">.</w:t>
      </w:r>
      <w:r>
        <w:t xml:space="preserve"> </w:t>
      </w:r>
      <w:r>
        <w:rPr>
          <w:i/>
          <w:iCs/>
        </w:rPr>
        <w:t xml:space="preserve">Cell Communication and Signaling</w:t>
      </w:r>
      <w:r>
        <w:t xml:space="preserve">, </w:t>
      </w:r>
      <w:r>
        <w:rPr>
          <w:rFonts w:hint="eastAsia"/>
        </w:rPr>
        <w:t xml:space="preserve">网络首发.</w:t>
      </w:r>
      <w:r>
        <w:t xml:space="preserve"> </w:t>
      </w:r>
      <w:hyperlink r:id="rId130">
        <w:r>
          <w:rPr>
            <w:rStyle w:val="Hyperlink"/>
          </w:rPr>
          <w:t xml:space="preserve">https://doi.org/10.1186/s12964-022-01017-9</w:t>
        </w:r>
      </w:hyperlink>
      <w:r>
        <w:t xml:space="preserve">.</w:t>
      </w:r>
    </w:p>
    <w:bookmarkEnd w:id="131"/>
    <w:bookmarkStart w:id="133" w:name="ref-theapplicationof2021"/>
    <w:p>
      <w:pPr>
        <w:pStyle w:val="Bibliography"/>
      </w:pPr>
      <w:r>
        <w:t xml:space="preserve">Paluszkiewicz, Patrycja, Adrian Martuszewski, Natalia Zaręba, Kamila Wala, Mirosław Banasik, </w:t>
      </w:r>
      <w:r>
        <w:rPr>
          <w:rFonts w:hint="eastAsia"/>
        </w:rPr>
        <w:t xml:space="preserve">和</w:t>
      </w:r>
      <w:r>
        <w:t xml:space="preserve"> Marta Kepinská. </w:t>
      </w:r>
      <w:r>
        <w:rPr>
          <w:rFonts w:hint="eastAsia"/>
        </w:rPr>
        <w:t xml:space="preserve">2021年.</w:t>
      </w:r>
      <w:r>
        <w:t xml:space="preserve"> </w:t>
      </w:r>
      <w:r>
        <w:t xml:space="preserve">《The Application of Nanoparticles in Diagnosis and Treatment of Kidney Diseases》</w:t>
      </w:r>
      <w:r>
        <w:t xml:space="preserve">.</w:t>
      </w:r>
      <w:r>
        <w:t xml:space="preserve"> </w:t>
      </w:r>
      <w:r>
        <w:rPr>
          <w:i/>
          <w:iCs/>
        </w:rPr>
        <w:t xml:space="preserve">International Journal of Molecular Sciences</w:t>
      </w:r>
      <w:r>
        <w:t xml:space="preserve">, </w:t>
      </w:r>
      <w:r>
        <w:rPr>
          <w:rFonts w:hint="eastAsia"/>
        </w:rPr>
        <w:t xml:space="preserve">网络首发.</w:t>
      </w:r>
      <w:r>
        <w:t xml:space="preserve"> </w:t>
      </w:r>
      <w:hyperlink r:id="rId132">
        <w:r>
          <w:rPr>
            <w:rStyle w:val="Hyperlink"/>
          </w:rPr>
          <w:t xml:space="preserve">https://doi.org/10.3390/ijms23010131</w:t>
        </w:r>
      </w:hyperlink>
      <w:r>
        <w:t xml:space="preserve">.</w:t>
      </w:r>
    </w:p>
    <w:bookmarkEnd w:id="133"/>
    <w:bookmarkStart w:id="135" w:name="ref-mesenchymalstemcells2024"/>
    <w:p>
      <w:pPr>
        <w:pStyle w:val="Bibliography"/>
      </w:pPr>
      <w:r>
        <w:t xml:space="preserve">Pan, Wennuo, S. Li, Kunsheng Li, </w:t>
      </w:r>
      <w:r>
        <w:rPr>
          <w:rFonts w:hint="eastAsia"/>
        </w:rPr>
        <w:t xml:space="preserve">和</w:t>
      </w:r>
      <w:r>
        <w:t xml:space="preserve"> Pengyu Zhou. </w:t>
      </w:r>
      <w:r>
        <w:rPr>
          <w:rFonts w:hint="eastAsia"/>
        </w:rPr>
        <w:t xml:space="preserve">2024年.</w:t>
      </w:r>
      <w:r>
        <w:t xml:space="preserve"> </w:t>
      </w:r>
      <w:r>
        <w:t xml:space="preserve">《Mesenchymal Stem Cells and Extracellular Vesicles: Therapeutic Potential in Organ Transplantation》</w:t>
      </w:r>
      <w:r>
        <w:t xml:space="preserve">.</w:t>
      </w:r>
      <w:r>
        <w:t xml:space="preserve"> </w:t>
      </w:r>
      <w:r>
        <w:rPr>
          <w:i/>
          <w:iCs/>
        </w:rPr>
        <w:t xml:space="preserve">Stem Cells International</w:t>
      </w:r>
      <w:r>
        <w:t xml:space="preserve">, </w:t>
      </w:r>
      <w:r>
        <w:rPr>
          <w:rFonts w:hint="eastAsia"/>
        </w:rPr>
        <w:t xml:space="preserve">网络首发.</w:t>
      </w:r>
      <w:r>
        <w:t xml:space="preserve"> </w:t>
      </w:r>
      <w:hyperlink r:id="rId134">
        <w:r>
          <w:rPr>
            <w:rStyle w:val="Hyperlink"/>
          </w:rPr>
          <w:t xml:space="preserve">https://doi.org/10.1155/2024/2043550</w:t>
        </w:r>
      </w:hyperlink>
      <w:r>
        <w:t xml:space="preserve">.</w:t>
      </w:r>
    </w:p>
    <w:bookmarkEnd w:id="135"/>
    <w:bookmarkStart w:id="137" w:name="ref-clinicalapplicationsof20241"/>
    <w:p>
      <w:pPr>
        <w:pStyle w:val="Bibliography"/>
      </w:pPr>
      <w:r>
        <w:t xml:space="preserve">Papadopoulos, K., Christina Piperi, </w:t>
      </w:r>
      <w:r>
        <w:rPr>
          <w:rFonts w:hint="eastAsia"/>
        </w:rPr>
        <w:t xml:space="preserve">和</w:t>
      </w:r>
      <w:r>
        <w:t xml:space="preserve"> Penelope Korkolopoulou. </w:t>
      </w:r>
      <w:r>
        <w:rPr>
          <w:rFonts w:hint="eastAsia"/>
        </w:rPr>
        <w:t xml:space="preserve">2024年.</w:t>
      </w:r>
      <w:r>
        <w:t xml:space="preserve"> </w:t>
      </w:r>
      <w:r>
        <w:t xml:space="preserve">《Clinical Applications of Adipose-Derived Stem Cell (ADSC) Exosomes in Tissue Regeneration》</w:t>
      </w:r>
      <w:r>
        <w:t xml:space="preserve">.</w:t>
      </w:r>
      <w:r>
        <w:t xml:space="preserve"> </w:t>
      </w:r>
      <w:r>
        <w:rPr>
          <w:i/>
          <w:iCs/>
        </w:rPr>
        <w:t xml:space="preserve">International Journal of Molecular Sciences</w:t>
      </w:r>
      <w:r>
        <w:t xml:space="preserve">, </w:t>
      </w:r>
      <w:r>
        <w:rPr>
          <w:rFonts w:hint="eastAsia"/>
        </w:rPr>
        <w:t xml:space="preserve">网络首发.</w:t>
      </w:r>
      <w:r>
        <w:t xml:space="preserve"> </w:t>
      </w:r>
      <w:hyperlink r:id="rId136">
        <w:r>
          <w:rPr>
            <w:rStyle w:val="Hyperlink"/>
          </w:rPr>
          <w:t xml:space="preserve">https://doi.org/10.3390/ijms25115916</w:t>
        </w:r>
      </w:hyperlink>
      <w:r>
        <w:t xml:space="preserve">.</w:t>
      </w:r>
    </w:p>
    <w:bookmarkEnd w:id="137"/>
    <w:bookmarkStart w:id="139" w:name="ref-frombenchto2025"/>
    <w:p>
      <w:pPr>
        <w:pStyle w:val="Bibliography"/>
      </w:pPr>
      <w:r>
        <w:t xml:space="preserve">Patel, Jai Chand, Meenakshi Shukla, Manish Shukla, Manish Shukla, </w:t>
      </w:r>
      <w:r>
        <w:rPr>
          <w:rFonts w:hint="eastAsia"/>
        </w:rPr>
        <w:t xml:space="preserve">和</w:t>
      </w:r>
      <w:r>
        <w:t xml:space="preserve"> Manish Shukla. </w:t>
      </w:r>
      <w:r>
        <w:rPr>
          <w:rFonts w:hint="eastAsia"/>
        </w:rPr>
        <w:t xml:space="preserve">2025年.</w:t>
      </w:r>
      <w:r>
        <w:t xml:space="preserve"> </w:t>
      </w:r>
      <w:r>
        <w:t xml:space="preserve">《From bench to bedside: translating mesenchymal stem cell therapies through preclinical and clinical evidence》</w:t>
      </w:r>
      <w:r>
        <w:t xml:space="preserve">.</w:t>
      </w:r>
      <w:r>
        <w:t xml:space="preserve"> </w:t>
      </w:r>
      <w:r>
        <w:rPr>
          <w:i/>
          <w:iCs/>
        </w:rPr>
        <w:t xml:space="preserve">Frontiers in Bioengineering and Biotechnology</w:t>
      </w:r>
      <w:r>
        <w:t xml:space="preserve">, </w:t>
      </w:r>
      <w:r>
        <w:rPr>
          <w:rFonts w:hint="eastAsia"/>
        </w:rPr>
        <w:t xml:space="preserve">网络首发.</w:t>
      </w:r>
      <w:r>
        <w:t xml:space="preserve"> </w:t>
      </w:r>
      <w:hyperlink r:id="rId138">
        <w:r>
          <w:rPr>
            <w:rStyle w:val="Hyperlink"/>
          </w:rPr>
          <w:t xml:space="preserve">https://doi.org/10.3389/fbioe.2025.1639439</w:t>
        </w:r>
      </w:hyperlink>
      <w:r>
        <w:t xml:space="preserve">.</w:t>
      </w:r>
    </w:p>
    <w:bookmarkEnd w:id="139"/>
    <w:bookmarkStart w:id="141" w:name="ref-minimizingischemiareperfusion2021"/>
    <w:p>
      <w:pPr>
        <w:pStyle w:val="Bibliography"/>
      </w:pPr>
      <w:r>
        <w:t xml:space="preserve">Patel, Parth M., Margaret R. Connolly, Taylor M. Coe, </w:t>
      </w:r>
      <w:r>
        <w:rPr>
          <w:rFonts w:hint="eastAsia"/>
        </w:rPr>
        <w:t xml:space="preserve">等.</w:t>
      </w:r>
      <w:r>
        <w:t xml:space="preserve"> </w:t>
      </w:r>
      <w:r>
        <w:rPr>
          <w:rFonts w:hint="eastAsia"/>
        </w:rPr>
        <w:t xml:space="preserve">2021年.</w:t>
      </w:r>
      <w:r>
        <w:t xml:space="preserve"> </w:t>
      </w:r>
      <w:r>
        <w:t xml:space="preserve">《Minimizing Ischemia Reperfusion Injury in Xenotransplantation》</w:t>
      </w:r>
      <w:r>
        <w:t xml:space="preserve">.</w:t>
      </w:r>
      <w:r>
        <w:t xml:space="preserve"> </w:t>
      </w:r>
      <w:r>
        <w:rPr>
          <w:i/>
          <w:iCs/>
        </w:rPr>
        <w:t xml:space="preserve">Frontiers in Immunology</w:t>
      </w:r>
      <w:r>
        <w:t xml:space="preserve">, </w:t>
      </w:r>
      <w:r>
        <w:rPr>
          <w:rFonts w:hint="eastAsia"/>
        </w:rPr>
        <w:t xml:space="preserve">网络首发.</w:t>
      </w:r>
      <w:r>
        <w:t xml:space="preserve"> </w:t>
      </w:r>
      <w:hyperlink r:id="rId140">
        <w:r>
          <w:rPr>
            <w:rStyle w:val="Hyperlink"/>
          </w:rPr>
          <w:t xml:space="preserve">https://doi.org/10.3389/fimmu.2021.681504</w:t>
        </w:r>
      </w:hyperlink>
      <w:r>
        <w:t xml:space="preserve">.</w:t>
      </w:r>
    </w:p>
    <w:bookmarkEnd w:id="141"/>
    <w:bookmarkStart w:id="143" w:name="ref-howtopreserve2023"/>
    <w:p>
      <w:pPr>
        <w:pStyle w:val="Bibliography"/>
      </w:pPr>
      <w:r>
        <w:t xml:space="preserve">Patrono, Damiano, Nicola De Stefano, Elena Vissio, </w:t>
      </w:r>
      <w:r>
        <w:rPr>
          <w:rFonts w:hint="eastAsia"/>
        </w:rPr>
        <w:t xml:space="preserve">等.</w:t>
      </w:r>
      <w:r>
        <w:t xml:space="preserve"> </w:t>
      </w:r>
      <w:r>
        <w:rPr>
          <w:rFonts w:hint="eastAsia"/>
        </w:rPr>
        <w:t xml:space="preserve">2023年.</w:t>
      </w:r>
      <w:r>
        <w:t xml:space="preserve"> </w:t>
      </w:r>
      <w:r>
        <w:t xml:space="preserve">《How to Preserve Steatotic Liver Grafts for Transplantation》</w:t>
      </w:r>
      <w:r>
        <w:t xml:space="preserve">.</w:t>
      </w:r>
      <w:r>
        <w:t xml:space="preserve"> </w:t>
      </w:r>
      <w:r>
        <w:rPr>
          <w:i/>
          <w:iCs/>
        </w:rPr>
        <w:t xml:space="preserve">Journal of Clinical Medicine</w:t>
      </w:r>
      <w:r>
        <w:t xml:space="preserve">, </w:t>
      </w:r>
      <w:r>
        <w:rPr>
          <w:rFonts w:hint="eastAsia"/>
        </w:rPr>
        <w:t xml:space="preserve">网络首发.</w:t>
      </w:r>
      <w:r>
        <w:t xml:space="preserve"> </w:t>
      </w:r>
      <w:hyperlink r:id="rId142">
        <w:r>
          <w:rPr>
            <w:rStyle w:val="Hyperlink"/>
          </w:rPr>
          <w:t xml:space="preserve">https://doi.org/10.3390/jcm12123982</w:t>
        </w:r>
      </w:hyperlink>
      <w:r>
        <w:t xml:space="preserve">.</w:t>
      </w:r>
    </w:p>
    <w:bookmarkEnd w:id="143"/>
    <w:bookmarkStart w:id="145" w:name="ref-smallmoleculemetabolites2023"/>
    <w:p>
      <w:pPr>
        <w:pStyle w:val="Bibliography"/>
      </w:pPr>
      <w:r>
        <w:t xml:space="preserve">Qiu, Shi, Ying Cai, Hong Yao, </w:t>
      </w:r>
      <w:r>
        <w:rPr>
          <w:rFonts w:hint="eastAsia"/>
        </w:rPr>
        <w:t xml:space="preserve">等.</w:t>
      </w:r>
      <w:r>
        <w:t xml:space="preserve"> </w:t>
      </w:r>
      <w:r>
        <w:rPr>
          <w:rFonts w:hint="eastAsia"/>
        </w:rPr>
        <w:t xml:space="preserve">2023年.</w:t>
      </w:r>
      <w:r>
        <w:t xml:space="preserve"> </w:t>
      </w:r>
      <w:r>
        <w:t xml:space="preserve">《Small molecule metabolites: discovery of biomarkers and therapeutic targets》</w:t>
      </w:r>
      <w:r>
        <w:t xml:space="preserve">.</w:t>
      </w:r>
      <w:r>
        <w:t xml:space="preserve"> </w:t>
      </w:r>
      <w:r>
        <w:rPr>
          <w:i/>
          <w:iCs/>
        </w:rPr>
        <w:t xml:space="preserve">Signal Transduction and Targeted Therapy</w:t>
      </w:r>
      <w:r>
        <w:t xml:space="preserve">, </w:t>
      </w:r>
      <w:r>
        <w:rPr>
          <w:rFonts w:hint="eastAsia"/>
        </w:rPr>
        <w:t xml:space="preserve">网络首发.</w:t>
      </w:r>
      <w:r>
        <w:t xml:space="preserve"> </w:t>
      </w:r>
      <w:hyperlink r:id="rId144">
        <w:r>
          <w:rPr>
            <w:rStyle w:val="Hyperlink"/>
          </w:rPr>
          <w:t xml:space="preserve">https://doi.org/10.1038/s41392-023-01399-3</w:t>
        </w:r>
      </w:hyperlink>
      <w:r>
        <w:t xml:space="preserve">.</w:t>
      </w:r>
    </w:p>
    <w:bookmarkEnd w:id="145"/>
    <w:bookmarkStart w:id="147" w:name="ref-recentmethodsof2022"/>
    <w:p>
      <w:pPr>
        <w:pStyle w:val="Bibliography"/>
      </w:pPr>
      <w:r>
        <w:t xml:space="preserve">Radajewska, Anna, Anna Krzywonos‐Zawadzka, </w:t>
      </w:r>
      <w:r>
        <w:rPr>
          <w:rFonts w:hint="eastAsia"/>
        </w:rPr>
        <w:t xml:space="preserve">和</w:t>
      </w:r>
      <w:r>
        <w:t xml:space="preserve"> Iwona Bil‐Lula. </w:t>
      </w:r>
      <w:r>
        <w:rPr>
          <w:rFonts w:hint="eastAsia"/>
        </w:rPr>
        <w:t xml:space="preserve">2022年.</w:t>
      </w:r>
      <w:r>
        <w:t xml:space="preserve"> </w:t>
      </w:r>
      <w:r>
        <w:t xml:space="preserve">《Recent Methods of Kidney Storage and Therapeutic Possibilities of Transplant Kidney》</w:t>
      </w:r>
      <w:r>
        <w:t xml:space="preserve">.</w:t>
      </w:r>
      <w:r>
        <w:t xml:space="preserve"> </w:t>
      </w:r>
      <w:r>
        <w:rPr>
          <w:i/>
          <w:iCs/>
        </w:rPr>
        <w:t xml:space="preserve">Biomedicines</w:t>
      </w:r>
      <w:r>
        <w:t xml:space="preserve">, </w:t>
      </w:r>
      <w:r>
        <w:rPr>
          <w:rFonts w:hint="eastAsia"/>
        </w:rPr>
        <w:t xml:space="preserve">网络首发.</w:t>
      </w:r>
      <w:r>
        <w:t xml:space="preserve"> </w:t>
      </w:r>
      <w:hyperlink r:id="rId146">
        <w:r>
          <w:rPr>
            <w:rStyle w:val="Hyperlink"/>
          </w:rPr>
          <w:t xml:space="preserve">https://doi.org/10.3390/biomedicines10051013</w:t>
        </w:r>
      </w:hyperlink>
      <w:r>
        <w:t xml:space="preserve">.</w:t>
      </w:r>
    </w:p>
    <w:bookmarkEnd w:id="147"/>
    <w:bookmarkStart w:id="149" w:name="ref-extracellularvesiclesderived2022"/>
    <w:p>
      <w:pPr>
        <w:pStyle w:val="Bibliography"/>
      </w:pPr>
      <w:r>
        <w:t xml:space="preserve">Rampino, Teresa, Marilena Gregorini, Giuliana Germinario, </w:t>
      </w:r>
      <w:r>
        <w:rPr>
          <w:rFonts w:hint="eastAsia"/>
        </w:rPr>
        <w:t xml:space="preserve">等.</w:t>
      </w:r>
      <w:r>
        <w:t xml:space="preserve"> </w:t>
      </w:r>
      <w:r>
        <w:rPr>
          <w:rFonts w:hint="eastAsia"/>
        </w:rPr>
        <w:t xml:space="preserve">2022年.</w:t>
      </w:r>
      <w:r>
        <w:t xml:space="preserve"> </w:t>
      </w:r>
      <w:r>
        <w:t xml:space="preserve">《Extracellular Vesicles Derived from Mesenchymal Stromal Cells Delivered during Hypothermic Oxygenated Machine Perfusion Repair Ischemic/Reperfusion Damage of Kidneys from Extended Criteria Donors》</w:t>
      </w:r>
      <w:r>
        <w:t xml:space="preserve">.</w:t>
      </w:r>
      <w:r>
        <w:t xml:space="preserve"> </w:t>
      </w:r>
      <w:r>
        <w:rPr>
          <w:i/>
          <w:iCs/>
        </w:rPr>
        <w:t xml:space="preserve">Biology</w:t>
      </w:r>
      <w:r>
        <w:t xml:space="preserve">, </w:t>
      </w:r>
      <w:r>
        <w:rPr>
          <w:rFonts w:hint="eastAsia"/>
        </w:rPr>
        <w:t xml:space="preserve">网络首发.</w:t>
      </w:r>
      <w:r>
        <w:t xml:space="preserve"> </w:t>
      </w:r>
      <w:hyperlink r:id="rId148">
        <w:r>
          <w:rPr>
            <w:rStyle w:val="Hyperlink"/>
          </w:rPr>
          <w:t xml:space="preserve">https://doi.org/10.3390/biology11030350</w:t>
        </w:r>
      </w:hyperlink>
      <w:r>
        <w:t xml:space="preserve">.</w:t>
      </w:r>
    </w:p>
    <w:bookmarkEnd w:id="149"/>
    <w:bookmarkStart w:id="151" w:name="ref-structuralandtemporal2022"/>
    <w:p>
      <w:pPr>
        <w:pStyle w:val="Bibliography"/>
      </w:pPr>
      <w:r>
        <w:t xml:space="preserve">Shao, Bo, Yafei Qin, Shaohua Ren, </w:t>
      </w:r>
      <w:r>
        <w:rPr>
          <w:rFonts w:hint="eastAsia"/>
        </w:rPr>
        <w:t xml:space="preserve">等.</w:t>
      </w:r>
      <w:r>
        <w:t xml:space="preserve"> </w:t>
      </w:r>
      <w:r>
        <w:rPr>
          <w:rFonts w:hint="eastAsia"/>
        </w:rPr>
        <w:t xml:space="preserve">2022年.</w:t>
      </w:r>
      <w:r>
        <w:t xml:space="preserve"> </w:t>
      </w:r>
      <w:r>
        <w:t xml:space="preserve">《Structural and Temporal Dynamics of Mesenchymal Stem Cells in Liver Diseases From 2001 to 2021: A Bibliometric Analysis》</w:t>
      </w:r>
      <w:r>
        <w:t xml:space="preserve">.</w:t>
      </w:r>
      <w:r>
        <w:t xml:space="preserve"> </w:t>
      </w:r>
      <w:r>
        <w:rPr>
          <w:i/>
          <w:iCs/>
        </w:rPr>
        <w:t xml:space="preserve">Frontiers in Immunology</w:t>
      </w:r>
      <w:r>
        <w:t xml:space="preserve">, </w:t>
      </w:r>
      <w:r>
        <w:rPr>
          <w:rFonts w:hint="eastAsia"/>
        </w:rPr>
        <w:t xml:space="preserve">网络首发.</w:t>
      </w:r>
      <w:r>
        <w:t xml:space="preserve"> </w:t>
      </w:r>
      <w:hyperlink r:id="rId150">
        <w:r>
          <w:rPr>
            <w:rStyle w:val="Hyperlink"/>
          </w:rPr>
          <w:t xml:space="preserve">https://doi.org/10.3389/fimmu.2022.859972</w:t>
        </w:r>
      </w:hyperlink>
      <w:r>
        <w:t xml:space="preserve">.</w:t>
      </w:r>
    </w:p>
    <w:bookmarkEnd w:id="151"/>
    <w:bookmarkStart w:id="153" w:name="ref-recentadvancesin2021"/>
    <w:p>
      <w:pPr>
        <w:pStyle w:val="Bibliography"/>
      </w:pPr>
      <w:r>
        <w:t xml:space="preserve">Sharma, Vineeta, Sanat Kumar Dash, Kavitha Govarthanan, </w:t>
      </w:r>
      <w:r>
        <w:rPr>
          <w:rFonts w:hint="eastAsia"/>
        </w:rPr>
        <w:t xml:space="preserve">等.</w:t>
      </w:r>
      <w:r>
        <w:t xml:space="preserve"> </w:t>
      </w:r>
      <w:r>
        <w:rPr>
          <w:rFonts w:hint="eastAsia"/>
        </w:rPr>
        <w:t xml:space="preserve">2021年.</w:t>
      </w:r>
      <w:r>
        <w:t xml:space="preserve"> </w:t>
      </w:r>
      <w:r>
        <w:t xml:space="preserve">《Recent Advances in Cardiac Tissue Engineering for the Management of Myocardium Infarction》</w:t>
      </w:r>
      <w:r>
        <w:t xml:space="preserve">.</w:t>
      </w:r>
      <w:r>
        <w:t xml:space="preserve"> </w:t>
      </w:r>
      <w:r>
        <w:rPr>
          <w:i/>
          <w:iCs/>
        </w:rPr>
        <w:t xml:space="preserve">Cells</w:t>
      </w:r>
      <w:r>
        <w:t xml:space="preserve">, </w:t>
      </w:r>
      <w:r>
        <w:rPr>
          <w:rFonts w:hint="eastAsia"/>
        </w:rPr>
        <w:t xml:space="preserve">网络首发.</w:t>
      </w:r>
      <w:r>
        <w:t xml:space="preserve"> </w:t>
      </w:r>
      <w:hyperlink r:id="rId152">
        <w:r>
          <w:rPr>
            <w:rStyle w:val="Hyperlink"/>
          </w:rPr>
          <w:t xml:space="preserve">https://doi.org/10.3390/cells10102538</w:t>
        </w:r>
      </w:hyperlink>
      <w:r>
        <w:t xml:space="preserve">.</w:t>
      </w:r>
    </w:p>
    <w:bookmarkEnd w:id="153"/>
    <w:bookmarkStart w:id="155" w:name="ref-theroleof2023"/>
    <w:p>
      <w:pPr>
        <w:pStyle w:val="Bibliography"/>
      </w:pPr>
      <w:r>
        <w:t xml:space="preserve">Shen, Chuanyan, Hongwei Cheng, Tingting Zong, </w:t>
      </w:r>
      <w:r>
        <w:rPr>
          <w:rFonts w:hint="eastAsia"/>
        </w:rPr>
        <w:t xml:space="preserve">和</w:t>
      </w:r>
      <w:r>
        <w:t xml:space="preserve"> Hongli Zhu. </w:t>
      </w:r>
      <w:r>
        <w:rPr>
          <w:rFonts w:hint="eastAsia"/>
        </w:rPr>
        <w:t xml:space="preserve">2023年.</w:t>
      </w:r>
      <w:r>
        <w:t xml:space="preserve"> </w:t>
      </w:r>
      <w:r>
        <w:t xml:space="preserve">《The role of normothermic machine perfusion (NMP) in the preservation of ex-vivo liver before transplantation: A review》</w:t>
      </w:r>
      <w:r>
        <w:t xml:space="preserve">.</w:t>
      </w:r>
      <w:r>
        <w:t xml:space="preserve"> </w:t>
      </w:r>
      <w:r>
        <w:rPr>
          <w:i/>
          <w:iCs/>
        </w:rPr>
        <w:t xml:space="preserve">Frontiers in Bioengineering and Biotechnology</w:t>
      </w:r>
      <w:r>
        <w:t xml:space="preserve">, </w:t>
      </w:r>
      <w:r>
        <w:rPr>
          <w:rFonts w:hint="eastAsia"/>
        </w:rPr>
        <w:t xml:space="preserve">网络首发.</w:t>
      </w:r>
      <w:r>
        <w:t xml:space="preserve"> </w:t>
      </w:r>
      <w:hyperlink r:id="rId154">
        <w:r>
          <w:rPr>
            <w:rStyle w:val="Hyperlink"/>
          </w:rPr>
          <w:t xml:space="preserve">https://doi.org/10.3389/fbioe.2023.1072937</w:t>
        </w:r>
      </w:hyperlink>
      <w:r>
        <w:t xml:space="preserve">.</w:t>
      </w:r>
    </w:p>
    <w:bookmarkEnd w:id="155"/>
    <w:bookmarkStart w:id="157" w:name="ref-extracellularvesiclesas2023"/>
    <w:p>
      <w:pPr>
        <w:pStyle w:val="Bibliography"/>
      </w:pPr>
      <w:r>
        <w:t xml:space="preserve">Spiers, Harry, Lukas Kurt Josef Stadler, Hugo Smith, </w:t>
      </w:r>
      <w:r>
        <w:rPr>
          <w:rFonts w:hint="eastAsia"/>
        </w:rPr>
        <w:t xml:space="preserve">和</w:t>
      </w:r>
      <w:r>
        <w:t xml:space="preserve"> Vasilis Kosmoliaptsis. </w:t>
      </w:r>
      <w:r>
        <w:rPr>
          <w:rFonts w:hint="eastAsia"/>
        </w:rPr>
        <w:t xml:space="preserve">2023年.</w:t>
      </w:r>
      <w:r>
        <w:t xml:space="preserve"> </w:t>
      </w:r>
      <w:r>
        <w:t xml:space="preserve">《Extracellular Vesicles as Drug Delivery Systems in Organ Transplantation: The Next Frontier》</w:t>
      </w:r>
      <w:r>
        <w:t xml:space="preserve">.</w:t>
      </w:r>
      <w:r>
        <w:t xml:space="preserve"> </w:t>
      </w:r>
      <w:r>
        <w:rPr>
          <w:i/>
          <w:iCs/>
        </w:rPr>
        <w:t xml:space="preserve">Pharmaceutics</w:t>
      </w:r>
      <w:r>
        <w:t xml:space="preserve">, </w:t>
      </w:r>
      <w:r>
        <w:rPr>
          <w:rFonts w:hint="eastAsia"/>
        </w:rPr>
        <w:t xml:space="preserve">网络首发.</w:t>
      </w:r>
      <w:r>
        <w:t xml:space="preserve"> </w:t>
      </w:r>
      <w:hyperlink r:id="rId156">
        <w:r>
          <w:rPr>
            <w:rStyle w:val="Hyperlink"/>
          </w:rPr>
          <w:t xml:space="preserve">https://doi.org/10.3390/pharmaceutics15030891</w:t>
        </w:r>
      </w:hyperlink>
      <w:r>
        <w:t xml:space="preserve">.</w:t>
      </w:r>
    </w:p>
    <w:bookmarkEnd w:id="157"/>
    <w:bookmarkStart w:id="159" w:name="ref-geneticmodulationfuture2023"/>
    <w:p>
      <w:pPr>
        <w:pStyle w:val="Bibliography"/>
      </w:pPr>
      <w:r>
        <w:t xml:space="preserve">Stimmeder, Sabrina, Bettina Leber, Robert Sucher, </w:t>
      </w:r>
      <w:r>
        <w:rPr>
          <w:rFonts w:hint="eastAsia"/>
        </w:rPr>
        <w:t xml:space="preserve">和</w:t>
      </w:r>
      <w:r>
        <w:t xml:space="preserve"> Philipp Stiegler. </w:t>
      </w:r>
      <w:r>
        <w:rPr>
          <w:rFonts w:hint="eastAsia"/>
        </w:rPr>
        <w:t xml:space="preserve">2023年.</w:t>
      </w:r>
      <w:r>
        <w:t xml:space="preserve"> </w:t>
      </w:r>
      <w:r>
        <w:t xml:space="preserve">《Genetic Modulation: Future Trends Toward Graft Optimization During Machine Perfusion》</w:t>
      </w:r>
      <w:r>
        <w:t xml:space="preserve">.</w:t>
      </w:r>
      <w:r>
        <w:t xml:space="preserve"> </w:t>
      </w:r>
      <w:r>
        <w:rPr>
          <w:i/>
          <w:iCs/>
        </w:rPr>
        <w:t xml:space="preserve">Transplantation</w:t>
      </w:r>
      <w:r>
        <w:t xml:space="preserve">, </w:t>
      </w:r>
      <w:r>
        <w:rPr>
          <w:rFonts w:hint="eastAsia"/>
        </w:rPr>
        <w:t xml:space="preserve">网络首发.</w:t>
      </w:r>
      <w:r>
        <w:t xml:space="preserve"> </w:t>
      </w:r>
      <w:hyperlink r:id="rId158">
        <w:r>
          <w:rPr>
            <w:rStyle w:val="Hyperlink"/>
          </w:rPr>
          <w:t xml:space="preserve">https://doi.org/10.1097/tp.0000000000004738</w:t>
        </w:r>
      </w:hyperlink>
      <w:r>
        <w:t xml:space="preserve">.</w:t>
      </w:r>
    </w:p>
    <w:bookmarkEnd w:id="159"/>
    <w:bookmarkStart w:id="161" w:name="ref-adiposederivedstem2021"/>
    <w:p>
      <w:pPr>
        <w:pStyle w:val="Bibliography"/>
      </w:pPr>
      <w:r>
        <w:t xml:space="preserve">Storti, Gabriele, Evaldo Favi, Francesca Albanesi, Bong‐Sung Kim, </w:t>
      </w:r>
      <w:r>
        <w:rPr>
          <w:rFonts w:hint="eastAsia"/>
        </w:rPr>
        <w:t xml:space="preserve">和</w:t>
      </w:r>
      <w:r>
        <w:t xml:space="preserve"> Valerio Cervelli. </w:t>
      </w:r>
      <w:r>
        <w:rPr>
          <w:rFonts w:hint="eastAsia"/>
        </w:rPr>
        <w:t xml:space="preserve">2021年.</w:t>
      </w:r>
      <w:r>
        <w:t xml:space="preserve"> </w:t>
      </w:r>
      <w:r>
        <w:t xml:space="preserve">《Adipose-Derived Stem/Stromal Cells in Kidney Transplantation: Status Quo and Future Perspectives》</w:t>
      </w:r>
      <w:r>
        <w:t xml:space="preserve">.</w:t>
      </w:r>
      <w:r>
        <w:t xml:space="preserve"> </w:t>
      </w:r>
      <w:r>
        <w:rPr>
          <w:i/>
          <w:iCs/>
        </w:rPr>
        <w:t xml:space="preserve">International Journal of Molecular Sciences</w:t>
      </w:r>
      <w:r>
        <w:t xml:space="preserve">, </w:t>
      </w:r>
      <w:r>
        <w:rPr>
          <w:rFonts w:hint="eastAsia"/>
        </w:rPr>
        <w:t xml:space="preserve">网络首发.</w:t>
      </w:r>
      <w:r>
        <w:t xml:space="preserve"> </w:t>
      </w:r>
      <w:hyperlink r:id="rId160">
        <w:r>
          <w:rPr>
            <w:rStyle w:val="Hyperlink"/>
          </w:rPr>
          <w:t xml:space="preserve">https://doi.org/10.3390/ijms222011188</w:t>
        </w:r>
      </w:hyperlink>
      <w:r>
        <w:t xml:space="preserve">.</w:t>
      </w:r>
    </w:p>
    <w:bookmarkEnd w:id="161"/>
    <w:bookmarkStart w:id="163" w:name="ref-mesenchymalstemcells2021"/>
    <w:p>
      <w:pPr>
        <w:pStyle w:val="Bibliography"/>
      </w:pPr>
      <w:r>
        <w:t xml:space="preserve">Sun, Yao, Guoliang Liu, Kai Zhang, Qian Cao, Tongjun Liu, </w:t>
      </w:r>
      <w:r>
        <w:rPr>
          <w:rFonts w:hint="eastAsia"/>
        </w:rPr>
        <w:t xml:space="preserve">和</w:t>
      </w:r>
      <w:r>
        <w:t xml:space="preserve"> Jiannan Li. </w:t>
      </w:r>
      <w:r>
        <w:rPr>
          <w:rFonts w:hint="eastAsia"/>
        </w:rPr>
        <w:t xml:space="preserve">2021年.</w:t>
      </w:r>
      <w:r>
        <w:t xml:space="preserve"> </w:t>
      </w:r>
      <w:r>
        <w:t xml:space="preserve">《Mesenchymal stem cells-derived exosomes for drug delivery》</w:t>
      </w:r>
      <w:r>
        <w:t xml:space="preserve">.</w:t>
      </w:r>
      <w:r>
        <w:t xml:space="preserve"> </w:t>
      </w:r>
      <w:r>
        <w:rPr>
          <w:i/>
          <w:iCs/>
        </w:rPr>
        <w:t xml:space="preserve">Stem Cell Research &amp; Therapy</w:t>
      </w:r>
      <w:r>
        <w:t xml:space="preserve">, </w:t>
      </w:r>
      <w:r>
        <w:rPr>
          <w:rFonts w:hint="eastAsia"/>
        </w:rPr>
        <w:t xml:space="preserve">网络首发.</w:t>
      </w:r>
      <w:r>
        <w:t xml:space="preserve"> </w:t>
      </w:r>
      <w:hyperlink r:id="rId162">
        <w:r>
          <w:rPr>
            <w:rStyle w:val="Hyperlink"/>
          </w:rPr>
          <w:t xml:space="preserve">https://doi.org/10.1186/s13287-021-02629-7</w:t>
        </w:r>
      </w:hyperlink>
      <w:r>
        <w:t xml:space="preserve">.</w:t>
      </w:r>
    </w:p>
    <w:bookmarkEnd w:id="163"/>
    <w:bookmarkStart w:id="165" w:name="ref-clinicalapplicationsof2024"/>
    <w:p>
      <w:pPr>
        <w:pStyle w:val="Bibliography"/>
      </w:pPr>
      <w:r>
        <w:t xml:space="preserve">Tan, Fei, Xuran Li, Zhao Wang, Jiaojiao Li, Khawar Ali Shahzad, </w:t>
      </w:r>
      <w:r>
        <w:rPr>
          <w:rFonts w:hint="eastAsia"/>
        </w:rPr>
        <w:t xml:space="preserve">和</w:t>
      </w:r>
      <w:r>
        <w:t xml:space="preserve"> Jialin Zheng. </w:t>
      </w:r>
      <w:r>
        <w:rPr>
          <w:rFonts w:hint="eastAsia"/>
        </w:rPr>
        <w:t xml:space="preserve">2024年.</w:t>
      </w:r>
      <w:r>
        <w:t xml:space="preserve"> </w:t>
      </w:r>
      <w:r>
        <w:t xml:space="preserve">《Clinical applications of stem cell-derived exosomes》</w:t>
      </w:r>
      <w:r>
        <w:t xml:space="preserve">.</w:t>
      </w:r>
      <w:r>
        <w:t xml:space="preserve"> </w:t>
      </w:r>
      <w:r>
        <w:rPr>
          <w:i/>
          <w:iCs/>
        </w:rPr>
        <w:t xml:space="preserve">Signal Transduction and Targeted Therapy</w:t>
      </w:r>
      <w:r>
        <w:t xml:space="preserve">, </w:t>
      </w:r>
      <w:r>
        <w:rPr>
          <w:rFonts w:hint="eastAsia"/>
        </w:rPr>
        <w:t xml:space="preserve">网络首发.</w:t>
      </w:r>
      <w:r>
        <w:t xml:space="preserve"> </w:t>
      </w:r>
      <w:hyperlink r:id="rId164">
        <w:r>
          <w:rPr>
            <w:rStyle w:val="Hyperlink"/>
          </w:rPr>
          <w:t xml:space="preserve">https://doi.org/10.1038/s41392-023-01704-0</w:t>
        </w:r>
      </w:hyperlink>
      <w:r>
        <w:t xml:space="preserve">.</w:t>
      </w:r>
    </w:p>
    <w:bookmarkEnd w:id="165"/>
    <w:bookmarkStart w:id="167" w:name="ref-protectiveeffectsof2024"/>
    <w:p>
      <w:pPr>
        <w:pStyle w:val="Bibliography"/>
      </w:pPr>
      <w:r>
        <w:t xml:space="preserve">Tolomeo, Anna Maria, Ricardo Malvicini, Domenico Ventrella, </w:t>
      </w:r>
      <w:r>
        <w:rPr>
          <w:rFonts w:hint="eastAsia"/>
        </w:rPr>
        <w:t xml:space="preserve">等.</w:t>
      </w:r>
      <w:r>
        <w:t xml:space="preserve"> </w:t>
      </w:r>
      <w:r>
        <w:rPr>
          <w:rFonts w:hint="eastAsia"/>
        </w:rPr>
        <w:t xml:space="preserve">2024年.</w:t>
      </w:r>
      <w:r>
        <w:t xml:space="preserve"> </w:t>
      </w:r>
      <w:r>
        <w:t xml:space="preserve">《Protective effects of mesenchymal stem cells-derived extracellular vesicles against ischemia-reperfusion injury of hearts donated after circulatory death: Preliminary study in a pig model》</w:t>
      </w:r>
      <w:r>
        <w:t xml:space="preserve">.</w:t>
      </w:r>
      <w:r>
        <w:t xml:space="preserve"> </w:t>
      </w:r>
      <w:r>
        <w:rPr>
          <w:i/>
          <w:iCs/>
        </w:rPr>
        <w:t xml:space="preserve">Biomedicine &amp; Pharmacotherapy</w:t>
      </w:r>
      <w:r>
        <w:t xml:space="preserve">, </w:t>
      </w:r>
      <w:r>
        <w:rPr>
          <w:rFonts w:hint="eastAsia"/>
        </w:rPr>
        <w:t xml:space="preserve">网络首发.</w:t>
      </w:r>
      <w:r>
        <w:t xml:space="preserve"> </w:t>
      </w:r>
      <w:hyperlink r:id="rId166">
        <w:r>
          <w:rPr>
            <w:rStyle w:val="Hyperlink"/>
          </w:rPr>
          <w:t xml:space="preserve">https://doi.org/10.1016/j.biopha.2024.117256</w:t>
        </w:r>
      </w:hyperlink>
      <w:r>
        <w:t xml:space="preserve">.</w:t>
      </w:r>
    </w:p>
    <w:bookmarkEnd w:id="167"/>
    <w:bookmarkStart w:id="169" w:name="ref-adiposederivedstem20211"/>
    <w:p>
      <w:pPr>
        <w:pStyle w:val="Bibliography"/>
      </w:pPr>
      <w:r>
        <w:t xml:space="preserve">Trzyna, Anna, </w:t>
      </w:r>
      <w:r>
        <w:rPr>
          <w:rFonts w:hint="eastAsia"/>
        </w:rPr>
        <w:t xml:space="preserve">和</w:t>
      </w:r>
      <w:r>
        <w:t xml:space="preserve"> Agnieszka Banaś-Ząbczyk. </w:t>
      </w:r>
      <w:r>
        <w:rPr>
          <w:rFonts w:hint="eastAsia"/>
        </w:rPr>
        <w:t xml:space="preserve">2021年.</w:t>
      </w:r>
      <w:r>
        <w:t xml:space="preserve"> </w:t>
      </w:r>
      <w:r>
        <w:t xml:space="preserve">《Adipose-Derived Stem Cells Secretome and Its Potential Application in</w:t>
      </w:r>
      <w:r>
        <w:t xml:space="preserve"> </w:t>
      </w:r>
      <w:r>
        <w:t xml:space="preserve">〈Stem Cell-Free Therapy〉</w:t>
      </w:r>
      <w:r>
        <w:t xml:space="preserve">》</w:t>
      </w:r>
      <w:r>
        <w:t xml:space="preserve">.</w:t>
      </w:r>
      <w:r>
        <w:t xml:space="preserve"> </w:t>
      </w:r>
      <w:r>
        <w:rPr>
          <w:i/>
          <w:iCs/>
        </w:rPr>
        <w:t xml:space="preserve">Biomolecules</w:t>
      </w:r>
      <w:r>
        <w:t xml:space="preserve">, </w:t>
      </w:r>
      <w:r>
        <w:rPr>
          <w:rFonts w:hint="eastAsia"/>
        </w:rPr>
        <w:t xml:space="preserve">网络首发.</w:t>
      </w:r>
      <w:r>
        <w:t xml:space="preserve"> </w:t>
      </w:r>
      <w:hyperlink r:id="rId168">
        <w:r>
          <w:rPr>
            <w:rStyle w:val="Hyperlink"/>
          </w:rPr>
          <w:t xml:space="preserve">https://doi.org/10.3390/biom11060878</w:t>
        </w:r>
      </w:hyperlink>
      <w:r>
        <w:t xml:space="preserve">.</w:t>
      </w:r>
    </w:p>
    <w:bookmarkEnd w:id="169"/>
    <w:bookmarkStart w:id="171" w:name="ref-heartgraftpreservation2023"/>
    <w:p>
      <w:pPr>
        <w:pStyle w:val="Bibliography"/>
      </w:pPr>
      <w:r>
        <w:t xml:space="preserve">Ughetto, Aurore, François Roubille, Adrien Molina, </w:t>
      </w:r>
      <w:r>
        <w:rPr>
          <w:rFonts w:hint="eastAsia"/>
        </w:rPr>
        <w:t xml:space="preserve">等.</w:t>
      </w:r>
      <w:r>
        <w:t xml:space="preserve"> </w:t>
      </w:r>
      <w:r>
        <w:rPr>
          <w:rFonts w:hint="eastAsia"/>
        </w:rPr>
        <w:t xml:space="preserve">2023年.</w:t>
      </w:r>
      <w:r>
        <w:t xml:space="preserve"> </w:t>
      </w:r>
      <w:r>
        <w:t xml:space="preserve">《Heart graft preservation technics and limits: an update and perspectives》</w:t>
      </w:r>
      <w:r>
        <w:t xml:space="preserve">.</w:t>
      </w:r>
      <w:r>
        <w:t xml:space="preserve"> </w:t>
      </w:r>
      <w:r>
        <w:rPr>
          <w:i/>
          <w:iCs/>
        </w:rPr>
        <w:t xml:space="preserve">Frontiers in Cardiovascular Medicine</w:t>
      </w:r>
      <w:r>
        <w:t xml:space="preserve">, </w:t>
      </w:r>
      <w:r>
        <w:rPr>
          <w:rFonts w:hint="eastAsia"/>
        </w:rPr>
        <w:t xml:space="preserve">网络首发.</w:t>
      </w:r>
      <w:r>
        <w:t xml:space="preserve"> </w:t>
      </w:r>
      <w:hyperlink r:id="rId170">
        <w:r>
          <w:rPr>
            <w:rStyle w:val="Hyperlink"/>
          </w:rPr>
          <w:t xml:space="preserve">https://doi.org/10.3389/fcvm.2023.1248606</w:t>
        </w:r>
      </w:hyperlink>
      <w:r>
        <w:t xml:space="preserve">.</w:t>
      </w:r>
    </w:p>
    <w:bookmarkEnd w:id="171"/>
    <w:bookmarkStart w:id="173" w:name="ref-harnessingthestem2024"/>
    <w:p>
      <w:pPr>
        <w:pStyle w:val="Bibliography"/>
      </w:pPr>
      <w:r>
        <w:t xml:space="preserve">Velikić, Gordana, D Marić, Dušica Marić, </w:t>
      </w:r>
      <w:r>
        <w:rPr>
          <w:rFonts w:hint="eastAsia"/>
        </w:rPr>
        <w:t xml:space="preserve">等.</w:t>
      </w:r>
      <w:r>
        <w:t xml:space="preserve"> </w:t>
      </w:r>
      <w:r>
        <w:rPr>
          <w:rFonts w:hint="eastAsia"/>
        </w:rPr>
        <w:t xml:space="preserve">2024年.</w:t>
      </w:r>
      <w:r>
        <w:t xml:space="preserve"> </w:t>
      </w:r>
      <w:r>
        <w:t xml:space="preserve">《Harnessing the Stem Cell Niche in Regenerative Medicine: Innovative Avenue to Combat Neurodegenerative Diseases》</w:t>
      </w:r>
      <w:r>
        <w:t xml:space="preserve">.</w:t>
      </w:r>
      <w:r>
        <w:t xml:space="preserve"> </w:t>
      </w:r>
      <w:r>
        <w:rPr>
          <w:i/>
          <w:iCs/>
        </w:rPr>
        <w:t xml:space="preserve">International Journal of Molecular Sciences</w:t>
      </w:r>
      <w:r>
        <w:t xml:space="preserve">, </w:t>
      </w:r>
      <w:r>
        <w:rPr>
          <w:rFonts w:hint="eastAsia"/>
        </w:rPr>
        <w:t xml:space="preserve">网络首发.</w:t>
      </w:r>
      <w:r>
        <w:t xml:space="preserve"> </w:t>
      </w:r>
      <w:hyperlink r:id="rId172">
        <w:r>
          <w:rPr>
            <w:rStyle w:val="Hyperlink"/>
          </w:rPr>
          <w:t xml:space="preserve">https://doi.org/10.3390/ijms25020993</w:t>
        </w:r>
      </w:hyperlink>
      <w:r>
        <w:t xml:space="preserve">.</w:t>
      </w:r>
    </w:p>
    <w:bookmarkEnd w:id="173"/>
    <w:bookmarkStart w:id="175" w:name="ref-targetedtherapyfor2022"/>
    <w:p>
      <w:pPr>
        <w:pStyle w:val="Bibliography"/>
      </w:pPr>
      <w:r>
        <w:t xml:space="preserve">Wang, Shuo, Biyu Lei, E Zhang, </w:t>
      </w:r>
      <w:r>
        <w:rPr>
          <w:rFonts w:hint="eastAsia"/>
        </w:rPr>
        <w:t xml:space="preserve">等.</w:t>
      </w:r>
      <w:r>
        <w:t xml:space="preserve"> </w:t>
      </w:r>
      <w:r>
        <w:rPr>
          <w:rFonts w:hint="eastAsia"/>
        </w:rPr>
        <w:t xml:space="preserve">2022年.</w:t>
      </w:r>
      <w:r>
        <w:t xml:space="preserve"> </w:t>
      </w:r>
      <w:r>
        <w:t xml:space="preserve">《Targeted Therapy for Inflammatory Diseases with Mesenchymal Stem Cells and Their Derived Exosomes: From Basic to Clinics》</w:t>
      </w:r>
      <w:r>
        <w:t xml:space="preserve">.</w:t>
      </w:r>
      <w:r>
        <w:t xml:space="preserve"> </w:t>
      </w:r>
      <w:r>
        <w:rPr>
          <w:i/>
          <w:iCs/>
        </w:rPr>
        <w:t xml:space="preserve">International Journal of Nanomedicine</w:t>
      </w:r>
      <w:r>
        <w:t xml:space="preserve">, </w:t>
      </w:r>
      <w:r>
        <w:rPr>
          <w:rFonts w:hint="eastAsia"/>
        </w:rPr>
        <w:t xml:space="preserve">网络首发.</w:t>
      </w:r>
      <w:r>
        <w:t xml:space="preserve"> </w:t>
      </w:r>
      <w:hyperlink r:id="rId174">
        <w:r>
          <w:rPr>
            <w:rStyle w:val="Hyperlink"/>
          </w:rPr>
          <w:t xml:space="preserve">https://doi.org/10.2147/ijn.s355366</w:t>
        </w:r>
      </w:hyperlink>
      <w:r>
        <w:t xml:space="preserve">.</w:t>
      </w:r>
    </w:p>
    <w:bookmarkEnd w:id="175"/>
    <w:bookmarkStart w:id="177" w:name="ref-mir1243p2022"/>
    <w:p>
      <w:pPr>
        <w:pStyle w:val="Bibliography"/>
      </w:pPr>
      <w:r>
        <w:t xml:space="preserve">Wu, Longlong, Xuan Tian, Huaiwen Zuo, </w:t>
      </w:r>
      <w:r>
        <w:rPr>
          <w:rFonts w:hint="eastAsia"/>
        </w:rPr>
        <w:t xml:space="preserve">等.</w:t>
      </w:r>
      <w:r>
        <w:t xml:space="preserve"> </w:t>
      </w:r>
      <w:r>
        <w:rPr>
          <w:rFonts w:hint="eastAsia"/>
        </w:rPr>
        <w:t xml:space="preserve">2022年.</w:t>
      </w:r>
      <w:r>
        <w:t xml:space="preserve"> </w:t>
      </w:r>
      <w:r>
        <w:t xml:space="preserve">《miR-124-3p delivered by exosomes from heme oxygenase-1 modified bone marrow mesenchymal stem cells inhibits ferroptosis to attenuate ischemia–reperfusion injury in steatotic grafts》</w:t>
      </w:r>
      <w:r>
        <w:t xml:space="preserve">.</w:t>
      </w:r>
      <w:r>
        <w:t xml:space="preserve"> </w:t>
      </w:r>
      <w:r>
        <w:rPr>
          <w:i/>
          <w:iCs/>
        </w:rPr>
        <w:t xml:space="preserve">Journal of Nanobiotechnology</w:t>
      </w:r>
      <w:r>
        <w:t xml:space="preserve">, </w:t>
      </w:r>
      <w:r>
        <w:rPr>
          <w:rFonts w:hint="eastAsia"/>
        </w:rPr>
        <w:t xml:space="preserve">网络首发.</w:t>
      </w:r>
      <w:r>
        <w:t xml:space="preserve"> </w:t>
      </w:r>
      <w:hyperlink r:id="rId176">
        <w:r>
          <w:rPr>
            <w:rStyle w:val="Hyperlink"/>
          </w:rPr>
          <w:t xml:space="preserve">https://doi.org/10.1186/s12951-022-01407-8</w:t>
        </w:r>
      </w:hyperlink>
      <w:r>
        <w:t xml:space="preserve">.</w:t>
      </w:r>
    </w:p>
    <w:bookmarkEnd w:id="177"/>
    <w:bookmarkStart w:id="179" w:name="ref-mitochondriainoxidative2025"/>
    <w:p>
      <w:pPr>
        <w:pStyle w:val="Bibliography"/>
      </w:pPr>
      <w:r>
        <w:t xml:space="preserve">Xu, Xiaojun, Yan Pang, </w:t>
      </w:r>
      <w:r>
        <w:rPr>
          <w:rFonts w:hint="eastAsia"/>
        </w:rPr>
        <w:t xml:space="preserve">和</w:t>
      </w:r>
      <w:r>
        <w:t xml:space="preserve"> Xianqun Fan. </w:t>
      </w:r>
      <w:r>
        <w:rPr>
          <w:rFonts w:hint="eastAsia"/>
        </w:rPr>
        <w:t xml:space="preserve">2025年.</w:t>
      </w:r>
      <w:r>
        <w:t xml:space="preserve"> </w:t>
      </w:r>
      <w:r>
        <w:t xml:space="preserve">《Mitochondria in oxidative stress, inflammation and aging: from mechanisms to therapeutic advances》</w:t>
      </w:r>
      <w:r>
        <w:t xml:space="preserve">.</w:t>
      </w:r>
      <w:r>
        <w:t xml:space="preserve"> </w:t>
      </w:r>
      <w:r>
        <w:rPr>
          <w:i/>
          <w:iCs/>
        </w:rPr>
        <w:t xml:space="preserve">Signal Transduction and Targeted Therapy</w:t>
      </w:r>
      <w:r>
        <w:t xml:space="preserve">, </w:t>
      </w:r>
      <w:r>
        <w:rPr>
          <w:rFonts w:hint="eastAsia"/>
        </w:rPr>
        <w:t xml:space="preserve">网络首发.</w:t>
      </w:r>
      <w:r>
        <w:t xml:space="preserve"> </w:t>
      </w:r>
      <w:hyperlink r:id="rId178">
        <w:r>
          <w:rPr>
            <w:rStyle w:val="Hyperlink"/>
          </w:rPr>
          <w:t xml:space="preserve">https://doi.org/10.1038/s41392-025-02253-4</w:t>
        </w:r>
      </w:hyperlink>
      <w:r>
        <w:t xml:space="preserve">.</w:t>
      </w:r>
    </w:p>
    <w:bookmarkEnd w:id="179"/>
    <w:bookmarkStart w:id="181" w:name="Xecc55b6911fe612f10f5bed2a5ee2f465ddc263"/>
    <w:p>
      <w:pPr>
        <w:pStyle w:val="Bibliography"/>
      </w:pPr>
      <w:r>
        <w:t xml:space="preserve">Yao, Zong, Hao Li, Peng Liao, </w:t>
      </w:r>
      <w:r>
        <w:rPr>
          <w:rFonts w:hint="eastAsia"/>
        </w:rPr>
        <w:t xml:space="preserve">等.</w:t>
      </w:r>
      <w:r>
        <w:t xml:space="preserve"> </w:t>
      </w:r>
      <w:r>
        <w:rPr>
          <w:rFonts w:hint="eastAsia"/>
        </w:rPr>
        <w:t xml:space="preserve">2024年.</w:t>
      </w:r>
      <w:r>
        <w:t xml:space="preserve"> </w:t>
      </w:r>
      <w:r>
        <w:t xml:space="preserve">《Mitochondrial dysfunction: mechanisms and advances in therapy》</w:t>
      </w:r>
      <w:r>
        <w:t xml:space="preserve">.</w:t>
      </w:r>
      <w:r>
        <w:t xml:space="preserve"> </w:t>
      </w:r>
      <w:r>
        <w:rPr>
          <w:i/>
          <w:iCs/>
        </w:rPr>
        <w:t xml:space="preserve">Signal Transduction and Targeted Therapy</w:t>
      </w:r>
      <w:r>
        <w:t xml:space="preserve">, </w:t>
      </w:r>
      <w:r>
        <w:rPr>
          <w:rFonts w:hint="eastAsia"/>
        </w:rPr>
        <w:t xml:space="preserve">网络首发.</w:t>
      </w:r>
      <w:r>
        <w:t xml:space="preserve"> </w:t>
      </w:r>
      <w:hyperlink r:id="rId180">
        <w:r>
          <w:rPr>
            <w:rStyle w:val="Hyperlink"/>
          </w:rPr>
          <w:t xml:space="preserve">https://doi.org/10.1038/s41392-024-01839-8</w:t>
        </w:r>
      </w:hyperlink>
      <w:r>
        <w:t xml:space="preserve">.</w:t>
      </w:r>
    </w:p>
    <w:bookmarkEnd w:id="181"/>
    <w:bookmarkStart w:id="183" w:name="ref-mesenchymalstemcells2023"/>
    <w:p>
      <w:pPr>
        <w:pStyle w:val="Bibliography"/>
      </w:pPr>
      <w:r>
        <w:t xml:space="preserve">Zaripova, Lina, Angela Midgley, Stephen E. Christmas, </w:t>
      </w:r>
      <w:r>
        <w:rPr>
          <w:rFonts w:hint="eastAsia"/>
        </w:rPr>
        <w:t xml:space="preserve">等.</w:t>
      </w:r>
      <w:r>
        <w:t xml:space="preserve"> </w:t>
      </w:r>
      <w:r>
        <w:rPr>
          <w:rFonts w:hint="eastAsia"/>
        </w:rPr>
        <w:t xml:space="preserve">2023年.</w:t>
      </w:r>
      <w:r>
        <w:t xml:space="preserve"> </w:t>
      </w:r>
      <w:r>
        <w:t xml:space="preserve">《Mesenchymal Stem Cells in the Pathogenesis and Therapy of Autoimmune and Autoinflammatory Diseases》</w:t>
      </w:r>
      <w:r>
        <w:t xml:space="preserve">.</w:t>
      </w:r>
      <w:r>
        <w:t xml:space="preserve"> </w:t>
      </w:r>
      <w:r>
        <w:rPr>
          <w:i/>
          <w:iCs/>
        </w:rPr>
        <w:t xml:space="preserve">International Journal of Molecular Sciences</w:t>
      </w:r>
      <w:r>
        <w:t xml:space="preserve">, </w:t>
      </w:r>
      <w:r>
        <w:rPr>
          <w:rFonts w:hint="eastAsia"/>
        </w:rPr>
        <w:t xml:space="preserve">网络首发.</w:t>
      </w:r>
      <w:r>
        <w:t xml:space="preserve"> </w:t>
      </w:r>
      <w:hyperlink r:id="rId182">
        <w:r>
          <w:rPr>
            <w:rStyle w:val="Hyperlink"/>
          </w:rPr>
          <w:t xml:space="preserve">https://doi.org/10.3390/ijms242216040</w:t>
        </w:r>
      </w:hyperlink>
      <w:r>
        <w:t xml:space="preserve">.</w:t>
      </w:r>
    </w:p>
    <w:bookmarkEnd w:id="183"/>
    <w:bookmarkStart w:id="185" w:name="ref-ischemiareperfusioninjury2024"/>
    <w:p>
      <w:pPr>
        <w:pStyle w:val="Bibliography"/>
      </w:pPr>
      <w:r>
        <w:t xml:space="preserve">Zhang, Meng, Qian Liu, Hui Meng, </w:t>
      </w:r>
      <w:r>
        <w:rPr>
          <w:rFonts w:hint="eastAsia"/>
        </w:rPr>
        <w:t xml:space="preserve">等.</w:t>
      </w:r>
      <w:r>
        <w:t xml:space="preserve"> </w:t>
      </w:r>
      <w:r>
        <w:rPr>
          <w:rFonts w:hint="eastAsia"/>
        </w:rPr>
        <w:t xml:space="preserve">2024年.</w:t>
      </w:r>
      <w:r>
        <w:t xml:space="preserve"> </w:t>
      </w:r>
      <w:r>
        <w:t xml:space="preserve">《Ischemia-reperfusion injury: molecular mechanisms and therapeutic targets》</w:t>
      </w:r>
      <w:r>
        <w:t xml:space="preserve">.</w:t>
      </w:r>
      <w:r>
        <w:t xml:space="preserve"> </w:t>
      </w:r>
      <w:r>
        <w:rPr>
          <w:i/>
          <w:iCs/>
        </w:rPr>
        <w:t xml:space="preserve">Signal Transduction and Targeted Therapy</w:t>
      </w:r>
      <w:r>
        <w:t xml:space="preserve">, </w:t>
      </w:r>
      <w:r>
        <w:rPr>
          <w:rFonts w:hint="eastAsia"/>
        </w:rPr>
        <w:t xml:space="preserve">网络首发.</w:t>
      </w:r>
      <w:r>
        <w:t xml:space="preserve"> </w:t>
      </w:r>
      <w:hyperlink r:id="rId184">
        <w:r>
          <w:rPr>
            <w:rStyle w:val="Hyperlink"/>
          </w:rPr>
          <w:t xml:space="preserve">https://doi.org/10.1038/s41392-023-01688-x</w:t>
        </w:r>
      </w:hyperlink>
      <w:r>
        <w:t xml:space="preserve">.</w:t>
      </w:r>
    </w:p>
    <w:bookmarkEnd w:id="185"/>
    <w:bookmarkStart w:id="187" w:name="ref-mesenchymalstemcell2025"/>
    <w:p>
      <w:pPr>
        <w:pStyle w:val="Bibliography"/>
      </w:pPr>
      <w:r>
        <w:t xml:space="preserve">Zhao, Bo, Jiping Wei, Zijian Jiang, Yiming Long, Yan Xu, </w:t>
      </w:r>
      <w:r>
        <w:rPr>
          <w:rFonts w:hint="eastAsia"/>
        </w:rPr>
        <w:t xml:space="preserve">和</w:t>
      </w:r>
      <w:r>
        <w:t xml:space="preserve"> Botao Jiang. </w:t>
      </w:r>
      <w:r>
        <w:rPr>
          <w:rFonts w:hint="eastAsia"/>
        </w:rPr>
        <w:t xml:space="preserve">2025年.</w:t>
      </w:r>
      <w:r>
        <w:t xml:space="preserve"> </w:t>
      </w:r>
      <w:r>
        <w:t xml:space="preserve">《Mesenchymal stem cell-derived exosomes: an emerging therapeutic strategy for hepatic ischemia-reperfusion injury》</w:t>
      </w:r>
      <w:r>
        <w:t xml:space="preserve">.</w:t>
      </w:r>
      <w:r>
        <w:t xml:space="preserve"> </w:t>
      </w:r>
      <w:r>
        <w:rPr>
          <w:i/>
          <w:iCs/>
        </w:rPr>
        <w:t xml:space="preserve">Stem Cell Research &amp; Therapy</w:t>
      </w:r>
      <w:r>
        <w:t xml:space="preserve">, </w:t>
      </w:r>
      <w:r>
        <w:rPr>
          <w:rFonts w:hint="eastAsia"/>
        </w:rPr>
        <w:t xml:space="preserve">网络首发.</w:t>
      </w:r>
      <w:r>
        <w:t xml:space="preserve"> </w:t>
      </w:r>
      <w:hyperlink r:id="rId186">
        <w:r>
          <w:rPr>
            <w:rStyle w:val="Hyperlink"/>
          </w:rPr>
          <w:t xml:space="preserve">https://doi.org/10.1186/s13287-025-04302-9</w:t>
        </w:r>
      </w:hyperlink>
      <w:r>
        <w:t xml:space="preserve">.</w:t>
      </w:r>
    </w:p>
    <w:bookmarkEnd w:id="187"/>
    <w:bookmarkStart w:id="189" w:name="ref-minimallyinvasivedelivery2021"/>
    <w:p>
      <w:pPr>
        <w:pStyle w:val="Bibliography"/>
      </w:pPr>
      <w:r>
        <w:t xml:space="preserve">Zhu, Dashuai, Zhenhua Li, Ke Huang, Thomas G. Caranasos, Joseph S. Rossi, </w:t>
      </w:r>
      <w:r>
        <w:rPr>
          <w:rFonts w:hint="eastAsia"/>
        </w:rPr>
        <w:t xml:space="preserve">和</w:t>
      </w:r>
      <w:r>
        <w:t xml:space="preserve"> Ke Cheng. </w:t>
      </w:r>
      <w:r>
        <w:rPr>
          <w:rFonts w:hint="eastAsia"/>
        </w:rPr>
        <w:t xml:space="preserve">2021年.</w:t>
      </w:r>
      <w:r>
        <w:t xml:space="preserve"> </w:t>
      </w:r>
      <w:r>
        <w:t xml:space="preserve">《Minimally invasive delivery of therapeutic agents by hydrogel injection into the pericardial cavity for cardiac repair》</w:t>
      </w:r>
      <w:r>
        <w:t xml:space="preserve">.</w:t>
      </w:r>
      <w:r>
        <w:t xml:space="preserve"> </w:t>
      </w:r>
      <w:r>
        <w:rPr>
          <w:i/>
          <w:iCs/>
        </w:rPr>
        <w:t xml:space="preserve">Nature Communications</w:t>
      </w:r>
      <w:r>
        <w:t xml:space="preserve">, </w:t>
      </w:r>
      <w:r>
        <w:rPr>
          <w:rFonts w:hint="eastAsia"/>
        </w:rPr>
        <w:t xml:space="preserve">网络首发.</w:t>
      </w:r>
      <w:r>
        <w:t xml:space="preserve"> </w:t>
      </w:r>
      <w:hyperlink r:id="rId188">
        <w:r>
          <w:rPr>
            <w:rStyle w:val="Hyperlink"/>
          </w:rPr>
          <w:t xml:space="preserve">https://doi.org/10.1038/s41467-021-21682-7</w:t>
        </w:r>
      </w:hyperlink>
      <w:r>
        <w:t xml:space="preserve">.</w:t>
      </w:r>
    </w:p>
    <w:bookmarkEnd w:id="189"/>
    <w:bookmarkStart w:id="191" w:name="ref-mesenchymalstemstromal20211"/>
    <w:p>
      <w:pPr>
        <w:pStyle w:val="Bibliography"/>
      </w:pPr>
      <w:r>
        <w:t xml:space="preserve">Zhuang, Wei-Zhan, Yiheng Lin, Long‐Jyun Su, </w:t>
      </w:r>
      <w:r>
        <w:rPr>
          <w:rFonts w:hint="eastAsia"/>
        </w:rPr>
        <w:t xml:space="preserve">等.</w:t>
      </w:r>
      <w:r>
        <w:t xml:space="preserve"> </w:t>
      </w:r>
      <w:r>
        <w:rPr>
          <w:rFonts w:hint="eastAsia"/>
        </w:rPr>
        <w:t xml:space="preserve">2021年.</w:t>
      </w:r>
      <w:r>
        <w:t xml:space="preserve"> </w:t>
      </w:r>
      <w:r>
        <w:t xml:space="preserve">《Mesenchymal stem/stromal cell-based therapy: mechanism, systemic safety and biodistribution for precision clinical applications》</w:t>
      </w:r>
      <w:r>
        <w:t xml:space="preserve">.</w:t>
      </w:r>
      <w:r>
        <w:t xml:space="preserve"> </w:t>
      </w:r>
      <w:r>
        <w:rPr>
          <w:i/>
          <w:iCs/>
        </w:rPr>
        <w:t xml:space="preserve">Journal of Biomedical Science</w:t>
      </w:r>
      <w:r>
        <w:t xml:space="preserve">, </w:t>
      </w:r>
      <w:r>
        <w:rPr>
          <w:rFonts w:hint="eastAsia"/>
        </w:rPr>
        <w:t xml:space="preserve">网络首发.</w:t>
      </w:r>
      <w:r>
        <w:t xml:space="preserve"> </w:t>
      </w:r>
      <w:hyperlink r:id="rId190">
        <w:r>
          <w:rPr>
            <w:rStyle w:val="Hyperlink"/>
          </w:rPr>
          <w:t xml:space="preserve">https://doi.org/10.1186/s12929-021-00725-7</w:t>
        </w:r>
      </w:hyperlink>
      <w:r>
        <w:t xml:space="preserve">.</w:t>
      </w:r>
    </w:p>
    <w:bookmarkEnd w:id="191"/>
    <w:bookmarkStart w:id="193" w:name="ref-exvivokidney2021"/>
    <w:p>
      <w:pPr>
        <w:pStyle w:val="Bibliography"/>
      </w:pPr>
      <w:r>
        <w:t xml:space="preserve">Žulpaitė, Rūta, Povilas Miknevicius, Bettina Leber, Kęstutis Strupas, Philipp Stiegler, </w:t>
      </w:r>
      <w:r>
        <w:rPr>
          <w:rFonts w:hint="eastAsia"/>
        </w:rPr>
        <w:t xml:space="preserve">和</w:t>
      </w:r>
      <w:r>
        <w:t xml:space="preserve"> Peter Schemmer. </w:t>
      </w:r>
      <w:r>
        <w:rPr>
          <w:rFonts w:hint="eastAsia"/>
        </w:rPr>
        <w:t xml:space="preserve">2021年.</w:t>
      </w:r>
      <w:r>
        <w:t xml:space="preserve"> </w:t>
      </w:r>
      <w:r>
        <w:t xml:space="preserve">《Ex-vivo Kidney Machine Perfusion: Therapeutic Potential》</w:t>
      </w:r>
      <w:r>
        <w:t xml:space="preserve">.</w:t>
      </w:r>
      <w:r>
        <w:t xml:space="preserve"> </w:t>
      </w:r>
      <w:r>
        <w:rPr>
          <w:i/>
          <w:iCs/>
        </w:rPr>
        <w:t xml:space="preserve">Frontiers in Medicine</w:t>
      </w:r>
      <w:r>
        <w:t xml:space="preserve">, </w:t>
      </w:r>
      <w:r>
        <w:rPr>
          <w:rFonts w:hint="eastAsia"/>
        </w:rPr>
        <w:t xml:space="preserve">网络首发.</w:t>
      </w:r>
      <w:r>
        <w:t xml:space="preserve"> </w:t>
      </w:r>
      <w:hyperlink r:id="rId192">
        <w:r>
          <w:rPr>
            <w:rStyle w:val="Hyperlink"/>
          </w:rPr>
          <w:t xml:space="preserve">https://doi.org/10.3389/fmed.2021.808719</w:t>
        </w:r>
      </w:hyperlink>
      <w:r>
        <w:t xml:space="preserve">.</w:t>
      </w:r>
    </w:p>
    <w:bookmarkEnd w:id="193"/>
    <w:bookmarkStart w:id="195" w:name="ref-humangutmicrobiota2024"/>
    <w:p>
      <w:pPr>
        <w:pStyle w:val="Bibliography"/>
      </w:pPr>
      <w:r>
        <w:t xml:space="preserve">Аверина, О. В., Е. У. Полуэктова, Yana Zorkina, Alexey S. Kovtun, </w:t>
      </w:r>
      <w:r>
        <w:rPr>
          <w:rFonts w:hint="eastAsia"/>
        </w:rPr>
        <w:t xml:space="preserve">和</w:t>
      </w:r>
      <w:r>
        <w:t xml:space="preserve"> В. Н. Даниленко. </w:t>
      </w:r>
      <w:r>
        <w:rPr>
          <w:rFonts w:hint="eastAsia"/>
        </w:rPr>
        <w:t xml:space="preserve">2024年.</w:t>
      </w:r>
      <w:r>
        <w:t xml:space="preserve"> </w:t>
      </w:r>
      <w:r>
        <w:t xml:space="preserve">《Human Gut Microbiota for Diagnosis and Treatment of Depression》</w:t>
      </w:r>
      <w:r>
        <w:t xml:space="preserve">.</w:t>
      </w:r>
      <w:r>
        <w:t xml:space="preserve"> </w:t>
      </w:r>
      <w:r>
        <w:rPr>
          <w:i/>
          <w:iCs/>
        </w:rPr>
        <w:t xml:space="preserve">International Journal of Molecular Sciences</w:t>
      </w:r>
      <w:r>
        <w:t xml:space="preserve">, </w:t>
      </w:r>
      <w:r>
        <w:rPr>
          <w:rFonts w:hint="eastAsia"/>
        </w:rPr>
        <w:t xml:space="preserve">网络首发.</w:t>
      </w:r>
      <w:r>
        <w:t xml:space="preserve"> </w:t>
      </w:r>
      <w:hyperlink r:id="rId194">
        <w:r>
          <w:rPr>
            <w:rStyle w:val="Hyperlink"/>
          </w:rPr>
          <w:t xml:space="preserve">https://doi.org/10.3390/ijms25115782</w:t>
        </w:r>
      </w:hyperlink>
      <w:r>
        <w:t xml:space="preserve">.</w:t>
      </w:r>
    </w:p>
    <w:bookmarkEnd w:id="195"/>
    <w:bookmarkEnd w:id="196"/>
    <w:bookmarkEnd w:id="1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doi.org/10.1002/ctm2.70095" TargetMode="External" /><Relationship Type="http://schemas.openxmlformats.org/officeDocument/2006/relationships/hyperlink" Id="rId62" Target="https://doi.org/10.1002/jev2.12072" TargetMode="External" /><Relationship Type="http://schemas.openxmlformats.org/officeDocument/2006/relationships/hyperlink" Id="rId52" Target="https://doi.org/10.1007/s11033-024-09261-7" TargetMode="External" /><Relationship Type="http://schemas.openxmlformats.org/officeDocument/2006/relationships/hyperlink" Id="rId166" Target="https://doi.org/10.1016/j.biopha.2024.117256" TargetMode="External" /><Relationship Type="http://schemas.openxmlformats.org/officeDocument/2006/relationships/hyperlink" Id="rId106" Target="https://doi.org/10.1016/j.jcmgh.2023.03.003" TargetMode="External" /><Relationship Type="http://schemas.openxmlformats.org/officeDocument/2006/relationships/hyperlink" Id="rId126" Target="https://doi.org/10.1016/j.trim.2025.102215" TargetMode="External" /><Relationship Type="http://schemas.openxmlformats.org/officeDocument/2006/relationships/hyperlink" Id="rId72" Target="https://doi.org/10.1038/s41392-022-00932-0" TargetMode="External" /><Relationship Type="http://schemas.openxmlformats.org/officeDocument/2006/relationships/hyperlink" Id="rId68" Target="https://doi.org/10.1038/s41392-022-01251-0" TargetMode="External" /><Relationship Type="http://schemas.openxmlformats.org/officeDocument/2006/relationships/hyperlink" Id="rId88" Target="https://doi.org/10.1038/s41392-023-01379-7" TargetMode="External" /><Relationship Type="http://schemas.openxmlformats.org/officeDocument/2006/relationships/hyperlink" Id="rId144" Target="https://doi.org/10.1038/s41392-023-01399-3" TargetMode="External" /><Relationship Type="http://schemas.openxmlformats.org/officeDocument/2006/relationships/hyperlink" Id="rId184" Target="https://doi.org/10.1038/s41392-023-01688-x" TargetMode="External" /><Relationship Type="http://schemas.openxmlformats.org/officeDocument/2006/relationships/hyperlink" Id="rId164" Target="https://doi.org/10.1038/s41392-023-01704-0" TargetMode="External" /><Relationship Type="http://schemas.openxmlformats.org/officeDocument/2006/relationships/hyperlink" Id="rId180" Target="https://doi.org/10.1038/s41392-024-01839-8" TargetMode="External" /><Relationship Type="http://schemas.openxmlformats.org/officeDocument/2006/relationships/hyperlink" Id="rId178" Target="https://doi.org/10.1038/s41392-025-02253-4" TargetMode="External" /><Relationship Type="http://schemas.openxmlformats.org/officeDocument/2006/relationships/hyperlink" Id="rId102" Target="https://doi.org/10.1038/s41419-022-04708-w" TargetMode="External" /><Relationship Type="http://schemas.openxmlformats.org/officeDocument/2006/relationships/hyperlink" Id="rId38" Target="https://doi.org/10.1038/s41420-024-01843-5" TargetMode="External" /><Relationship Type="http://schemas.openxmlformats.org/officeDocument/2006/relationships/hyperlink" Id="rId188" Target="https://doi.org/10.1038/s41467-021-21682-7" TargetMode="External" /><Relationship Type="http://schemas.openxmlformats.org/officeDocument/2006/relationships/hyperlink" Id="rId44" Target="https://doi.org/10.1038/s41467-024-55217-7" TargetMode="External" /><Relationship Type="http://schemas.openxmlformats.org/officeDocument/2006/relationships/hyperlink" Id="rId50" Target="https://doi.org/10.1080/0886022x.2024.2419960" TargetMode="External" /><Relationship Type="http://schemas.openxmlformats.org/officeDocument/2006/relationships/hyperlink" Id="rId96" Target="https://doi.org/10.1093/lifemedi/lnae004" TargetMode="External" /><Relationship Type="http://schemas.openxmlformats.org/officeDocument/2006/relationships/hyperlink" Id="rId60" Target="https://doi.org/10.1093/stcltm/szad053" TargetMode="External" /><Relationship Type="http://schemas.openxmlformats.org/officeDocument/2006/relationships/hyperlink" Id="rId84" Target="https://doi.org/10.1097/tp.0000000000004568" TargetMode="External" /><Relationship Type="http://schemas.openxmlformats.org/officeDocument/2006/relationships/hyperlink" Id="rId158" Target="https://doi.org/10.1097/tp.0000000000004738" TargetMode="External" /><Relationship Type="http://schemas.openxmlformats.org/officeDocument/2006/relationships/hyperlink" Id="rId92" Target="https://doi.org/10.1097/tp.0000000000004936" TargetMode="External" /><Relationship Type="http://schemas.openxmlformats.org/officeDocument/2006/relationships/hyperlink" Id="rId124" Target="https://doi.org/10.1101/2024.08.23.609252" TargetMode="External" /><Relationship Type="http://schemas.openxmlformats.org/officeDocument/2006/relationships/hyperlink" Id="rId18" Target="https://doi.org/10.1152/physrev.00009.2023" TargetMode="External" /><Relationship Type="http://schemas.openxmlformats.org/officeDocument/2006/relationships/hyperlink" Id="rId100" Target="https://doi.org/10.1155/2022/6520789" TargetMode="External" /><Relationship Type="http://schemas.openxmlformats.org/officeDocument/2006/relationships/hyperlink" Id="rId128" Target="https://doi.org/10.1155/2022/8775591" TargetMode="External" /><Relationship Type="http://schemas.openxmlformats.org/officeDocument/2006/relationships/hyperlink" Id="rId134" Target="https://doi.org/10.1155/2024/2043550" TargetMode="External" /><Relationship Type="http://schemas.openxmlformats.org/officeDocument/2006/relationships/hyperlink" Id="rId190" Target="https://doi.org/10.1186/s12929-021-00725-7" TargetMode="External" /><Relationship Type="http://schemas.openxmlformats.org/officeDocument/2006/relationships/hyperlink" Id="rId94" Target="https://doi.org/10.1186/s12929-021-00736-4" TargetMode="External" /><Relationship Type="http://schemas.openxmlformats.org/officeDocument/2006/relationships/hyperlink" Id="rId104" Target="https://doi.org/10.1186/s12943-022-01650-5" TargetMode="External" /><Relationship Type="http://schemas.openxmlformats.org/officeDocument/2006/relationships/hyperlink" Id="rId176" Target="https://doi.org/10.1186/s12951-022-01407-8" TargetMode="External" /><Relationship Type="http://schemas.openxmlformats.org/officeDocument/2006/relationships/hyperlink" Id="rId130" Target="https://doi.org/10.1186/s12964-022-01017-9" TargetMode="External" /><Relationship Type="http://schemas.openxmlformats.org/officeDocument/2006/relationships/hyperlink" Id="rId122" Target="https://doi.org/10.1186/s12967-021-02980-6" TargetMode="External" /><Relationship Type="http://schemas.openxmlformats.org/officeDocument/2006/relationships/hyperlink" Id="rId114" Target="https://doi.org/10.1186/s13287-021-02265-1" TargetMode="External" /><Relationship Type="http://schemas.openxmlformats.org/officeDocument/2006/relationships/hyperlink" Id="rId90" Target="https://doi.org/10.1186/s13287-021-02289-7" TargetMode="External" /><Relationship Type="http://schemas.openxmlformats.org/officeDocument/2006/relationships/hyperlink" Id="rId76" Target="https://doi.org/10.1186/s13287-021-02378-7" TargetMode="External" /><Relationship Type="http://schemas.openxmlformats.org/officeDocument/2006/relationships/hyperlink" Id="rId162" Target="https://doi.org/10.1186/s13287-021-02629-7" TargetMode="External" /><Relationship Type="http://schemas.openxmlformats.org/officeDocument/2006/relationships/hyperlink" Id="rId30" Target="https://doi.org/10.1186/s13287-021-02647-5" TargetMode="External" /><Relationship Type="http://schemas.openxmlformats.org/officeDocument/2006/relationships/hyperlink" Id="rId112" Target="https://doi.org/10.1186/s13287-022-03054-0" TargetMode="External" /><Relationship Type="http://schemas.openxmlformats.org/officeDocument/2006/relationships/hyperlink" Id="rId108" Target="https://doi.org/10.1186/s13287-023-03287-7" TargetMode="External" /><Relationship Type="http://schemas.openxmlformats.org/officeDocument/2006/relationships/hyperlink" Id="rId186" Target="https://doi.org/10.1186/s13287-025-04302-9" TargetMode="External" /><Relationship Type="http://schemas.openxmlformats.org/officeDocument/2006/relationships/hyperlink" Id="rId82" Target="https://doi.org/10.1186/s40779-024-00556-1" TargetMode="External" /><Relationship Type="http://schemas.openxmlformats.org/officeDocument/2006/relationships/hyperlink" Id="rId40" Target="https://doi.org/10.1681/asn.0000000826" TargetMode="External" /><Relationship Type="http://schemas.openxmlformats.org/officeDocument/2006/relationships/hyperlink" Id="rId174" Target="https://doi.org/10.2147/ijn.s355366" TargetMode="External" /><Relationship Type="http://schemas.openxmlformats.org/officeDocument/2006/relationships/hyperlink" Id="rId154" Target="https://doi.org/10.3389/fbioe.2023.1072937" TargetMode="External" /><Relationship Type="http://schemas.openxmlformats.org/officeDocument/2006/relationships/hyperlink" Id="rId138" Target="https://doi.org/10.3389/fbioe.2025.1639439" TargetMode="External" /><Relationship Type="http://schemas.openxmlformats.org/officeDocument/2006/relationships/hyperlink" Id="rId26" Target="https://doi.org/10.3389/fcell.2021.644088" TargetMode="External" /><Relationship Type="http://schemas.openxmlformats.org/officeDocument/2006/relationships/hyperlink" Id="rId170" Target="https://doi.org/10.3389/fcvm.2023.1248606" TargetMode="External" /><Relationship Type="http://schemas.openxmlformats.org/officeDocument/2006/relationships/hyperlink" Id="rId22" Target="https://doi.org/10.3389/fcvm.2024.1478730" TargetMode="External" /><Relationship Type="http://schemas.openxmlformats.org/officeDocument/2006/relationships/hyperlink" Id="rId48" Target="https://doi.org/10.3389/fimmu.2020.591065" TargetMode="External" /><Relationship Type="http://schemas.openxmlformats.org/officeDocument/2006/relationships/hyperlink" Id="rId56" Target="https://doi.org/10.3389/fimmu.2021.673562" TargetMode="External" /><Relationship Type="http://schemas.openxmlformats.org/officeDocument/2006/relationships/hyperlink" Id="rId140" Target="https://doi.org/10.3389/fimmu.2021.681504" TargetMode="External" /><Relationship Type="http://schemas.openxmlformats.org/officeDocument/2006/relationships/hyperlink" Id="rId110" Target="https://doi.org/10.3389/fimmu.2021.684197" TargetMode="External" /><Relationship Type="http://schemas.openxmlformats.org/officeDocument/2006/relationships/hyperlink" Id="rId98" Target="https://doi.org/10.3389/fimmu.2021.713920" TargetMode="External" /><Relationship Type="http://schemas.openxmlformats.org/officeDocument/2006/relationships/hyperlink" Id="rId150" Target="https://doi.org/10.3389/fimmu.2022.859972" TargetMode="External" /><Relationship Type="http://schemas.openxmlformats.org/officeDocument/2006/relationships/hyperlink" Id="rId36" Target="https://doi.org/10.3389/fimmu.2022.879552" TargetMode="External" /><Relationship Type="http://schemas.openxmlformats.org/officeDocument/2006/relationships/hyperlink" Id="rId46" Target="https://doi.org/10.3389/fimmu.2022.943321" TargetMode="External" /><Relationship Type="http://schemas.openxmlformats.org/officeDocument/2006/relationships/hyperlink" Id="rId80" Target="https://doi.org/10.3389/fimmu.2022.998952" TargetMode="External" /><Relationship Type="http://schemas.openxmlformats.org/officeDocument/2006/relationships/hyperlink" Id="rId34" Target="https://doi.org/10.3389/fimmu.2023.1206929" TargetMode="External" /><Relationship Type="http://schemas.openxmlformats.org/officeDocument/2006/relationships/hyperlink" Id="rId192" Target="https://doi.org/10.3389/fmed.2021.808719" TargetMode="External" /><Relationship Type="http://schemas.openxmlformats.org/officeDocument/2006/relationships/hyperlink" Id="rId32" Target="https://doi.org/10.3389/fmed.2022.816656" TargetMode="External" /><Relationship Type="http://schemas.openxmlformats.org/officeDocument/2006/relationships/hyperlink" Id="rId58" Target="https://doi.org/10.3389/fphar.2021.630419" TargetMode="External" /><Relationship Type="http://schemas.openxmlformats.org/officeDocument/2006/relationships/hyperlink" Id="rId86" Target="https://doi.org/10.3389/frtra.2023.1286881" TargetMode="External" /><Relationship Type="http://schemas.openxmlformats.org/officeDocument/2006/relationships/hyperlink" Id="rId64" Target="https://doi.org/10.3389/ti.2023.11947" TargetMode="External" /><Relationship Type="http://schemas.openxmlformats.org/officeDocument/2006/relationships/hyperlink" Id="rId74" Target="https://doi.org/10.3390/antiox13060642" TargetMode="External" /><Relationship Type="http://schemas.openxmlformats.org/officeDocument/2006/relationships/hyperlink" Id="rId148" Target="https://doi.org/10.3390/biology11030350" TargetMode="External" /><Relationship Type="http://schemas.openxmlformats.org/officeDocument/2006/relationships/hyperlink" Id="rId118" Target="https://doi.org/10.3390/biom11060851" TargetMode="External" /><Relationship Type="http://schemas.openxmlformats.org/officeDocument/2006/relationships/hyperlink" Id="rId168" Target="https://doi.org/10.3390/biom11060878" TargetMode="External" /><Relationship Type="http://schemas.openxmlformats.org/officeDocument/2006/relationships/hyperlink" Id="rId146" Target="https://doi.org/10.3390/biomedicines10051013" TargetMode="External" /><Relationship Type="http://schemas.openxmlformats.org/officeDocument/2006/relationships/hyperlink" Id="rId120" Target="https://doi.org/10.3390/biomedicines11030689" TargetMode="External" /><Relationship Type="http://schemas.openxmlformats.org/officeDocument/2006/relationships/hyperlink" Id="rId66" Target="https://doi.org/10.3390/cells10071729" TargetMode="External" /><Relationship Type="http://schemas.openxmlformats.org/officeDocument/2006/relationships/hyperlink" Id="rId70" Target="https://doi.org/10.3390/cells10081959" TargetMode="External" /><Relationship Type="http://schemas.openxmlformats.org/officeDocument/2006/relationships/hyperlink" Id="rId152" Target="https://doi.org/10.3390/cells10102538" TargetMode="External" /><Relationship Type="http://schemas.openxmlformats.org/officeDocument/2006/relationships/hyperlink" Id="rId24" Target="https://doi.org/10.3390/diagnostics12092147" TargetMode="External" /><Relationship Type="http://schemas.openxmlformats.org/officeDocument/2006/relationships/hyperlink" Id="rId116" Target="https://doi.org/10.3390/ijms22084019" TargetMode="External" /><Relationship Type="http://schemas.openxmlformats.org/officeDocument/2006/relationships/hyperlink" Id="rId20" Target="https://doi.org/10.3390/ijms22105233" TargetMode="External" /><Relationship Type="http://schemas.openxmlformats.org/officeDocument/2006/relationships/hyperlink" Id="rId160" Target="https://doi.org/10.3390/ijms222011188" TargetMode="External" /><Relationship Type="http://schemas.openxmlformats.org/officeDocument/2006/relationships/hyperlink" Id="rId132" Target="https://doi.org/10.3390/ijms23010131" TargetMode="External" /><Relationship Type="http://schemas.openxmlformats.org/officeDocument/2006/relationships/hyperlink" Id="rId78" Target="https://doi.org/10.3390/ijms24054334" TargetMode="External" /><Relationship Type="http://schemas.openxmlformats.org/officeDocument/2006/relationships/hyperlink" Id="rId182" Target="https://doi.org/10.3390/ijms242216040" TargetMode="External" /><Relationship Type="http://schemas.openxmlformats.org/officeDocument/2006/relationships/hyperlink" Id="rId172" Target="https://doi.org/10.3390/ijms25020993" TargetMode="External" /><Relationship Type="http://schemas.openxmlformats.org/officeDocument/2006/relationships/hyperlink" Id="rId42" Target="https://doi.org/10.3390/ijms25021117" TargetMode="External" /><Relationship Type="http://schemas.openxmlformats.org/officeDocument/2006/relationships/hyperlink" Id="rId194" Target="https://doi.org/10.3390/ijms25115782" TargetMode="External" /><Relationship Type="http://schemas.openxmlformats.org/officeDocument/2006/relationships/hyperlink" Id="rId136" Target="https://doi.org/10.3390/ijms25115916" TargetMode="External" /><Relationship Type="http://schemas.openxmlformats.org/officeDocument/2006/relationships/hyperlink" Id="rId16" Target="https://doi.org/10.3390/jcm12051787" TargetMode="External" /><Relationship Type="http://schemas.openxmlformats.org/officeDocument/2006/relationships/hyperlink" Id="rId54" Target="https://doi.org/10.3390/jcm12093207" TargetMode="External" /><Relationship Type="http://schemas.openxmlformats.org/officeDocument/2006/relationships/hyperlink" Id="rId142" Target="https://doi.org/10.3390/jcm12123982" TargetMode="External" /><Relationship Type="http://schemas.openxmlformats.org/officeDocument/2006/relationships/hyperlink" Id="rId156" Target="https://doi.org/10.3390/pharmaceutics15030891" TargetMode="External" /></Relationships>
</file>

<file path=word/_rels/footnotes.xml.rels><?xml version="1.0" encoding="UTF-8"?><Relationships xmlns="http://schemas.openxmlformats.org/package/2006/relationships"><Relationship Type="http://schemas.openxmlformats.org/officeDocument/2006/relationships/hyperlink" Id="rId28" Target="https://doi.org/10.1002/ctm2.70095" TargetMode="External" /><Relationship Type="http://schemas.openxmlformats.org/officeDocument/2006/relationships/hyperlink" Id="rId62" Target="https://doi.org/10.1002/jev2.12072" TargetMode="External" /><Relationship Type="http://schemas.openxmlformats.org/officeDocument/2006/relationships/hyperlink" Id="rId52" Target="https://doi.org/10.1007/s11033-024-09261-7" TargetMode="External" /><Relationship Type="http://schemas.openxmlformats.org/officeDocument/2006/relationships/hyperlink" Id="rId166" Target="https://doi.org/10.1016/j.biopha.2024.117256" TargetMode="External" /><Relationship Type="http://schemas.openxmlformats.org/officeDocument/2006/relationships/hyperlink" Id="rId106" Target="https://doi.org/10.1016/j.jcmgh.2023.03.003" TargetMode="External" /><Relationship Type="http://schemas.openxmlformats.org/officeDocument/2006/relationships/hyperlink" Id="rId126" Target="https://doi.org/10.1016/j.trim.2025.102215" TargetMode="External" /><Relationship Type="http://schemas.openxmlformats.org/officeDocument/2006/relationships/hyperlink" Id="rId72" Target="https://doi.org/10.1038/s41392-022-00932-0" TargetMode="External" /><Relationship Type="http://schemas.openxmlformats.org/officeDocument/2006/relationships/hyperlink" Id="rId68" Target="https://doi.org/10.1038/s41392-022-01251-0" TargetMode="External" /><Relationship Type="http://schemas.openxmlformats.org/officeDocument/2006/relationships/hyperlink" Id="rId88" Target="https://doi.org/10.1038/s41392-023-01379-7" TargetMode="External" /><Relationship Type="http://schemas.openxmlformats.org/officeDocument/2006/relationships/hyperlink" Id="rId144" Target="https://doi.org/10.1038/s41392-023-01399-3" TargetMode="External" /><Relationship Type="http://schemas.openxmlformats.org/officeDocument/2006/relationships/hyperlink" Id="rId184" Target="https://doi.org/10.1038/s41392-023-01688-x" TargetMode="External" /><Relationship Type="http://schemas.openxmlformats.org/officeDocument/2006/relationships/hyperlink" Id="rId164" Target="https://doi.org/10.1038/s41392-023-01704-0" TargetMode="External" /><Relationship Type="http://schemas.openxmlformats.org/officeDocument/2006/relationships/hyperlink" Id="rId180" Target="https://doi.org/10.1038/s41392-024-01839-8" TargetMode="External" /><Relationship Type="http://schemas.openxmlformats.org/officeDocument/2006/relationships/hyperlink" Id="rId178" Target="https://doi.org/10.1038/s41392-025-02253-4" TargetMode="External" /><Relationship Type="http://schemas.openxmlformats.org/officeDocument/2006/relationships/hyperlink" Id="rId102" Target="https://doi.org/10.1038/s41419-022-04708-w" TargetMode="External" /><Relationship Type="http://schemas.openxmlformats.org/officeDocument/2006/relationships/hyperlink" Id="rId38" Target="https://doi.org/10.1038/s41420-024-01843-5" TargetMode="External" /><Relationship Type="http://schemas.openxmlformats.org/officeDocument/2006/relationships/hyperlink" Id="rId188" Target="https://doi.org/10.1038/s41467-021-21682-7" TargetMode="External" /><Relationship Type="http://schemas.openxmlformats.org/officeDocument/2006/relationships/hyperlink" Id="rId44" Target="https://doi.org/10.1038/s41467-024-55217-7" TargetMode="External" /><Relationship Type="http://schemas.openxmlformats.org/officeDocument/2006/relationships/hyperlink" Id="rId50" Target="https://doi.org/10.1080/0886022x.2024.2419960" TargetMode="External" /><Relationship Type="http://schemas.openxmlformats.org/officeDocument/2006/relationships/hyperlink" Id="rId96" Target="https://doi.org/10.1093/lifemedi/lnae004" TargetMode="External" /><Relationship Type="http://schemas.openxmlformats.org/officeDocument/2006/relationships/hyperlink" Id="rId60" Target="https://doi.org/10.1093/stcltm/szad053" TargetMode="External" /><Relationship Type="http://schemas.openxmlformats.org/officeDocument/2006/relationships/hyperlink" Id="rId84" Target="https://doi.org/10.1097/tp.0000000000004568" TargetMode="External" /><Relationship Type="http://schemas.openxmlformats.org/officeDocument/2006/relationships/hyperlink" Id="rId158" Target="https://doi.org/10.1097/tp.0000000000004738" TargetMode="External" /><Relationship Type="http://schemas.openxmlformats.org/officeDocument/2006/relationships/hyperlink" Id="rId92" Target="https://doi.org/10.1097/tp.0000000000004936" TargetMode="External" /><Relationship Type="http://schemas.openxmlformats.org/officeDocument/2006/relationships/hyperlink" Id="rId124" Target="https://doi.org/10.1101/2024.08.23.609252" TargetMode="External" /><Relationship Type="http://schemas.openxmlformats.org/officeDocument/2006/relationships/hyperlink" Id="rId18" Target="https://doi.org/10.1152/physrev.00009.2023" TargetMode="External" /><Relationship Type="http://schemas.openxmlformats.org/officeDocument/2006/relationships/hyperlink" Id="rId100" Target="https://doi.org/10.1155/2022/6520789" TargetMode="External" /><Relationship Type="http://schemas.openxmlformats.org/officeDocument/2006/relationships/hyperlink" Id="rId128" Target="https://doi.org/10.1155/2022/8775591" TargetMode="External" /><Relationship Type="http://schemas.openxmlformats.org/officeDocument/2006/relationships/hyperlink" Id="rId134" Target="https://doi.org/10.1155/2024/2043550" TargetMode="External" /><Relationship Type="http://schemas.openxmlformats.org/officeDocument/2006/relationships/hyperlink" Id="rId190" Target="https://doi.org/10.1186/s12929-021-00725-7" TargetMode="External" /><Relationship Type="http://schemas.openxmlformats.org/officeDocument/2006/relationships/hyperlink" Id="rId94" Target="https://doi.org/10.1186/s12929-021-00736-4" TargetMode="External" /><Relationship Type="http://schemas.openxmlformats.org/officeDocument/2006/relationships/hyperlink" Id="rId104" Target="https://doi.org/10.1186/s12943-022-01650-5" TargetMode="External" /><Relationship Type="http://schemas.openxmlformats.org/officeDocument/2006/relationships/hyperlink" Id="rId176" Target="https://doi.org/10.1186/s12951-022-01407-8" TargetMode="External" /><Relationship Type="http://schemas.openxmlformats.org/officeDocument/2006/relationships/hyperlink" Id="rId130" Target="https://doi.org/10.1186/s12964-022-01017-9" TargetMode="External" /><Relationship Type="http://schemas.openxmlformats.org/officeDocument/2006/relationships/hyperlink" Id="rId122" Target="https://doi.org/10.1186/s12967-021-02980-6" TargetMode="External" /><Relationship Type="http://schemas.openxmlformats.org/officeDocument/2006/relationships/hyperlink" Id="rId114" Target="https://doi.org/10.1186/s13287-021-02265-1" TargetMode="External" /><Relationship Type="http://schemas.openxmlformats.org/officeDocument/2006/relationships/hyperlink" Id="rId90" Target="https://doi.org/10.1186/s13287-021-02289-7" TargetMode="External" /><Relationship Type="http://schemas.openxmlformats.org/officeDocument/2006/relationships/hyperlink" Id="rId76" Target="https://doi.org/10.1186/s13287-021-02378-7" TargetMode="External" /><Relationship Type="http://schemas.openxmlformats.org/officeDocument/2006/relationships/hyperlink" Id="rId162" Target="https://doi.org/10.1186/s13287-021-02629-7" TargetMode="External" /><Relationship Type="http://schemas.openxmlformats.org/officeDocument/2006/relationships/hyperlink" Id="rId30" Target="https://doi.org/10.1186/s13287-021-02647-5" TargetMode="External" /><Relationship Type="http://schemas.openxmlformats.org/officeDocument/2006/relationships/hyperlink" Id="rId112" Target="https://doi.org/10.1186/s13287-022-03054-0" TargetMode="External" /><Relationship Type="http://schemas.openxmlformats.org/officeDocument/2006/relationships/hyperlink" Id="rId108" Target="https://doi.org/10.1186/s13287-023-03287-7" TargetMode="External" /><Relationship Type="http://schemas.openxmlformats.org/officeDocument/2006/relationships/hyperlink" Id="rId186" Target="https://doi.org/10.1186/s13287-025-04302-9" TargetMode="External" /><Relationship Type="http://schemas.openxmlformats.org/officeDocument/2006/relationships/hyperlink" Id="rId82" Target="https://doi.org/10.1186/s40779-024-00556-1" TargetMode="External" /><Relationship Type="http://schemas.openxmlformats.org/officeDocument/2006/relationships/hyperlink" Id="rId40" Target="https://doi.org/10.1681/asn.0000000826" TargetMode="External" /><Relationship Type="http://schemas.openxmlformats.org/officeDocument/2006/relationships/hyperlink" Id="rId174" Target="https://doi.org/10.2147/ijn.s355366" TargetMode="External" /><Relationship Type="http://schemas.openxmlformats.org/officeDocument/2006/relationships/hyperlink" Id="rId154" Target="https://doi.org/10.3389/fbioe.2023.1072937" TargetMode="External" /><Relationship Type="http://schemas.openxmlformats.org/officeDocument/2006/relationships/hyperlink" Id="rId138" Target="https://doi.org/10.3389/fbioe.2025.1639439" TargetMode="External" /><Relationship Type="http://schemas.openxmlformats.org/officeDocument/2006/relationships/hyperlink" Id="rId26" Target="https://doi.org/10.3389/fcell.2021.644088" TargetMode="External" /><Relationship Type="http://schemas.openxmlformats.org/officeDocument/2006/relationships/hyperlink" Id="rId170" Target="https://doi.org/10.3389/fcvm.2023.1248606" TargetMode="External" /><Relationship Type="http://schemas.openxmlformats.org/officeDocument/2006/relationships/hyperlink" Id="rId22" Target="https://doi.org/10.3389/fcvm.2024.1478730" TargetMode="External" /><Relationship Type="http://schemas.openxmlformats.org/officeDocument/2006/relationships/hyperlink" Id="rId48" Target="https://doi.org/10.3389/fimmu.2020.591065" TargetMode="External" /><Relationship Type="http://schemas.openxmlformats.org/officeDocument/2006/relationships/hyperlink" Id="rId56" Target="https://doi.org/10.3389/fimmu.2021.673562" TargetMode="External" /><Relationship Type="http://schemas.openxmlformats.org/officeDocument/2006/relationships/hyperlink" Id="rId140" Target="https://doi.org/10.3389/fimmu.2021.681504" TargetMode="External" /><Relationship Type="http://schemas.openxmlformats.org/officeDocument/2006/relationships/hyperlink" Id="rId110" Target="https://doi.org/10.3389/fimmu.2021.684197" TargetMode="External" /><Relationship Type="http://schemas.openxmlformats.org/officeDocument/2006/relationships/hyperlink" Id="rId98" Target="https://doi.org/10.3389/fimmu.2021.713920" TargetMode="External" /><Relationship Type="http://schemas.openxmlformats.org/officeDocument/2006/relationships/hyperlink" Id="rId150" Target="https://doi.org/10.3389/fimmu.2022.859972" TargetMode="External" /><Relationship Type="http://schemas.openxmlformats.org/officeDocument/2006/relationships/hyperlink" Id="rId36" Target="https://doi.org/10.3389/fimmu.2022.879552" TargetMode="External" /><Relationship Type="http://schemas.openxmlformats.org/officeDocument/2006/relationships/hyperlink" Id="rId46" Target="https://doi.org/10.3389/fimmu.2022.943321" TargetMode="External" /><Relationship Type="http://schemas.openxmlformats.org/officeDocument/2006/relationships/hyperlink" Id="rId80" Target="https://doi.org/10.3389/fimmu.2022.998952" TargetMode="External" /><Relationship Type="http://schemas.openxmlformats.org/officeDocument/2006/relationships/hyperlink" Id="rId34" Target="https://doi.org/10.3389/fimmu.2023.1206929" TargetMode="External" /><Relationship Type="http://schemas.openxmlformats.org/officeDocument/2006/relationships/hyperlink" Id="rId192" Target="https://doi.org/10.3389/fmed.2021.808719" TargetMode="External" /><Relationship Type="http://schemas.openxmlformats.org/officeDocument/2006/relationships/hyperlink" Id="rId32" Target="https://doi.org/10.3389/fmed.2022.816656" TargetMode="External" /><Relationship Type="http://schemas.openxmlformats.org/officeDocument/2006/relationships/hyperlink" Id="rId58" Target="https://doi.org/10.3389/fphar.2021.630419" TargetMode="External" /><Relationship Type="http://schemas.openxmlformats.org/officeDocument/2006/relationships/hyperlink" Id="rId86" Target="https://doi.org/10.3389/frtra.2023.1286881" TargetMode="External" /><Relationship Type="http://schemas.openxmlformats.org/officeDocument/2006/relationships/hyperlink" Id="rId64" Target="https://doi.org/10.3389/ti.2023.11947" TargetMode="External" /><Relationship Type="http://schemas.openxmlformats.org/officeDocument/2006/relationships/hyperlink" Id="rId74" Target="https://doi.org/10.3390/antiox13060642" TargetMode="External" /><Relationship Type="http://schemas.openxmlformats.org/officeDocument/2006/relationships/hyperlink" Id="rId148" Target="https://doi.org/10.3390/biology11030350" TargetMode="External" /><Relationship Type="http://schemas.openxmlformats.org/officeDocument/2006/relationships/hyperlink" Id="rId118" Target="https://doi.org/10.3390/biom11060851" TargetMode="External" /><Relationship Type="http://schemas.openxmlformats.org/officeDocument/2006/relationships/hyperlink" Id="rId168" Target="https://doi.org/10.3390/biom11060878" TargetMode="External" /><Relationship Type="http://schemas.openxmlformats.org/officeDocument/2006/relationships/hyperlink" Id="rId146" Target="https://doi.org/10.3390/biomedicines10051013" TargetMode="External" /><Relationship Type="http://schemas.openxmlformats.org/officeDocument/2006/relationships/hyperlink" Id="rId120" Target="https://doi.org/10.3390/biomedicines11030689" TargetMode="External" /><Relationship Type="http://schemas.openxmlformats.org/officeDocument/2006/relationships/hyperlink" Id="rId66" Target="https://doi.org/10.3390/cells10071729" TargetMode="External" /><Relationship Type="http://schemas.openxmlformats.org/officeDocument/2006/relationships/hyperlink" Id="rId70" Target="https://doi.org/10.3390/cells10081959" TargetMode="External" /><Relationship Type="http://schemas.openxmlformats.org/officeDocument/2006/relationships/hyperlink" Id="rId152" Target="https://doi.org/10.3390/cells10102538" TargetMode="External" /><Relationship Type="http://schemas.openxmlformats.org/officeDocument/2006/relationships/hyperlink" Id="rId24" Target="https://doi.org/10.3390/diagnostics12092147" TargetMode="External" /><Relationship Type="http://schemas.openxmlformats.org/officeDocument/2006/relationships/hyperlink" Id="rId116" Target="https://doi.org/10.3390/ijms22084019" TargetMode="External" /><Relationship Type="http://schemas.openxmlformats.org/officeDocument/2006/relationships/hyperlink" Id="rId20" Target="https://doi.org/10.3390/ijms22105233" TargetMode="External" /><Relationship Type="http://schemas.openxmlformats.org/officeDocument/2006/relationships/hyperlink" Id="rId160" Target="https://doi.org/10.3390/ijms222011188" TargetMode="External" /><Relationship Type="http://schemas.openxmlformats.org/officeDocument/2006/relationships/hyperlink" Id="rId132" Target="https://doi.org/10.3390/ijms23010131" TargetMode="External" /><Relationship Type="http://schemas.openxmlformats.org/officeDocument/2006/relationships/hyperlink" Id="rId78" Target="https://doi.org/10.3390/ijms24054334" TargetMode="External" /><Relationship Type="http://schemas.openxmlformats.org/officeDocument/2006/relationships/hyperlink" Id="rId182" Target="https://doi.org/10.3390/ijms242216040" TargetMode="External" /><Relationship Type="http://schemas.openxmlformats.org/officeDocument/2006/relationships/hyperlink" Id="rId172" Target="https://doi.org/10.3390/ijms25020993" TargetMode="External" /><Relationship Type="http://schemas.openxmlformats.org/officeDocument/2006/relationships/hyperlink" Id="rId42" Target="https://doi.org/10.3390/ijms25021117" TargetMode="External" /><Relationship Type="http://schemas.openxmlformats.org/officeDocument/2006/relationships/hyperlink" Id="rId194" Target="https://doi.org/10.3390/ijms25115782" TargetMode="External" /><Relationship Type="http://schemas.openxmlformats.org/officeDocument/2006/relationships/hyperlink" Id="rId136" Target="https://doi.org/10.3390/ijms25115916" TargetMode="External" /><Relationship Type="http://schemas.openxmlformats.org/officeDocument/2006/relationships/hyperlink" Id="rId16" Target="https://doi.org/10.3390/jcm12051787" TargetMode="External" /><Relationship Type="http://schemas.openxmlformats.org/officeDocument/2006/relationships/hyperlink" Id="rId54" Target="https://doi.org/10.3390/jcm12093207" TargetMode="External" /><Relationship Type="http://schemas.openxmlformats.org/officeDocument/2006/relationships/hyperlink" Id="rId142" Target="https://doi.org/10.3390/jcm12123982" TargetMode="External" /><Relationship Type="http://schemas.openxmlformats.org/officeDocument/2006/relationships/hyperlink" Id="rId156" Target="https://doi.org/10.3390/pharmaceutics150308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机器灌注条件下细胞外囊泡调控移植器官缺血再灌注损伤及早期排斥风险：机制、标志物与转化应用</dc:title>
  <dc:creator/>
  <dc:language>zh-CN</dc:language>
  <cp:keywords/>
  <dcterms:created xsi:type="dcterms:W3CDTF">2026-06-06T11:35:43Z</dcterms:created>
  <dcterms:modified xsi:type="dcterms:W3CDTF">2026-06-06T11:35:43Z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ev-machine-perfusion-transplant-iri_参考文献.bib</vt:lpwstr>
  </property>
  <property fmtid="{D5CDD505-2E9C-101B-9397-08002B2CF9AE}" pid="3" name="date">
    <vt:lpwstr>2026-06-03</vt:lpwstr>
  </property>
  <property fmtid="{D5CDD505-2E9C-101B-9397-08002B2CF9AE}" pid="4" name="link-citations">
    <vt:lpwstr>True</vt:lpwstr>
  </property>
  <property fmtid="{D5CDD505-2E9C-101B-9397-08002B2CF9AE}" pid="5" name="nocite">
    <vt:lpwstr>@*</vt:lpwstr>
  </property>
</Properties>
</file>