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  <w:t>高级语言程序设计</w:t>
      </w:r>
    </w:p>
    <w:p>
      <w:pPr>
        <w:pStyle w:val="8"/>
        <w:jc w:val="center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  <w:t>实验报告</w:t>
      </w:r>
    </w:p>
    <w:p>
      <w:pPr>
        <w:snapToGrid w:val="0"/>
        <w:jc w:val="center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南开大学 计算机大类</w:t>
      </w: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  <w:lang w:val="en-US" w:eastAsia="zh-CN"/>
        </w:rPr>
      </w:pPr>
      <w:bookmarkStart w:id="0" w:name="_Date#327175886"/>
      <w:r>
        <w:rPr>
          <w:rFonts w:hint="eastAsia" w:ascii="微软雅黑" w:hAnsi="微软雅黑" w:eastAsia="微软雅黑" w:cs="微软雅黑"/>
          <w:sz w:val="24"/>
        </w:rPr>
        <w:t>姓名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黄健</w:t>
      </w:r>
      <w:bookmarkStart w:id="3" w:name="_GoBack"/>
      <w:bookmarkEnd w:id="3"/>
    </w:p>
    <w:p>
      <w:pPr>
        <w:snapToGrid w:val="0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学号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2312068</w:t>
      </w: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>班级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：</w:t>
      </w:r>
    </w:p>
    <w:p>
      <w:pPr>
        <w:snapToGrid w:val="0"/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Time \@ "yyyy年M月d日"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2024年5月14日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bookmarkEnd w:id="0"/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"_Toc21286"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高级语言程</w:t>
      </w:r>
      <w:r>
        <w:rPr>
          <w:rFonts w:ascii="微软雅黑" w:hAnsi="微软雅黑" w:eastAsia="微软雅黑" w:cs="微软雅黑"/>
          <w:sz w:val="32"/>
          <w:szCs w:val="56"/>
          <w:shd w:val="clear" w:color="auto" w:fill="FFFFFF"/>
        </w:rPr>
        <w:t>序设计</w:t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大作业实验报告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_Toc21286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"_Toc29969"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一. </w:t>
      </w:r>
      <w:r>
        <w:rPr>
          <w:rFonts w:hint="eastAsia"/>
          <w:sz w:val="32"/>
          <w:szCs w:val="44"/>
        </w:rPr>
        <w:t>作业题目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_Toc29969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"_Toc18364"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二. </w:t>
      </w:r>
      <w:r>
        <w:rPr>
          <w:rFonts w:hint="eastAsia"/>
          <w:sz w:val="32"/>
          <w:szCs w:val="44"/>
        </w:rPr>
        <w:t>开发软件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_Toc18364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"_Toc742"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三. </w:t>
      </w:r>
      <w:r>
        <w:rPr>
          <w:rFonts w:hint="eastAsia"/>
          <w:sz w:val="32"/>
          <w:szCs w:val="44"/>
        </w:rPr>
        <w:t>课题要求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_Toc742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"_Toc25240"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四. </w:t>
      </w:r>
      <w:r>
        <w:rPr>
          <w:rFonts w:hint="eastAsia"/>
          <w:sz w:val="32"/>
          <w:szCs w:val="44"/>
        </w:rPr>
        <w:t>主要流程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_Toc25240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"_Toc20452" </w:instrText>
      </w:r>
      <w:r>
        <w:fldChar w:fldCharType="separate"/>
      </w:r>
      <w:r>
        <w:rPr>
          <w:rFonts w:hint="eastAsia"/>
          <w:sz w:val="32"/>
          <w:szCs w:val="44"/>
        </w:rPr>
        <w:t>1． 整体流程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_Toc20452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"_Toc25354" </w:instrText>
      </w:r>
      <w:r>
        <w:fldChar w:fldCharType="separate"/>
      </w:r>
      <w:r>
        <w:rPr>
          <w:rFonts w:hint="eastAsia"/>
          <w:sz w:val="32"/>
          <w:szCs w:val="44"/>
        </w:rPr>
        <w:t>2． 算法或公式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_Toc25354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"_Toc22508" </w:instrText>
      </w:r>
      <w:r>
        <w:fldChar w:fldCharType="separate"/>
      </w:r>
      <w:r>
        <w:rPr>
          <w:rFonts w:hint="eastAsia"/>
          <w:sz w:val="32"/>
          <w:szCs w:val="44"/>
        </w:rPr>
        <w:t xml:space="preserve">（1） </w:t>
      </w:r>
      <w:r>
        <w:rPr>
          <w:rFonts w:hint="eastAsia"/>
          <w:sz w:val="32"/>
          <w:szCs w:val="44"/>
          <w:lang w:val="en-US" w:eastAsia="zh-CN"/>
        </w:rPr>
        <w:t>灰化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_Toc22508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"_Toc28665" </w:instrText>
      </w:r>
      <w:r>
        <w:fldChar w:fldCharType="separate"/>
      </w:r>
      <w:r>
        <w:rPr>
          <w:rFonts w:hint="eastAsia"/>
          <w:sz w:val="32"/>
          <w:szCs w:val="44"/>
        </w:rPr>
        <w:t xml:space="preserve">（2） </w:t>
      </w:r>
      <w:r>
        <w:rPr>
          <w:rFonts w:hint="eastAsia"/>
          <w:sz w:val="32"/>
          <w:szCs w:val="44"/>
          <w:lang w:val="en-US" w:eastAsia="zh-CN"/>
        </w:rPr>
        <w:t>马赛克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_Toc28665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"_Toc32428" </w:instrText>
      </w:r>
      <w:r>
        <w:fldChar w:fldCharType="separate"/>
      </w:r>
      <w:r>
        <w:rPr>
          <w:rFonts w:hint="eastAsia"/>
          <w:sz w:val="32"/>
          <w:szCs w:val="44"/>
        </w:rPr>
        <w:t xml:space="preserve">（3） </w:t>
      </w:r>
      <w:r>
        <w:rPr>
          <w:rFonts w:hint="eastAsia"/>
          <w:sz w:val="32"/>
          <w:szCs w:val="44"/>
          <w:lang w:val="en-US" w:eastAsia="zh-CN"/>
        </w:rPr>
        <w:t>缩放后坐标变换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_Toc32428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3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"_Toc24674" </w:instrText>
      </w:r>
      <w:r>
        <w:fldChar w:fldCharType="separate"/>
      </w:r>
      <w:r>
        <w:rPr>
          <w:rFonts w:hint="eastAsia"/>
          <w:sz w:val="32"/>
          <w:szCs w:val="44"/>
        </w:rPr>
        <w:t>3． 单元测试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_Toc24674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3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"_Toc28265"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五. </w:t>
      </w:r>
      <w:r>
        <w:rPr>
          <w:rFonts w:hint="eastAsia"/>
          <w:sz w:val="32"/>
          <w:szCs w:val="44"/>
        </w:rPr>
        <w:t>单元测试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_Toc28265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3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"_Toc23116"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六. </w:t>
      </w:r>
      <w:r>
        <w:rPr>
          <w:rFonts w:hint="eastAsia"/>
          <w:sz w:val="32"/>
          <w:szCs w:val="44"/>
        </w:rPr>
        <w:t>收获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_Toc23116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4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"_Toc10799" </w:instrText>
      </w:r>
      <w:r>
        <w:fldChar w:fldCharType="separate"/>
      </w:r>
      <w:r>
        <w:rPr>
          <w:rFonts w:hint="eastAsia"/>
          <w:sz w:val="32"/>
          <w:szCs w:val="44"/>
        </w:rPr>
        <w:t>1．</w:t>
      </w:r>
      <w:r>
        <w:rPr>
          <w:rFonts w:hint="eastAsia"/>
          <w:sz w:val="32"/>
          <w:szCs w:val="44"/>
          <w:lang w:val="en-US" w:eastAsia="zh-CN"/>
        </w:rPr>
        <w:t>静态成员变量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_Toc10799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4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8"/>
        <w:jc w:val="both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  <w:r>
        <w:fldChar w:fldCharType="begin"/>
      </w:r>
      <w:r>
        <w:instrText xml:space="preserve"> HYPERLINK \l "_Toc16275" </w:instrText>
      </w:r>
      <w:r>
        <w:fldChar w:fldCharType="separate"/>
      </w:r>
      <w:r>
        <w:rPr>
          <w:rFonts w:hint="eastAsia"/>
          <w:sz w:val="32"/>
          <w:szCs w:val="44"/>
        </w:rPr>
        <w:t>2． 单元测试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_Toc16275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4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  <w:jc w:val="left"/>
        <w:outlineLvl w:val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作业题目</w:t>
      </w:r>
    </w:p>
    <w:p>
      <w:pPr>
        <w:pStyle w:val="7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实现一个可以对图片简单处理的程序</w:t>
      </w:r>
      <w:r>
        <w:rPr>
          <w:rFonts w:hint="eastAsia" w:ascii="微软雅黑" w:hAnsi="微软雅黑" w:eastAsia="微软雅黑" w:cs="微软雅黑"/>
          <w:sz w:val="21"/>
          <w:szCs w:val="21"/>
        </w:rPr>
        <w:t>并设计一个ui界面</w:t>
      </w:r>
    </w:p>
    <w:p>
      <w:pPr>
        <w:pStyle w:val="7"/>
        <w:numPr>
          <w:ilvl w:val="0"/>
          <w:numId w:val="0"/>
        </w:numPr>
        <w:ind w:leftChars="0"/>
        <w:jc w:val="left"/>
        <w:outlineLvl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开发软件</w:t>
      </w:r>
    </w:p>
    <w:p>
      <w:pPr>
        <w:pStyle w:val="7"/>
        <w:numPr>
          <w:ilvl w:val="0"/>
          <w:numId w:val="0"/>
        </w:numPr>
        <w:ind w:leftChars="0" w:firstLine="630" w:firstLineChars="300"/>
        <w:jc w:val="left"/>
        <w:outlineLvl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QT6.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</w:t>
      </w:r>
    </w:p>
    <w:p>
      <w:pPr>
        <w:pStyle w:val="7"/>
        <w:numPr>
          <w:ilvl w:val="0"/>
          <w:numId w:val="0"/>
        </w:numPr>
        <w:ind w:leftChars="0"/>
        <w:jc w:val="left"/>
        <w:outlineLvl w:val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课题要求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面向对象。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单元测试。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模型部分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验证</w:t>
      </w:r>
    </w:p>
    <w:p>
      <w:pPr>
        <w:pStyle w:val="7"/>
        <w:numPr>
          <w:ilvl w:val="0"/>
          <w:numId w:val="0"/>
        </w:numPr>
        <w:ind w:leftChars="0"/>
        <w:jc w:val="left"/>
        <w:outlineLvl w:val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主要流程</w:t>
      </w:r>
    </w:p>
    <w:p>
      <w:pPr>
        <w:spacing w:line="300" w:lineRule="auto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1"/>
          <w:szCs w:val="21"/>
        </w:rPr>
        <w:t>整体流程</w:t>
      </w:r>
    </w:p>
    <w:p>
      <w:pPr>
        <w:spacing w:line="300" w:lineRule="auto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实现思路：</w:t>
      </w:r>
    </w:p>
    <w:p>
      <w:pPr>
        <w:spacing w:line="30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7"/>
        <w:numPr>
          <w:ilvl w:val="0"/>
          <w:numId w:val="0"/>
        </w:numPr>
        <w:ind w:left="640" w:lef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1）</w:t>
      </w:r>
    </w:p>
    <w:p>
      <w:pPr>
        <w:pStyle w:val="7"/>
        <w:numPr>
          <w:ilvl w:val="0"/>
          <w:numId w:val="0"/>
        </w:numPr>
        <w:ind w:left="640" w:lef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在主窗口实现界面设计，再定义一个类进行图片处理</w:t>
      </w:r>
    </w:p>
    <w:p>
      <w:pPr>
        <w:pStyle w:val="7"/>
        <w:numPr>
          <w:ilvl w:val="0"/>
          <w:numId w:val="0"/>
        </w:numPr>
        <w:ind w:left="640"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）</w:t>
      </w:r>
    </w:p>
    <w:p>
      <w:pPr>
        <w:pStyle w:val="7"/>
        <w:numPr>
          <w:ilvl w:val="0"/>
          <w:numId w:val="0"/>
        </w:numPr>
        <w:ind w:left="640"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在mainwindow中使用工具栏QToolBar</w:t>
      </w:r>
    </w:p>
    <w:p>
      <w:pPr>
        <w:pStyle w:val="7"/>
        <w:numPr>
          <w:ilvl w:val="0"/>
          <w:numId w:val="0"/>
        </w:numPr>
        <w:spacing w:line="30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在工具栏中可以加入一系列功能，便于修改代码</w:t>
      </w:r>
    </w:p>
    <w:p>
      <w:pPr>
        <w:pStyle w:val="7"/>
        <w:numPr>
          <w:ilvl w:val="0"/>
          <w:numId w:val="0"/>
        </w:numPr>
        <w:spacing w:line="30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比如在QMenu *photoMenu中加入了一些编辑照片的功能</w:t>
      </w:r>
    </w:p>
    <w:p>
      <w:pPr>
        <w:pStyle w:val="7"/>
        <w:numPr>
          <w:ilvl w:val="0"/>
          <w:numId w:val="0"/>
        </w:numPr>
        <w:spacing w:line="30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QAction *graAct;//灰化</w:t>
      </w:r>
    </w:p>
    <w:p>
      <w:pPr>
        <w:pStyle w:val="7"/>
        <w:numPr>
          <w:ilvl w:val="0"/>
          <w:numId w:val="0"/>
        </w:numPr>
        <w:spacing w:line="30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QAction *resetAct;//恢复</w:t>
      </w:r>
    </w:p>
    <w:p>
      <w:pPr>
        <w:pStyle w:val="7"/>
        <w:numPr>
          <w:ilvl w:val="0"/>
          <w:numId w:val="0"/>
        </w:numPr>
        <w:spacing w:line="30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QAction *masaicAct;//马赛克</w:t>
      </w:r>
    </w:p>
    <w:p>
      <w:pPr>
        <w:pStyle w:val="7"/>
        <w:numPr>
          <w:ilvl w:val="0"/>
          <w:numId w:val="0"/>
        </w:numPr>
        <w:spacing w:line="30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QAction *zoomInAction;//放大</w:t>
      </w:r>
    </w:p>
    <w:p>
      <w:pPr>
        <w:pStyle w:val="7"/>
        <w:numPr>
          <w:ilvl w:val="0"/>
          <w:numId w:val="0"/>
        </w:numPr>
        <w:spacing w:line="30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QAction *zoomOutAction;//缩小</w:t>
      </w:r>
    </w:p>
    <w:p>
      <w:pPr>
        <w:pStyle w:val="7"/>
        <w:numPr>
          <w:ilvl w:val="0"/>
          <w:numId w:val="0"/>
        </w:numPr>
        <w:spacing w:line="300" w:lineRule="auto"/>
        <w:ind w:firstLine="48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QAction *presetAction;//重置大小</w:t>
      </w:r>
    </w:p>
    <w:p>
      <w:pPr>
        <w:pStyle w:val="7"/>
        <w:numPr>
          <w:ilvl w:val="0"/>
          <w:numId w:val="2"/>
        </w:numPr>
        <w:ind w:left="640"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在主窗口引入photoset.h的头文件，定义了类photoset的对象，实现了在mainwindow调用photoset中的函数，</w:t>
      </w:r>
    </w:p>
    <w:p>
      <w:pPr>
        <w:pStyle w:val="7"/>
        <w:numPr>
          <w:ilvl w:val="0"/>
          <w:numId w:val="0"/>
        </w:numPr>
        <w:ind w:left="640" w:lef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同时还使用了信号与槽机制，实现了对象之间的通信</w:t>
      </w:r>
    </w:p>
    <w:p>
      <w:pPr>
        <w:pStyle w:val="7"/>
        <w:numPr>
          <w:ilvl w:val="0"/>
          <w:numId w:val="3"/>
        </w:numPr>
        <w:ind w:left="-210" w:leftChars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函数与算法</w:t>
      </w:r>
    </w:p>
    <w:p>
      <w:pPr>
        <w:pStyle w:val="7"/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实现图片灰化的函数：</w:t>
      </w:r>
    </w:p>
    <w:p>
      <w:pPr>
        <w:pStyle w:val="7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通过对每一个像素值灰化，实现图片的灰化</w:t>
      </w:r>
    </w:p>
    <w:p>
      <w:pPr>
        <w:pStyle w:val="7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for(int i=0;i&lt;image.width();i++)</w:t>
      </w:r>
    </w:p>
    <w:p>
      <w:pPr>
        <w:pStyle w:val="7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{</w:t>
      </w:r>
    </w:p>
    <w:p>
      <w:pPr>
        <w:pStyle w:val="7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for(int j=0;j&lt;image.height();j++)</w:t>
      </w:r>
    </w:p>
    <w:p>
      <w:pPr>
        <w:pStyle w:val="7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{</w:t>
      </w:r>
    </w:p>
    <w:p>
      <w:pPr>
        <w:pStyle w:val="7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QRgb pixel=image.pixel(i,j);</w:t>
      </w:r>
    </w:p>
    <w:p>
      <w:pPr>
        <w:pStyle w:val="7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int gray=qGray(pixel);</w:t>
      </w:r>
    </w:p>
    <w:p>
      <w:pPr>
        <w:pStyle w:val="7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image.setPixel(i,j,qRgb(gray,gray,gray));</w:t>
      </w:r>
    </w:p>
    <w:p>
      <w:pPr>
        <w:pStyle w:val="7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pStyle w:val="7"/>
        <w:numPr>
          <w:ilvl w:val="0"/>
          <w:numId w:val="0"/>
        </w:numPr>
        <w:ind w:firstLine="64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pStyle w:val="7"/>
        <w:numPr>
          <w:ilvl w:val="0"/>
          <w:numId w:val="4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实现对图片的马赛克：</w:t>
      </w:r>
    </w:p>
    <w:p>
      <w:pPr>
        <w:pStyle w:val="7"/>
        <w:numPr>
          <w:ilvl w:val="0"/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把图片分成数个小正方形，对每个小正方形的像素取颜色的平均值</w:t>
      </w:r>
    </w:p>
    <w:p>
      <w:pPr>
        <w:pStyle w:val="7"/>
        <w:numPr>
          <w:ilvl w:val="0"/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for(int k=i;k&lt;i+SIZE;k++)</w:t>
      </w:r>
    </w:p>
    <w:p>
      <w:pPr>
        <w:pStyle w:val="7"/>
        <w:numPr>
          <w:ilvl w:val="0"/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{</w:t>
      </w:r>
    </w:p>
    <w:p>
      <w:pPr>
        <w:pStyle w:val="7"/>
        <w:numPr>
          <w:ilvl w:val="0"/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for(int e=j;e&lt;j+SIZE;e++)</w:t>
      </w:r>
    </w:p>
    <w:p>
      <w:pPr>
        <w:pStyle w:val="7"/>
        <w:numPr>
          <w:ilvl w:val="0"/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{</w:t>
      </w:r>
    </w:p>
    <w:p>
      <w:pPr>
        <w:pStyle w:val="7"/>
        <w:numPr>
          <w:ilvl w:val="0"/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image.setPixelColor(k,e,newcolor);</w:t>
      </w:r>
    </w:p>
    <w:p>
      <w:pPr>
        <w:pStyle w:val="7"/>
        <w:numPr>
          <w:ilvl w:val="0"/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pStyle w:val="7"/>
        <w:numPr>
          <w:ilvl w:val="0"/>
          <w:numId w:val="0"/>
        </w:numPr>
        <w:ind w:left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}</w:t>
      </w:r>
    </w:p>
    <w:p>
      <w:pPr>
        <w:pStyle w:val="7"/>
        <w:numPr>
          <w:ilvl w:val="0"/>
          <w:numId w:val="3"/>
        </w:numPr>
        <w:ind w:left="-21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图片放缩后，对画笔落点的坐标计算</w:t>
      </w:r>
    </w:p>
    <w:p>
      <w:pPr>
        <w:pStyle w:val="7"/>
        <w:numPr>
          <w:ilvl w:val="0"/>
          <w:numId w:val="0"/>
        </w:numPr>
        <w:ind w:left="210"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图片放缩后painter的坐标也会发生变化</w:t>
      </w:r>
    </w:p>
    <w:p>
      <w:pPr>
        <w:pStyle w:val="7"/>
        <w:numPr>
          <w:ilvl w:val="0"/>
          <w:numId w:val="0"/>
        </w:numPr>
        <w:ind w:left="210"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endPoin.rx()=(event-&gt;pos().rx()-m_XPtInterval)/(m_ZoomVal5/image.width());</w:t>
      </w:r>
    </w:p>
    <w:p>
      <w:pPr>
        <w:pStyle w:val="7"/>
        <w:numPr>
          <w:ilvl w:val="0"/>
          <w:numId w:val="0"/>
        </w:numPr>
        <w:ind w:left="210"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endPoint.ry()= (event-&gt;pos().ry()-m_YPtInterval)/(m_ZoomValue*height*1.5/image.height()) ;</w:t>
      </w:r>
    </w:p>
    <w:p>
      <w:pPr>
        <w:pStyle w:val="7"/>
        <w:numPr>
          <w:ilvl w:val="0"/>
          <w:numId w:val="0"/>
        </w:numPr>
        <w:spacing w:line="300" w:lineRule="auto"/>
        <w:ind w:left="640" w:leftChars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单元测试</w:t>
      </w:r>
    </w:p>
    <w:p>
      <w:pPr>
        <w:pStyle w:val="7"/>
        <w:spacing w:line="300" w:lineRule="auto"/>
        <w:ind w:left="100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针对每个功能设计单独案例，测试其能否正常运行。</w:t>
      </w:r>
    </w:p>
    <w:p>
      <w:pPr>
        <w:pStyle w:val="7"/>
        <w:numPr>
          <w:ilvl w:val="0"/>
          <w:numId w:val="5"/>
        </w:numPr>
        <w:ind w:leftChars="0"/>
        <w:jc w:val="left"/>
        <w:outlineLvl w:val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单元测试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2035"/>
        <w:gridCol w:w="434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shd w:val="clear" w:color="auto" w:fill="BEBEBE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/>
              </w:rPr>
              <w:t>操作</w:t>
            </w:r>
          </w:p>
        </w:tc>
        <w:tc>
          <w:tcPr>
            <w:tcW w:w="2035" w:type="dxa"/>
            <w:shd w:val="clear" w:color="auto" w:fill="BEBEBE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/>
              </w:rPr>
              <w:t>效果</w:t>
            </w:r>
          </w:p>
        </w:tc>
        <w:tc>
          <w:tcPr>
            <w:tcW w:w="4347" w:type="dxa"/>
            <w:shd w:val="clear" w:color="auto" w:fill="BEBEBE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设置笔宽，颜色在屏幕上画一笔</w:t>
            </w:r>
          </w:p>
        </w:tc>
        <w:tc>
          <w:tcPr>
            <w:tcW w:w="203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显示笔迹</w:t>
            </w:r>
          </w:p>
        </w:tc>
        <w:tc>
          <w:tcPr>
            <w:tcW w:w="434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测试笔的能用性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使用橡皮</w:t>
            </w:r>
          </w:p>
        </w:tc>
        <w:tc>
          <w:tcPr>
            <w:tcW w:w="203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笔迹被擦掉</w:t>
            </w:r>
          </w:p>
        </w:tc>
        <w:tc>
          <w:tcPr>
            <w:tcW w:w="434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测试橡皮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画多个矩形</w:t>
            </w:r>
          </w:p>
        </w:tc>
        <w:tc>
          <w:tcPr>
            <w:tcW w:w="203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显示多个矩形</w:t>
            </w:r>
          </w:p>
        </w:tc>
        <w:tc>
          <w:tcPr>
            <w:tcW w:w="434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测试画图形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导入图片</w:t>
            </w:r>
          </w:p>
        </w:tc>
        <w:tc>
          <w:tcPr>
            <w:tcW w:w="203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放入图片</w:t>
            </w:r>
          </w:p>
        </w:tc>
        <w:tc>
          <w:tcPr>
            <w:tcW w:w="434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测试导入图片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放缩平移</w:t>
            </w:r>
          </w:p>
        </w:tc>
        <w:tc>
          <w:tcPr>
            <w:tcW w:w="203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图片放缩平移</w:t>
            </w:r>
          </w:p>
        </w:tc>
        <w:tc>
          <w:tcPr>
            <w:tcW w:w="434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测试放缩平移变换</w:t>
            </w:r>
          </w:p>
        </w:tc>
      </w:tr>
    </w:tbl>
    <w:p>
      <w:pPr>
        <w:pStyle w:val="7"/>
        <w:numPr>
          <w:ilvl w:val="0"/>
          <w:numId w:val="0"/>
        </w:numPr>
        <w:ind w:leftChars="200"/>
        <w:jc w:val="left"/>
        <w:outlineLvl w:val="0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numPr>
          <w:ilvl w:val="0"/>
          <w:numId w:val="6"/>
        </w:numPr>
        <w:spacing w:before="156" w:beforeLines="50" w:after="156" w:afterLines="50"/>
        <w:jc w:val="left"/>
        <w:outlineLvl w:val="0"/>
        <w:rPr>
          <w:rFonts w:hint="eastAsia" w:ascii="微软雅黑" w:hAnsi="微软雅黑" w:eastAsia="微软雅黑" w:cs="微软雅黑"/>
          <w:b/>
          <w:sz w:val="21"/>
          <w:szCs w:val="21"/>
        </w:rPr>
      </w:pPr>
      <w:bookmarkStart w:id="1" w:name="_Toc23116"/>
      <w:r>
        <w:rPr>
          <w:rFonts w:hint="eastAsia" w:ascii="微软雅黑" w:hAnsi="微软雅黑" w:eastAsia="微软雅黑" w:cs="微软雅黑"/>
          <w:b/>
          <w:sz w:val="21"/>
          <w:szCs w:val="21"/>
        </w:rPr>
        <w:t>收获</w:t>
      </w:r>
      <w:bookmarkEnd w:id="1"/>
    </w:p>
    <w:p>
      <w:pPr>
        <w:numPr>
          <w:ilvl w:val="1"/>
          <w:numId w:val="6"/>
        </w:numPr>
        <w:jc w:val="left"/>
        <w:outlineLvl w:val="1"/>
        <w:rPr>
          <w:rFonts w:hint="eastAsia" w:ascii="微软雅黑" w:hAnsi="微软雅黑" w:eastAsia="微软雅黑" w:cs="微软雅黑"/>
          <w:b/>
          <w:sz w:val="21"/>
          <w:szCs w:val="21"/>
        </w:rPr>
      </w:pPr>
      <w:bookmarkStart w:id="2" w:name="_Toc16275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静态成员变量</w:t>
      </w:r>
    </w:p>
    <w:p>
      <w:pPr>
        <w:numPr>
          <w:ilvl w:val="0"/>
          <w:numId w:val="0"/>
        </w:numPr>
        <w:tabs>
          <w:tab w:val="left" w:pos="312"/>
        </w:tabs>
        <w:jc w:val="left"/>
        <w:outlineLvl w:val="1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static int state;</w:t>
      </w:r>
    </w:p>
    <w:p>
      <w:pPr>
        <w:numPr>
          <w:ilvl w:val="0"/>
          <w:numId w:val="0"/>
        </w:numPr>
        <w:tabs>
          <w:tab w:val="left" w:pos="312"/>
        </w:tabs>
        <w:jc w:val="left"/>
        <w:outlineLvl w:val="1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在其他不同类中都可以修改静态成员变量，实现状态的作用</w:t>
      </w:r>
    </w:p>
    <w:p>
      <w:pPr>
        <w:numPr>
          <w:ilvl w:val="0"/>
          <w:numId w:val="0"/>
        </w:numPr>
        <w:tabs>
          <w:tab w:val="left" w:pos="312"/>
        </w:tabs>
        <w:jc w:val="left"/>
        <w:outlineLvl w:val="1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单元测试</w:t>
      </w:r>
      <w:bookmarkEnd w:id="2"/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更新功能代码时，单元测试能够很快定位出问题的代码。</w:t>
      </w:r>
    </w:p>
    <w:p>
      <w:pPr>
        <w:pStyle w:val="7"/>
        <w:spacing w:line="300" w:lineRule="auto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在图片放缩后painter的坐标也会发生变化，所以要进行相应的坐标变换</w:t>
      </w:r>
    </w:p>
    <w:p>
      <w:pPr>
        <w:pStyle w:val="7"/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00" w:lineRule="auto"/>
        <w:ind w:firstLine="48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7"/>
        <w:numPr>
          <w:ilvl w:val="0"/>
          <w:numId w:val="0"/>
        </w:numPr>
        <w:jc w:val="left"/>
        <w:outlineLvl w:val="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D39AE"/>
    <w:multiLevelType w:val="singleLevel"/>
    <w:tmpl w:val="B33D39A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000004"/>
    <w:multiLevelType w:val="multilevel"/>
    <w:tmpl w:val="00000004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02070324"/>
    <w:multiLevelType w:val="multilevel"/>
    <w:tmpl w:val="0207032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DA14BC"/>
    <w:multiLevelType w:val="singleLevel"/>
    <w:tmpl w:val="03DA14BC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-850"/>
      </w:pPr>
    </w:lvl>
  </w:abstractNum>
  <w:abstractNum w:abstractNumId="4">
    <w:nsid w:val="0861ED93"/>
    <w:multiLevelType w:val="singleLevel"/>
    <w:tmpl w:val="0861ED93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181820EA"/>
    <w:multiLevelType w:val="singleLevel"/>
    <w:tmpl w:val="181820EA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kODAzYjdmNTY1NzFkYTRhMzYxNGNmYTljMWJmMTIifQ=="/>
  </w:docVars>
  <w:rsids>
    <w:rsidRoot w:val="15B2350A"/>
    <w:rsid w:val="15B2350A"/>
    <w:rsid w:val="4EDB3FEC"/>
    <w:rsid w:val="5BDA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3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无间隔1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596</Words>
  <Characters>1182</Characters>
  <Lines>0</Lines>
  <Paragraphs>0</Paragraphs>
  <TotalTime>1</TotalTime>
  <ScaleCrop>false</ScaleCrop>
  <LinksUpToDate>false</LinksUpToDate>
  <CharactersWithSpaces>1325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2024-05-13T12:17:00Z</dcterms:created>
  <dc:creator>WPS_1694690439</dc:creator>
  <cp:lastModifiedBy>WPS_1694690439</cp:lastModifiedBy>
  <dcterms:modified xsi:type="dcterms:W3CDTF">2024-05-14T15:59:45Z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3FDD08998124413ABCF7C47ACF94B668_11</vt:lpwstr>
  </property>
</Properties>
</file>