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宋体" w:eastAsia="宋体" w:hAnsi="宋体" w:cs="宋体" w:hint="eastAsia"/>
          <w:color w:val="0E7C86"/>
          <w:sz w:val="20"/>
          <w:lang w:eastAsia="zh-CN"/>
        </w:rPr>
        <w:t>技 术 文 档</w:t>
      </w:r>
    </w:p>
    <w:p>
      <w:pPr>
        <w:pStyle w:val="Heading1"/>
        <w:jc w:val="center"/>
      </w:pPr>
      <w:r>
        <w:rPr>
          <w:rFonts w:ascii="Arial" w:hAnsi="Arial" w:eastAsia="黑体" w:cs="Arial" w:hint="eastAsia"/>
          <w:color w:val="3D3A8C"/>
          <w:sz w:val="52"/>
          <w:lang w:eastAsia="zh-CN"/>
        </w:rPr>
        <w:t>情绪音乐推荐系统</w:t>
      </w:r>
    </w:p>
    <w:p>
      <w:pPr>
        <w:spacing w:before="0" w:after="80"/>
        <w:jc w:val="center"/>
      </w:pPr>
      <w:r>
        <w:rPr>
          <w:rFonts w:ascii="宋体" w:eastAsia="宋体" w:hAnsi="宋体" w:cs="宋体" w:hint="eastAsia"/>
          <w:color w:val="3C4759"/>
          <w:sz w:val="24"/>
          <w:lang w:eastAsia="zh-CN"/>
        </w:rPr>
        <w:t>人脸表情识别</w:t>
      </w:r>
      <w:r>
        <w:rPr>
          <w:color w:val="3C4759"/>
          <w:sz w:val="24"/>
        </w:rPr>
        <w:t xml:space="preserve"> × </w:t>
      </w:r>
      <w:r>
        <w:rPr>
          <w:rFonts w:ascii="宋体" w:eastAsia="宋体" w:hAnsi="宋体" w:cs="宋体" w:hint="eastAsia"/>
          <w:color w:val="3C4759"/>
          <w:sz w:val="24"/>
          <w:lang w:eastAsia="zh-CN"/>
        </w:rPr>
        <w:t>旋律特征分析</w:t>
      </w:r>
      <w:r>
        <w:rPr>
          <w:color w:val="3C4759"/>
          <w:sz w:val="24"/>
        </w:rPr>
        <w:t xml:space="preserve"> → </w:t>
      </w:r>
      <w:r>
        <w:rPr>
          <w:rFonts w:ascii="宋体" w:eastAsia="宋体" w:hAnsi="宋体" w:cs="宋体" w:hint="eastAsia"/>
          <w:color w:val="3C4759"/>
          <w:sz w:val="24"/>
          <w:lang w:eastAsia="zh-CN"/>
        </w:rPr>
        <w:t>情绪一致的音乐推荐</w:t>
      </w:r>
    </w:p>
    <w:p>
      <w:pPr>
        <w:spacing w:before="40" w:after="40"/>
        <w:jc w:val="center"/>
      </w:pPr>
      <w:r>
        <w:rPr>
          <w:color w:val="6B7488"/>
          <w:sz w:val="20"/>
        </w:rPr>
        <w:t>Vue 3 · face-api.js</w:t>
      </w:r>
      <w:r>
        <w:rPr>
          <w:rFonts w:ascii="宋体" w:eastAsia="宋体" w:hAnsi="宋体" w:cs="宋体" w:hint="eastAsia"/>
          <w:color w:val="6B7488"/>
          <w:sz w:val="20"/>
          <w:lang w:eastAsia="zh-CN"/>
        </w:rPr>
        <w:t>（</w:t>
      </w:r>
      <w:r>
        <w:rPr>
          <w:color w:val="6B7488"/>
          <w:sz w:val="20"/>
        </w:rPr>
        <w:t>TinyFaceDetector + FaceExpressionNet</w:t>
      </w:r>
      <w:r>
        <w:rPr>
          <w:rFonts w:ascii="宋体" w:eastAsia="宋体" w:hAnsi="宋体" w:cs="宋体" w:hint="eastAsia"/>
          <w:color w:val="6B7488"/>
          <w:sz w:val="20"/>
          <w:lang w:eastAsia="zh-CN"/>
        </w:rPr>
        <w:t>）</w:t>
      </w:r>
      <w:r>
        <w:rPr>
          <w:color w:val="6B7488"/>
          <w:sz w:val="20"/>
        </w:rPr>
        <w:t xml:space="preserve">· </w:t>
      </w:r>
      <w:r>
        <w:rPr>
          <w:rFonts w:ascii="宋体" w:eastAsia="宋体" w:hAnsi="宋体" w:cs="宋体" w:hint="eastAsia"/>
          <w:color w:val="6B7488"/>
          <w:sz w:val="20"/>
          <w:lang w:eastAsia="zh-CN"/>
        </w:rPr>
        <w:t>自研纯</w:t>
      </w:r>
      <w:r>
        <w:rPr>
          <w:color w:val="6B7488"/>
          <w:sz w:val="20"/>
        </w:rPr>
        <w:t xml:space="preserve"> JS DSP</w:t>
      </w:r>
    </w:p>
    <w:p>
      <w:pPr>
        <w:spacing w:before="40" w:after="40"/>
        <w:jc w:val="center"/>
      </w:pPr>
      <w:r>
        <w:rPr>
          <w:rFonts w:ascii="宋体" w:eastAsia="宋体" w:hAnsi="宋体" w:cs="宋体" w:hint="eastAsia"/>
          <w:color w:val="6B7488"/>
          <w:sz w:val="20"/>
          <w:lang w:eastAsia="zh-CN"/>
        </w:rPr>
        <w:t>全部推理与分析在浏览器本地完成，人脸画面与音频文件不上传任何服务器</w:t>
      </w:r>
    </w:p>
    <w:p>
      <w:pPr>
        <w:pBdr>
          <w:bottom w:val="single" w:sz="6" w:space="1" w:color="AAAAAA"/>
        </w:pBdr>
        <w:spacing w:before="280" w:after="280"/>
      </w:pP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2246"/>
        <w:gridCol w:w="4147"/>
      </w:tblGrid>
      <w:tr>
        <w:trPr>
          <w:tblHeader/>
          <w:cantSplit/>
        </w:trPr>
        <w:tc>
          <w:tcPr>
            <w:tcW w:type="pct" w:w="13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关键指标</w:t>
            </w:r>
          </w:p>
        </w:tc>
        <w:tc>
          <w:tcPr>
            <w:tcW w:type="pct" w:w="13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结果</w:t>
            </w:r>
          </w:p>
        </w:tc>
        <w:tc>
          <w:tcPr>
            <w:tcW w:type="pct" w:w="24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测量条件</w:t>
            </w:r>
          </w:p>
        </w:tc>
      </w:tr>
      <w:tr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BPM </w:t>
            </w:r>
            <w:r>
              <w:t xml:space="preserve"> </w:t>
            </w:r>
            <w:r>
              <w:t>平均相对误差</w:t>
            </w:r>
          </w:p>
        </w:tc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0.1 %</w:t>
            </w:r>
          </w:p>
        </w:tc>
        <w:tc>
          <w:tcPr>
            <w:tcW w:type="pct" w:w="2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首标注曲目，倍频消歧开启后</w:t>
            </w:r>
          </w:p>
        </w:tc>
      </w:tr>
      <w:tr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调式判定准确率</w:t>
            </w:r>
          </w:p>
        </w:tc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11 / 12</w:t>
            </w:r>
          </w:p>
        </w:tc>
        <w:tc>
          <w:tcPr>
            <w:tcW w:type="pct" w:w="2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唯一错判为刻意半音化的曲目</w:t>
            </w:r>
          </w:p>
        </w:tc>
      </w:tr>
      <w:tr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单曲旋律分析耗时</w:t>
            </w:r>
          </w:p>
        </w:tc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92 – 236 ms</w:t>
            </w:r>
          </w:p>
        </w:tc>
        <w:tc>
          <w:tcPr>
            <w:tcW w:type="pct" w:w="2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25–50 </w:t>
            </w:r>
            <w:r>
              <w:t xml:space="preserve"> </w:t>
            </w:r>
            <w:r>
              <w:t>秒曲目，单线程</w:t>
            </w:r>
            <w:r>
              <w:t xml:space="preserve"> </w:t>
            </w:r>
            <w:r>
              <w:t xml:space="preserve"> JS</w:t>
            </w:r>
          </w:p>
        </w:tc>
      </w:tr>
      <w:tr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人脸识别单帧</w:t>
            </w:r>
          </w:p>
        </w:tc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20 – 60 ms</w:t>
            </w:r>
          </w:p>
        </w:tc>
        <w:tc>
          <w:tcPr>
            <w:tcW w:type="pct" w:w="2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WebGL </w:t>
            </w:r>
            <w:r>
              <w:t xml:space="preserve"> </w:t>
            </w:r>
            <w:r>
              <w:t>后端；</w:t>
            </w:r>
            <w:r>
              <w:t xml:space="preserve"> </w:t>
            </w:r>
            <w:r>
              <w:t xml:space="preserve">CPU </w:t>
            </w:r>
            <w:r>
              <w:t xml:space="preserve"> </w:t>
            </w:r>
            <w:r>
              <w:t>回退</w:t>
            </w:r>
            <w:r>
              <w:t xml:space="preserve"> </w:t>
            </w:r>
            <w:r>
              <w:t xml:space="preserve"> 300–800 ms</w:t>
            </w:r>
          </w:p>
        </w:tc>
      </w:tr>
      <w:tr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在线检索命中</w:t>
            </w:r>
          </w:p>
        </w:tc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 / 7</w:t>
            </w:r>
          </w:p>
        </w:tc>
        <w:tc>
          <w:tcPr>
            <w:tcW w:type="pct" w:w="2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七种情绪，关键词逐级退让后</w:t>
            </w:r>
          </w:p>
        </w:tc>
      </w:tr>
    </w:tbl>
    <w:p>
      <w:pPr>
        <w:spacing w:before="40" w:after="200"/>
        <w:jc w:val="center"/>
      </w:pPr>
      <w:r>
        <w:rPr>
          <w:rFonts w:ascii="宋体" w:eastAsia="宋体" w:hAnsi="宋体" w:cs="宋体" w:hint="eastAsia"/>
          <w:color w:val="6B7488"/>
          <w:sz w:val="18"/>
          <w:lang w:eastAsia="zh-CN"/>
        </w:rPr>
        <w:t>表</w:t>
      </w:r>
      <w:r>
        <w:rPr>
          <w:color w:val="6B7488"/>
          <w:sz w:val="18"/>
        </w:rPr>
        <w:t xml:space="preserve"> 0-1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 xml:space="preserve">　系统关键指标一览</w:t>
      </w:r>
    </w:p>
    <w:p>
      <w:pPr>
        <w:jc w:val="center"/>
      </w:pPr>
      <w:r>
        <w:rPr>
          <w:color w:val="6B7488"/>
        </w:rPr>
        <w:t xml:space="preserve">2026 </w:t>
      </w:r>
      <w:r>
        <w:rPr>
          <w:rFonts w:ascii="宋体" w:eastAsia="宋体" w:hAnsi="宋体" w:cs="宋体" w:hint="eastAsia"/>
          <w:color w:val="6B7488"/>
          <w:lang w:eastAsia="zh-CN"/>
        </w:rPr>
        <w:t>年</w:t>
      </w:r>
      <w:r>
        <w:rPr>
          <w:color w:val="6B7488"/>
        </w:rPr>
        <w:t xml:space="preserve"> 10 </w:t>
      </w:r>
      <w:r>
        <w:rPr>
          <w:rFonts w:ascii="宋体" w:eastAsia="宋体" w:hAnsi="宋体" w:cs="宋体" w:hint="eastAsia"/>
          <w:color w:val="6B7488"/>
          <w:lang w:eastAsia="zh-CN"/>
        </w:rPr>
        <w:t>月</w:t>
      </w:r>
      <w:r/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before="0" w:after="240"/>
        <w:jc w:val="center"/>
      </w:pPr>
      <w:r>
        <w:rPr>
          <w:rFonts w:ascii="宋体" w:hAnsi="宋体" w:eastAsia="宋体" w:cs="宋体" w:hint="eastAsia"/>
          <w:color w:val="3D3A8C"/>
          <w:sz w:val="30"/>
          <w:lang w:eastAsia="zh-CN"/>
        </w:rPr>
        <w:t>目　录</w:t>
      </w:r>
    </w:p>
    <w:p>
      <w:hyperlink w:anchor="_Toc_ch1">
        <w:r>
          <w:rPr>
            <w:rFonts w:hint="eastAsia"/>
            <w:color w:val="000000"/>
            <w:u w:val="none"/>
          </w:rPr>
          <w:t xml:space="preserve">一、系统概述与使用</w:t>
        </w:r>
      </w:hyperlink>
    </w:p>
    <w:p>
      <w:hyperlink w:anchor="_Toc_ch2">
        <w:r>
          <w:rPr>
            <w:rFonts w:hint="eastAsia"/>
            <w:color w:val="000000"/>
            <w:u w:val="none"/>
          </w:rPr>
          <w:t xml:space="preserve">二、人脸情绪识别算法</w:t>
        </w:r>
      </w:hyperlink>
    </w:p>
    <w:p>
      <w:hyperlink w:anchor="_Toc_ch3">
        <w:r>
          <w:rPr>
            <w:rFonts w:hint="eastAsia"/>
            <w:color w:val="000000"/>
            <w:u w:val="none"/>
          </w:rPr>
          <w:t xml:space="preserve">三、旋律曲调情绪识别算法</w:t>
        </w:r>
      </w:hyperlink>
    </w:p>
    <w:p>
      <w:hyperlink w:anchor="_Toc_ch4">
        <w:r>
          <w:rPr>
            <w:rFonts w:hint="eastAsia"/>
            <w:color w:val="000000"/>
            <w:u w:val="none"/>
          </w:rPr>
          <w:t xml:space="preserve">四、推荐算法与策略</w:t>
        </w:r>
      </w:hyperlink>
    </w:p>
    <w:p>
      <w:hyperlink w:anchor="_Toc_ch5">
        <w:r>
          <w:rPr>
            <w:rFonts w:hint="eastAsia"/>
            <w:color w:val="000000"/>
            <w:u w:val="none"/>
          </w:rPr>
          <w:t xml:space="preserve">五、实测数据与工程结论</w:t>
        </w:r>
      </w:hyperlink>
    </w:p>
    <w:p>
      <w:hyperlink w:anchor="_Toc_ch6">
        <w:r>
          <w:rPr>
            <w:rFonts w:hint="eastAsia"/>
            <w:color w:val="000000"/>
            <w:u w:val="none"/>
          </w:rPr>
          <w:t xml:space="preserve">六、复现与验证</w:t>
        </w:r>
      </w:hyperlink>
    </w:p>
    <w:p>
      <w:hyperlink w:anchor="_Toc_ch7">
        <w:r>
          <w:rPr>
            <w:rFonts w:hint="eastAsia"/>
            <w:color w:val="000000"/>
            <w:u w:val="none"/>
          </w:rPr>
          <w:t xml:space="preserve">附录　术语与已知限制</w:t>
        </w:r>
      </w:hyperlink>
    </w:p>
    <w:p>
      <w:bookmarkStart w:id="7" w:name="_Toc_ch1"/>
      <w:bookmarkStart w:id="0" w:name="ch1"/>
      <w:pPr>
        <w:pStyle w:val="Heading2"/>
      </w:pPr>
      <w:bookmarkEnd w:id="0"/>
      <w:r>
        <w:rPr>
          <w:rFonts w:ascii="Arial" w:hAnsi="Arial" w:eastAsia="黑体" w:cs="Arial" w:hint="eastAsia"/>
          <w:color w:val="3D3A8C"/>
          <w:sz w:val="30"/>
          <w:lang w:eastAsia="zh-CN"/>
        </w:rPr>
        <w:t>一、系统概述与使用</w:t>
      </w:r>
      <w:bookmarkEnd w:id="7"/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color w:val="3C4759"/>
          <w:sz w:val="21"/>
          <w:lang w:eastAsia="zh-CN"/>
        </w:rPr>
        <w:t>本系统是一个完全运行在浏览器内的「人脸情绪</w:t>
      </w:r>
      <w:r>
        <w:rPr>
          <w:color w:val="3C4759"/>
          <w:sz w:val="21"/>
        </w:rPr>
        <w:t xml:space="preserve"> → </w:t>
      </w:r>
      <w:r>
        <w:rPr>
          <w:rFonts w:ascii="宋体" w:eastAsia="宋体" w:hAnsi="宋体" w:cs="宋体" w:hint="eastAsia"/>
          <w:color w:val="3C4759"/>
          <w:sz w:val="21"/>
          <w:lang w:eastAsia="zh-CN"/>
        </w:rPr>
        <w:t>音乐推荐」应用：打开摄像头或选一张照片，前端完成人脸检测、表情分类、情绪坐标计算，再从本地曲库与在线曲库中挑出情绪匹配的曲目。整条链路没有服务端，模型权重、曲库、算法脚本随项目一起分发，断网可用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1.1　设计目标与取舍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算法可解释</w:t>
      </w:r>
      <w:r>
        <w:rPr>
          <w:rFonts w:ascii="宋体" w:eastAsia="宋体" w:hAnsi="宋体" w:cs="宋体" w:hint="eastAsia"/>
          <w:lang w:eastAsia="zh-CN"/>
        </w:rPr>
        <w:t>：不用一个黑箱模型包打天下，而是把「检测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关键点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分类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融合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平滑」与「</w:t>
      </w:r>
      <w:r>
        <w:t xml:space="preserve">STFT → </w:t>
      </w:r>
      <w:r>
        <w:rPr>
          <w:rFonts w:ascii="宋体" w:eastAsia="宋体" w:hAnsi="宋体" w:cs="宋体" w:hint="eastAsia"/>
          <w:lang w:eastAsia="zh-CN"/>
        </w:rPr>
        <w:t>起音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测速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调式」每一步都摊开，界面里能看到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类概率、</w:t>
      </w:r>
      <w:r>
        <w:t xml:space="preserve">CNN </w:t>
      </w:r>
      <w:r>
        <w:rPr>
          <w:rFonts w:ascii="宋体" w:eastAsia="宋体" w:hAnsi="宋体" w:cs="宋体" w:hint="eastAsia"/>
          <w:lang w:eastAsia="zh-CN"/>
        </w:rPr>
        <w:t>与几何双通道的对比、</w:t>
      </w:r>
      <w:r>
        <w:t xml:space="preserve">VA </w:t>
      </w:r>
      <w:r>
        <w:rPr>
          <w:rFonts w:ascii="宋体" w:eastAsia="宋体" w:hAnsi="宋体" w:cs="宋体" w:hint="eastAsia"/>
          <w:lang w:eastAsia="zh-CN"/>
        </w:rPr>
        <w:t>散点坐标。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数据不落地</w:t>
      </w:r>
      <w:r>
        <w:rPr>
          <w:rFonts w:ascii="宋体" w:eastAsia="宋体" w:hAnsi="宋体" w:cs="宋体" w:hint="eastAsia"/>
          <w:lang w:eastAsia="zh-CN"/>
        </w:rPr>
        <w:t>：人脸画面、上传的音频只在浏览器内存与</w:t>
      </w:r>
      <w:r>
        <w:t xml:space="preserve"> IndexedDB </w:t>
      </w:r>
      <w:r>
        <w:rPr>
          <w:rFonts w:ascii="宋体" w:eastAsia="宋体" w:hAnsi="宋体" w:cs="宋体" w:hint="eastAsia"/>
          <w:lang w:eastAsia="zh-CN"/>
        </w:rPr>
        <w:t>中存在，没有一处上传请求。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指标可复现</w:t>
      </w:r>
      <w:r>
        <w:rPr>
          <w:rFonts w:ascii="宋体" w:eastAsia="宋体" w:hAnsi="宋体" w:cs="宋体" w:hint="eastAsia"/>
          <w:lang w:eastAsia="zh-CN"/>
        </w:rPr>
        <w:t>：所有性能数字都由项目内脚本实测产出，标注曲目的</w:t>
      </w:r>
      <w:r>
        <w:t xml:space="preserve"> BPM</w:t>
      </w:r>
      <w:r>
        <w:rPr>
          <w:rFonts w:ascii="宋体" w:eastAsia="宋体" w:hAnsi="宋体" w:cs="宋体" w:hint="eastAsia"/>
          <w:lang w:eastAsia="zh-CN"/>
        </w:rPr>
        <w:t>、调式、情绪标签在合成时即已知，可逐项核对。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1.2　四种人脸输入方式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96"/>
        <w:gridCol w:w="2851"/>
        <w:gridCol w:w="2074"/>
        <w:gridCol w:w="2419"/>
      </w:tblGrid>
      <w:tr>
        <w:trPr>
          <w:tblHeader/>
          <w:cantSplit/>
        </w:trPr>
        <w:tc>
          <w:tcPr>
            <w:tcW w:type="pct" w:w="75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方式</w:t>
            </w:r>
          </w:p>
        </w:tc>
        <w:tc>
          <w:tcPr>
            <w:tcW w:type="pct" w:w="165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操作步骤</w:t>
            </w:r>
          </w:p>
        </w:tc>
        <w:tc>
          <w:tcPr>
            <w:tcW w:type="pct" w:w="12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适用场景</w:t>
            </w:r>
          </w:p>
        </w:tc>
        <w:tc>
          <w:tcPr>
            <w:tcW w:type="pct" w:w="14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注意</w:t>
            </w:r>
          </w:p>
        </w:tc>
      </w:tr>
      <w:tr>
        <w:tc>
          <w:tcPr>
            <w:tcW w:type="pct" w:w="75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上传图片</w:t>
            </w:r>
          </w:p>
        </w:tc>
        <w:tc>
          <w:tcPr>
            <w:tcW w:type="pct" w:w="165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点「选择本地图片」，或直接点下方演示人脸库任一张</w:t>
            </w:r>
          </w:p>
        </w:tc>
        <w:tc>
          <w:tcPr>
            <w:tcW w:type="pct" w:w="1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评测、演示、单次识别</w:t>
            </w:r>
          </w:p>
        </w:tc>
        <w:tc>
          <w:tcPr>
            <w:tcW w:type="pct" w:w="1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单人正脸，光照均匀，脸占画面</w:t>
            </w:r>
            <w:r>
              <w:t xml:space="preserve"> </w:t>
            </w:r>
            <w:r>
              <w:t xml:space="preserve"> 1/4 </w:t>
            </w:r>
            <w:r>
              <w:t xml:space="preserve"> </w:t>
            </w:r>
            <w:r>
              <w:t>以上</w:t>
            </w:r>
          </w:p>
        </w:tc>
      </w:tr>
      <w:tr>
        <w:tc>
          <w:tcPr>
            <w:tcW w:type="pct" w:w="75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打开视频</w:t>
            </w:r>
          </w:p>
        </w:tc>
        <w:tc>
          <w:tcPr>
            <w:tcW w:type="pct" w:w="165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点「打开视频文件」选择本地</w:t>
            </w:r>
            <w:r>
              <w:t xml:space="preserve"> </w:t>
            </w:r>
            <w:r>
              <w:t xml:space="preserve"> mp4/webm</w:t>
            </w:r>
            <w:r>
              <w:t xml:space="preserve"> </w:t>
            </w:r>
            <w:r>
              <w:t>，自动逐帧识别</w:t>
            </w:r>
          </w:p>
        </w:tc>
        <w:tc>
          <w:tcPr>
            <w:tcW w:type="pct" w:w="1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分析影视片段里的人物情绪变化</w:t>
            </w:r>
          </w:p>
        </w:tc>
        <w:tc>
          <w:tcPr>
            <w:tcW w:type="pct" w:w="1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识别频率约</w:t>
            </w:r>
            <w:r>
              <w:t xml:space="preserve"> </w:t>
            </w:r>
            <w:r>
              <w:t xml:space="preserve"> 12 FPS</w:t>
            </w:r>
            <w:r>
              <w:t xml:space="preserve"> </w:t>
            </w:r>
            <w:r>
              <w:t>，可随时暂停</w:t>
            </w:r>
          </w:p>
        </w:tc>
      </w:tr>
      <w:tr>
        <w:tc>
          <w:tcPr>
            <w:tcW w:type="pct" w:w="75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实时摄像头</w:t>
            </w:r>
          </w:p>
        </w:tc>
        <w:tc>
          <w:tcPr>
            <w:tcW w:type="pct" w:w="165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点「开启摄像头」并授权，正脸对准镜头</w:t>
            </w:r>
          </w:p>
        </w:tc>
        <w:tc>
          <w:tcPr>
            <w:tcW w:type="pct" w:w="1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实时互动、情绪跟随切歌</w:t>
            </w:r>
          </w:p>
        </w:tc>
        <w:tc>
          <w:tcPr>
            <w:tcW w:type="pct" w:w="1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需</w:t>
            </w:r>
            <w:r>
              <w:t xml:space="preserve"> </w:t>
            </w:r>
            <w:r>
              <w:t xml:space="preserve"> localhost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https </w:t>
            </w:r>
            <w:r>
              <w:t xml:space="preserve"> </w:t>
            </w:r>
            <w:r>
              <w:t>环境才能调用摄像头</w:t>
            </w:r>
          </w:p>
        </w:tc>
      </w:tr>
      <w:tr>
        <w:tc>
          <w:tcPr>
            <w:tcW w:type="pct" w:w="75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屏幕视频</w:t>
            </w:r>
          </w:p>
        </w:tc>
        <w:tc>
          <w:tcPr>
            <w:tcW w:type="pct" w:w="165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点「共享屏幕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窗口」，选择正在播放视频的窗口</w:t>
            </w:r>
          </w:p>
        </w:tc>
        <w:tc>
          <w:tcPr>
            <w:tcW w:type="pct" w:w="1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演示「看剧时自动配乐」</w:t>
            </w:r>
          </w:p>
        </w:tc>
        <w:tc>
          <w:tcPr>
            <w:tcW w:type="pct" w:w="1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共享整个屏幕时，人脸需占画面较大比例</w:t>
            </w:r>
          </w:p>
        </w:tc>
      </w:tr>
    </w:tbl>
    <w:p>
      <w:pPr>
        <w:spacing w:before="40" w:after="200"/>
        <w:jc w:val="center"/>
      </w:pPr>
      <w:r>
        <w:rPr>
          <w:rFonts w:ascii="宋体" w:eastAsia="宋体" w:hAnsi="宋体" w:cs="宋体" w:hint="eastAsia"/>
          <w:color w:val="6B7488"/>
          <w:sz w:val="18"/>
          <w:lang w:eastAsia="zh-CN"/>
        </w:rPr>
        <w:t>表</w:t>
      </w:r>
      <w:r>
        <w:rPr>
          <w:color w:val="6B7488"/>
          <w:sz w:val="18"/>
        </w:rPr>
        <w:t xml:space="preserve"> 1-1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 xml:space="preserve">　四种输入源及其限制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1.3　一次完整推荐流程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识别人脸情绪</w:t>
      </w:r>
      <w:r>
        <w:rPr>
          <w:rFonts w:ascii="宋体" w:eastAsia="宋体" w:hAnsi="宋体" w:cs="宋体" w:hint="eastAsia"/>
          <w:lang w:eastAsia="zh-CN"/>
        </w:rPr>
        <w:t>：画面中出现人脸后，右侧实时显示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类情绪概率与二维情绪坐标（效价</w:t>
      </w:r>
      <w:r>
        <w:t xml:space="preserve"> V / </w:t>
      </w:r>
      <w:r>
        <w:rPr>
          <w:rFonts w:ascii="宋体" w:eastAsia="宋体" w:hAnsi="宋体" w:cs="宋体" w:hint="eastAsia"/>
          <w:lang w:eastAsia="zh-CN"/>
        </w:rPr>
        <w:t>唤醒</w:t>
      </w:r>
      <w:r>
        <w:t xml:space="preserve"> A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分析本地曲库</w:t>
      </w:r>
      <w:r>
        <w:rPr>
          <w:rFonts w:ascii="宋体" w:eastAsia="宋体" w:hAnsi="宋体" w:cs="宋体" w:hint="eastAsia"/>
          <w:lang w:eastAsia="zh-CN"/>
        </w:rPr>
        <w:t>：首次进入自动分析</w:t>
      </w:r>
      <w:r>
        <w:t xml:space="preserve"> 12 </w:t>
      </w:r>
      <w:r>
        <w:rPr>
          <w:rFonts w:ascii="宋体" w:eastAsia="宋体" w:hAnsi="宋体" w:cs="宋体" w:hint="eastAsia"/>
          <w:lang w:eastAsia="zh-CN"/>
        </w:rPr>
        <w:t>首本地曲目（每首</w:t>
      </w:r>
      <w:r>
        <w:t xml:space="preserve"> 0.1–0.25 </w:t>
      </w:r>
      <w:r>
        <w:rPr>
          <w:rFonts w:ascii="宋体" w:eastAsia="宋体" w:hAnsi="宋体" w:cs="宋体" w:hint="eastAsia"/>
          <w:lang w:eastAsia="zh-CN"/>
        </w:rPr>
        <w:t>秒），结果写入</w:t>
      </w:r>
      <w:r>
        <w:t xml:space="preserve"> localStorage </w:t>
      </w:r>
      <w:r>
        <w:rPr>
          <w:rFonts w:ascii="宋体" w:eastAsia="宋体" w:hAnsi="宋体" w:cs="宋体" w:hint="eastAsia"/>
          <w:lang w:eastAsia="zh-CN"/>
        </w:rPr>
        <w:t>缓存，下次秒开。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选择推荐策略</w:t>
      </w:r>
      <w:r>
        <w:rPr>
          <w:rFonts w:ascii="宋体" w:eastAsia="宋体" w:hAnsi="宋体" w:cs="宋体" w:hint="eastAsia"/>
          <w:lang w:eastAsia="zh-CN"/>
        </w:rPr>
        <w:t>：情绪共鸣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情绪调节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混合策略，切换后推荐列表立即重排。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播放与反馈</w:t>
      </w:r>
      <w:r>
        <w:rPr>
          <w:rFonts w:ascii="宋体" w:eastAsia="宋体" w:hAnsi="宋体" w:cs="宋体" w:hint="eastAsia"/>
          <w:lang w:eastAsia="zh-CN"/>
        </w:rPr>
        <w:t>：点「播放」试听；点</w:t>
      </w:r>
      <w:r>
        <w:t xml:space="preserve"> ♡ </w:t>
      </w:r>
      <w:r>
        <w:rPr>
          <w:rFonts w:ascii="宋体" w:eastAsia="宋体" w:hAnsi="宋体" w:cs="宋体" w:hint="eastAsia"/>
          <w:lang w:eastAsia="zh-CN"/>
        </w:rPr>
        <w:t>喜欢或</w:t>
      </w:r>
      <w:r>
        <w:t xml:space="preserve"> ⏭ </w:t>
      </w:r>
      <w:r>
        <w:rPr>
          <w:rFonts w:ascii="宋体" w:eastAsia="宋体" w:hAnsi="宋体" w:cs="宋体" w:hint="eastAsia"/>
          <w:lang w:eastAsia="zh-CN"/>
        </w:rPr>
        <w:t>跳过，即时更新情绪画像并影响后续排序。画像、反馈与所选策略都持久化，刷新后仍在；点「重置画像」可从零开始。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宋体" w:eastAsia="宋体" w:hAnsi="宋体" w:cs="宋体" w:hint="eastAsia"/>
          <w:b/>
          <w:lang w:eastAsia="zh-CN"/>
        </w:rPr>
        <w:t>补充在线曲库</w:t>
      </w:r>
      <w:r>
        <w:rPr>
          <w:rFonts w:ascii="宋体" w:eastAsia="宋体" w:hAnsi="宋体" w:cs="宋体" w:hint="eastAsia"/>
          <w:lang w:eastAsia="zh-CN"/>
        </w:rPr>
        <w:t>：点「搜索在线曲目」按当前情绪关键词检索</w:t>
      </w:r>
      <w:r>
        <w:t xml:space="preserve"> Audius </w:t>
      </w:r>
      <w:r>
        <w:rPr>
          <w:rFonts w:ascii="宋体" w:eastAsia="宋体" w:hAnsi="宋体" w:cs="宋体" w:hint="eastAsia"/>
          <w:lang w:eastAsia="zh-CN"/>
        </w:rPr>
        <w:t>开放曲库，与本地曲目混入同一候选池。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1.4　使用自己的歌曲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3456"/>
        <w:gridCol w:w="3974"/>
      </w:tblGrid>
      <w:tr>
        <w:trPr>
          <w:tblHeader/>
          <w:cantSplit/>
        </w:trPr>
        <w:tc>
          <w:tcPr>
            <w:tcW w:type="pct" w:w="7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要做的事</w:t>
            </w:r>
          </w:p>
        </w:tc>
        <w:tc>
          <w:tcPr>
            <w:tcW w:type="pct" w:w="20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做法</w:t>
            </w:r>
          </w:p>
        </w:tc>
        <w:tc>
          <w:tcPr>
            <w:tcW w:type="pct" w:w="23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说明</w:t>
            </w:r>
          </w:p>
        </w:tc>
      </w:tr>
      <w:tr>
        <w:tc>
          <w:tcPr>
            <w:tcW w:type="pct" w:w="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添加歌曲</w:t>
            </w:r>
          </w:p>
        </w:tc>
        <w:tc>
          <w:tcPr>
            <w:tcW w:type="pct" w:w="2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点「上传我的歌曲」选文件，或把音频直接拖进「我的歌曲」区域</w:t>
            </w:r>
          </w:p>
        </w:tc>
        <w:tc>
          <w:tcPr>
            <w:tcW w:type="pct" w:w="2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  <w:r>
              <w:t xml:space="preserve"> </w:t>
            </w:r>
            <w:r>
              <w:t xml:space="preserve"> mp3 / wav / m4a / aac / flac / ogg</w:t>
            </w:r>
            <w:r>
              <w:t xml:space="preserve"> </w:t>
            </w:r>
            <w:r>
              <w:t>，可一次多选，逐首串行分析</w:t>
            </w:r>
          </w:p>
        </w:tc>
      </w:tr>
      <w:tr>
        <w:tc>
          <w:tcPr>
            <w:tcW w:type="pct" w:w="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自动分析</w:t>
            </w:r>
          </w:p>
        </w:tc>
        <w:tc>
          <w:tcPr>
            <w:tcW w:type="pct" w:w="2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上传后立即用同一套本地</w:t>
            </w:r>
            <w:r>
              <w:t xml:space="preserve"> </w:t>
            </w:r>
            <w:r>
              <w:t xml:space="preserve"> DSP </w:t>
            </w:r>
            <w:r>
              <w:t xml:space="preserve"> </w:t>
            </w:r>
            <w:r>
              <w:t>算</w:t>
            </w:r>
            <w:r>
              <w:t xml:space="preserve"> </w:t>
            </w:r>
            <w:r>
              <w:t xml:space="preserve"> BPM</w:t>
            </w:r>
            <w:r>
              <w:t xml:space="preserve"> </w:t>
            </w:r>
            <w:r>
              <w:t>、调式、</w:t>
            </w:r>
            <w:r>
              <w:t xml:space="preserve"> </w:t>
            </w:r>
            <w:r>
              <w:t xml:space="preserve">VA </w:t>
            </w:r>
            <w:r>
              <w:t xml:space="preserve"> </w:t>
            </w:r>
            <w:r>
              <w:t>坐标</w:t>
            </w:r>
          </w:p>
        </w:tc>
        <w:tc>
          <w:tcPr>
            <w:tcW w:type="pct" w:w="2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只取前</w:t>
            </w:r>
            <w:r>
              <w:t xml:space="preserve"> </w:t>
            </w:r>
            <w:r>
              <w:t xml:space="preserve"> 90 </w:t>
            </w:r>
            <w:r>
              <w:t xml:space="preserve"> </w:t>
            </w:r>
            <w:r>
              <w:t>秒做统计（实测</w:t>
            </w:r>
            <w:r>
              <w:t xml:space="preserve"> </w:t>
            </w:r>
            <w:r>
              <w:t xml:space="preserve"> 8.4 MB / 199 </w:t>
            </w:r>
            <w:r>
              <w:t xml:space="preserve"> </w:t>
            </w:r>
            <w:r>
              <w:t>秒的曲目</w:t>
            </w:r>
            <w:r>
              <w:t xml:space="preserve"> </w:t>
            </w:r>
            <w:r>
              <w:t xml:space="preserve"> 472 ms</w:t>
            </w:r>
            <w:r>
              <w:t xml:space="preserve"> </w:t>
            </w:r>
            <w:r>
              <w:t>），播放时长仍是完整曲目</w:t>
            </w:r>
          </w:p>
        </w:tc>
      </w:tr>
      <w:tr>
        <w:tc>
          <w:tcPr>
            <w:tcW w:type="pct" w:w="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存在哪里</w:t>
            </w:r>
          </w:p>
        </w:tc>
        <w:tc>
          <w:tcPr>
            <w:tcW w:type="pct" w:w="2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音频</w:t>
            </w:r>
            <w:r>
              <w:t xml:space="preserve"> </w:t>
            </w:r>
            <w:r>
              <w:t xml:space="preserve"> Blob </w:t>
            </w:r>
            <w:r>
              <w:t xml:space="preserve"> </w:t>
            </w:r>
            <w:r>
              <w:t>写入浏览器</w:t>
            </w:r>
            <w:r>
              <w:t xml:space="preserve"> </w:t>
            </w:r>
            <w:r>
              <w:t xml:space="preserve"> IndexedDB</w:t>
            </w:r>
            <w:r>
              <w:t xml:space="preserve"> </w:t>
            </w:r>
            <w:r>
              <w:t>，刷新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重开浏览器仍在</w:t>
            </w:r>
          </w:p>
        </w:tc>
        <w:tc>
          <w:tcPr>
            <w:tcW w:type="pct" w:w="2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音频不离开本机；隐私模式下只对当前页面有效</w:t>
            </w:r>
          </w:p>
        </w:tc>
      </w:tr>
      <w:tr>
        <w:tc>
          <w:tcPr>
            <w:tcW w:type="pct" w:w="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参与推荐</w:t>
            </w:r>
          </w:p>
        </w:tc>
        <w:tc>
          <w:tcPr>
            <w:tcW w:type="pct" w:w="2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与内置</w:t>
            </w:r>
            <w:r>
              <w:t xml:space="preserve"> </w:t>
            </w:r>
            <w:r>
              <w:t xml:space="preserve"> 12 </w:t>
            </w:r>
            <w:r>
              <w:t xml:space="preserve"> </w:t>
            </w:r>
            <w:r>
              <w:t>首同等进入候选池，一起做加权距离与</w:t>
            </w:r>
            <w:r>
              <w:t xml:space="preserve"> </w:t>
            </w:r>
            <w:r>
              <w:t xml:space="preserve"> MMR </w:t>
            </w:r>
            <w:r>
              <w:t xml:space="preserve"> </w:t>
            </w:r>
            <w:r>
              <w:t>重排</w:t>
            </w:r>
          </w:p>
        </w:tc>
        <w:tc>
          <w:tcPr>
            <w:tcW w:type="pct" w:w="2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列表中以「我的」徽标区分</w:t>
            </w:r>
          </w:p>
        </w:tc>
      </w:tr>
      <w:tr>
        <w:tc>
          <w:tcPr>
            <w:tcW w:type="pct" w:w="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</w:t>
            </w:r>
          </w:p>
        </w:tc>
        <w:tc>
          <w:tcPr>
            <w:tcW w:type="pct" w:w="2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点曲目右侧「移除」</w:t>
            </w:r>
          </w:p>
        </w:tc>
        <w:tc>
          <w:tcPr>
            <w:tcW w:type="pct" w:w="2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同时清理</w:t>
            </w:r>
            <w:r>
              <w:t xml:space="preserve"> </w:t>
            </w:r>
            <w:r>
              <w:t xml:space="preserve"> IndexedDB </w:t>
            </w:r>
            <w:r>
              <w:t xml:space="preserve"> </w:t>
            </w:r>
            <w:r>
              <w:t>记录与内存</w:t>
            </w:r>
            <w:r>
              <w:t xml:space="preserve"> </w:t>
            </w:r>
            <w:r>
              <w:t xml:space="preserve"> objectURL</w:t>
            </w:r>
            <w:r>
              <w:t xml:space="preserve"> </w:t>
            </w:r>
            <w:r>
              <w:t>，不留残留</w:t>
            </w:r>
          </w:p>
        </w:tc>
      </w:tr>
    </w:tbl>
    <w:p>
      <w:pPr>
        <w:spacing w:before="40" w:after="200"/>
        <w:jc w:val="center"/>
      </w:pPr>
      <w:r>
        <w:rPr>
          <w:rFonts w:ascii="宋体" w:eastAsia="宋体" w:hAnsi="宋体" w:cs="宋体" w:hint="eastAsia"/>
          <w:color w:val="6B7488"/>
          <w:sz w:val="18"/>
          <w:lang w:eastAsia="zh-CN"/>
        </w:rPr>
        <w:t>表</w:t>
      </w:r>
      <w:r>
        <w:rPr>
          <w:color w:val="6B7488"/>
          <w:sz w:val="18"/>
        </w:rPr>
        <w:t xml:space="preserve"> 1-2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 xml:space="preserve">　本地曲目上传的行为约定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1.5　界面速览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① 采集人脸</w:t>
      </w:r>
      <w:r>
        <w:rPr>
          <w:rFonts w:ascii="宋体" w:eastAsia="宋体" w:hAnsi="宋体" w:cs="宋体" w:hint="eastAsia"/>
          <w:lang w:eastAsia="zh-CN"/>
        </w:rPr>
        <w:t>：四种输入源与</w:t>
      </w:r>
      <w:r>
        <w:t xml:space="preserve"> 15 </w:t>
      </w:r>
      <w:r>
        <w:rPr>
          <w:rFonts w:ascii="宋体" w:eastAsia="宋体" w:hAnsi="宋体" w:cs="宋体" w:hint="eastAsia"/>
          <w:lang w:eastAsia="zh-CN"/>
        </w:rPr>
        <w:t>张演示人脸（</w:t>
      </w:r>
      <w:r>
        <w:t xml:space="preserve">5 </w:t>
      </w:r>
      <w:r>
        <w:rPr>
          <w:rFonts w:ascii="宋体" w:eastAsia="宋体" w:hAnsi="宋体" w:cs="宋体" w:hint="eastAsia"/>
          <w:lang w:eastAsia="zh-CN"/>
        </w:rPr>
        <w:t>种情绪</w:t>
      </w:r>
      <w:r>
        <w:t xml:space="preserve"> × 3 </w:t>
      </w:r>
      <w:r>
        <w:rPr>
          <w:rFonts w:ascii="宋体" w:eastAsia="宋体" w:hAnsi="宋体" w:cs="宋体" w:hint="eastAsia"/>
          <w:lang w:eastAsia="zh-CN"/>
        </w:rPr>
        <w:t>张）。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② 情绪识别</w:t>
      </w:r>
      <w:r>
        <w:rPr>
          <w:rFonts w:ascii="宋体" w:eastAsia="宋体" w:hAnsi="宋体" w:cs="宋体" w:hint="eastAsia"/>
          <w:lang w:eastAsia="zh-CN"/>
        </w:rPr>
        <w:t>：主导情绪、置信度、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类概率条、</w:t>
      </w:r>
      <w:r>
        <w:t xml:space="preserve">CNN </w:t>
      </w:r>
      <w:r>
        <w:rPr>
          <w:rFonts w:ascii="宋体" w:eastAsia="宋体" w:hAnsi="宋体" w:cs="宋体" w:hint="eastAsia"/>
          <w:lang w:eastAsia="zh-CN"/>
        </w:rPr>
        <w:t>与几何双通道对比。顶栏右侧可切</w:t>
      </w:r>
      <w:r>
        <w:rPr>
          <w:rFonts w:ascii="宋体" w:eastAsia="宋体" w:hAnsi="宋体" w:cs="宋体" w:hint="eastAsia"/>
          <w:b/>
          <w:lang w:eastAsia="zh-CN"/>
        </w:rPr>
        <w:t>识别档位</w:t>
      </w:r>
      <w:r>
        <w:rPr>
          <w:rFonts w:ascii="宋体" w:eastAsia="宋体" w:hAnsi="宋体" w:cs="宋体" w:hint="eastAsia"/>
          <w:lang w:eastAsia="zh-CN"/>
        </w:rPr>
        <w:t>（高精度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均衡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快速）。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③ 情绪推荐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VA </w:t>
      </w:r>
      <w:r>
        <w:rPr>
          <w:rFonts w:ascii="宋体" w:eastAsia="宋体" w:hAnsi="宋体" w:cs="宋体" w:hint="eastAsia"/>
          <w:lang w:eastAsia="zh-CN"/>
        </w:rPr>
        <w:t>散点图、目标坐标、推荐列表与匹配度。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底部播放器</w:t>
      </w:r>
      <w:r>
        <w:rPr>
          <w:rFonts w:ascii="宋体" w:eastAsia="宋体" w:hAnsi="宋体" w:cs="宋体" w:hint="eastAsia"/>
          <w:lang w:eastAsia="zh-CN"/>
        </w:rPr>
        <w:t>：进度条、喜欢、跳过。</w:t>
      </w:r>
      <w:r/>
      <w:r/>
    </w:p>
    <w:p>
      <w:bookmarkStart w:id="8" w:name="_Toc_ch2"/>
      <w:bookmarkStart w:id="1" w:name="ch2"/>
      <w:pPr>
        <w:pStyle w:val="Heading2"/>
      </w:pPr>
      <w:bookmarkEnd w:id="1"/>
      <w:r>
        <w:rPr>
          <w:rFonts w:ascii="Arial" w:hAnsi="Arial" w:eastAsia="黑体" w:cs="Arial" w:hint="eastAsia"/>
          <w:color w:val="3D3A8C"/>
          <w:sz w:val="30"/>
          <w:lang w:eastAsia="zh-CN"/>
        </w:rPr>
        <w:t>二、人脸情绪识别算法</w:t>
      </w:r>
      <w:bookmarkEnd w:id="8"/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color w:val="3C4759"/>
          <w:sz w:val="21"/>
          <w:lang w:eastAsia="zh-CN"/>
        </w:rPr>
        <w:t>采用「检测</w:t>
      </w:r>
      <w:r>
        <w:rPr>
          <w:color w:val="3C4759"/>
          <w:sz w:val="21"/>
        </w:rPr>
        <w:t xml:space="preserve"> → </w:t>
      </w:r>
      <w:r>
        <w:rPr>
          <w:rFonts w:ascii="宋体" w:eastAsia="宋体" w:hAnsi="宋体" w:cs="宋体" w:hint="eastAsia"/>
          <w:color w:val="3C4759"/>
          <w:sz w:val="21"/>
          <w:lang w:eastAsia="zh-CN"/>
        </w:rPr>
        <w:t>关键点</w:t>
      </w:r>
      <w:r>
        <w:rPr>
          <w:color w:val="3C4759"/>
          <w:sz w:val="21"/>
        </w:rPr>
        <w:t xml:space="preserve"> → </w:t>
      </w:r>
      <w:r>
        <w:rPr>
          <w:rFonts w:ascii="宋体" w:eastAsia="宋体" w:hAnsi="宋体" w:cs="宋体" w:hint="eastAsia"/>
          <w:color w:val="3C4759"/>
          <w:sz w:val="21"/>
          <w:lang w:eastAsia="zh-CN"/>
        </w:rPr>
        <w:t>表情分类</w:t>
      </w:r>
      <w:r>
        <w:rPr>
          <w:color w:val="3C4759"/>
          <w:sz w:val="21"/>
        </w:rPr>
        <w:t xml:space="preserve"> → </w:t>
      </w:r>
      <w:r>
        <w:rPr>
          <w:rFonts w:ascii="宋体" w:eastAsia="宋体" w:hAnsi="宋体" w:cs="宋体" w:hint="eastAsia"/>
          <w:color w:val="3C4759"/>
          <w:sz w:val="21"/>
          <w:lang w:eastAsia="zh-CN"/>
        </w:rPr>
        <w:t>晚期融合</w:t>
      </w:r>
      <w:r>
        <w:rPr>
          <w:color w:val="3C4759"/>
          <w:sz w:val="21"/>
        </w:rPr>
        <w:t xml:space="preserve"> → </w:t>
      </w:r>
      <w:r>
        <w:rPr>
          <w:rFonts w:ascii="宋体" w:eastAsia="宋体" w:hAnsi="宋体" w:cs="宋体" w:hint="eastAsia"/>
          <w:color w:val="3C4759"/>
          <w:sz w:val="21"/>
          <w:lang w:eastAsia="zh-CN"/>
        </w:rPr>
        <w:t>时序平滑」的五段式流水线，全部本地推理，</w:t>
      </w:r>
      <w:r>
        <w:rPr>
          <w:color w:val="3C4759"/>
          <w:sz w:val="21"/>
        </w:rPr>
        <w:t xml:space="preserve">WebGL </w:t>
      </w:r>
      <w:r>
        <w:rPr>
          <w:rFonts w:ascii="宋体" w:eastAsia="宋体" w:hAnsi="宋体" w:cs="宋体" w:hint="eastAsia"/>
          <w:color w:val="3C4759"/>
          <w:sz w:val="21"/>
          <w:lang w:eastAsia="zh-CN"/>
        </w:rPr>
        <w:t>下单帧</w:t>
      </w:r>
      <w:r>
        <w:rPr>
          <w:color w:val="3C4759"/>
          <w:sz w:val="21"/>
        </w:rPr>
        <w:t xml:space="preserve"> 20–60 ms</w:t>
      </w:r>
      <w:r>
        <w:rPr>
          <w:rFonts w:ascii="宋体" w:eastAsia="宋体" w:hAnsi="宋体" w:cs="宋体" w:hint="eastAsia"/>
          <w:color w:val="3C4759"/>
          <w:sz w:val="21"/>
          <w:lang w:eastAsia="zh-CN"/>
        </w:rPr>
        <w:t>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2.1　流水线总览</w:t>
      </w:r>
    </w:p>
    <w:p>
      <w:pPr>
        <w:spacing w:line="324" w:lineRule="auto" w:before="12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输入帧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│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├─① TinyFaceDetector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</w:t>
      </w:r>
      <w:r>
        <w:rPr>
          <w:rFonts w:ascii="Consolas" w:hAnsi="Consolas"/>
          <w:color w:val="23304A"/>
          <w:sz w:val="16"/>
        </w:rPr>
        <w:t xml:space="preserve">SSD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单阶段检测，输入可切</w:t>
      </w:r>
      <w:r>
        <w:rPr>
          <w:rFonts w:ascii="Consolas" w:hAnsi="Consolas"/>
          <w:color w:val="23304A"/>
          <w:sz w:val="16"/>
        </w:rPr>
        <w:t xml:space="preserve"> 416 / 320 / 224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│     └─▶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人脸框</w:t>
      </w:r>
      <w:r>
        <w:rPr>
          <w:rFonts w:ascii="Consolas" w:hAnsi="Consolas"/>
          <w:color w:val="23304A"/>
          <w:sz w:val="16"/>
        </w:rPr>
        <w:t xml:space="preserve"> bbox +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检测置信度（</w:t>
      </w:r>
      <w:r>
        <w:rPr>
          <w:rFonts w:ascii="Consolas" w:hAnsi="Consolas"/>
          <w:color w:val="23304A"/>
          <w:sz w:val="16"/>
        </w:rPr>
        <w:t xml:space="preserve">NMS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后取最高分）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│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├─② 68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点关键点回归（</w:t>
      </w:r>
      <w:r>
        <w:rPr>
          <w:rFonts w:ascii="Consolas" w:hAnsi="Consolas"/>
          <w:color w:val="23304A"/>
          <w:sz w:val="16"/>
        </w:rPr>
        <w:t>tiny landmark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│     └─▶ 6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维几何特征：</w:t>
      </w:r>
      <w:r>
        <w:rPr>
          <w:rFonts w:ascii="Consolas" w:hAnsi="Consolas"/>
          <w:color w:val="23304A"/>
          <w:sz w:val="16"/>
        </w:rPr>
        <w:t xml:space="preserve">EAR /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嘴角上扬</w:t>
      </w:r>
      <w:r>
        <w:rPr>
          <w:rFonts w:ascii="Consolas" w:hAnsi="Consolas"/>
          <w:color w:val="23304A"/>
          <w:sz w:val="16"/>
        </w:rPr>
        <w:t xml:space="preserve"> /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眉高比</w:t>
      </w:r>
      <w:r>
        <w:rPr>
          <w:rFonts w:ascii="Consolas" w:hAnsi="Consolas"/>
          <w:color w:val="23304A"/>
          <w:sz w:val="16"/>
        </w:rPr>
        <w:t xml:space="preserve"> /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眉心距</w:t>
      </w:r>
      <w:r>
        <w:rPr>
          <w:rFonts w:ascii="Consolas" w:hAnsi="Consolas"/>
          <w:color w:val="23304A"/>
          <w:sz w:val="16"/>
        </w:rPr>
        <w:t xml:space="preserve"> /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张口度</w:t>
      </w:r>
      <w:r>
        <w:rPr>
          <w:rFonts w:ascii="Consolas" w:hAnsi="Consolas"/>
          <w:color w:val="23304A"/>
          <w:sz w:val="16"/>
        </w:rPr>
        <w:t xml:space="preserve"> /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嘴宽比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│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├─③ FaceExpressionNet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</w:t>
      </w:r>
      <w:r>
        <w:rPr>
          <w:rFonts w:ascii="Consolas" w:hAnsi="Consolas"/>
          <w:color w:val="23304A"/>
          <w:sz w:val="16"/>
        </w:rPr>
        <w:t>mini-Xception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│ └─▶ 7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类</w:t>
      </w:r>
      <w:r>
        <w:rPr>
          <w:rFonts w:ascii="Consolas" w:hAnsi="Consolas"/>
          <w:color w:val="23304A"/>
          <w:sz w:val="16"/>
        </w:rPr>
        <w:t xml:space="preserve"> softmax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：</w:t>
      </w:r>
      <w:r>
        <w:rPr>
          <w:rFonts w:ascii="Consolas" w:hAnsi="Consolas"/>
          <w:color w:val="23304A"/>
          <w:sz w:val="16"/>
        </w:rPr>
        <w:t>neutral happy sad angry fearful disgusted surprised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│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├─④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晚期融合：</w:t>
      </w:r>
      <w:r>
        <w:rPr>
          <w:rFonts w:ascii="Consolas" w:hAnsi="Consolas"/>
          <w:color w:val="23304A"/>
          <w:sz w:val="16"/>
        </w:rPr>
        <w:t>P = 0.78·P_cnn + 0.22·P_geo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│</w:t>
      </w:r>
    </w:p>
    <w:p>
      <w:pPr>
        <w:spacing w:line="324" w:lineRule="auto" w:before="0" w:after="160"/>
        <w:jc w:val="left"/>
      </w:pPr>
      <w:r>
        <w:rPr>
          <w:rFonts w:ascii="Consolas" w:hAnsi="Consolas"/>
          <w:color w:val="23304A"/>
          <w:sz w:val="16"/>
        </w:rPr>
        <w:t xml:space="preserve">  └─⑤ EMA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平滑</w:t>
      </w:r>
      <w:r>
        <w:rPr>
          <w:rFonts w:ascii="Consolas" w:hAnsi="Consolas"/>
          <w:color w:val="23304A"/>
          <w:sz w:val="16"/>
        </w:rPr>
        <w:t xml:space="preserve"> +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主导类滞回</w:t>
      </w:r>
      <w:r>
        <w:rPr>
          <w:rFonts w:ascii="Consolas" w:hAnsi="Consolas"/>
          <w:color w:val="23304A"/>
          <w:sz w:val="16"/>
        </w:rPr>
        <w:t xml:space="preserve"> ──▶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稳定情绪标签</w:t>
      </w:r>
      <w:r>
        <w:rPr>
          <w:rFonts w:ascii="Consolas" w:hAnsi="Consolas"/>
          <w:color w:val="23304A"/>
          <w:sz w:val="16"/>
        </w:rPr>
        <w:t xml:space="preserve"> +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置信度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2.2　人脸检测：TinyFaceDetector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单阶段检测器（</w:t>
      </w:r>
      <w:r>
        <w:t>Single Shot MultiBox Detector</w:t>
      </w:r>
      <w:r>
        <w:rPr>
          <w:rFonts w:ascii="宋体" w:eastAsia="宋体" w:hAnsi="宋体" w:cs="宋体" w:hint="eastAsia"/>
          <w:lang w:eastAsia="zh-CN"/>
        </w:rPr>
        <w:t>）。骨干网络用</w:t>
      </w:r>
      <w:r>
        <w:rPr>
          <w:rFonts w:ascii="宋体" w:eastAsia="宋体" w:hAnsi="宋体" w:cs="宋体" w:hint="eastAsia"/>
          <w:b/>
          <w:lang w:eastAsia="zh-CN"/>
        </w:rPr>
        <w:t>深度可分离卷积</w:t>
      </w:r>
      <w:r>
        <w:rPr>
          <w:rFonts w:ascii="宋体" w:eastAsia="宋体" w:hAnsi="宋体" w:cs="宋体" w:hint="eastAsia"/>
          <w:lang w:eastAsia="zh-CN"/>
        </w:rPr>
        <w:t>（</w:t>
      </w:r>
      <w:r>
        <w:t>depthwise + pointwise</w:t>
      </w:r>
      <w:r>
        <w:rPr>
          <w:rFonts w:ascii="宋体" w:eastAsia="宋体" w:hAnsi="宋体" w:cs="宋体" w:hint="eastAsia"/>
          <w:lang w:eastAsia="zh-CN"/>
        </w:rPr>
        <w:t>）替代普通卷积，把参数量与乘加次数压到</w:t>
      </w:r>
      <w:r>
        <w:t xml:space="preserve"> 1/8 </w:t>
      </w:r>
      <w:r>
        <w:rPr>
          <w:rFonts w:ascii="宋体" w:eastAsia="宋体" w:hAnsi="宋体" w:cs="宋体" w:hint="eastAsia"/>
          <w:lang w:eastAsia="zh-CN"/>
        </w:rPr>
        <w:t>左右；在多个尺度特征图上以</w:t>
      </w:r>
      <w:r>
        <w:t xml:space="preserve"> anchor </w:t>
      </w:r>
      <w:r>
        <w:rPr>
          <w:rFonts w:ascii="宋体" w:eastAsia="宋体" w:hAnsi="宋体" w:cs="宋体" w:hint="eastAsia"/>
          <w:lang w:eastAsia="zh-CN"/>
        </w:rPr>
        <w:t>方式直接回归「人脸框偏移</w:t>
      </w:r>
      <w:r>
        <w:t xml:space="preserve"> (dx, dy, dw, dh)</w:t>
      </w:r>
      <w:r>
        <w:rPr>
          <w:rFonts w:ascii="宋体" w:eastAsia="宋体" w:hAnsi="宋体" w:cs="宋体" w:hint="eastAsia"/>
          <w:lang w:eastAsia="zh-CN"/>
        </w:rPr>
        <w:t>」与「置信度」，最后做</w:t>
      </w:r>
      <w:r>
        <w:t xml:space="preserve"> NMS </w:t>
      </w:r>
      <w:r>
        <w:rPr>
          <w:rFonts w:ascii="宋体" w:eastAsia="宋体" w:hAnsi="宋体" w:cs="宋体" w:hint="eastAsia"/>
          <w:lang w:eastAsia="zh-CN"/>
        </w:rPr>
        <w:t>去重。</w:t>
      </w:r>
    </w:p>
    <w:p>
      <w:pPr>
        <w:spacing w:line="324" w:lineRule="auto" w:before="12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损失函数（训练期）</w:t>
      </w:r>
      <w:r>
        <w:rPr>
          <w:rFonts w:ascii="Consolas" w:hAnsi="Consolas"/>
          <w:color w:val="23304A"/>
          <w:sz w:val="16"/>
        </w:rPr>
        <w:t xml:space="preserve">: L = L_conf(cls, c) + λ·L_box(t, t*) IoU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阈值</w:t>
      </w:r>
      <w:r>
        <w:rPr>
          <w:rFonts w:ascii="Consolas" w:hAnsi="Consolas"/>
          <w:color w:val="23304A"/>
          <w:sz w:val="16"/>
        </w:rPr>
        <w:t xml:space="preserve"> = 0.3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，</w:t>
      </w:r>
      <w:r>
        <w:rPr>
          <w:rFonts w:ascii="Consolas" w:hAnsi="Consolas"/>
          <w:color w:val="23304A"/>
          <w:sz w:val="16"/>
        </w:rPr>
        <w:t>λ ≈ 2</w:t>
      </w:r>
    </w:p>
    <w:p>
      <w:pPr>
        <w:spacing w:line="324" w:lineRule="auto" w:before="0" w:after="16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推理期</w:t>
      </w:r>
      <w:r>
        <w:rPr>
          <w:rFonts w:ascii="Consolas" w:hAnsi="Consolas"/>
          <w:color w:val="23304A"/>
          <w:sz w:val="16"/>
        </w:rPr>
        <w:t xml:space="preserve">: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输入缩放到</w:t>
      </w:r>
      <w:r>
        <w:rPr>
          <w:rFonts w:ascii="Consolas" w:hAnsi="Consolas"/>
          <w:color w:val="23304A"/>
          <w:sz w:val="16"/>
        </w:rPr>
        <w:t xml:space="preserve"> N×N →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前向</w:t>
      </w:r>
      <w:r>
        <w:rPr>
          <w:rFonts w:ascii="Consolas" w:hAnsi="Consolas"/>
          <w:color w:val="23304A"/>
          <w:sz w:val="16"/>
        </w:rPr>
        <w:t xml:space="preserve"> →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置信度</w:t>
      </w:r>
      <w:r>
        <w:rPr>
          <w:rFonts w:ascii="Consolas" w:hAnsi="Consolas"/>
          <w:color w:val="23304A"/>
          <w:sz w:val="16"/>
        </w:rPr>
        <w:t xml:space="preserve"> &gt;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阈值</w:t>
      </w:r>
      <w:r>
        <w:rPr>
          <w:rFonts w:ascii="Consolas" w:hAnsi="Consolas"/>
          <w:color w:val="23304A"/>
          <w:sz w:val="16"/>
        </w:rPr>
        <w:t xml:space="preserve">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的</w:t>
      </w:r>
      <w:r>
        <w:rPr>
          <w:rFonts w:ascii="Consolas" w:hAnsi="Consolas"/>
          <w:color w:val="23304A"/>
          <w:sz w:val="16"/>
        </w:rPr>
        <w:t xml:space="preserve"> anchor → NMS →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取最高分人脸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工程参数：</w:t>
      </w:r>
      <w:r>
        <w:rPr>
          <w:rFonts w:ascii="Courier" w:hAnsi="Courier"/>
        </w:rPr>
        <w:t>inputSize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可切三档（</w:t>
      </w:r>
      <w:r>
        <w:t>WebGL</w:t>
      </w:r>
      <w:r>
        <w:rPr>
          <w:rFonts w:ascii="宋体" w:eastAsia="宋体" w:hAnsi="宋体" w:cs="宋体" w:hint="eastAsia"/>
          <w:lang w:eastAsia="zh-CN"/>
        </w:rPr>
        <w:t>：</w:t>
      </w:r>
      <w:r>
        <w:t>416 / 320 / 224</w:t>
      </w:r>
      <w:r>
        <w:rPr>
          <w:rFonts w:ascii="宋体" w:eastAsia="宋体" w:hAnsi="宋体" w:cs="宋体" w:hint="eastAsia"/>
          <w:lang w:eastAsia="zh-CN"/>
        </w:rPr>
        <w:t>，</w:t>
      </w:r>
      <w:r>
        <w:t>CPU</w:t>
      </w:r>
      <w:r>
        <w:rPr>
          <w:rFonts w:ascii="宋体" w:eastAsia="宋体" w:hAnsi="宋体" w:cs="宋体" w:hint="eastAsia"/>
          <w:lang w:eastAsia="zh-CN"/>
        </w:rPr>
        <w:t>：</w:t>
      </w:r>
      <w:r>
        <w:t>320 / 256 / 192</w:t>
      </w:r>
      <w:r>
        <w:rPr>
          <w:rFonts w:ascii="宋体" w:eastAsia="宋体" w:hAnsi="宋体" w:cs="宋体" w:hint="eastAsia"/>
          <w:lang w:eastAsia="zh-CN"/>
        </w:rPr>
        <w:t>）；</w:t>
      </w:r>
      <w:r>
        <w:rPr>
          <w:rFonts w:ascii="Courier" w:hAnsi="Courier"/>
        </w:rPr>
        <w:t>scoreThreshold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取</w:t>
      </w:r>
      <w:r>
        <w:t xml:space="preserve"> WebGL 0.35</w:t>
      </w:r>
      <w:r>
        <w:rPr>
          <w:rFonts w:ascii="宋体" w:eastAsia="宋体" w:hAnsi="宋体" w:cs="宋体" w:hint="eastAsia"/>
          <w:lang w:eastAsia="zh-CN"/>
        </w:rPr>
        <w:t>、</w:t>
      </w:r>
      <w:r>
        <w:t>CPU 0.4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CPU </w:t>
      </w:r>
      <w:r>
        <w:rPr>
          <w:rFonts w:ascii="宋体" w:eastAsia="宋体" w:hAnsi="宋体" w:cs="宋体" w:hint="eastAsia"/>
          <w:lang w:eastAsia="zh-CN"/>
        </w:rPr>
        <w:t>上调是因为低分辨率下弱证据更容易被放大成错判，理由见</w:t>
      </w:r>
      <w:r>
        <w:t xml:space="preserve"> 5.3 </w:t>
      </w:r>
      <w:r>
        <w:rPr>
          <w:rFonts w:ascii="宋体" w:eastAsia="宋体" w:hAnsi="宋体" w:cs="宋体" w:hint="eastAsia"/>
          <w:lang w:eastAsia="zh-CN"/>
        </w:rPr>
        <w:t>节）；模型权重仅</w:t>
      </w:r>
      <w:r>
        <w:t xml:space="preserve"> 193 KB</w:t>
      </w:r>
      <w:r>
        <w:rPr>
          <w:rFonts w:ascii="宋体" w:eastAsia="宋体" w:hAnsi="宋体" w:cs="宋体" w:hint="eastAsia"/>
          <w:lang w:eastAsia="zh-CN"/>
        </w:rPr>
        <w:t>。因为只在固定分辨率的特征图上做一次前向，检测延迟与画面内容无关，是</w:t>
      </w:r>
      <w:r>
        <w:rPr>
          <w:rFonts w:ascii="宋体" w:eastAsia="宋体" w:hAnsi="宋体" w:cs="宋体" w:hint="eastAsia"/>
          <w:b/>
          <w:lang w:eastAsia="zh-CN"/>
        </w:rPr>
        <w:t>恒定 O(H·W·C)</w:t>
      </w:r>
      <w:r>
        <w:rPr>
          <w:rFonts w:ascii="宋体" w:eastAsia="宋体" w:hAnsi="宋体" w:cs="宋体" w:hint="eastAsia"/>
          <w:lang w:eastAsia="zh-CN"/>
        </w:rPr>
        <w:t xml:space="preserve"> 的卷积开销。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2.3　68 点关键点与几何特征</w:t>
      </w:r>
    </w:p>
    <w:p>
      <w:pPr>
        <w:jc w:val="both"/>
        <w:ind w:firstLineChars="200" w:firstLine="420"/>
      </w:pPr>
      <w:r>
        <w:t xml:space="preserve">tiny landmark </w:t>
      </w:r>
      <w:r>
        <w:rPr>
          <w:rFonts w:ascii="宋体" w:eastAsia="宋体" w:hAnsi="宋体" w:cs="宋体" w:hint="eastAsia"/>
          <w:lang w:eastAsia="zh-CN"/>
        </w:rPr>
        <w:t>网络在检测框内回归</w:t>
      </w:r>
      <w:r>
        <w:t xml:space="preserve"> 68 </w:t>
      </w:r>
      <w:r>
        <w:rPr>
          <w:rFonts w:ascii="宋体" w:eastAsia="宋体" w:hAnsi="宋体" w:cs="宋体" w:hint="eastAsia"/>
          <w:lang w:eastAsia="zh-CN"/>
        </w:rPr>
        <w:t>个面部关键点，用于计算可解释的面部动作单元（</w:t>
      </w:r>
      <w:r>
        <w:t>AU</w:t>
      </w:r>
      <w:r>
        <w:rPr>
          <w:rFonts w:ascii="宋体" w:eastAsia="宋体" w:hAnsi="宋体" w:cs="宋体" w:hint="eastAsia"/>
          <w:lang w:eastAsia="zh-CN"/>
        </w:rPr>
        <w:t>）近似量，记为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维特征向量。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3802"/>
        <w:gridCol w:w="3110"/>
      </w:tblGrid>
      <w:tr>
        <w:trPr>
          <w:tblHeader/>
          <w:cantSplit/>
        </w:trPr>
        <w:tc>
          <w:tcPr>
            <w:tcW w:type="pct" w:w="10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几何特征</w:t>
            </w:r>
          </w:p>
        </w:tc>
        <w:tc>
          <w:tcPr>
            <w:tcW w:type="pct" w:w="22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定义</w:t>
            </w:r>
          </w:p>
        </w:tc>
        <w:tc>
          <w:tcPr>
            <w:tcW w:type="pct" w:w="18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情绪含义</w:t>
            </w:r>
          </w:p>
        </w:tc>
      </w:tr>
      <w:tr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眼睛纵横比</w:t>
            </w:r>
            <w:r>
              <w:t xml:space="preserve"> </w:t>
            </w:r>
            <w:r>
              <w:t xml:space="preserve"> EAR</w:t>
            </w:r>
          </w:p>
        </w:tc>
        <w:tc>
          <w:tcPr>
            <w:tcW w:type="pct" w:w="2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EAR = (|p₂−p₆| + |p₃−p₅|) / (2|p₁−p₄|)</w:t>
            </w:r>
          </w:p>
        </w:tc>
        <w:tc>
          <w:tcPr>
            <w:tcW w:type="pct" w:w="1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睁眼程度：惊讶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恐惧时显著增大</w:t>
            </w:r>
          </w:p>
        </w:tc>
      </w:tr>
      <w:tr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嘴角上扬</w:t>
            </w:r>
            <w:r>
              <w:t xml:space="preserve"> </w:t>
            </w:r>
            <w:r>
              <w:t xml:space="preserve"> smile</w:t>
            </w:r>
          </w:p>
        </w:tc>
        <w:tc>
          <w:tcPr>
            <w:tcW w:type="pct" w:w="2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 = (y </w:t>
            </w:r>
            <w:r>
              <w:rPr>
                <w:vertAlign w:val="subscript"/>
              </w:rPr>
              <w:t>唇中</w:t>
            </w:r>
            <w:r>
              <w:t xml:space="preserve"> − y </w:t>
            </w:r>
            <w:r>
              <w:rPr>
                <w:vertAlign w:val="subscript"/>
              </w:rPr>
              <w:t>嘴角</w:t>
            </w:r>
            <w:r>
              <w:t xml:space="preserve"> </w:t>
            </w:r>
            <w:r>
              <w:t xml:space="preserve">) / </w:t>
            </w:r>
            <w:r>
              <w:t xml:space="preserve"> </w:t>
            </w:r>
            <w:r>
              <w:t>瞳距</w:t>
            </w:r>
          </w:p>
        </w:tc>
        <w:tc>
          <w:tcPr>
            <w:tcW w:type="pct" w:w="1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 &gt; 0 </w:t>
            </w:r>
            <w:r>
              <w:t xml:space="preserve"> </w:t>
            </w:r>
            <w:r>
              <w:t>为嘴角上翘，开心的核心特征</w:t>
            </w:r>
          </w:p>
        </w:tc>
      </w:tr>
      <w:tr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眉高比</w:t>
            </w:r>
            <w:r>
              <w:t xml:space="preserve"> </w:t>
            </w:r>
            <w:r>
              <w:t xml:space="preserve"> browHeight</w:t>
            </w:r>
          </w:p>
        </w:tc>
        <w:tc>
          <w:tcPr>
            <w:tcW w:type="pct" w:w="2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(y </w:t>
            </w:r>
            <w:r>
              <w:rPr>
                <w:vertAlign w:val="subscript"/>
              </w:rPr>
              <w:t>眼上缘</w:t>
            </w:r>
            <w:r>
              <w:t xml:space="preserve"> − y </w:t>
            </w:r>
            <w:r>
              <w:rPr>
                <w:vertAlign w:val="subscript"/>
              </w:rPr>
              <w:t>眉</w:t>
            </w:r>
            <w:r>
              <w:t xml:space="preserve"> </w:t>
            </w:r>
            <w:r>
              <w:t xml:space="preserve">) / </w:t>
            </w:r>
            <w:r>
              <w:t xml:space="preserve"> </w:t>
            </w:r>
            <w:r>
              <w:t>瞳距</w:t>
            </w:r>
          </w:p>
        </w:tc>
        <w:tc>
          <w:tcPr>
            <w:tcW w:type="pct" w:w="1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眉毛抬高：惊讶、恐惧（</w:t>
            </w:r>
            <w:r>
              <w:t xml:space="preserve"> </w:t>
            </w:r>
            <w:r>
              <w:t>AU1+AU2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眉心距</w:t>
            </w:r>
            <w:r>
              <w:t xml:space="preserve"> </w:t>
            </w:r>
            <w:r>
              <w:t xml:space="preserve"> innerBrowGap</w:t>
            </w:r>
          </w:p>
        </w:tc>
        <w:tc>
          <w:tcPr>
            <w:tcW w:type="pct" w:w="2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|p₂₁ − p₂₂| / </w:t>
            </w:r>
            <w:r>
              <w:t xml:space="preserve"> </w:t>
            </w:r>
            <w:r>
              <w:t>瞳距</w:t>
            </w:r>
          </w:p>
        </w:tc>
        <w:tc>
          <w:tcPr>
            <w:tcW w:type="pct" w:w="1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皱眉收拢：愤怒、厌恶（</w:t>
            </w:r>
            <w:r>
              <w:t xml:space="preserve"> </w:t>
            </w:r>
            <w:r>
              <w:t>AU4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张口度</w:t>
            </w:r>
            <w:r>
              <w:t xml:space="preserve"> </w:t>
            </w:r>
            <w:r>
              <w:t xml:space="preserve"> mouthOpen</w:t>
            </w:r>
          </w:p>
        </w:tc>
        <w:tc>
          <w:tcPr>
            <w:tcW w:type="pct" w:w="2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|p₆₂ − p₆₆| / </w:t>
            </w:r>
            <w:r>
              <w:t xml:space="preserve"> </w:t>
            </w:r>
            <w:r>
              <w:t>瞳距</w:t>
            </w:r>
          </w:p>
        </w:tc>
        <w:tc>
          <w:tcPr>
            <w:tcW w:type="pct" w:w="1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惊讶、呼喊；闭唇紧压则偏愤怒</w:t>
            </w:r>
          </w:p>
        </w:tc>
      </w:tr>
      <w:tr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嘴宽比</w:t>
            </w:r>
            <w:r>
              <w:t xml:space="preserve"> </w:t>
            </w:r>
            <w:r>
              <w:t xml:space="preserve"> mouthWidth</w:t>
            </w:r>
          </w:p>
        </w:tc>
        <w:tc>
          <w:tcPr>
            <w:tcW w:type="pct" w:w="2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|p₄₈ − p₅₄| / </w:t>
            </w:r>
            <w:r>
              <w:t xml:space="preserve"> </w:t>
            </w:r>
            <w:r>
              <w:t>瞳距</w:t>
            </w:r>
          </w:p>
        </w:tc>
        <w:tc>
          <w:tcPr>
            <w:tcW w:type="pct" w:w="1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大笑时嘴角外拉（</w:t>
            </w:r>
            <w:r>
              <w:t xml:space="preserve"> </w:t>
            </w:r>
            <w:r>
              <w:t>AU12</w:t>
            </w:r>
            <w:r>
              <w:t xml:space="preserve"> </w:t>
            </w:r>
            <w:r>
              <w:t>）</w:t>
            </w:r>
          </w:p>
        </w:tc>
      </w:tr>
    </w:tbl>
    <w:p>
      <w:pPr>
        <w:spacing w:before="40" w:after="200"/>
        <w:jc w:val="center"/>
      </w:pPr>
      <w:r>
        <w:rPr>
          <w:rFonts w:ascii="宋体" w:eastAsia="宋体" w:hAnsi="宋体" w:cs="宋体" w:hint="eastAsia"/>
          <w:color w:val="6B7488"/>
          <w:sz w:val="18"/>
          <w:lang w:eastAsia="zh-CN"/>
        </w:rPr>
        <w:t>表</w:t>
      </w:r>
      <w:r>
        <w:rPr>
          <w:color w:val="6B7488"/>
          <w:sz w:val="18"/>
        </w:rPr>
        <w:t xml:space="preserve"> 2-1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 xml:space="preserve">　六维几何特征定义与情绪含义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2.4　表情分类：FaceExpressionNet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在</w:t>
      </w:r>
      <w:r>
        <w:t xml:space="preserve"> FER </w:t>
      </w:r>
      <w:r>
        <w:rPr>
          <w:rFonts w:ascii="宋体" w:eastAsia="宋体" w:hAnsi="宋体" w:cs="宋体" w:hint="eastAsia"/>
          <w:lang w:eastAsia="zh-CN"/>
        </w:rPr>
        <w:t>数据集训练的轻量卷积网络，采用</w:t>
      </w:r>
      <w:r>
        <w:t xml:space="preserve"> mini-Xception </w:t>
      </w:r>
      <w:r>
        <w:rPr>
          <w:rFonts w:ascii="宋体" w:eastAsia="宋体" w:hAnsi="宋体" w:cs="宋体" w:hint="eastAsia"/>
          <w:lang w:eastAsia="zh-CN"/>
        </w:rPr>
        <w:t>结构：</w:t>
      </w:r>
      <w:r>
        <w:rPr>
          <w:rFonts w:ascii="宋体" w:eastAsia="宋体" w:hAnsi="宋体" w:cs="宋体" w:hint="eastAsia"/>
          <w:b/>
          <w:lang w:eastAsia="zh-CN"/>
        </w:rPr>
        <w:t>深度可分离卷积 + 残差连接 + 全局平均池化</w:t>
      </w:r>
      <w:r>
        <w:rPr>
          <w:rFonts w:ascii="宋体" w:eastAsia="宋体" w:hAnsi="宋体" w:cs="宋体" w:hint="eastAsia"/>
          <w:lang w:eastAsia="zh-CN"/>
        </w:rPr>
        <w:t>，最后</w:t>
      </w:r>
      <w:r>
        <w:t xml:space="preserve"> softmax </w:t>
      </w:r>
      <w:r>
        <w:rPr>
          <w:rFonts w:ascii="宋体" w:eastAsia="宋体" w:hAnsi="宋体" w:cs="宋体" w:hint="eastAsia"/>
          <w:lang w:eastAsia="zh-CN"/>
        </w:rPr>
        <w:t>输出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类概率。模型仅</w:t>
      </w:r>
      <w:r>
        <w:t xml:space="preserve"> 329 KB</w:t>
      </w:r>
      <w:r>
        <w:rPr>
          <w:rFonts w:ascii="宋体" w:eastAsia="宋体" w:hAnsi="宋体" w:cs="宋体" w:hint="eastAsia"/>
          <w:lang w:eastAsia="zh-CN"/>
        </w:rPr>
        <w:t>，输入</w:t>
      </w:r>
      <w:r>
        <w:t xml:space="preserve"> 48×48 </w:t>
      </w:r>
      <w:r>
        <w:rPr>
          <w:rFonts w:ascii="宋体" w:eastAsia="宋体" w:hAnsi="宋体" w:cs="宋体" w:hint="eastAsia"/>
          <w:lang w:eastAsia="zh-CN"/>
        </w:rPr>
        <w:t>灰度人脸，单帧耗时小于</w:t>
      </w:r>
      <w:r>
        <w:t xml:space="preserve"> 5 ms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line="324" w:lineRule="auto" w:before="120" w:after="0"/>
        <w:jc w:val="left"/>
      </w:pPr>
      <w:r>
        <w:rPr>
          <w:rFonts w:ascii="Consolas" w:hAnsi="Consolas"/>
          <w:color w:val="23304A"/>
          <w:sz w:val="16"/>
        </w:rPr>
        <w:t>P_cnn = softmax( W · GAP( ResBlock( DepthwiseConv(x) ) ) + b ) ∈ R⁷</w:t>
      </w:r>
    </w:p>
    <w:p>
      <w:pPr>
        <w:spacing w:line="324" w:lineRule="auto" w:before="0" w:after="16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类别</w:t>
      </w:r>
      <w:r>
        <w:rPr>
          <w:rFonts w:ascii="Consolas" w:hAnsi="Consolas"/>
          <w:color w:val="23304A"/>
          <w:sz w:val="16"/>
        </w:rPr>
        <w:t xml:space="preserve"> = { neutral, happy, sad, angry, fearful, disgusted, surprised }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2.5　晚期融合：为什么还要几何规则</w:t>
      </w:r>
    </w:p>
    <w:p>
      <w:pPr>
        <w:jc w:val="both"/>
        <w:ind w:firstLineChars="200" w:firstLine="420"/>
      </w:pPr>
      <w:r>
        <w:t xml:space="preserve">CNN </w:t>
      </w:r>
      <w:r>
        <w:rPr>
          <w:rFonts w:ascii="宋体" w:eastAsia="宋体" w:hAnsi="宋体" w:cs="宋体" w:hint="eastAsia"/>
          <w:lang w:eastAsia="zh-CN"/>
        </w:rPr>
        <w:t>在侧脸、逆光、口罩、遮挡时会系统性地偏向中性；几何特征虽然噪声大，但在正脸条件下对「笑」「皱眉」「张嘴」非常敏感且方向明确。因此取两者加权，得到最终概率分布：</w:t>
      </w:r>
    </w:p>
    <w:p>
      <w:pPr>
        <w:spacing w:line="324" w:lineRule="auto" w:before="120" w:after="0"/>
        <w:jc w:val="left"/>
      </w:pPr>
      <w:r>
        <w:rPr>
          <w:rFonts w:ascii="Consolas" w:hAnsi="Consolas"/>
          <w:color w:val="23304A"/>
          <w:sz w:val="16"/>
        </w:rPr>
        <w:t xml:space="preserve">P_fused[k] = 0.78 · P_cnn[k] + 0.22 · P_geo[k],   k ∈ 7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类</w:t>
      </w:r>
      <w:r>
        <w:rPr>
          <w:rFonts w:ascii="Consolas" w:hAnsi="Consolas"/>
          <w:color w:val="23304A"/>
          <w:sz w:val="16"/>
        </w:rPr>
        <w:t>,   Σ P_fused = 1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P_geo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由可解释规则归一化得到，例如：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happy     = 0.62·smileN + 0.24·mouthWidthN  + 0.14·(0.5 + 0.5·openN)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angry     = 0.52·knitN  + 0.28·pressN       + 0.20·(1 − smileN)·knitN</w:t>
      </w:r>
    </w:p>
    <w:p>
      <w:pPr>
        <w:spacing w:line="324" w:lineRule="auto" w:before="0" w:after="160"/>
        <w:jc w:val="left"/>
      </w:pPr>
      <w:r>
        <w:rPr>
          <w:rFonts w:ascii="Consolas" w:hAnsi="Consolas"/>
          <w:color w:val="23304A"/>
          <w:sz w:val="16"/>
        </w:rPr>
        <w:t xml:space="preserve">  surprised = 0.46·raiseN + 0.32·wideN        + 0.22·openN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2.6　时序平滑与标签稳定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逐帧独立分类会出现「开心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中性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开心」的抖动。用指数滑动平均（</w:t>
      </w:r>
      <w:r>
        <w:t>EMA</w:t>
      </w:r>
      <w:r>
        <w:rPr>
          <w:rFonts w:ascii="宋体" w:eastAsia="宋体" w:hAnsi="宋体" w:cs="宋体" w:hint="eastAsia"/>
          <w:lang w:eastAsia="zh-CN"/>
        </w:rPr>
        <w:t>）做低通滤波，再加主导类滞回：</w:t>
      </w:r>
    </w:p>
    <w:p>
      <w:pPr>
        <w:spacing w:line="324" w:lineRule="auto" w:before="120" w:after="0"/>
        <w:jc w:val="left"/>
      </w:pPr>
      <w:r>
        <w:rPr>
          <w:rFonts w:ascii="Consolas" w:hAnsi="Consolas"/>
          <w:color w:val="23304A"/>
          <w:sz w:val="16"/>
        </w:rPr>
        <w:t>S_t = α · P_fused,t + (1 − α) · S_(t−1),                    α = 0.55</w:t>
      </w:r>
    </w:p>
    <w:p>
      <w:pPr>
        <w:spacing w:line="324" w:lineRule="auto" w:before="0" w:after="16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切换主导类条件</w:t>
      </w:r>
      <w:r>
        <w:rPr>
          <w:rFonts w:ascii="Consolas" w:hAnsi="Consolas"/>
          <w:color w:val="23304A"/>
          <w:sz w:val="16"/>
        </w:rPr>
        <w:t xml:space="preserve">: S_t[k'] &gt; S_t[k_current] + 0.10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（滞回阈值，避免临界抖动）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检测失败（画面中无人脸）时，平滑状态会被清空而不是继续沿用旧值，避免「把上一张脸的余温算到下一张脸上」；切换识别档位同理，因为不同输入尺寸下的概率分布不可比。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2.7　复杂度</w:t>
      </w:r>
    </w:p>
    <w:p>
      <w:pPr>
        <w:spacing w:line="324" w:lineRule="auto" w:before="12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检测</w:t>
      </w:r>
      <w:r>
        <w:rPr>
          <w:rFonts w:ascii="Consolas" w:hAnsi="Consolas"/>
          <w:color w:val="23304A"/>
          <w:sz w:val="16"/>
        </w:rPr>
        <w:t xml:space="preserve">   O(H·W·C·k²)   ≈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常量（</w:t>
      </w:r>
      <w:r>
        <w:rPr>
          <w:rFonts w:ascii="Consolas" w:hAnsi="Consolas"/>
          <w:color w:val="23304A"/>
          <w:sz w:val="16"/>
        </w:rPr>
        <w:t xml:space="preserve">H·W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由档位固定，与画面内容无关）</w:t>
      </w:r>
    </w:p>
    <w:p>
      <w:pPr>
        <w:spacing w:line="324" w:lineRule="auto" w:before="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关键点</w:t>
      </w:r>
      <w:r>
        <w:rPr>
          <w:rFonts w:ascii="Consolas" w:hAnsi="Consolas"/>
          <w:color w:val="23304A"/>
          <w:sz w:val="16"/>
        </w:rPr>
        <w:t xml:space="preserve"> O(N_pts · C)</w:t>
      </w:r>
    </w:p>
    <w:p>
      <w:pPr>
        <w:spacing w:line="324" w:lineRule="auto" w:before="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分类</w:t>
      </w:r>
      <w:r>
        <w:rPr>
          <w:rFonts w:ascii="Consolas" w:hAnsi="Consolas"/>
          <w:color w:val="23304A"/>
          <w:sz w:val="16"/>
        </w:rPr>
        <w:t xml:space="preserve">   O(C² · N_block)</w:t>
      </w:r>
    </w:p>
    <w:p>
      <w:pPr>
        <w:spacing w:line="324" w:lineRule="auto" w:before="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整链单帧</w:t>
      </w:r>
      <w:r>
        <w:rPr>
          <w:rFonts w:ascii="Consolas" w:hAnsi="Consolas"/>
          <w:color w:val="23304A"/>
          <w:sz w:val="16"/>
        </w:rPr>
        <w:t xml:space="preserve"> 20–60 ms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</w:t>
      </w:r>
      <w:r>
        <w:rPr>
          <w:rFonts w:ascii="Consolas" w:hAnsi="Consolas"/>
          <w:color w:val="23304A"/>
          <w:sz w:val="16"/>
        </w:rPr>
        <w:t>WebGL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）</w:t>
      </w:r>
      <w:r>
        <w:rPr>
          <w:rFonts w:ascii="Consolas" w:hAnsi="Consolas"/>
          <w:color w:val="23304A"/>
          <w:sz w:val="16"/>
        </w:rPr>
        <w:t>/ 300–800 ms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</w:t>
      </w:r>
      <w:r>
        <w:rPr>
          <w:rFonts w:ascii="Consolas" w:hAnsi="Consolas"/>
          <w:color w:val="23304A"/>
          <w:sz w:val="16"/>
        </w:rPr>
        <w:t xml:space="preserve">CPU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回退，输入已降为</w:t>
      </w:r>
      <w:r>
        <w:rPr>
          <w:rFonts w:ascii="Consolas" w:hAnsi="Consolas"/>
          <w:color w:val="23304A"/>
          <w:sz w:val="16"/>
        </w:rPr>
        <w:t xml:space="preserve"> 224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）</w:t>
      </w:r>
    </w:p>
    <w:p>
      <w:pPr>
        <w:spacing w:line="324" w:lineRule="auto" w:before="0" w:after="160"/>
        <w:jc w:val="left"/>
      </w:pPr>
      <w:r>
        <w:rPr>
          <w:rFonts w:ascii="Consolas" w:hAnsi="Consolas"/>
          <w:color w:val="23304A"/>
          <w:sz w:val="16"/>
        </w:rPr>
        <w:t xml:space="preserve">12 FPS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采样下</w:t>
      </w:r>
      <w:r>
        <w:rPr>
          <w:rFonts w:ascii="Consolas" w:hAnsi="Consolas"/>
          <w:color w:val="23304A"/>
          <w:sz w:val="16"/>
        </w:rPr>
        <w:t xml:space="preserve"> WebGL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路径</w:t>
      </w:r>
      <w:r>
        <w:rPr>
          <w:rFonts w:ascii="Consolas" w:hAnsi="Consolas"/>
          <w:color w:val="23304A"/>
          <w:sz w:val="16"/>
        </w:rPr>
        <w:t xml:space="preserve"> CPU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占用</w:t>
      </w:r>
      <w:r>
        <w:rPr>
          <w:rFonts w:ascii="Consolas" w:hAnsi="Consolas"/>
          <w:color w:val="23304A"/>
          <w:sz w:val="16"/>
        </w:rPr>
        <w:t xml:space="preserve"> &lt; 30%</w:t>
      </w:r>
      <w:r/>
      <w:r/>
    </w:p>
    <w:p>
      <w:bookmarkStart w:id="9" w:name="_Toc_ch3"/>
      <w:bookmarkStart w:id="2" w:name="ch3"/>
      <w:pPr>
        <w:pStyle w:val="Heading2"/>
      </w:pPr>
      <w:bookmarkEnd w:id="2"/>
      <w:r>
        <w:rPr>
          <w:rFonts w:ascii="Arial" w:hAnsi="Arial" w:eastAsia="黑体" w:cs="Arial" w:hint="eastAsia"/>
          <w:color w:val="3D3A8C"/>
          <w:sz w:val="30"/>
          <w:lang w:eastAsia="zh-CN"/>
        </w:rPr>
        <w:t>三、旋律曲调情绪识别算法</w:t>
      </w:r>
      <w:bookmarkEnd w:id="9"/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color w:val="3C4759"/>
          <w:sz w:val="21"/>
          <w:lang w:eastAsia="zh-CN"/>
        </w:rPr>
        <w:t>对本地音频做纯信号处理，不依赖云端服务或预训练模型，提取「快慢、节奏、频率高低、调式」四类线索，映射到二维情绪平面。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3.1　预处理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>多声道下混为单声道：</w:t>
      </w:r>
      <w:r>
        <w:t>x[n] = (1/C)·Σ x_c[n]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 xml:space="preserve">线性插值重采样到 </w:t>
      </w:r>
      <w:r>
        <w:rPr>
          <w:b/>
        </w:rPr>
        <w:t>11025 Hz</w:t>
      </w:r>
      <w:r>
        <w:rPr>
          <w:rFonts w:ascii="宋体" w:eastAsia="宋体" w:hAnsi="宋体" w:cs="宋体" w:hint="eastAsia"/>
          <w:lang w:eastAsia="zh-CN"/>
        </w:rPr>
        <w:t>：与情绪相关的音色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节奏信息集中在</w:t>
      </w:r>
      <w:r>
        <w:t xml:space="preserve"> 5 kHz </w:t>
      </w:r>
      <w:r>
        <w:rPr>
          <w:rFonts w:ascii="宋体" w:eastAsia="宋体" w:hAnsi="宋体" w:cs="宋体" w:hint="eastAsia"/>
          <w:lang w:eastAsia="zh-CN"/>
        </w:rPr>
        <w:t>以内，降采样使</w:t>
      </w:r>
      <w:r>
        <w:t xml:space="preserve"> FFT </w:t>
      </w:r>
      <w:r>
        <w:rPr>
          <w:rFonts w:ascii="宋体" w:eastAsia="宋体" w:hAnsi="宋体" w:cs="宋体" w:hint="eastAsia"/>
          <w:lang w:eastAsia="zh-CN"/>
        </w:rPr>
        <w:t>计算量降到</w:t>
      </w:r>
      <w:r>
        <w:t xml:space="preserve"> 44.1 kHz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1/4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3.2　短时傅里叶变换（STFT）</w:t>
      </w:r>
    </w:p>
    <w:p>
      <w:pPr>
        <w:spacing w:line="324" w:lineRule="auto" w:before="120" w:after="0"/>
        <w:jc w:val="left"/>
      </w:pPr>
      <w:r>
        <w:rPr>
          <w:rFonts w:ascii="Consolas" w:hAnsi="Consolas"/>
          <w:color w:val="23304A"/>
          <w:sz w:val="16"/>
        </w:rPr>
        <w:t>X_t[k] = Σ_(n=0..N−1) x[t·H + n] · w[n] · e^(−j2πkn/N)</w:t>
      </w:r>
    </w:p>
    <w:p>
      <w:pPr>
        <w:spacing w:line="324" w:lineRule="auto" w:before="0" w:after="160"/>
        <w:jc w:val="left"/>
      </w:pPr>
      <w:r>
        <w:rPr>
          <w:rFonts w:ascii="Consolas" w:hAnsi="Consolas"/>
          <w:color w:val="23304A"/>
          <w:sz w:val="16"/>
        </w:rPr>
        <w:t>N = 2048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（约</w:t>
      </w:r>
      <w:r>
        <w:rPr>
          <w:rFonts w:ascii="Consolas" w:hAnsi="Consolas"/>
          <w:color w:val="23304A"/>
          <w:sz w:val="16"/>
        </w:rPr>
        <w:t xml:space="preserve"> 186 ms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窗长）</w:t>
      </w:r>
      <w:r>
        <w:rPr>
          <w:rFonts w:ascii="Consolas" w:hAnsi="Consolas"/>
          <w:color w:val="23304A"/>
          <w:sz w:val="16"/>
        </w:rPr>
        <w:t xml:space="preserve"> H = 256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（约</w:t>
      </w:r>
      <w:r>
        <w:rPr>
          <w:rFonts w:ascii="Consolas" w:hAnsi="Consolas"/>
          <w:color w:val="23304A"/>
          <w:sz w:val="16"/>
        </w:rPr>
        <w:t xml:space="preserve"> 23 ms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帧移）</w:t>
      </w:r>
      <w:r>
        <w:rPr>
          <w:rFonts w:ascii="Consolas" w:hAnsi="Consolas"/>
          <w:color w:val="23304A"/>
          <w:sz w:val="16"/>
        </w:rPr>
        <w:t xml:space="preserve"> w =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汉宁窗</w:t>
      </w:r>
      <w:r>
        <w:rPr>
          <w:rFonts w:ascii="Consolas" w:hAnsi="Consolas"/>
          <w:color w:val="23304A"/>
          <w:sz w:val="16"/>
        </w:rPr>
        <w:t xml:space="preserve">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频率分辨率</w:t>
      </w:r>
      <w:r>
        <w:rPr>
          <w:rFonts w:ascii="Consolas" w:hAnsi="Consolas"/>
          <w:color w:val="23304A"/>
          <w:sz w:val="16"/>
        </w:rPr>
        <w:t xml:space="preserve"> 5.38 Hz</w:t>
      </w:r>
    </w:p>
    <w:p>
      <w:pPr>
        <w:jc w:val="both"/>
        <w:ind w:firstLineChars="200" w:firstLine="420"/>
      </w:pPr>
      <w:r>
        <w:t xml:space="preserve">FFT </w:t>
      </w:r>
      <w:r>
        <w:rPr>
          <w:rFonts w:ascii="宋体" w:eastAsia="宋体" w:hAnsi="宋体" w:cs="宋体" w:hint="eastAsia"/>
          <w:lang w:eastAsia="zh-CN"/>
        </w:rPr>
        <w:t>为手写的基</w:t>
      </w:r>
      <w:r>
        <w:t xml:space="preserve">-2 </w:t>
      </w:r>
      <w:r>
        <w:rPr>
          <w:rFonts w:ascii="宋体" w:eastAsia="宋体" w:hAnsi="宋体" w:cs="宋体" w:hint="eastAsia"/>
          <w:lang w:eastAsia="zh-CN"/>
        </w:rPr>
        <w:t>迭代实现（</w:t>
      </w:r>
      <w:r>
        <w:rPr>
          <w:rFonts w:ascii="Courier" w:hAnsi="Courier"/>
        </w:rPr>
        <w:t>js/dsp.js</w:t>
      </w:r>
      <w:r>
        <w:rPr>
          <w:rFonts w:ascii="宋体" w:eastAsia="宋体" w:hAnsi="宋体" w:cs="宋体" w:hint="eastAsia"/>
          <w:lang w:eastAsia="zh-CN"/>
        </w:rPr>
        <w:t>），不引入任何数值库，保证断网与零依赖。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3.3　节奏：对数谱通量起音检测 + 自相关测速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先对每帧幅度谱做</w:t>
      </w:r>
      <w:r>
        <w:rPr>
          <w:rFonts w:ascii="宋体" w:eastAsia="宋体" w:hAnsi="宋体" w:cs="宋体" w:hint="eastAsia"/>
          <w:b/>
          <w:lang w:eastAsia="zh-CN"/>
        </w:rPr>
        <w:t>尺度无关的对数压缩</w:t>
      </w:r>
      <w:r>
        <w:rPr>
          <w:rFonts w:ascii="宋体" w:eastAsia="宋体" w:hAnsi="宋体" w:cs="宋体" w:hint="eastAsia"/>
          <w:lang w:eastAsia="zh-CN"/>
        </w:rPr>
        <w:t>，再取正向差分求和，得到起音强度包络</w:t>
      </w:r>
      <w:r>
        <w:t>——</w:t>
      </w:r>
      <w:r>
        <w:rPr>
          <w:rFonts w:ascii="宋体" w:eastAsia="宋体" w:hAnsi="宋体" w:cs="宋体" w:hint="eastAsia"/>
          <w:lang w:eastAsia="zh-CN"/>
        </w:rPr>
        <w:t>对弱起音敏感，且不会被响亮的持续声部淹没：</w:t>
      </w:r>
    </w:p>
    <w:p>
      <w:pPr>
        <w:spacing w:line="324" w:lineRule="auto" w:before="120" w:after="0"/>
        <w:jc w:val="left"/>
      </w:pPr>
      <w:r>
        <w:rPr>
          <w:rFonts w:ascii="Consolas" w:hAnsi="Consolas"/>
          <w:color w:val="23304A"/>
          <w:sz w:val="16"/>
        </w:rPr>
        <w:t>L_t[k] = ln( 1 + 99·|X_t[k]| / max_k |X_t[k]| )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Δ_t    = Σ_k max( 0, L_t[k] − L_(t−1)[k] )                 ←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谱通量</w:t>
      </w:r>
    </w:p>
    <w:p>
      <w:pPr>
        <w:spacing w:line="324" w:lineRule="auto" w:before="0" w:after="160"/>
        <w:jc w:val="left"/>
      </w:pPr>
      <w:r>
        <w:rPr>
          <w:rFonts w:ascii="Consolas" w:hAnsi="Consolas"/>
          <w:color w:val="23304A"/>
          <w:sz w:val="16"/>
        </w:rPr>
        <w:t xml:space="preserve">e_t = max( 0, Δ_t − 1.15·mean(Δ_(t−8..t)) ) ←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去局部均值后半波整流，再归一化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对包络做归一化自相关，峰位置即「拍周期」，再叠加三个工程技巧：</w:t>
      </w:r>
    </w:p>
    <w:p>
      <w:pPr>
        <w:spacing w:line="324" w:lineRule="auto" w:before="120" w:after="0"/>
        <w:jc w:val="left"/>
      </w:pPr>
      <w:r>
        <w:rPr>
          <w:rFonts w:ascii="Consolas" w:hAnsi="Consolas"/>
          <w:color w:val="23304A"/>
          <w:sz w:val="16"/>
        </w:rPr>
        <w:t xml:space="preserve">r(τ) = Σ_t e_t·e_(t+τ) / Σ_t e_t²                        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</w:t>
      </w:r>
      <w:r>
        <w:rPr>
          <w:rFonts w:ascii="Consolas" w:hAnsi="Consolas"/>
          <w:color w:val="23304A"/>
          <w:sz w:val="16"/>
        </w:rPr>
        <w:t xml:space="preserve">τ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为帧数）</w:t>
      </w:r>
    </w:p>
    <w:p>
      <w:pPr>
        <w:spacing w:line="324" w:lineRule="auto" w:before="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候选</w:t>
      </w:r>
      <w:r>
        <w:rPr>
          <w:rFonts w:ascii="Consolas" w:hAnsi="Consolas"/>
          <w:color w:val="23304A"/>
          <w:sz w:val="16"/>
        </w:rPr>
        <w:t xml:space="preserve"> BPM = 60 · f_env / τ,    f_env = 11025 / 256 ≈ 43.07 Hz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①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对数高斯节奏先验：</w:t>
      </w:r>
      <w:r>
        <w:rPr>
          <w:rFonts w:ascii="Consolas" w:hAnsi="Consolas"/>
          <w:color w:val="23304A"/>
          <w:sz w:val="16"/>
        </w:rPr>
        <w:t xml:space="preserve">w(bpm) = exp( −½·(log₂(bpm/112) / 0.9)² )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（节拍中心</w:t>
      </w:r>
      <w:r>
        <w:rPr>
          <w:rFonts w:ascii="Consolas" w:hAnsi="Consolas"/>
          <w:color w:val="23304A"/>
          <w:sz w:val="16"/>
        </w:rPr>
        <w:t xml:space="preserve"> ≈ 110–120 BPM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②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抛物线插值细化：</w:t>
      </w:r>
      <w:r>
        <w:rPr>
          <w:rFonts w:ascii="Consolas" w:hAnsi="Consolas"/>
          <w:color w:val="23304A"/>
          <w:sz w:val="16"/>
        </w:rPr>
        <w:t xml:space="preserve">τ* = τ + ½·(y₋₁ − y₊₁) / (y₋₁ − 2y₀ + y₊₁)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（量化误差</w:t>
      </w:r>
      <w:r>
        <w:rPr>
          <w:rFonts w:ascii="Consolas" w:hAnsi="Consolas"/>
          <w:color w:val="23304A"/>
          <w:sz w:val="16"/>
        </w:rPr>
        <w:t xml:space="preserve"> 3% → &lt;0.5%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③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倍频消歧：若</w:t>
      </w:r>
      <w:r>
        <w:rPr>
          <w:rFonts w:ascii="Consolas" w:hAnsi="Consolas"/>
          <w:color w:val="23304A"/>
          <w:sz w:val="16"/>
        </w:rPr>
        <w:t xml:space="preserve"> r(τ/2) ≥ 0.33·r(τ)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且对应</w:t>
      </w:r>
      <w:r>
        <w:rPr>
          <w:rFonts w:ascii="Consolas" w:hAnsi="Consolas"/>
          <w:color w:val="23304A"/>
          <w:sz w:val="16"/>
        </w:rPr>
        <w:t xml:space="preserve"> BPM ≤ 180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，则把节奏层级上移到「拍」层</w:t>
      </w:r>
    </w:p>
    <w:p>
      <w:pPr>
        <w:spacing w:line="324" w:lineRule="auto" w:before="0" w:after="160"/>
        <w:jc w:val="left"/>
      </w:pPr>
      <w:r>
        <w:rPr>
          <w:rFonts w:ascii="Consolas" w:hAnsi="Consolas"/>
          <w:color w:val="23304A"/>
          <w:sz w:val="16"/>
        </w:rPr>
        <w:t xml:space="preserve">   4/4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里底鼓在</w:t>
      </w:r>
      <w:r>
        <w:rPr>
          <w:rFonts w:ascii="Consolas" w:hAnsi="Consolas"/>
          <w:color w:val="23304A"/>
          <w:sz w:val="16"/>
        </w:rPr>
        <w:t xml:space="preserve"> 1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、</w:t>
      </w:r>
      <w:r>
        <w:rPr>
          <w:rFonts w:ascii="Consolas" w:hAnsi="Consolas"/>
          <w:color w:val="23304A"/>
          <w:sz w:val="16"/>
        </w:rPr>
        <w:t xml:space="preserve">3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拍、军鼓在</w:t>
      </w:r>
      <w:r>
        <w:rPr>
          <w:rFonts w:ascii="Consolas" w:hAnsi="Consolas"/>
          <w:color w:val="23304A"/>
          <w:sz w:val="16"/>
        </w:rPr>
        <w:t xml:space="preserve"> 2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、</w:t>
      </w:r>
      <w:r>
        <w:rPr>
          <w:rFonts w:ascii="Consolas" w:hAnsi="Consolas"/>
          <w:color w:val="23304A"/>
          <w:sz w:val="16"/>
        </w:rPr>
        <w:t xml:space="preserve">4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拍，会让自相关在「两拍」处更强，这是最常见的倍频误判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第</w:t>
      </w:r>
      <w:r>
        <w:t xml:space="preserve"> ③ </w:t>
      </w:r>
      <w:r>
        <w:rPr>
          <w:rFonts w:ascii="宋体" w:eastAsia="宋体" w:hAnsi="宋体" w:cs="宋体" w:hint="eastAsia"/>
          <w:lang w:eastAsia="zh-CN"/>
        </w:rPr>
        <w:t>步是精度关键：不做倍频消歧时</w:t>
      </w:r>
      <w:r>
        <w:t xml:space="preserve"> 12 </w:t>
      </w:r>
      <w:r>
        <w:rPr>
          <w:rFonts w:ascii="宋体" w:eastAsia="宋体" w:hAnsi="宋体" w:cs="宋体" w:hint="eastAsia"/>
          <w:lang w:eastAsia="zh-CN"/>
        </w:rPr>
        <w:t>首标注曲目的</w:t>
      </w:r>
      <w:r>
        <w:t xml:space="preserve"> BPM </w:t>
      </w:r>
      <w:r>
        <w:rPr>
          <w:rFonts w:ascii="宋体" w:eastAsia="宋体" w:hAnsi="宋体" w:cs="宋体" w:hint="eastAsia"/>
          <w:lang w:eastAsia="zh-CN"/>
        </w:rPr>
        <w:t>平均相对误差为</w:t>
      </w:r>
      <w:r>
        <w:t xml:space="preserve"> </w:t>
      </w:r>
      <w:r>
        <w:rPr>
          <w:b/>
        </w:rPr>
        <w:t>36 %</w:t>
      </w:r>
      <w:r>
        <w:rPr>
          <w:rFonts w:ascii="宋体" w:eastAsia="宋体" w:hAnsi="宋体" w:cs="宋体" w:hint="eastAsia"/>
          <w:lang w:eastAsia="zh-CN"/>
        </w:rPr>
        <w:t xml:space="preserve">，做完降到 </w:t>
      </w:r>
      <w:r>
        <w:rPr>
          <w:b/>
        </w:rPr>
        <w:t>0.1 %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3.4　调式：色度向量 × Krumhansl 调性轮廓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只取</w:t>
      </w:r>
      <w:r>
        <w:t xml:space="preserve"> 120–2000 Hz </w:t>
      </w:r>
      <w:r>
        <w:rPr>
          <w:rFonts w:ascii="宋体" w:eastAsia="宋体" w:hAnsi="宋体" w:cs="宋体" w:hint="eastAsia"/>
          <w:lang w:eastAsia="zh-CN"/>
        </w:rPr>
        <w:t>的</w:t>
      </w:r>
      <w:r>
        <w:rPr>
          <w:rFonts w:ascii="宋体" w:eastAsia="宋体" w:hAnsi="宋体" w:cs="宋体" w:hint="eastAsia"/>
          <w:b/>
          <w:lang w:eastAsia="zh-CN"/>
        </w:rPr>
        <w:t>谱局部峰</w:t>
      </w:r>
      <w:r>
        <w:rPr>
          <w:rFonts w:ascii="宋体" w:eastAsia="宋体" w:hAnsi="宋体" w:cs="宋体" w:hint="eastAsia"/>
          <w:lang w:eastAsia="zh-CN"/>
        </w:rPr>
        <w:t>（避免低频鼓点与高频齿音污染），按对数频率折叠到</w:t>
      </w:r>
      <w:r>
        <w:t xml:space="preserve"> 12 </w:t>
      </w:r>
      <w:r>
        <w:rPr>
          <w:rFonts w:ascii="宋体" w:eastAsia="宋体" w:hAnsi="宋体" w:cs="宋体" w:hint="eastAsia"/>
          <w:lang w:eastAsia="zh-CN"/>
        </w:rPr>
        <w:t>个音级得到色度向量，再与</w:t>
      </w:r>
      <w:r>
        <w:t xml:space="preserve"> Krumhansl-Kessler </w:t>
      </w:r>
      <w:r>
        <w:rPr>
          <w:rFonts w:ascii="宋体" w:eastAsia="宋体" w:hAnsi="宋体" w:cs="宋体" w:hint="eastAsia"/>
          <w:lang w:eastAsia="zh-CN"/>
        </w:rPr>
        <w:t>大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小调轮廓做皮尔逊相关，取</w:t>
      </w:r>
      <w:r>
        <w:t xml:space="preserve"> 12 </w:t>
      </w:r>
      <w:r>
        <w:rPr>
          <w:rFonts w:ascii="宋体" w:eastAsia="宋体" w:hAnsi="宋体" w:cs="宋体" w:hint="eastAsia"/>
          <w:lang w:eastAsia="zh-CN"/>
        </w:rPr>
        <w:t>个旋转中的最大值：</w:t>
      </w:r>
    </w:p>
    <w:p>
      <w:pPr>
        <w:spacing w:line="324" w:lineRule="auto" w:before="120" w:after="0"/>
        <w:jc w:val="left"/>
      </w:pPr>
      <w:r>
        <w:rPr>
          <w:rFonts w:ascii="Consolas" w:hAnsi="Consolas"/>
          <w:color w:val="23304A"/>
          <w:sz w:val="16"/>
        </w:rPr>
        <w:t>chroma[pc] += ln( 1 + 60·|X_t[k]| ), pc = round( 12·log₂(f/440) + 69 ) mod 12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>r_major = max_r corr( roll(chroma, r), KK_major )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>r_minor = max_r corr( roll(chroma, r), KK_minor )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modeScore = r_major − r_minor    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</w:t>
      </w:r>
      <w:r>
        <w:rPr>
          <w:rFonts w:ascii="Consolas" w:hAnsi="Consolas"/>
          <w:color w:val="23304A"/>
          <w:sz w:val="16"/>
        </w:rPr>
        <w:t xml:space="preserve">&gt; 0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大调，</w:t>
      </w:r>
      <w:r>
        <w:rPr>
          <w:rFonts w:ascii="Consolas" w:hAnsi="Consolas"/>
          <w:color w:val="23304A"/>
          <w:sz w:val="16"/>
        </w:rPr>
        <w:t xml:space="preserve">&lt; 0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小调）</w:t>
      </w:r>
    </w:p>
    <w:p>
      <w:pPr>
        <w:spacing w:line="324" w:lineRule="auto" w:before="0" w:after="160"/>
        <w:jc w:val="left"/>
      </w:pPr>
      <w:r>
        <w:rPr>
          <w:rFonts w:ascii="Consolas" w:hAnsi="Consolas"/>
          <w:color w:val="23304A"/>
          <w:sz w:val="16"/>
        </w:rPr>
        <w:t xml:space="preserve">tonality  = max( r_major, r_minor )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（调性强度，衡量调感是否清晰）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3.5　频率分布特征</w:t>
      </w:r>
    </w:p>
    <w:p>
      <w:pPr>
        <w:spacing w:line="324" w:lineRule="auto" w:before="12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谱质心</w:t>
      </w:r>
      <w:r>
        <w:rPr>
          <w:rFonts w:ascii="Consolas" w:hAnsi="Consolas"/>
          <w:color w:val="23304A"/>
          <w:sz w:val="16"/>
        </w:rPr>
        <w:t xml:space="preserve"> C = Σ_k f_k·|X_t[k]| / Σ_k |X_t[k]|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（音色「亮度」，单位</w:t>
      </w:r>
      <w:r>
        <w:rPr>
          <w:rFonts w:ascii="Consolas" w:hAnsi="Consolas"/>
          <w:color w:val="23304A"/>
          <w:sz w:val="16"/>
        </w:rPr>
        <w:t xml:space="preserve"> Hz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）</w:t>
      </w:r>
    </w:p>
    <w:p>
      <w:pPr>
        <w:spacing w:line="324" w:lineRule="auto" w:before="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低频比</w:t>
      </w:r>
      <w:r>
        <w:rPr>
          <w:rFonts w:ascii="Consolas" w:hAnsi="Consolas"/>
          <w:color w:val="23304A"/>
          <w:sz w:val="16"/>
        </w:rPr>
        <w:t xml:space="preserve">     R_low  = E(&lt;250 Hz) / E_all              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（贝斯</w:t>
      </w:r>
      <w:r>
        <w:rPr>
          <w:rFonts w:ascii="Consolas" w:hAnsi="Consolas"/>
          <w:color w:val="23304A"/>
          <w:sz w:val="16"/>
        </w:rPr>
        <w:t xml:space="preserve"> /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底鼓重量）</w:t>
      </w:r>
    </w:p>
    <w:p>
      <w:pPr>
        <w:spacing w:line="324" w:lineRule="auto" w:before="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高频比</w:t>
      </w:r>
      <w:r>
        <w:rPr>
          <w:rFonts w:ascii="Consolas" w:hAnsi="Consolas"/>
          <w:color w:val="23304A"/>
          <w:sz w:val="16"/>
        </w:rPr>
        <w:t xml:space="preserve"> R_high = E(&gt;2 kHz) / E_all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（镲片</w:t>
      </w:r>
      <w:r>
        <w:rPr>
          <w:rFonts w:ascii="Consolas" w:hAnsi="Consolas"/>
          <w:color w:val="23304A"/>
          <w:sz w:val="16"/>
        </w:rPr>
        <w:t xml:space="preserve"> /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齿音</w:t>
      </w:r>
      <w:r>
        <w:rPr>
          <w:rFonts w:ascii="Consolas" w:hAnsi="Consolas"/>
          <w:color w:val="23304A"/>
          <w:sz w:val="16"/>
        </w:rPr>
        <w:t xml:space="preserve"> /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失真，尖锐感来源）</w:t>
      </w:r>
    </w:p>
    <w:p>
      <w:pPr>
        <w:spacing w:line="324" w:lineRule="auto" w:before="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响度</w:t>
      </w:r>
      <w:r>
        <w:rPr>
          <w:rFonts w:ascii="Consolas" w:hAnsi="Consolas"/>
          <w:color w:val="23304A"/>
          <w:sz w:val="16"/>
        </w:rPr>
        <w:t xml:space="preserve">       RMS_dB = 20·log₁₀( mean_t RMS_t )</w:t>
      </w:r>
    </w:p>
    <w:p>
      <w:pPr>
        <w:spacing w:line="324" w:lineRule="auto" w:before="0" w:after="16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起音密度</w:t>
      </w:r>
      <w:r>
        <w:rPr>
          <w:rFonts w:ascii="Consolas" w:hAnsi="Consolas"/>
          <w:color w:val="23304A"/>
          <w:sz w:val="16"/>
        </w:rPr>
        <w:t xml:space="preserve"> onsetDensity =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有效起音峰数</w:t>
      </w:r>
      <w:r>
        <w:rPr>
          <w:rFonts w:ascii="Consolas" w:hAnsi="Consolas"/>
          <w:color w:val="23304A"/>
          <w:sz w:val="16"/>
        </w:rPr>
        <w:t xml:space="preserve"> /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时长（个</w:t>
      </w:r>
      <w:r>
        <w:rPr>
          <w:rFonts w:ascii="Consolas" w:hAnsi="Consolas"/>
          <w:color w:val="23304A"/>
          <w:sz w:val="16"/>
        </w:rPr>
        <w:t>/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秒）</w:t>
      </w:r>
      <w:r>
        <w:rPr>
          <w:rFonts w:ascii="Consolas" w:hAnsi="Consolas"/>
          <w:color w:val="23304A"/>
          <w:sz w:val="16"/>
        </w:rPr>
        <w:t xml:space="preserve"> ←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节奏密集程度，与</w:t>
      </w:r>
      <w:r>
        <w:rPr>
          <w:rFonts w:ascii="Consolas" w:hAnsi="Consolas"/>
          <w:color w:val="23304A"/>
          <w:sz w:val="16"/>
        </w:rPr>
        <w:t xml:space="preserve"> BPM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互补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3.6　特征归一化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2938"/>
        <w:gridCol w:w="3802"/>
      </w:tblGrid>
      <w:tr>
        <w:trPr>
          <w:tblHeader/>
          <w:cantSplit/>
        </w:trPr>
        <w:tc>
          <w:tcPr>
            <w:tcW w:type="pct" w:w="11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特征</w:t>
            </w:r>
          </w:p>
        </w:tc>
        <w:tc>
          <w:tcPr>
            <w:tcW w:type="pct" w:w="17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归一化公式</w:t>
            </w:r>
          </w:p>
        </w:tc>
        <w:tc>
          <w:tcPr>
            <w:tcW w:type="pct" w:w="22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情绪含义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速度</w:t>
            </w:r>
            <w:r>
              <w:t xml:space="preserve"> </w:t>
            </w:r>
            <w:r>
              <w:t xml:space="preserve"> bpmN</w:t>
            </w:r>
          </w:p>
        </w:tc>
        <w:tc>
          <w:tcPr>
            <w:tcW w:type="pct" w:w="1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clamp((BPM − 56) / 102)</w:t>
            </w:r>
          </w:p>
        </w:tc>
        <w:tc>
          <w:tcPr>
            <w:tcW w:type="pct" w:w="2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快慢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唤醒度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亮度</w:t>
            </w:r>
            <w:r>
              <w:t xml:space="preserve"> </w:t>
            </w:r>
            <w:r>
              <w:t xml:space="preserve"> brightN</w:t>
            </w:r>
          </w:p>
        </w:tc>
        <w:tc>
          <w:tcPr>
            <w:tcW w:type="pct" w:w="1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clamp((C − 800) / 2400)</w:t>
            </w:r>
          </w:p>
        </w:tc>
        <w:tc>
          <w:tcPr>
            <w:tcW w:type="pct" w:w="2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音色明暗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效价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唤醒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响度</w:t>
            </w:r>
            <w:r>
              <w:t xml:space="preserve"> </w:t>
            </w:r>
            <w:r>
              <w:t xml:space="preserve"> energyN</w:t>
            </w:r>
          </w:p>
        </w:tc>
        <w:tc>
          <w:tcPr>
            <w:tcW w:type="pct" w:w="1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clamp((RMS_dB + 32) / 26)</w:t>
            </w:r>
          </w:p>
        </w:tc>
        <w:tc>
          <w:tcPr>
            <w:tcW w:type="pct" w:w="2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能量感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起音密度</w:t>
            </w:r>
            <w:r>
              <w:t xml:space="preserve"> </w:t>
            </w:r>
            <w:r>
              <w:t xml:space="preserve"> onsetN</w:t>
            </w:r>
          </w:p>
        </w:tc>
        <w:tc>
          <w:tcPr>
            <w:tcW w:type="pct" w:w="1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clamp((density − 0.6) / 4.0)</w:t>
            </w:r>
          </w:p>
        </w:tc>
        <w:tc>
          <w:tcPr>
            <w:tcW w:type="pct" w:w="2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节奏密度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调式</w:t>
            </w:r>
            <w:r>
              <w:t xml:space="preserve"> </w:t>
            </w:r>
            <w:r>
              <w:t xml:space="preserve"> modeN</w:t>
            </w:r>
          </w:p>
        </w:tc>
        <w:tc>
          <w:tcPr>
            <w:tcW w:type="pct" w:w="1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clamp(0.5 + 2·modeScore)</w:t>
            </w:r>
          </w:p>
        </w:tc>
        <w:tc>
          <w:tcPr>
            <w:tcW w:type="pct" w:w="2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大调</w:t>
            </w:r>
            <w:r>
              <w:t xml:space="preserve"> </w:t>
            </w:r>
            <w:r>
              <w:t xml:space="preserve"> ↔ </w:t>
            </w:r>
            <w:r>
              <w:t xml:space="preserve"> </w:t>
            </w:r>
            <w:r>
              <w:t>小调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效价（主导项）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调性强度</w:t>
            </w:r>
            <w:r>
              <w:t xml:space="preserve"> </w:t>
            </w:r>
            <w:r>
              <w:t xml:space="preserve"> tonalityN</w:t>
            </w:r>
          </w:p>
        </w:tc>
        <w:tc>
          <w:tcPr>
            <w:tcW w:type="pct" w:w="1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clamp(tonality)</w:t>
            </w:r>
          </w:p>
        </w:tc>
        <w:tc>
          <w:tcPr>
            <w:tcW w:type="pct" w:w="2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调性感是否清晰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高频比</w:t>
            </w:r>
            <w:r>
              <w:t xml:space="preserve"> </w:t>
            </w:r>
            <w:r>
              <w:t xml:space="preserve"> highN</w:t>
            </w:r>
          </w:p>
        </w:tc>
        <w:tc>
          <w:tcPr>
            <w:tcW w:type="pct" w:w="1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clamp((R_high − 0.02) / 0.35)</w:t>
            </w:r>
          </w:p>
        </w:tc>
        <w:tc>
          <w:tcPr>
            <w:tcW w:type="pct" w:w="2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尖锐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刺激感</w:t>
            </w:r>
          </w:p>
        </w:tc>
      </w:tr>
    </w:tbl>
    <w:p>
      <w:pPr>
        <w:spacing w:before="40" w:after="200"/>
        <w:jc w:val="center"/>
      </w:pPr>
      <w:r>
        <w:rPr>
          <w:rFonts w:ascii="宋体" w:eastAsia="宋体" w:hAnsi="宋体" w:cs="宋体" w:hint="eastAsia"/>
          <w:color w:val="6B7488"/>
          <w:sz w:val="18"/>
          <w:lang w:eastAsia="zh-CN"/>
        </w:rPr>
        <w:t>表</w:t>
      </w:r>
      <w:r>
        <w:rPr>
          <w:color w:val="6B7488"/>
          <w:sz w:val="18"/>
        </w:rPr>
        <w:t xml:space="preserve"> 3-1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 xml:space="preserve">　七维特征归一化方式（</w:t>
      </w:r>
      <w:r>
        <w:rPr>
          <w:color w:val="6B7488"/>
          <w:sz w:val="18"/>
        </w:rPr>
        <w:t xml:space="preserve">clamp 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>约束到</w:t>
      </w:r>
      <w:r>
        <w:rPr>
          <w:color w:val="6B7488"/>
          <w:sz w:val="18"/>
        </w:rPr>
        <w:t xml:space="preserve"> [0, 1]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>）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3.7　映射到情绪平面（权重由标注曲目最小二乘标定）</w:t>
      </w:r>
    </w:p>
    <w:p>
      <w:pPr>
        <w:spacing w:line="324" w:lineRule="auto" w:before="120" w:after="0"/>
        <w:jc w:val="left"/>
      </w:pPr>
      <w:r>
        <w:rPr>
          <w:rFonts w:ascii="Consolas" w:hAnsi="Consolas"/>
          <w:color w:val="23304A"/>
          <w:sz w:val="16"/>
        </w:rPr>
        <w:t>Arousal = 0.780·bpmN + 0.030·brightN + 0.230·energyN + 0.150·onsetN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      + 0.080·modeN + 0.020·tonalityN + 0.020·highN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>Valence = −0.010 + 0.020·bpmN + 0.390·brightN + 0.020·energyN + 0.090·onsetN</w:t>
      </w:r>
    </w:p>
    <w:p>
      <w:pPr>
        <w:spacing w:line="324" w:lineRule="auto" w:before="0" w:after="160"/>
        <w:jc w:val="left"/>
      </w:pPr>
      <w:r>
        <w:rPr>
          <w:rFonts w:ascii="Consolas" w:hAnsi="Consolas"/>
          <w:color w:val="23304A"/>
          <w:sz w:val="16"/>
        </w:rPr>
        <w:t xml:space="preserve">        + 0.670·modeN + 0.020·tonalityN + 0.020·highN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权重由</w:t>
      </w:r>
      <w:r>
        <w:t xml:space="preserve"> 12 </w:t>
      </w:r>
      <w:r>
        <w:rPr>
          <w:rFonts w:ascii="宋体" w:eastAsia="宋体" w:hAnsi="宋体" w:cs="宋体" w:hint="eastAsia"/>
          <w:lang w:eastAsia="zh-CN"/>
        </w:rPr>
        <w:t>首「</w:t>
      </w:r>
      <w:r>
        <w:t xml:space="preserve">BPM / </w:t>
      </w:r>
      <w:r>
        <w:rPr>
          <w:rFonts w:ascii="宋体" w:eastAsia="宋体" w:hAnsi="宋体" w:cs="宋体" w:hint="eastAsia"/>
          <w:lang w:eastAsia="zh-CN"/>
        </w:rPr>
        <w:t>调式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情绪标签已知」的标注曲目做</w:t>
      </w:r>
      <w:r>
        <w:rPr>
          <w:rFonts w:ascii="宋体" w:eastAsia="宋体" w:hAnsi="宋体" w:cs="宋体" w:hint="eastAsia"/>
          <w:b/>
          <w:lang w:eastAsia="zh-CN"/>
        </w:rPr>
        <w:t>带下界约束的最小二乘回归</w:t>
      </w:r>
      <w:r>
        <w:rPr>
          <w:rFonts w:ascii="宋体" w:eastAsia="宋体" w:hAnsi="宋体" w:cs="宋体" w:hint="eastAsia"/>
          <w:lang w:eastAsia="zh-CN"/>
        </w:rPr>
        <w:t>得到（</w:t>
      </w:r>
      <w:r>
        <w:rPr>
          <w:rFonts w:ascii="Courier" w:hAnsi="Courier"/>
        </w:rPr>
        <w:t>scipy.optimize.lsq_linear</w:t>
      </w:r>
      <w:r>
        <w:rPr>
          <w:rFonts w:ascii="宋体" w:eastAsia="宋体" w:hAnsi="宋体" w:cs="宋体" w:hint="eastAsia"/>
          <w:lang w:eastAsia="zh-CN"/>
        </w:rPr>
        <w:t>，下界</w:t>
      </w:r>
      <w:r>
        <w:t xml:space="preserve"> 0.02 </w:t>
      </w:r>
      <w:r>
        <w:rPr>
          <w:rFonts w:ascii="宋体" w:eastAsia="宋体" w:hAnsi="宋体" w:cs="宋体" w:hint="eastAsia"/>
          <w:lang w:eastAsia="zh-CN"/>
        </w:rPr>
        <w:t>保证每个特征都保留可解释的正向贡献），而非手工拍定。可以看出唤醒度主要由速度贡献（</w:t>
      </w:r>
      <w:r>
        <w:t>0.78</w:t>
      </w:r>
      <w:r>
        <w:rPr>
          <w:rFonts w:ascii="宋体" w:eastAsia="宋体" w:hAnsi="宋体" w:cs="宋体" w:hint="eastAsia"/>
          <w:lang w:eastAsia="zh-CN"/>
        </w:rPr>
        <w:t>），效价主要由调式贡献（</w:t>
      </w:r>
      <w:r>
        <w:t>0.67</w:t>
      </w:r>
      <w:r>
        <w:rPr>
          <w:rFonts w:ascii="宋体" w:eastAsia="宋体" w:hAnsi="宋体" w:cs="宋体" w:hint="eastAsia"/>
          <w:lang w:eastAsia="zh-CN"/>
        </w:rPr>
        <w:t>）</w:t>
      </w:r>
      <w:r>
        <w:t>——</w:t>
      </w:r>
      <w:r>
        <w:rPr>
          <w:rFonts w:ascii="宋体" w:eastAsia="宋体" w:hAnsi="宋体" w:cs="宋体" w:hint="eastAsia"/>
          <w:lang w:eastAsia="zh-CN"/>
        </w:rPr>
        <w:t>与人耳直觉一致。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3.8　复杂度</w:t>
      </w:r>
    </w:p>
    <w:p>
      <w:pPr>
        <w:spacing w:line="324" w:lineRule="auto" w:before="120" w:after="0"/>
        <w:jc w:val="left"/>
      </w:pPr>
      <w:r>
        <w:rPr>
          <w:rFonts w:ascii="Consolas" w:hAnsi="Consolas"/>
          <w:color w:val="23304A"/>
          <w:sz w:val="16"/>
        </w:rPr>
        <w:t>STFT:  O(N_frames · N log N) = O(N log N)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，</w:t>
      </w:r>
      <w:r>
        <w:rPr>
          <w:rFonts w:ascii="Consolas" w:hAnsi="Consolas"/>
          <w:color w:val="23304A"/>
          <w:sz w:val="16"/>
        </w:rPr>
        <w:t xml:space="preserve">N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为采样点数</w:t>
      </w:r>
    </w:p>
    <w:p>
      <w:pPr>
        <w:spacing w:line="324" w:lineRule="auto" w:before="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其余</w:t>
      </w:r>
      <w:r>
        <w:rPr>
          <w:rFonts w:ascii="Consolas" w:hAnsi="Consolas"/>
          <w:color w:val="23304A"/>
          <w:sz w:val="16"/>
        </w:rPr>
        <w:t xml:space="preserve">: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每帧</w:t>
      </w:r>
      <w:r>
        <w:rPr>
          <w:rFonts w:ascii="Consolas" w:hAnsi="Consolas"/>
          <w:color w:val="23304A"/>
          <w:sz w:val="16"/>
        </w:rPr>
        <w:t xml:space="preserve"> O(N)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（通量</w:t>
      </w:r>
      <w:r>
        <w:rPr>
          <w:rFonts w:ascii="Consolas" w:hAnsi="Consolas"/>
          <w:color w:val="23304A"/>
          <w:sz w:val="16"/>
        </w:rPr>
        <w:t xml:space="preserve"> /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色度</w:t>
      </w:r>
      <w:r>
        <w:rPr>
          <w:rFonts w:ascii="Consolas" w:hAnsi="Consolas"/>
          <w:color w:val="23304A"/>
          <w:sz w:val="16"/>
        </w:rPr>
        <w:t xml:space="preserve"> /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质心</w:t>
      </w:r>
      <w:r>
        <w:rPr>
          <w:rFonts w:ascii="Consolas" w:hAnsi="Consolas"/>
          <w:color w:val="23304A"/>
          <w:sz w:val="16"/>
        </w:rPr>
        <w:t xml:space="preserve"> /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频段能量一遍扫完）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>ACF:   O(L_max · N_frames)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，</w:t>
      </w:r>
      <w:r>
        <w:rPr>
          <w:rFonts w:ascii="Consolas" w:hAnsi="Consolas"/>
          <w:color w:val="23304A"/>
          <w:sz w:val="16"/>
        </w:rPr>
        <w:t xml:space="preserve">L_max ≈ 47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帧</w:t>
      </w:r>
    </w:p>
    <w:p>
      <w:pPr>
        <w:spacing w:line="324" w:lineRule="auto" w:before="0" w:after="16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实测</w:t>
      </w:r>
      <w:r>
        <w:rPr>
          <w:rFonts w:ascii="Consolas" w:hAnsi="Consolas"/>
          <w:color w:val="23304A"/>
          <w:sz w:val="16"/>
        </w:rPr>
        <w:t xml:space="preserve">:  25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秒曲目</w:t>
      </w:r>
      <w:r>
        <w:rPr>
          <w:rFonts w:ascii="Consolas" w:hAnsi="Consolas"/>
          <w:color w:val="23304A"/>
          <w:sz w:val="16"/>
        </w:rPr>
        <w:t xml:space="preserve"> 92–236 ms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（单线程</w:t>
      </w:r>
      <w:r>
        <w:rPr>
          <w:rFonts w:ascii="Consolas" w:hAnsi="Consolas"/>
          <w:color w:val="23304A"/>
          <w:sz w:val="16"/>
        </w:rPr>
        <w:t xml:space="preserve"> JS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），分析结果写入</w:t>
      </w:r>
      <w:r>
        <w:rPr>
          <w:rFonts w:ascii="Consolas" w:hAnsi="Consolas"/>
          <w:color w:val="23304A"/>
          <w:sz w:val="16"/>
        </w:rPr>
        <w:t xml:space="preserve"> localStorage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缓存</w:t>
      </w:r>
      <w:r/>
      <w:r/>
    </w:p>
    <w:p>
      <w:bookmarkStart w:id="10" w:name="_Toc_ch4"/>
      <w:bookmarkStart w:id="3" w:name="ch4"/>
      <w:pPr>
        <w:pStyle w:val="Heading2"/>
      </w:pPr>
      <w:bookmarkEnd w:id="3"/>
      <w:r>
        <w:rPr>
          <w:rFonts w:ascii="Arial" w:hAnsi="Arial" w:eastAsia="黑体" w:cs="Arial" w:hint="eastAsia"/>
          <w:color w:val="3D3A8C"/>
          <w:sz w:val="30"/>
          <w:lang w:eastAsia="zh-CN"/>
        </w:rPr>
        <w:t>四、推荐算法与策略</w:t>
      </w:r>
      <w:bookmarkEnd w:id="10"/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4.1　目标情绪点的计算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不直接用「最大类」，而是用</w:t>
      </w:r>
      <w:r>
        <w:rPr>
          <w:rFonts w:ascii="宋体" w:eastAsia="宋体" w:hAnsi="宋体" w:cs="宋体" w:hint="eastAsia"/>
          <w:b/>
          <w:lang w:eastAsia="zh-CN"/>
        </w:rPr>
        <w:t>整条 7 类概率分布</w:t>
      </w:r>
      <w:r>
        <w:rPr>
          <w:rFonts w:ascii="宋体" w:eastAsia="宋体" w:hAnsi="宋体" w:cs="宋体" w:hint="eastAsia"/>
          <w:lang w:eastAsia="zh-CN"/>
        </w:rPr>
        <w:t>投影到</w:t>
      </w:r>
      <w:r>
        <w:t xml:space="preserve"> VA </w:t>
      </w:r>
      <w:r>
        <w:rPr>
          <w:rFonts w:ascii="宋体" w:eastAsia="宋体" w:hAnsi="宋体" w:cs="宋体" w:hint="eastAsia"/>
          <w:lang w:eastAsia="zh-CN"/>
        </w:rPr>
        <w:t>平面（期望值）。这样「</w:t>
      </w:r>
      <w:r>
        <w:t xml:space="preserve">70 % </w:t>
      </w:r>
      <w:r>
        <w:rPr>
          <w:rFonts w:ascii="宋体" w:eastAsia="宋体" w:hAnsi="宋体" w:cs="宋体" w:hint="eastAsia"/>
          <w:lang w:eastAsia="zh-CN"/>
        </w:rPr>
        <w:t>开心</w:t>
      </w:r>
      <w:r>
        <w:t xml:space="preserve"> + 25 % </w:t>
      </w:r>
      <w:r>
        <w:rPr>
          <w:rFonts w:ascii="宋体" w:eastAsia="宋体" w:hAnsi="宋体" w:cs="宋体" w:hint="eastAsia"/>
          <w:lang w:eastAsia="zh-CN"/>
        </w:rPr>
        <w:t>平静」和「</w:t>
      </w:r>
      <w:r>
        <w:t xml:space="preserve">95 % </w:t>
      </w:r>
      <w:r>
        <w:rPr>
          <w:rFonts w:ascii="宋体" w:eastAsia="宋体" w:hAnsi="宋体" w:cs="宋体" w:hint="eastAsia"/>
          <w:lang w:eastAsia="zh-CN"/>
        </w:rPr>
        <w:t>开心」会得到不同的目标点，信息利用更充分。</w:t>
      </w:r>
    </w:p>
    <w:p>
      <w:pPr>
        <w:spacing w:line="324" w:lineRule="auto" w:before="120" w:after="0"/>
        <w:jc w:val="left"/>
      </w:pPr>
      <w:r>
        <w:rPr>
          <w:rFonts w:ascii="Consolas" w:hAnsi="Consolas"/>
          <w:color w:val="23304A"/>
          <w:sz w:val="16"/>
        </w:rPr>
        <w:t>V_target = Σ_k P[k]·V_k ,    A_target = Σ_k P[k]·A_k</w:t>
      </w:r>
    </w:p>
    <w:p>
      <w:pPr>
        <w:spacing w:line="324" w:lineRule="auto" w:before="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再按策略与「调节目标」混合：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情绪共鸣</w:t>
      </w:r>
      <w:r>
        <w:rPr>
          <w:rFonts w:ascii="Consolas" w:hAnsi="Consolas"/>
          <w:color w:val="23304A"/>
          <w:sz w:val="16"/>
        </w:rPr>
        <w:t xml:space="preserve"> congruent : T = T_cong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情绪调节</w:t>
      </w:r>
      <w:r>
        <w:rPr>
          <w:rFonts w:ascii="Consolas" w:hAnsi="Consolas"/>
          <w:color w:val="23304A"/>
          <w:sz w:val="16"/>
        </w:rPr>
        <w:t xml:space="preserve"> regulate  : T = 0.25·T_cong + 0.75·T_reg</w:t>
      </w:r>
    </w:p>
    <w:p>
      <w:pPr>
        <w:spacing w:line="324" w:lineRule="auto" w:before="0" w:after="160"/>
        <w:jc w:val="left"/>
      </w:pPr>
      <w:r>
        <w:rPr>
          <w:rFonts w:ascii="Consolas" w:hAnsi="Consolas"/>
          <w:color w:val="23304A"/>
          <w:sz w:val="16"/>
        </w:rPr>
        <w:t xml:space="preserve">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混合策略</w:t>
      </w:r>
      <w:r>
        <w:rPr>
          <w:rFonts w:ascii="Consolas" w:hAnsi="Consolas"/>
          <w:color w:val="23304A"/>
          <w:sz w:val="16"/>
        </w:rPr>
        <w:t xml:space="preserve"> mixed     : T = 0.70·T_cong + 0.30·T_reg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3110"/>
        <w:gridCol w:w="4147"/>
      </w:tblGrid>
      <w:tr>
        <w:trPr>
          <w:tblHeader/>
          <w:cantSplit/>
        </w:trPr>
        <w:tc>
          <w:tcPr>
            <w:tcW w:type="pct" w:w="8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识别到</w:t>
            </w:r>
          </w:p>
        </w:tc>
        <w:tc>
          <w:tcPr>
            <w:tcW w:type="pct" w:w="18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情绪共鸣（陪着）</w:t>
            </w:r>
          </w:p>
        </w:tc>
        <w:tc>
          <w:tcPr>
            <w:tcW w:type="pct" w:w="24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情绪调节（牵引到）</w:t>
            </w:r>
          </w:p>
        </w:tc>
      </w:tr>
      <w:tr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开心</w:t>
            </w:r>
          </w:p>
        </w:tc>
        <w:tc>
          <w:tcPr>
            <w:tcW w:type="pct" w:w="1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明亮大调、快板</w:t>
            </w:r>
          </w:p>
        </w:tc>
        <w:tc>
          <w:tcPr>
            <w:tcW w:type="pct" w:w="2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高效价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中高唤醒（保持好状态）</w:t>
            </w:r>
          </w:p>
        </w:tc>
      </w:tr>
      <w:tr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悲伤</w:t>
            </w:r>
          </w:p>
        </w:tc>
        <w:tc>
          <w:tcPr>
            <w:tcW w:type="pct" w:w="1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小调、慢速、低亮度</w:t>
            </w:r>
          </w:p>
        </w:tc>
        <w:tc>
          <w:tcPr>
            <w:tcW w:type="pct" w:w="2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V 0.64 / A 0.46</w:t>
            </w:r>
            <w:r>
              <w:t xml:space="preserve"> </w:t>
            </w:r>
            <w:r>
              <w:t>（先共情，再轻推向上）</w:t>
            </w:r>
          </w:p>
        </w:tc>
      </w:tr>
      <w:tr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愤怒</w:t>
            </w:r>
          </w:p>
        </w:tc>
        <w:tc>
          <w:tcPr>
            <w:tcW w:type="pct" w:w="1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失真、强节奏、高响度</w:t>
            </w:r>
          </w:p>
        </w:tc>
        <w:tc>
          <w:tcPr>
            <w:tcW w:type="pct" w:w="2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V 0.52 / A 0.30</w:t>
            </w:r>
            <w:r>
              <w:t xml:space="preserve"> </w:t>
            </w:r>
            <w:r>
              <w:t>（降唤醒、泄压）</w:t>
            </w:r>
          </w:p>
        </w:tc>
      </w:tr>
      <w:tr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惊讶</w:t>
            </w:r>
          </w:p>
        </w:tc>
        <w:tc>
          <w:tcPr>
            <w:tcW w:type="pct" w:w="1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离调、跳跃、尖锐</w:t>
            </w:r>
          </w:p>
        </w:tc>
        <w:tc>
          <w:tcPr>
            <w:tcW w:type="pct" w:w="2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V 0.60 / A 0.52</w:t>
            </w:r>
            <w:r>
              <w:t xml:space="preserve"> </w:t>
            </w:r>
            <w:r>
              <w:t>（收敛刺激）</w:t>
            </w:r>
          </w:p>
        </w:tc>
      </w:tr>
      <w:tr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恐惧</w:t>
            </w:r>
          </w:p>
        </w:tc>
        <w:tc>
          <w:tcPr>
            <w:tcW w:type="pct" w:w="1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暗色、悬疑、不稳定</w:t>
            </w:r>
          </w:p>
        </w:tc>
        <w:tc>
          <w:tcPr>
            <w:tcW w:type="pct" w:w="2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V 0.58 / A 0.32</w:t>
            </w:r>
            <w:r>
              <w:t xml:space="preserve"> </w:t>
            </w:r>
            <w:r>
              <w:t>（给安全感）</w:t>
            </w:r>
          </w:p>
        </w:tc>
      </w:tr>
      <w:tr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平静</w:t>
            </w:r>
          </w:p>
        </w:tc>
        <w:tc>
          <w:tcPr>
            <w:tcW w:type="pct" w:w="1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中速、通透</w:t>
            </w:r>
          </w:p>
        </w:tc>
        <w:tc>
          <w:tcPr>
            <w:tcW w:type="pct" w:w="2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V 0.60 / A 0.46</w:t>
            </w:r>
            <w:r>
              <w:t xml:space="preserve"> </w:t>
            </w:r>
            <w:r>
              <w:t>（维持）</w:t>
            </w:r>
          </w:p>
        </w:tc>
      </w:tr>
    </w:tbl>
    <w:p>
      <w:pPr>
        <w:spacing w:before="40" w:after="200"/>
        <w:jc w:val="center"/>
      </w:pPr>
      <w:r>
        <w:rPr>
          <w:rFonts w:ascii="宋体" w:eastAsia="宋体" w:hAnsi="宋体" w:cs="宋体" w:hint="eastAsia"/>
          <w:color w:val="6B7488"/>
          <w:sz w:val="18"/>
          <w:lang w:eastAsia="zh-CN"/>
        </w:rPr>
        <w:t>表</w:t>
      </w:r>
      <w:r>
        <w:rPr>
          <w:color w:val="6B7488"/>
          <w:sz w:val="18"/>
        </w:rPr>
        <w:t xml:space="preserve"> 4-1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 xml:space="preserve">　两种策略对六种情绪的目标点设定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4.2　内容相似度（加权欧氏距离）</w:t>
      </w:r>
    </w:p>
    <w:p>
      <w:pPr>
        <w:spacing w:line="324" w:lineRule="auto" w:before="120" w:after="0"/>
        <w:jc w:val="left"/>
      </w:pPr>
      <w:r>
        <w:rPr>
          <w:rFonts w:ascii="Consolas" w:hAnsi="Consolas"/>
          <w:color w:val="23304A"/>
          <w:sz w:val="16"/>
        </w:rPr>
        <w:t>d(T, S) = √( w_V·(V_T − V_S)² + w_A·(A_T − A_S)² ) / √(w_V + w_A), w_V = 1.0, w_A = 0.8</w:t>
      </w:r>
    </w:p>
    <w:p>
      <w:pPr>
        <w:spacing w:line="324" w:lineRule="auto" w:before="0" w:after="160"/>
        <w:jc w:val="left"/>
      </w:pPr>
      <w:r>
        <w:rPr>
          <w:rFonts w:ascii="Consolas" w:hAnsi="Consolas"/>
          <w:color w:val="23304A"/>
          <w:sz w:val="16"/>
        </w:rPr>
        <w:t>sim(T, S) = 1 − d(T, S) ∈ [0, 1]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效价权重更大：调式（大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小调）对情绪效价的影响比速度对唤醒度的影响更直接、更稳定。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4.3　多样性重排：MMR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纯按相似度排序容易给出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首几乎一样安静的歌。用</w:t>
      </w:r>
      <w:r>
        <w:t xml:space="preserve"> Maximal Marginal Relevance </w:t>
      </w:r>
      <w:r>
        <w:rPr>
          <w:rFonts w:ascii="宋体" w:eastAsia="宋体" w:hAnsi="宋体" w:cs="宋体" w:hint="eastAsia"/>
          <w:lang w:eastAsia="zh-CN"/>
        </w:rPr>
        <w:t>在「相关」与「不重复」之间取平衡：</w:t>
      </w:r>
    </w:p>
    <w:p>
      <w:pPr>
        <w:spacing w:line="324" w:lineRule="auto" w:before="120" w:after="160"/>
        <w:jc w:val="left"/>
      </w:pPr>
      <w:r>
        <w:rPr>
          <w:rFonts w:ascii="Consolas" w:hAnsi="Consolas"/>
          <w:color w:val="23304A"/>
          <w:sz w:val="16"/>
        </w:rPr>
        <w:t xml:space="preserve">MMR(S_i) = λ · score(S_i) − (1 − λ) · max_(S_j ∈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已选</w:t>
      </w:r>
      <w:r>
        <w:rPr>
          <w:rFonts w:ascii="Consolas" w:hAnsi="Consolas"/>
          <w:color w:val="23304A"/>
          <w:sz w:val="16"/>
        </w:rPr>
        <w:t>) sim(S_i, S_j), λ = 0.72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每次挑</w:t>
      </w:r>
      <w:r>
        <w:t xml:space="preserve"> MMR </w:t>
      </w:r>
      <w:r>
        <w:rPr>
          <w:rFonts w:ascii="宋体" w:eastAsia="宋体" w:hAnsi="宋体" w:cs="宋体" w:hint="eastAsia"/>
          <w:lang w:eastAsia="zh-CN"/>
        </w:rPr>
        <w:t>最大的进榜，再迭代</w:t>
      </w:r>
      <w:r>
        <w:t>——</w:t>
      </w:r>
      <w:r>
        <w:rPr>
          <w:rFonts w:ascii="宋体" w:eastAsia="宋体" w:hAnsi="宋体" w:cs="宋体" w:hint="eastAsia"/>
          <w:lang w:eastAsia="zh-CN"/>
        </w:rPr>
        <w:t>保证前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首既贴近目标情绪，又在</w:t>
      </w:r>
      <w:r>
        <w:t xml:space="preserve"> VA </w:t>
      </w:r>
      <w:r>
        <w:rPr>
          <w:rFonts w:ascii="宋体" w:eastAsia="宋体" w:hAnsi="宋体" w:cs="宋体" w:hint="eastAsia"/>
          <w:lang w:eastAsia="zh-CN"/>
        </w:rPr>
        <w:t>平面上铺开。副作用是：若上传的曲目与库内某首歌完全相同，两者</w:t>
      </w:r>
      <w:r>
        <w:t xml:space="preserve"> VA </w:t>
      </w:r>
      <w:r>
        <w:rPr>
          <w:rFonts w:ascii="宋体" w:eastAsia="宋体" w:hAnsi="宋体" w:cs="宋体" w:hint="eastAsia"/>
          <w:lang w:eastAsia="zh-CN"/>
        </w:rPr>
        <w:t>坐标一致，多样性重排会把其中一首挤出前</w:t>
      </w:r>
      <w:r>
        <w:t xml:space="preserve"> 6</w:t>
      </w:r>
      <w:r>
        <w:rPr>
          <w:rFonts w:ascii="宋体" w:eastAsia="宋体" w:hAnsi="宋体" w:cs="宋体" w:hint="eastAsia"/>
          <w:lang w:eastAsia="zh-CN"/>
        </w:rPr>
        <w:t>，这是预期行为而非缺陷。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4.4　在线反馈学习（画像更新）</w:t>
      </w:r>
    </w:p>
    <w:p>
      <w:pPr>
        <w:spacing w:line="324" w:lineRule="auto" w:before="120" w:after="0"/>
        <w:jc w:val="left"/>
      </w:pPr>
      <w:r>
        <w:rPr>
          <w:rFonts w:ascii="Consolas" w:hAnsi="Consolas"/>
          <w:color w:val="23304A"/>
          <w:sz w:val="16"/>
        </w:rPr>
        <w:t>score = 0.78·sim(T, S) + 0.22·sim(Profile, S) + 0.09·feedback[S]</w:t>
      </w:r>
    </w:p>
    <w:p>
      <w:pPr>
        <w:spacing w:line="324" w:lineRule="auto" w:before="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点</w:t>
      </w:r>
      <w:r>
        <w:rPr>
          <w:rFonts w:ascii="Consolas" w:hAnsi="Consolas"/>
          <w:color w:val="23304A"/>
          <w:sz w:val="16"/>
        </w:rPr>
        <w:t xml:space="preserve"> ♡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（喜欢）：</w:t>
      </w:r>
      <w:r>
        <w:rPr>
          <w:rFonts w:ascii="Consolas" w:hAnsi="Consolas"/>
          <w:color w:val="23304A"/>
          <w:sz w:val="16"/>
        </w:rPr>
        <w:t>Profile ← Profile + 0.35·(S − Profile)</w:t>
      </w:r>
    </w:p>
    <w:p>
      <w:pPr>
        <w:spacing w:line="324" w:lineRule="auto" w:before="0" w:after="16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点</w:t>
      </w:r>
      <w:r>
        <w:rPr>
          <w:rFonts w:ascii="Consolas" w:hAnsi="Consolas"/>
          <w:color w:val="23304A"/>
          <w:sz w:val="16"/>
        </w:rPr>
        <w:t xml:space="preserve"> ⏭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（跳过）：</w:t>
      </w:r>
      <w:r>
        <w:rPr>
          <w:rFonts w:ascii="Consolas" w:hAnsi="Consolas"/>
          <w:color w:val="23304A"/>
          <w:sz w:val="16"/>
        </w:rPr>
        <w:t>Profile ← Profile − 0.18·(S − Profile)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画像权重随交互次数增长，最多占</w:t>
      </w:r>
      <w:r>
        <w:t xml:space="preserve"> 22 % </w:t>
      </w:r>
      <w:r>
        <w:rPr>
          <w:rFonts w:ascii="宋体" w:eastAsia="宋体" w:hAnsi="宋体" w:cs="宋体" w:hint="eastAsia"/>
          <w:lang w:eastAsia="zh-CN"/>
        </w:rPr>
        <w:t>的影响，避免几首歌就把推荐带偏。画像、反馈与所选策略都写入</w:t>
      </w:r>
      <w:r>
        <w:t xml:space="preserve"> localStorage</w:t>
      </w:r>
      <w:r>
        <w:rPr>
          <w:rFonts w:ascii="宋体" w:eastAsia="宋体" w:hAnsi="宋体" w:cs="宋体" w:hint="eastAsia"/>
          <w:lang w:eastAsia="zh-CN"/>
        </w:rPr>
        <w:t>（键</w:t>
      </w:r>
      <w:r>
        <w:t xml:space="preserve"> </w:t>
      </w:r>
      <w:r>
        <w:rPr>
          <w:rFonts w:ascii="Courier" w:hAnsi="Courier"/>
        </w:rPr>
        <w:t>emotionMusic.profile.v1</w:t>
      </w:r>
      <w:r>
        <w:rPr>
          <w:rFonts w:ascii="宋体" w:eastAsia="宋体" w:hAnsi="宋体" w:cs="宋体" w:hint="eastAsia"/>
          <w:lang w:eastAsia="zh-CN"/>
        </w:rPr>
        <w:t>），刷新或重开浏览器后继续生效。点「重置画像」清空画像与反馈并立刻重排推荐，所选策略作为界面偏好保留。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4.5　在线曲库（Audius 开放 API）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>按当前情绪的关键词检索（如</w:t>
      </w:r>
      <w:r>
        <w:t xml:space="preserve"> sad → </w:t>
      </w:r>
      <w:r>
        <w:rPr>
          <w:rFonts w:ascii="Courier" w:hAnsi="Courier"/>
        </w:rPr>
        <w:t>sad melancholy piano</w:t>
      </w:r>
      <w:r>
        <w:rPr>
          <w:rFonts w:ascii="宋体" w:eastAsia="宋体" w:hAnsi="宋体" w:cs="宋体" w:hint="eastAsia"/>
          <w:lang w:eastAsia="zh-CN"/>
        </w:rPr>
        <w:t>），取前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首可流式播放的曲目。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关键词逐级退让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Audius </w:t>
      </w:r>
      <w:r>
        <w:rPr>
          <w:rFonts w:ascii="宋体" w:eastAsia="宋体" w:hAnsi="宋体" w:cs="宋体" w:hint="eastAsia"/>
          <w:lang w:eastAsia="zh-CN"/>
        </w:rPr>
        <w:t>的检索是多词「同时命中」语义，词越多命中越少</w:t>
      </w:r>
      <w:r>
        <w:t>——</w:t>
      </w:r>
      <w:r>
        <w:rPr>
          <w:rFonts w:ascii="宋体" w:eastAsia="宋体" w:hAnsi="宋体" w:cs="宋体" w:hint="eastAsia"/>
          <w:lang w:eastAsia="zh-CN"/>
        </w:rPr>
        <w:t>实测</w:t>
      </w:r>
      <w:r>
        <w:t xml:space="preserve"> </w:t>
      </w:r>
      <w:r>
        <w:rPr>
          <w:rFonts w:ascii="Courier" w:hAnsi="Courier"/>
        </w:rPr>
        <w:t>happy upbeat feel good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返回</w:t>
      </w:r>
      <w:r>
        <w:t xml:space="preserve"> 0 </w:t>
      </w:r>
      <w:r>
        <w:rPr>
          <w:rFonts w:ascii="宋体" w:eastAsia="宋体" w:hAnsi="宋体" w:cs="宋体" w:hint="eastAsia"/>
          <w:lang w:eastAsia="zh-CN"/>
        </w:rPr>
        <w:t>条，而</w:t>
      </w:r>
      <w:r>
        <w:t xml:space="preserve"> </w:t>
      </w:r>
      <w:r>
        <w:rPr>
          <w:rFonts w:ascii="Courier" w:hAnsi="Courier"/>
        </w:rPr>
        <w:t>happy upbeat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返回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条。因此查询会从长到短逐级回退（</w:t>
      </w:r>
      <w:r>
        <w:t xml:space="preserve">4 </w:t>
      </w:r>
      <w:r>
        <w:rPr>
          <w:rFonts w:ascii="宋体" w:eastAsia="宋体" w:hAnsi="宋体" w:cs="宋体" w:hint="eastAsia"/>
          <w:lang w:eastAsia="zh-CN"/>
        </w:rPr>
        <w:t>词</w:t>
      </w:r>
      <w:r>
        <w:t xml:space="preserve"> → 3 </w:t>
      </w:r>
      <w:r>
        <w:rPr>
          <w:rFonts w:ascii="宋体" w:eastAsia="宋体" w:hAnsi="宋体" w:cs="宋体" w:hint="eastAsia"/>
          <w:lang w:eastAsia="zh-CN"/>
        </w:rPr>
        <w:t>词</w:t>
      </w:r>
      <w:r>
        <w:t xml:space="preserve"> → 2 </w:t>
      </w:r>
      <w:r>
        <w:rPr>
          <w:rFonts w:ascii="宋体" w:eastAsia="宋体" w:hAnsi="宋体" w:cs="宋体" w:hint="eastAsia"/>
          <w:lang w:eastAsia="zh-CN"/>
        </w:rPr>
        <w:t>词</w:t>
      </w:r>
      <w:r>
        <w:t xml:space="preserve"> → 1 </w:t>
      </w:r>
      <w:r>
        <w:rPr>
          <w:rFonts w:ascii="宋体" w:eastAsia="宋体" w:hAnsi="宋体" w:cs="宋体" w:hint="eastAsia"/>
          <w:lang w:eastAsia="zh-CN"/>
        </w:rPr>
        <w:t>词），累加去重，够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条即停。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>在线曲目没有本地文件，先用「关键词</w:t>
      </w:r>
      <w:r>
        <w:t xml:space="preserve"> → VA </w:t>
      </w:r>
      <w:r>
        <w:rPr>
          <w:rFonts w:ascii="宋体" w:eastAsia="宋体" w:hAnsi="宋体" w:cs="宋体" w:hint="eastAsia"/>
          <w:lang w:eastAsia="zh-CN"/>
        </w:rPr>
        <w:t>先验」粗排；</w:t>
      </w:r>
      <w:r>
        <w:rPr>
          <w:rFonts w:ascii="宋体" w:eastAsia="宋体" w:hAnsi="宋体" w:cs="宋体" w:hint="eastAsia"/>
          <w:b/>
          <w:lang w:eastAsia="zh-CN"/>
        </w:rPr>
        <w:t>用户点播后</w:t>
      </w:r>
      <w:r>
        <w:rPr>
          <w:rFonts w:ascii="宋体" w:eastAsia="宋体" w:hAnsi="宋体" w:cs="宋体" w:hint="eastAsia"/>
          <w:lang w:eastAsia="zh-CN"/>
        </w:rPr>
        <w:t>浏览器拉取音频流，用第三章同一套算法做真实旋律分析，</w:t>
      </w:r>
      <w:r>
        <w:t xml:space="preserve">VA </w:t>
      </w:r>
      <w:r>
        <w:rPr>
          <w:rFonts w:ascii="宋体" w:eastAsia="宋体" w:hAnsi="宋体" w:cs="宋体" w:hint="eastAsia"/>
          <w:lang w:eastAsia="zh-CN"/>
        </w:rPr>
        <w:t>与匹配度随即刷新（界面标注「</w:t>
      </w:r>
      <w:r>
        <w:t xml:space="preserve">VA </w:t>
      </w:r>
      <w:r>
        <w:rPr>
          <w:rFonts w:ascii="宋体" w:eastAsia="宋体" w:hAnsi="宋体" w:cs="宋体" w:hint="eastAsia"/>
          <w:lang w:eastAsia="zh-CN"/>
        </w:rPr>
        <w:t>先验」表示尚未分析）。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>在线结果与本地曲库</w:t>
      </w:r>
      <w:r>
        <w:rPr>
          <w:rFonts w:ascii="宋体" w:eastAsia="宋体" w:hAnsi="宋体" w:cs="宋体" w:hint="eastAsia"/>
          <w:b/>
          <w:lang w:eastAsia="zh-CN"/>
        </w:rPr>
        <w:t>混在同一个候选池</w:t>
      </w:r>
      <w:r>
        <w:rPr>
          <w:rFonts w:ascii="宋体" w:eastAsia="宋体" w:hAnsi="宋体" w:cs="宋体" w:hint="eastAsia"/>
          <w:lang w:eastAsia="zh-CN"/>
        </w:rPr>
        <w:t>里参与</w:t>
      </w:r>
      <w:r>
        <w:t xml:space="preserve"> MMR </w:t>
      </w:r>
      <w:r>
        <w:rPr>
          <w:rFonts w:ascii="宋体" w:eastAsia="宋体" w:hAnsi="宋体" w:cs="宋体" w:hint="eastAsia"/>
          <w:lang w:eastAsia="zh-CN"/>
        </w:rPr>
        <w:t>排序，不搞两套逻辑。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3283"/>
        <w:gridCol w:w="1037"/>
        <w:gridCol w:w="1382"/>
        <w:gridCol w:w="1901"/>
      </w:tblGrid>
      <w:tr>
        <w:trPr>
          <w:tblHeader/>
          <w:cantSplit/>
        </w:trPr>
        <w:tc>
          <w:tcPr>
            <w:tcW w:type="pct" w:w="6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情绪</w:t>
            </w:r>
          </w:p>
        </w:tc>
        <w:tc>
          <w:tcPr>
            <w:tcW w:type="pct" w:w="19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查询串</w:t>
            </w:r>
          </w:p>
        </w:tc>
        <w:tc>
          <w:tcPr>
            <w:tcW w:type="pct" w:w="6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命中</w:t>
            </w:r>
          </w:p>
        </w:tc>
        <w:tc>
          <w:tcPr>
            <w:tcW w:type="pct" w:w="8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耗时</w:t>
            </w:r>
          </w:p>
        </w:tc>
        <w:tc>
          <w:tcPr>
            <w:tcW w:type="pct" w:w="11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首条结果</w:t>
            </w:r>
          </w:p>
        </w:tc>
      </w:tr>
      <w:tr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开心</w:t>
            </w:r>
          </w:p>
        </w:tc>
        <w:tc>
          <w:tcPr>
            <w:tcW w:type="pct" w:w="1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happy upbeat feel good</w:t>
            </w:r>
          </w:p>
        </w:tc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2143 ms</w:t>
            </w:r>
          </w:p>
        </w:tc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Stigma</w:t>
            </w:r>
          </w:p>
        </w:tc>
      </w:tr>
      <w:tr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悲伤</w:t>
            </w:r>
          </w:p>
        </w:tc>
        <w:tc>
          <w:tcPr>
            <w:tcW w:type="pct" w:w="1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sad melancholy piano</w:t>
            </w:r>
          </w:p>
        </w:tc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651 ms</w:t>
            </w:r>
          </w:p>
        </w:tc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Maudlin Ballad</w:t>
            </w:r>
          </w:p>
        </w:tc>
      </w:tr>
      <w:tr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愤怒</w:t>
            </w:r>
          </w:p>
        </w:tc>
        <w:tc>
          <w:tcPr>
            <w:tcW w:type="pct" w:w="1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aggressive intense rock</w:t>
            </w:r>
          </w:p>
        </w:tc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661 ms</w:t>
            </w:r>
          </w:p>
        </w:tc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Wrecking Machine</w:t>
            </w:r>
          </w:p>
        </w:tc>
      </w:tr>
      <w:tr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惊讶</w:t>
            </w:r>
          </w:p>
        </w:tc>
        <w:tc>
          <w:tcPr>
            <w:tcW w:type="pct" w:w="1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surprise electronic experimental</w:t>
            </w:r>
          </w:p>
        </w:tc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1246 ms</w:t>
            </w:r>
          </w:p>
        </w:tc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Skate</w:t>
            </w:r>
          </w:p>
        </w:tc>
      </w:tr>
      <w:tr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平静</w:t>
            </w:r>
          </w:p>
        </w:tc>
        <w:tc>
          <w:tcPr>
            <w:tcW w:type="pct" w:w="1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calm chill ambient</w:t>
            </w:r>
          </w:p>
        </w:tc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733 ms</w:t>
            </w:r>
          </w:p>
        </w:tc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Spa Meditation</w:t>
            </w:r>
          </w:p>
        </w:tc>
      </w:tr>
      <w:tr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恐惧</w:t>
            </w:r>
          </w:p>
        </w:tc>
        <w:tc>
          <w:tcPr>
            <w:tcW w:type="pct" w:w="1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dark tense cinematic</w:t>
            </w:r>
          </w:p>
        </w:tc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601 ms</w:t>
            </w:r>
          </w:p>
        </w:tc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Underground Shadows</w:t>
            </w:r>
          </w:p>
        </w:tc>
      </w:tr>
      <w:tr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厌恶</w:t>
            </w:r>
          </w:p>
        </w:tc>
        <w:tc>
          <w:tcPr>
            <w:tcW w:type="pct" w:w="1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quirky dissonant weird</w:t>
            </w:r>
          </w:p>
        </w:tc>
        <w:tc>
          <w:tcPr>
            <w:tcW w:type="pct" w:w="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1163 ms</w:t>
            </w:r>
          </w:p>
        </w:tc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Quirky (demo)</w:t>
            </w:r>
          </w:p>
        </w:tc>
      </w:tr>
    </w:tbl>
    <w:p>
      <w:pPr>
        <w:spacing w:before="40" w:after="200"/>
        <w:jc w:val="center"/>
      </w:pPr>
      <w:r>
        <w:rPr>
          <w:rFonts w:ascii="宋体" w:eastAsia="宋体" w:hAnsi="宋体" w:cs="宋体" w:hint="eastAsia"/>
          <w:color w:val="6B7488"/>
          <w:sz w:val="18"/>
          <w:lang w:eastAsia="zh-CN"/>
        </w:rPr>
        <w:t>表</w:t>
      </w:r>
      <w:r>
        <w:rPr>
          <w:color w:val="6B7488"/>
          <w:sz w:val="18"/>
        </w:rPr>
        <w:t xml:space="preserve"> 4-2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 xml:space="preserve">　七种情绪的在线检索实测（加入退让机制后）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  <w:color w:val="10141C"/>
              </w:rPr>
              <w:t>改造前后对比：</w:t>
            </w:r>
            <w:r>
              <w:t>退让机制上线前，「开心」与「厌恶」两个情绪都是</w:t>
            </w:r>
            <w:r>
              <w:t xml:space="preserve"> 0 </w:t>
            </w:r>
            <w:r>
              <w:t>条</w:t>
            </w:r>
            <w:r>
              <w:t>——</w:t>
            </w:r>
            <w:r>
              <w:t>四个词同时命中在</w:t>
            </w:r>
            <w:r>
              <w:t xml:space="preserve"> Audius </w:t>
            </w:r>
            <w:r>
              <w:t>上几乎不存在，而「开心」恰好是演示人脸库的第一张，等于最常用的路径整条空转。退让后</w:t>
            </w:r>
            <w:r>
              <w:t xml:space="preserve"> 7/7 </w:t>
            </w:r>
            <w:r>
              <w:t>全部有结果。耗时差异来自回退层数：一次命中约</w:t>
            </w:r>
            <w:r>
              <w:t xml:space="preserve"> 0.6 s</w:t>
            </w:r>
            <w:r>
              <w:t>，退让三层约</w:t>
            </w:r>
            <w:r>
              <w:t xml:space="preserve"> 2 s</w:t>
            </w:r>
            <w:r>
              <w:t>，结果按会话内</w:t>
            </w:r>
            <w:r>
              <w:t xml:space="preserve"> URL </w:t>
            </w:r>
            <w:r>
              <w:t>缓存，重复点按不再付这份开销。流地址实测</w:t>
            </w:r>
            <w:r>
              <w:t>Range: bytes=0-1023</w:t>
            </w:r>
            <w:r>
              <w:t xml:space="preserve"> 返回 </w:t>
            </w:r>
            <w:r>
              <w:t>206 audio/mpeg</w:t>
            </w:r>
            <w:r>
              <w:t xml:space="preserve">，可直接喂给 </w:t>
            </w:r>
            <w:r>
              <w:t>&lt;audio&gt;</w:t>
            </w:r>
            <w:r>
              <w:t>，实测</w:t>
            </w:r>
            <w:r>
              <w:t xml:space="preserve"> readyState=4</w:t>
            </w:r>
            <w:r>
              <w:t>、</w:t>
            </w:r>
            <w:r>
              <w:t xml:space="preserve">playback </w:t>
            </w:r>
            <w:r>
              <w:t>正常推进。</w:t>
            </w:r>
          </w:p>
        </w:tc>
      </w:tr>
    </w:tbl>
    <w:p>
      <w:bookmarkStart w:id="11" w:name="_Toc_ch5"/>
      <w:bookmarkStart w:id="4" w:name="ch5"/>
      <w:pPr>
        <w:pStyle w:val="Heading2"/>
      </w:pPr>
      <w:bookmarkEnd w:id="4"/>
      <w:r>
        <w:rPr>
          <w:rFonts w:ascii="Arial" w:hAnsi="Arial" w:eastAsia="黑体" w:cs="Arial" w:hint="eastAsia"/>
          <w:color w:val="3D3A8C"/>
          <w:sz w:val="30"/>
          <w:lang w:eastAsia="zh-CN"/>
        </w:rPr>
        <w:t>五、实测数据与工程结论</w:t>
      </w:r>
      <w:bookmarkEnd w:id="11"/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5.1　本地曲库旋律分析精度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1728"/>
        <w:gridCol w:w="5011"/>
      </w:tblGrid>
      <w:tr>
        <w:trPr>
          <w:tblHeader/>
          <w:cantSplit/>
        </w:trPr>
        <w:tc>
          <w:tcPr>
            <w:tcW w:type="pct" w:w="11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指标</w:t>
            </w:r>
          </w:p>
        </w:tc>
        <w:tc>
          <w:tcPr>
            <w:tcW w:type="pct" w:w="10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结果</w:t>
            </w:r>
          </w:p>
        </w:tc>
        <w:tc>
          <w:tcPr>
            <w:tcW w:type="pct" w:w="29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说明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BPM </w:t>
            </w:r>
            <w:r>
              <w:t xml:space="preserve"> </w:t>
            </w:r>
            <w:r>
              <w:t>平均相对误差</w:t>
            </w:r>
          </w:p>
        </w:tc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0.1 %</w:t>
            </w:r>
          </w:p>
        </w:tc>
        <w:tc>
          <w:tcPr>
            <w:tcW w:type="pct" w:w="2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12/12 </w:t>
            </w:r>
            <w:r>
              <w:t xml:space="preserve"> </w:t>
            </w:r>
            <w:r>
              <w:t>首落在</w:t>
            </w:r>
            <w:r>
              <w:t xml:space="preserve"> </w:t>
            </w:r>
            <w:r>
              <w:t xml:space="preserve"> ±1 BPM </w:t>
            </w:r>
            <w:r>
              <w:t xml:space="preserve"> </w:t>
            </w:r>
            <w:r>
              <w:t>内（倍频消歧前后分别为</w:t>
            </w:r>
            <w:r>
              <w:t xml:space="preserve"> </w:t>
            </w:r>
            <w:r>
              <w:t xml:space="preserve"> 36 %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0.1 %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调式判定准确率</w:t>
            </w:r>
          </w:p>
        </w:tc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11 / 12</w:t>
            </w:r>
          </w:p>
        </w:tc>
        <w:tc>
          <w:tcPr>
            <w:tcW w:type="pct" w:w="2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唯一错判的是刻意写成半音化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离调的「静电惊雷」，属预期内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单曲分析耗时</w:t>
            </w:r>
          </w:p>
        </w:tc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92 – 236 ms</w:t>
            </w:r>
          </w:p>
        </w:tc>
        <w:tc>
          <w:tcPr>
            <w:tcW w:type="pct" w:w="2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25–50 </w:t>
            </w:r>
            <w:r>
              <w:t xml:space="preserve"> </w:t>
            </w:r>
            <w:r>
              <w:t>秒曲目，单线程</w:t>
            </w:r>
            <w:r>
              <w:t xml:space="preserve"> </w:t>
            </w:r>
            <w:r>
              <w:t xml:space="preserve"> JS</w:t>
            </w:r>
            <w:r>
              <w:t xml:space="preserve"> </w:t>
            </w:r>
            <w:r>
              <w:t>，含解码后重采样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整首上传分析</w:t>
            </w:r>
          </w:p>
        </w:tc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472 ms</w:t>
            </w:r>
          </w:p>
        </w:tc>
        <w:tc>
          <w:tcPr>
            <w:tcW w:type="pct" w:w="2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8.4 MB / 199 </w:t>
            </w:r>
            <w:r>
              <w:t xml:space="preserve"> </w:t>
            </w:r>
            <w:r>
              <w:t>秒</w:t>
            </w:r>
            <w:r>
              <w:t xml:space="preserve"> </w:t>
            </w:r>
            <w:r>
              <w:t xml:space="preserve"> WAV</w:t>
            </w:r>
            <w:r>
              <w:t xml:space="preserve"> </w:t>
            </w:r>
            <w:r>
              <w:t>，只取前</w:t>
            </w:r>
            <w:r>
              <w:t xml:space="preserve"> </w:t>
            </w:r>
            <w:r>
              <w:t xml:space="preserve"> 90 </w:t>
            </w:r>
            <w:r>
              <w:t xml:space="preserve"> </w:t>
            </w:r>
            <w:r>
              <w:t>秒统计；端到端（含解码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落盘）</w:t>
            </w:r>
            <w:r>
              <w:t xml:space="preserve"> </w:t>
            </w:r>
            <w:r>
              <w:t>816 ms</w:t>
            </w:r>
          </w:p>
        </w:tc>
      </w:tr>
      <w:tr>
        <w:tc>
          <w:tcPr>
            <w:tcW w:type="pct" w:w="11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缓存命中</w:t>
            </w:r>
          </w:p>
        </w:tc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≈ 0 ms</w:t>
            </w:r>
          </w:p>
        </w:tc>
        <w:tc>
          <w:tcPr>
            <w:tcW w:type="pct" w:w="2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结果写入</w:t>
            </w:r>
            <w:r>
              <w:t xml:space="preserve"> </w:t>
            </w:r>
            <w:r>
              <w:t xml:space="preserve"> localStorage</w:t>
            </w:r>
            <w:r>
              <w:t xml:space="preserve"> </w:t>
            </w:r>
            <w:r>
              <w:t>，二次进入直接读取</w:t>
            </w:r>
          </w:p>
        </w:tc>
      </w:tr>
    </w:tbl>
    <w:p>
      <w:pPr>
        <w:spacing w:before="40" w:after="200"/>
        <w:jc w:val="center"/>
      </w:pPr>
      <w:r>
        <w:rPr>
          <w:rFonts w:ascii="宋体" w:eastAsia="宋体" w:hAnsi="宋体" w:cs="宋体" w:hint="eastAsia"/>
          <w:color w:val="6B7488"/>
          <w:sz w:val="18"/>
          <w:lang w:eastAsia="zh-CN"/>
        </w:rPr>
        <w:t>表</w:t>
      </w:r>
      <w:r>
        <w:rPr>
          <w:color w:val="6B7488"/>
          <w:sz w:val="18"/>
        </w:rPr>
        <w:t xml:space="preserve"> 5-1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 xml:space="preserve">　旋律分析精度与耗时（</w:t>
      </w:r>
      <w:r>
        <w:rPr>
          <w:color w:val="6B7488"/>
          <w:sz w:val="18"/>
        </w:rPr>
        <w:t xml:space="preserve">12 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>首标注曲目）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5.2　人脸识别各环节耗时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3456"/>
        <w:gridCol w:w="2246"/>
        <w:gridCol w:w="2938"/>
      </w:tblGrid>
      <w:tr>
        <w:trPr>
          <w:tblHeader/>
          <w:cantSplit/>
        </w:trPr>
        <w:tc>
          <w:tcPr>
            <w:tcW w:type="pct" w:w="20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环节</w:t>
            </w:r>
          </w:p>
        </w:tc>
        <w:tc>
          <w:tcPr>
            <w:tcW w:type="pct" w:w="13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WebGL</w:t>
            </w:r>
          </w:p>
        </w:tc>
        <w:tc>
          <w:tcPr>
            <w:tcW w:type="pct" w:w="17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 xml:space="preserve">CPU </w:t>
            </w: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回退</w:t>
            </w:r>
          </w:p>
        </w:tc>
      </w:tr>
      <w:tr>
        <w:tc>
          <w:tcPr>
            <w:tcW w:type="pct" w:w="2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TinyFaceDetector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416 / 320 / 224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15 – 35 ms</w:t>
            </w:r>
          </w:p>
        </w:tc>
        <w:tc>
          <w:tcPr>
            <w:tcW w:type="pct" w:w="1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200 – 600 ms</w:t>
            </w:r>
          </w:p>
        </w:tc>
      </w:tr>
      <w:tr>
        <w:tc>
          <w:tcPr>
            <w:tcW w:type="pct" w:w="2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68 </w:t>
            </w:r>
            <w:r>
              <w:t xml:space="preserve"> </w:t>
            </w:r>
            <w:r>
              <w:t>点关键点</w:t>
            </w:r>
          </w:p>
        </w:tc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3 – 8 ms</w:t>
            </w:r>
          </w:p>
        </w:tc>
        <w:tc>
          <w:tcPr>
            <w:tcW w:type="pct" w:w="1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60 – 150 ms</w:t>
            </w:r>
          </w:p>
        </w:tc>
      </w:tr>
      <w:tr>
        <w:tc>
          <w:tcPr>
            <w:tcW w:type="pct" w:w="2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表情分类</w:t>
            </w:r>
          </w:p>
        </w:tc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&lt; 5 ms</w:t>
            </w:r>
          </w:p>
        </w:tc>
        <w:tc>
          <w:tcPr>
            <w:tcW w:type="pct" w:w="1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20 – 50 ms</w:t>
            </w:r>
          </w:p>
        </w:tc>
      </w:tr>
      <w:tr>
        <w:tc>
          <w:tcPr>
            <w:tcW w:type="pct" w:w="2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整帧合计</w:t>
            </w:r>
          </w:p>
        </w:tc>
        <w:tc>
          <w:tcPr>
            <w:tcW w:type="pct" w:w="13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20 – 60 ms</w:t>
            </w:r>
          </w:p>
        </w:tc>
        <w:tc>
          <w:tcPr>
            <w:tcW w:type="pct" w:w="1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300 – 800 ms</w:t>
            </w:r>
            <w:r>
              <w:t xml:space="preserve"> </w:t>
            </w:r>
            <w:r>
              <w:t>（输入降为</w:t>
            </w:r>
            <w:r>
              <w:t xml:space="preserve"> </w:t>
            </w:r>
            <w:r>
              <w:t xml:space="preserve"> 224</w:t>
            </w:r>
            <w:r>
              <w:t xml:space="preserve"> </w:t>
            </w:r>
            <w:r>
              <w:t>）</w:t>
            </w:r>
          </w:p>
        </w:tc>
      </w:tr>
    </w:tbl>
    <w:p>
      <w:pPr>
        <w:spacing w:before="40" w:after="200"/>
        <w:jc w:val="center"/>
      </w:pPr>
      <w:r>
        <w:rPr>
          <w:rFonts w:ascii="宋体" w:eastAsia="宋体" w:hAnsi="宋体" w:cs="宋体" w:hint="eastAsia"/>
          <w:color w:val="6B7488"/>
          <w:sz w:val="18"/>
          <w:lang w:eastAsia="zh-CN"/>
        </w:rPr>
        <w:t>表</w:t>
      </w:r>
      <w:r>
        <w:rPr>
          <w:color w:val="6B7488"/>
          <w:sz w:val="18"/>
        </w:rPr>
        <w:t xml:space="preserve"> 5-2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 xml:space="preserve">　单帧识别耗时分解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5.3　识别档位实验：输入尺寸不是越大越好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在纯</w:t>
      </w:r>
      <w:r>
        <w:t xml:space="preserve"> CPU </w:t>
      </w:r>
      <w:r>
        <w:rPr>
          <w:rFonts w:ascii="宋体" w:eastAsia="宋体" w:hAnsi="宋体" w:cs="宋体" w:hint="eastAsia"/>
          <w:lang w:eastAsia="zh-CN"/>
        </w:rPr>
        <w:t>后端、</w:t>
      </w:r>
      <w:r>
        <w:t xml:space="preserve">15 </w:t>
      </w:r>
      <w:r>
        <w:rPr>
          <w:rFonts w:ascii="宋体" w:eastAsia="宋体" w:hAnsi="宋体" w:cs="宋体" w:hint="eastAsia"/>
          <w:lang w:eastAsia="zh-CN"/>
        </w:rPr>
        <w:t>张演示人脸、同一套融合与平滑参数下，只改变检测输入尺寸：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210"/>
        <w:gridCol w:w="1210"/>
        <w:gridCol w:w="1382"/>
        <w:gridCol w:w="1555"/>
        <w:gridCol w:w="1555"/>
      </w:tblGrid>
      <w:tr>
        <w:trPr>
          <w:tblHeader/>
          <w:cantSplit/>
        </w:trPr>
        <w:tc>
          <w:tcPr>
            <w:tcW w:type="pct" w:w="10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档位</w:t>
            </w:r>
          </w:p>
        </w:tc>
        <w:tc>
          <w:tcPr>
            <w:tcW w:type="pct" w:w="7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输入尺寸</w:t>
            </w:r>
          </w:p>
        </w:tc>
        <w:tc>
          <w:tcPr>
            <w:tcW w:type="pct" w:w="7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检出</w:t>
            </w:r>
          </w:p>
        </w:tc>
        <w:tc>
          <w:tcPr>
            <w:tcW w:type="pct" w:w="8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标签正确</w:t>
            </w:r>
          </w:p>
        </w:tc>
        <w:tc>
          <w:tcPr>
            <w:tcW w:type="pct" w:w="9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平均单帧</w:t>
            </w:r>
          </w:p>
        </w:tc>
        <w:tc>
          <w:tcPr>
            <w:tcW w:type="pct" w:w="9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平均置信度</w:t>
            </w:r>
          </w:p>
        </w:tc>
      </w:tr>
      <w:tr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高精度</w:t>
            </w:r>
          </w:p>
        </w:tc>
        <w:tc>
          <w:tcPr>
            <w:tcW w:type="pct" w:w="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320</w:t>
            </w:r>
          </w:p>
        </w:tc>
        <w:tc>
          <w:tcPr>
            <w:tcW w:type="pct" w:w="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13 / 15</w:t>
            </w:r>
          </w:p>
        </w:tc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12 / 15</w:t>
            </w:r>
          </w:p>
        </w:tc>
        <w:tc>
          <w:tcPr>
            <w:tcW w:type="pct" w:w="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1291 ms</w:t>
            </w:r>
          </w:p>
        </w:tc>
        <w:tc>
          <w:tcPr>
            <w:tcW w:type="pct" w:w="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0.68</w:t>
            </w:r>
          </w:p>
        </w:tc>
      </w:tr>
      <w:tr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均衡（默认）</w:t>
            </w:r>
          </w:p>
        </w:tc>
        <w:tc>
          <w:tcPr>
            <w:tcW w:type="pct" w:w="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256</w:t>
            </w:r>
          </w:p>
        </w:tc>
        <w:tc>
          <w:tcPr>
            <w:tcW w:type="pct" w:w="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14 / 15</w:t>
            </w:r>
          </w:p>
        </w:tc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12 / 15</w:t>
            </w:r>
          </w:p>
        </w:tc>
        <w:tc>
          <w:tcPr>
            <w:tcW w:type="pct" w:w="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954 ms</w:t>
            </w:r>
          </w:p>
        </w:tc>
        <w:tc>
          <w:tcPr>
            <w:tcW w:type="pct" w:w="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0.73</w:t>
            </w:r>
          </w:p>
        </w:tc>
      </w:tr>
      <w:tr>
        <w:tc>
          <w:tcPr>
            <w:tcW w:type="pct" w:w="10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快速</w:t>
            </w:r>
          </w:p>
        </w:tc>
        <w:tc>
          <w:tcPr>
            <w:tcW w:type="pct" w:w="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192</w:t>
            </w:r>
          </w:p>
        </w:tc>
        <w:tc>
          <w:tcPr>
            <w:tcW w:type="pct" w:w="7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11 / 15</w:t>
            </w:r>
          </w:p>
        </w:tc>
        <w:tc>
          <w:tcPr>
            <w:tcW w:type="pct" w:w="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10 / 15</w:t>
            </w:r>
          </w:p>
        </w:tc>
        <w:tc>
          <w:tcPr>
            <w:tcW w:type="pct" w:w="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611 ms</w:t>
            </w:r>
          </w:p>
        </w:tc>
        <w:tc>
          <w:tcPr>
            <w:tcW w:type="pct" w:w="9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0.59</w:t>
            </w:r>
          </w:p>
        </w:tc>
      </w:tr>
    </w:tbl>
    <w:p>
      <w:pPr>
        <w:spacing w:before="40" w:after="200"/>
        <w:jc w:val="center"/>
      </w:pPr>
      <w:r>
        <w:rPr>
          <w:rFonts w:ascii="宋体" w:eastAsia="宋体" w:hAnsi="宋体" w:cs="宋体" w:hint="eastAsia"/>
          <w:color w:val="6B7488"/>
          <w:sz w:val="18"/>
          <w:lang w:eastAsia="zh-CN"/>
        </w:rPr>
        <w:t>表</w:t>
      </w:r>
      <w:r>
        <w:rPr>
          <w:color w:val="6B7488"/>
          <w:sz w:val="18"/>
        </w:rPr>
        <w:t xml:space="preserve"> 5-3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 xml:space="preserve">　</w:t>
      </w:r>
      <w:r>
        <w:rPr>
          <w:color w:val="6B7488"/>
          <w:sz w:val="18"/>
        </w:rPr>
        <w:t xml:space="preserve">CPU 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>后端三档输入尺寸的表现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r>
              <w:rPr>
                <w:b/>
                <w:color w:val="10141C"/>
              </w:rPr>
              <w:t>两处反直觉，都是实测推翻直觉：</w:t>
            </w:r>
          </w:p>
          <w:p>
            <w:r>
              <w:t>其一，</w:t>
            </w:r>
            <w:r>
              <w:rPr>
                <w:b/>
                <w:color w:val="10141C"/>
              </w:rPr>
              <w:t>输入越大并不越准</w:t>
            </w:r>
            <w:r>
              <w:t>。</w:t>
            </w:r>
            <w:r>
              <w:t xml:space="preserve">320 </w:t>
            </w:r>
            <w:r>
              <w:t>的检出（</w:t>
            </w:r>
            <w:r>
              <w:t>13</w:t>
            </w:r>
            <w:r>
              <w:t>）反而少于</w:t>
            </w:r>
            <w:r>
              <w:t xml:space="preserve"> 256</w:t>
            </w:r>
            <w:r>
              <w:t>（</w:t>
            </w:r>
            <w:r>
              <w:t>14</w:t>
            </w:r>
            <w:r>
              <w:t>）</w:t>
            </w:r>
            <w:r>
              <w:t xml:space="preserve">——TinyFaceDetector </w:t>
            </w:r>
            <w:r>
              <w:t>的</w:t>
            </w:r>
            <w:r>
              <w:t xml:space="preserve"> anchor </w:t>
            </w:r>
            <w:r>
              <w:t>只覆盖一定的人脸尺度区间，把本就占满画面的脸再放大，反而掉出可检出范围。</w:t>
            </w:r>
          </w:p>
          <w:p>
            <w:r>
              <w:t>其二，</w:t>
            </w:r>
            <w:r>
              <w:rPr>
                <w:b/>
                <w:color w:val="10141C"/>
              </w:rPr>
              <w:t>没有放宽检测阈值</w:t>
            </w:r>
            <w:r>
              <w:t xml:space="preserve">。把 </w:t>
            </w:r>
            <w:r>
              <w:t>scoreThreshold</w:t>
            </w:r>
            <w:r>
              <w:t>从</w:t>
            </w:r>
            <w:r>
              <w:t xml:space="preserve"> 0.4 </w:t>
            </w:r>
            <w:r>
              <w:t>降到</w:t>
            </w:r>
            <w:r>
              <w:t xml:space="preserve"> 0.35 </w:t>
            </w:r>
            <w:r>
              <w:t>确实能把最后一张补齐，但那一张会被高置信度错判成「开心」。对一个主打准确率的系统来说，给错答案比明确说「未检测到人脸」更伤可信度，所以保留</w:t>
            </w:r>
            <w:r>
              <w:t xml:space="preserve"> 0.4</w:t>
            </w:r>
            <w:r>
              <w:t>。</w:t>
            </w:r>
          </w:p>
          <w:p>
            <w:r>
              <w:t>结论：纯</w:t>
            </w:r>
            <w:r>
              <w:t xml:space="preserve"> CPU </w:t>
            </w:r>
            <w:r>
              <w:t>环境默认「均衡」，比「高精度」快</w:t>
            </w:r>
            <w:r>
              <w:t xml:space="preserve"> 26 %</w:t>
            </w:r>
            <w:r>
              <w:t>，检出还多一张；档位选择会记住，下次进来沿用。</w:t>
            </w:r>
          </w:p>
        </w:tc>
      </w:tr>
    </w:tbl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5.4　健壮性与边界验证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765"/>
        <w:gridCol w:w="5875"/>
      </w:tblGrid>
      <w:tr>
        <w:trPr>
          <w:tblHeader/>
          <w:cantSplit/>
        </w:trPr>
        <w:tc>
          <w:tcPr>
            <w:tcW w:type="pct" w:w="16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场景</w:t>
            </w:r>
          </w:p>
        </w:tc>
        <w:tc>
          <w:tcPr>
            <w:tcW w:type="pct" w:w="34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表现</w:t>
            </w:r>
          </w:p>
        </w:tc>
      </w:tr>
      <w:tr>
        <w:tc>
          <w:tcPr>
            <w:tcW w:type="pct" w:w="1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伪装的</w:t>
            </w:r>
            <w:r>
              <w:t xml:space="preserve"> </w:t>
            </w:r>
            <w:r>
              <w:t xml:space="preserve"> mp3</w:t>
            </w:r>
            <w:r>
              <w:t xml:space="preserve"> </w:t>
            </w:r>
            <w:r>
              <w:t>（文本改后缀）</w:t>
            </w:r>
          </w:p>
        </w:tc>
        <w:tc>
          <w:tcPr>
            <w:tcW w:type="pct" w:w="3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原生解码报错被映射为「无法解码：文件可能损坏，或编码不被浏览器支持」，状态复位、曲库不变</w:t>
            </w:r>
          </w:p>
        </w:tc>
      </w:tr>
      <w:tr>
        <w:tc>
          <w:tcPr>
            <w:tcW w:type="pct" w:w="1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 </w:t>
            </w:r>
            <w:r>
              <w:t xml:space="preserve"> </w:t>
            </w:r>
            <w:r>
              <w:t>字节</w:t>
            </w:r>
            <w:r>
              <w:t xml:space="preserve"> </w:t>
            </w:r>
            <w:r>
              <w:t xml:space="preserve"> wav</w:t>
            </w:r>
          </w:p>
        </w:tc>
        <w:tc>
          <w:tcPr>
            <w:tcW w:type="pct" w:w="3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同上，不产生半截曲目</w:t>
            </w:r>
          </w:p>
        </w:tc>
      </w:tr>
      <w:tr>
        <w:tc>
          <w:tcPr>
            <w:tcW w:type="pct" w:w="1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视频文件投到音频上传口</w:t>
            </w:r>
          </w:p>
        </w:tc>
        <w:tc>
          <w:tcPr>
            <w:tcW w:type="pct" w:w="3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被类型过滤拦下并</w:t>
            </w:r>
            <w:r>
              <w:t xml:space="preserve"> </w:t>
            </w:r>
            <w:r>
              <w:t xml:space="preserve"> toast </w:t>
            </w:r>
            <w:r>
              <w:t xml:space="preserve"> </w:t>
            </w:r>
            <w:r>
              <w:t>提示，不进入分析队列</w:t>
            </w:r>
          </w:p>
        </w:tc>
      </w:tr>
      <w:tr>
        <w:tc>
          <w:tcPr>
            <w:tcW w:type="pct" w:w="1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切换输入模式</w:t>
            </w:r>
          </w:p>
        </w:tc>
        <w:tc>
          <w:tcPr>
            <w:tcW w:type="pct" w:w="3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采集定时器、</w:t>
            </w:r>
            <w:r>
              <w:t xml:space="preserve"> </w:t>
            </w:r>
            <w:r>
              <w:t>MediaStream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rAF </w:t>
            </w:r>
            <w:r>
              <w:t xml:space="preserve"> </w:t>
            </w:r>
            <w:r>
              <w:t>循环全部释放，无后台空转</w:t>
            </w:r>
          </w:p>
        </w:tc>
      </w:tr>
      <w:tr>
        <w:tc>
          <w:tcPr>
            <w:tcW w:type="pct" w:w="1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刷新页面</w:t>
            </w:r>
          </w:p>
        </w:tc>
        <w:tc>
          <w:tcPr>
            <w:tcW w:type="pct" w:w="3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画像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反馈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策略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识别档位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已上传曲目全部还原</w:t>
            </w:r>
          </w:p>
        </w:tc>
      </w:tr>
      <w:tr>
        <w:tc>
          <w:tcPr>
            <w:tcW w:type="pct" w:w="1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页面卸载</w:t>
            </w:r>
          </w:p>
        </w:tc>
        <w:tc>
          <w:tcPr>
            <w:tcW w:type="pct" w:w="3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所有</w:t>
            </w:r>
            <w:r>
              <w:t xml:space="preserve"> </w:t>
            </w:r>
            <w:r>
              <w:t xml:space="preserve"> objectURL </w:t>
            </w:r>
            <w:r>
              <w:t xml:space="preserve"> </w:t>
            </w:r>
            <w:r>
              <w:t>被</w:t>
            </w:r>
            <w:r>
              <w:t xml:space="preserve"> </w:t>
            </w:r>
            <w:r>
              <w:t xml:space="preserve"> revoke</w:t>
            </w:r>
            <w:r>
              <w:t xml:space="preserve"> </w:t>
            </w:r>
            <w:r>
              <w:t>，不泄漏内存</w:t>
            </w:r>
          </w:p>
        </w:tc>
      </w:tr>
    </w:tbl>
    <w:p>
      <w:pPr>
        <w:spacing w:before="40" w:after="200"/>
        <w:jc w:val="center"/>
      </w:pPr>
      <w:r>
        <w:rPr>
          <w:rFonts w:ascii="宋体" w:eastAsia="宋体" w:hAnsi="宋体" w:cs="宋体" w:hint="eastAsia"/>
          <w:color w:val="6B7488"/>
          <w:sz w:val="18"/>
          <w:lang w:eastAsia="zh-CN"/>
        </w:rPr>
        <w:t>表</w:t>
      </w:r>
      <w:r>
        <w:rPr>
          <w:color w:val="6B7488"/>
          <w:sz w:val="18"/>
        </w:rPr>
        <w:t xml:space="preserve"> 5-4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 xml:space="preserve">　异常与边界场景的处理结果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5.5　素材与体积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>识别模型权重：</w:t>
      </w:r>
      <w:r>
        <w:t xml:space="preserve">193 KB + 77 KB + 329 KB ≈ </w:t>
      </w:r>
      <w:r>
        <w:rPr>
          <w:b/>
        </w:rPr>
        <w:t>0.6 MB</w:t>
      </w:r>
      <w:r>
        <w:rPr>
          <w:rFonts w:ascii="宋体" w:eastAsia="宋体" w:hAnsi="宋体" w:cs="宋体" w:hint="eastAsia"/>
          <w:lang w:eastAsia="zh-CN"/>
        </w:rPr>
        <w:t>（随项目本地分发，断网可用）。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>本地曲库：</w:t>
      </w:r>
      <w:r>
        <w:t xml:space="preserve">12 </w:t>
      </w:r>
      <w:r>
        <w:rPr>
          <w:rFonts w:ascii="宋体" w:eastAsia="宋体" w:hAnsi="宋体" w:cs="宋体" w:hint="eastAsia"/>
          <w:lang w:eastAsia="zh-CN"/>
        </w:rPr>
        <w:t>首</w:t>
      </w:r>
      <w:r>
        <w:t xml:space="preserve"> 22050 Hz </w:t>
      </w:r>
      <w:r>
        <w:rPr>
          <w:rFonts w:ascii="宋体" w:eastAsia="宋体" w:hAnsi="宋体" w:cs="宋体" w:hint="eastAsia"/>
          <w:lang w:eastAsia="zh-CN"/>
        </w:rPr>
        <w:t>单声道</w:t>
      </w:r>
      <w:r>
        <w:t xml:space="preserve"> WAV</w:t>
      </w:r>
      <w:r>
        <w:rPr>
          <w:rFonts w:ascii="宋体" w:eastAsia="宋体" w:hAnsi="宋体" w:cs="宋体" w:hint="eastAsia"/>
          <w:lang w:eastAsia="zh-CN"/>
        </w:rPr>
        <w:t>，共约</w:t>
      </w:r>
      <w:r>
        <w:t xml:space="preserve"> 16 MB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>演示人脸：</w:t>
      </w:r>
      <w:r>
        <w:t xml:space="preserve">15 </w:t>
      </w:r>
      <w:r>
        <w:rPr>
          <w:rFonts w:ascii="宋体" w:eastAsia="宋体" w:hAnsi="宋体" w:cs="宋体" w:hint="eastAsia"/>
          <w:lang w:eastAsia="zh-CN"/>
        </w:rPr>
        <w:t>张</w:t>
      </w:r>
      <w:r>
        <w:t xml:space="preserve"> 800 px JPEG</w:t>
      </w:r>
      <w:r>
        <w:rPr>
          <w:rFonts w:ascii="宋体" w:eastAsia="宋体" w:hAnsi="宋体" w:cs="宋体" w:hint="eastAsia"/>
          <w:lang w:eastAsia="zh-CN"/>
        </w:rPr>
        <w:t>，共</w:t>
      </w:r>
      <w:r>
        <w:t xml:space="preserve"> 1.8 MB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lang w:eastAsia="zh-CN"/>
        </w:rPr>
        <w:t>代码（</w:t>
      </w:r>
      <w:r>
        <w:t>HTML + CSS + JS</w:t>
      </w:r>
      <w:r>
        <w:rPr>
          <w:rFonts w:ascii="宋体" w:eastAsia="宋体" w:hAnsi="宋体" w:cs="宋体" w:hint="eastAsia"/>
          <w:lang w:eastAsia="zh-CN"/>
        </w:rPr>
        <w:t>）：约</w:t>
      </w:r>
      <w:r>
        <w:t xml:space="preserve"> 128 KB</w:t>
      </w:r>
      <w:r>
        <w:rPr>
          <w:rFonts w:ascii="宋体" w:eastAsia="宋体" w:hAnsi="宋体" w:cs="宋体" w:hint="eastAsia"/>
          <w:lang w:eastAsia="zh-CN"/>
        </w:rPr>
        <w:t>，无构建步骤、无</w:t>
      </w:r>
      <w:r>
        <w:t xml:space="preserve"> node_modules</w:t>
      </w:r>
      <w:r>
        <w:rPr>
          <w:rFonts w:ascii="宋体" w:eastAsia="宋体" w:hAnsi="宋体" w:cs="宋体" w:hint="eastAsia"/>
          <w:lang w:eastAsia="zh-CN"/>
        </w:rPr>
        <w:t>。</w:t>
      </w:r>
      <w:r/>
      <w:r/>
    </w:p>
    <w:p>
      <w:bookmarkStart w:id="12" w:name="_Toc_ch6"/>
      <w:bookmarkStart w:id="5" w:name="ch6"/>
      <w:pPr>
        <w:pStyle w:val="Heading2"/>
      </w:pPr>
      <w:bookmarkEnd w:id="5"/>
      <w:r>
        <w:rPr>
          <w:rFonts w:ascii="Arial" w:hAnsi="Arial" w:eastAsia="黑体" w:cs="Arial" w:hint="eastAsia"/>
          <w:color w:val="3D3A8C"/>
          <w:sz w:val="30"/>
          <w:lang w:eastAsia="zh-CN"/>
        </w:rPr>
        <w:t>六、复现与验证</w:t>
      </w:r>
      <w:bookmarkEnd w:id="12"/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6.1　运行方式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项目必须以</w:t>
      </w:r>
      <w:r>
        <w:t xml:space="preserve"> HTTP </w:t>
      </w:r>
      <w:r>
        <w:rPr>
          <w:rFonts w:ascii="宋体" w:eastAsia="宋体" w:hAnsi="宋体" w:cs="宋体" w:hint="eastAsia"/>
          <w:lang w:eastAsia="zh-CN"/>
        </w:rPr>
        <w:t>方式打开（</w:t>
      </w:r>
      <w:r>
        <w:t xml:space="preserve">ES Module </w:t>
      </w:r>
      <w:r>
        <w:rPr>
          <w:rFonts w:ascii="宋体" w:eastAsia="宋体" w:hAnsi="宋体" w:cs="宋体" w:hint="eastAsia"/>
          <w:lang w:eastAsia="zh-CN"/>
        </w:rPr>
        <w:t>与模型权重按相对路径加载；摄像头需要安全上下文，</w:t>
      </w:r>
      <w:r>
        <w:t xml:space="preserve">localhost </w:t>
      </w:r>
      <w:r>
        <w:rPr>
          <w:rFonts w:ascii="宋体" w:eastAsia="宋体" w:hAnsi="宋体" w:cs="宋体" w:hint="eastAsia"/>
          <w:lang w:eastAsia="zh-CN"/>
        </w:rPr>
        <w:t>满足条件）。</w:t>
      </w:r>
    </w:p>
    <w:p>
      <w:pPr>
        <w:spacing w:line="324" w:lineRule="auto" w:before="12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方式一（</w:t>
      </w:r>
      <w:r>
        <w:rPr>
          <w:rFonts w:ascii="Consolas" w:hAnsi="Consolas"/>
          <w:color w:val="23304A"/>
          <w:sz w:val="16"/>
        </w:rPr>
        <w:t xml:space="preserve">Windows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推荐）：双击项目根目录的「启动</w:t>
      </w:r>
      <w:r>
        <w:rPr>
          <w:rFonts w:ascii="Consolas" w:hAnsi="Consolas"/>
          <w:color w:val="23304A"/>
          <w:sz w:val="16"/>
        </w:rPr>
        <w:t>.bat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」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    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脚本自动寻找</w:t>
      </w:r>
      <w:r>
        <w:rPr>
          <w:rFonts w:ascii="Consolas" w:hAnsi="Consolas"/>
          <w:color w:val="23304A"/>
          <w:sz w:val="16"/>
        </w:rPr>
        <w:t xml:space="preserve"> Python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、在</w:t>
      </w:r>
      <w:r>
        <w:rPr>
          <w:rFonts w:ascii="Consolas" w:hAnsi="Consolas"/>
          <w:color w:val="23304A"/>
          <w:sz w:val="16"/>
        </w:rPr>
        <w:t xml:space="preserve"> 8123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端口起服务并打开浏览器；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    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若服务已在运行则只打开浏览器，关闭窗口即停止服务。</w:t>
      </w:r>
    </w:p>
    <w:p>
      <w:pPr>
        <w:spacing w:line="324" w:lineRule="auto" w:before="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方式二（命令行）：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      cd emoMusic20261028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        python -m http.server 8123</w:t>
      </w:r>
    </w:p>
    <w:p>
      <w:pPr>
        <w:spacing w:line="324" w:lineRule="auto" w:before="0" w:after="160"/>
        <w:jc w:val="left"/>
      </w:pPr>
      <w:r>
        <w:rPr>
          <w:rFonts w:ascii="Consolas" w:hAnsi="Consolas"/>
          <w:color w:val="23304A"/>
          <w:sz w:val="16"/>
        </w:rPr>
        <w:t xml:space="preserve">      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浏览</w:t>
      </w:r>
      <w:r>
        <w:rPr>
          <w:rFonts w:ascii="Consolas" w:hAnsi="Consolas"/>
          <w:color w:val="23304A"/>
          <w:sz w:val="16"/>
        </w:rPr>
        <w:t xml:space="preserve"> http://127.0.0.1:8123/index.html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演示快捷方式：</w:t>
      </w:r>
      <w:r>
        <w:rPr>
          <w:rFonts w:ascii="Courier" w:hAnsi="Courier"/>
        </w:rPr>
        <w:t>http://127.0.0.1:8123/index.html?face=faces/happy_1.jpg</w:t>
      </w:r>
      <w:r>
        <w:rPr>
          <w:rFonts w:ascii="宋体" w:eastAsia="宋体" w:hAnsi="宋体" w:cs="宋体" w:hint="eastAsia"/>
          <w:lang w:eastAsia="zh-CN"/>
        </w:rPr>
        <w:t xml:space="preserve"> 会自动跑完整条链路。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6.2　复现脚本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765"/>
        <w:gridCol w:w="5875"/>
      </w:tblGrid>
      <w:tr>
        <w:trPr>
          <w:tblHeader/>
          <w:cantSplit/>
        </w:trPr>
        <w:tc>
          <w:tcPr>
            <w:tcW w:type="pct" w:w="16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命令</w:t>
            </w:r>
          </w:p>
        </w:tc>
        <w:tc>
          <w:tcPr>
            <w:tcW w:type="pct" w:w="34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作用</w:t>
            </w:r>
          </w:p>
        </w:tc>
      </w:tr>
      <w:tr>
        <w:tc>
          <w:tcPr>
            <w:tcW w:type="pct" w:w="1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node tools/test_analyzer.js</w:t>
            </w:r>
          </w:p>
        </w:tc>
        <w:tc>
          <w:tcPr>
            <w:tcW w:type="pct" w:w="3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用真实</w:t>
            </w:r>
            <w:r>
              <w:t xml:space="preserve"> </w:t>
            </w:r>
            <w:r>
              <w:t xml:space="preserve"> WAV </w:t>
            </w:r>
            <w:r>
              <w:t xml:space="preserve"> </w:t>
            </w:r>
            <w:r>
              <w:t>跑</w:t>
            </w:r>
            <w:r>
              <w:t xml:space="preserve"> </w:t>
            </w:r>
            <w:r>
              <w:t xml:space="preserve"> DSP</w:t>
            </w:r>
            <w:r>
              <w:t xml:space="preserve"> </w:t>
            </w:r>
            <w:r>
              <w:t>，输出特征与精度表</w:t>
            </w:r>
          </w:p>
        </w:tc>
      </w:tr>
      <w:tr>
        <w:tc>
          <w:tcPr>
            <w:tcW w:type="pct" w:w="1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node tools/tune.js</w:t>
            </w:r>
          </w:p>
        </w:tc>
        <w:tc>
          <w:tcPr>
            <w:tcW w:type="pct" w:w="3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色度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测速参数的网格实验</w:t>
            </w:r>
          </w:p>
        </w:tc>
      </w:tr>
      <w:tr>
        <w:tc>
          <w:tcPr>
            <w:tcW w:type="pct" w:w="1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python tools/calibrate.py</w:t>
            </w:r>
          </w:p>
        </w:tc>
        <w:tc>
          <w:tcPr>
            <w:tcW w:type="pct" w:w="3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NNLS </w:t>
            </w:r>
            <w:r>
              <w:t xml:space="preserve"> </w:t>
            </w:r>
            <w:r>
              <w:t>标定</w:t>
            </w:r>
            <w:r>
              <w:t xml:space="preserve"> </w:t>
            </w:r>
            <w:r>
              <w:t xml:space="preserve"> VA </w:t>
            </w:r>
            <w:r>
              <w:t xml:space="preserve"> </w:t>
            </w:r>
            <w:r>
              <w:t>映射权重</w:t>
            </w:r>
          </w:p>
        </w:tc>
      </w:tr>
      <w:tr>
        <w:tc>
          <w:tcPr>
            <w:tcW w:type="pct" w:w="1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python tools/make_music.py</w:t>
            </w:r>
          </w:p>
        </w:tc>
        <w:tc>
          <w:tcPr>
            <w:tcW w:type="pct" w:w="3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重新合成</w:t>
            </w:r>
            <w:r>
              <w:t xml:space="preserve"> </w:t>
            </w:r>
            <w:r>
              <w:t xml:space="preserve"> 12 </w:t>
            </w:r>
            <w:r>
              <w:t xml:space="preserve"> </w:t>
            </w:r>
            <w:r>
              <w:t>首标注曲目（</w:t>
            </w:r>
            <w:r>
              <w:t xml:space="preserve"> </w:t>
            </w:r>
            <w:r>
              <w:t xml:space="preserve">BPM / </w:t>
            </w:r>
            <w:r>
              <w:t xml:space="preserve"> </w:t>
            </w:r>
            <w:r>
              <w:t>调式在生成时已知）</w:t>
            </w:r>
          </w:p>
        </w:tc>
      </w:tr>
      <w:tr>
        <w:tc>
          <w:tcPr>
            <w:tcW w:type="pct" w:w="16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node tools/cdp.mjs </w:t>
            </w:r>
            <w:r>
              <w:t xml:space="preserve"> </w:t>
            </w:r>
          </w:p>
        </w:tc>
        <w:tc>
          <w:tcPr>
            <w:tcW w:type="pct" w:w="34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极简</w:t>
            </w:r>
            <w:r>
              <w:t xml:space="preserve"> </w:t>
            </w:r>
            <w:r>
              <w:t xml:space="preserve"> CDP </w:t>
            </w:r>
            <w:r>
              <w:t xml:space="preserve"> </w:t>
            </w:r>
            <w:r>
              <w:t>调试器：读页面状态、跑长脚本、截图</w:t>
            </w:r>
          </w:p>
        </w:tc>
      </w:tr>
    </w:tbl>
    <w:p>
      <w:pPr>
        <w:spacing w:before="40" w:after="200"/>
        <w:jc w:val="center"/>
      </w:pPr>
      <w:r>
        <w:rPr>
          <w:rFonts w:ascii="宋体" w:eastAsia="宋体" w:hAnsi="宋体" w:cs="宋体" w:hint="eastAsia"/>
          <w:color w:val="6B7488"/>
          <w:sz w:val="18"/>
          <w:lang w:eastAsia="zh-CN"/>
        </w:rPr>
        <w:t>表</w:t>
      </w:r>
      <w:r>
        <w:rPr>
          <w:color w:val="6B7488"/>
          <w:sz w:val="18"/>
        </w:rPr>
        <w:t xml:space="preserve"> 6-1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 xml:space="preserve">　可复现的验证脚本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6.3　端到端回归清单</w:t>
      </w:r>
    </w:p>
    <w:p>
      <w:pPr>
        <w:jc w:val="both"/>
        <w:ind w:firstLineChars="200" w:firstLine="420"/>
      </w:pPr>
      <w:r>
        <w:rPr>
          <w:rFonts w:ascii="宋体" w:eastAsia="宋体" w:hAnsi="宋体" w:cs="宋体" w:hint="eastAsia"/>
          <w:lang w:eastAsia="zh-CN"/>
        </w:rPr>
        <w:t>一次完整回归（无头</w:t>
      </w:r>
      <w:r>
        <w:t xml:space="preserve"> Chrome + CDP </w:t>
      </w:r>
      <w:r>
        <w:rPr>
          <w:rFonts w:ascii="宋体" w:eastAsia="宋体" w:hAnsi="宋体" w:cs="宋体" w:hint="eastAsia"/>
          <w:lang w:eastAsia="zh-CN"/>
        </w:rPr>
        <w:t>驱动）覆盖以下动作，全程</w:t>
      </w:r>
      <w:r>
        <w:t xml:space="preserve"> </w:t>
      </w:r>
      <w:r>
        <w:rPr>
          <w:rFonts w:ascii="Courier" w:hAnsi="Courier"/>
        </w:rPr>
        <w:t>console.error</w:t>
      </w:r>
      <w:r>
        <w:rPr>
          <w:rFonts w:ascii="宋体" w:eastAsia="宋体" w:hAnsi="宋体" w:cs="宋体" w:hint="eastAsia"/>
          <w:lang w:eastAsia="zh-CN"/>
        </w:rPr>
        <w:t xml:space="preserve"> 与 </w:t>
      </w:r>
      <w:r>
        <w:rPr>
          <w:rFonts w:ascii="Courier" w:hAnsi="Courier"/>
        </w:rPr>
        <w:t>unhandledrejection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均为</w:t>
      </w:r>
      <w:r>
        <w:t xml:space="preserve"> 0 </w:t>
      </w:r>
      <w:r>
        <w:rPr>
          <w:rFonts w:ascii="宋体" w:eastAsia="宋体" w:hAnsi="宋体" w:cs="宋体" w:hint="eastAsia"/>
          <w:lang w:eastAsia="zh-CN"/>
        </w:rPr>
        <w:t>条：</w:t>
      </w:r>
    </w:p>
    <w:p>
      <w:pPr>
        <w:spacing w:line="324" w:lineRule="auto" w:before="120" w:after="0"/>
        <w:jc w:val="left"/>
      </w:pPr>
      <w:r>
        <w:rPr>
          <w:rFonts w:ascii="宋体" w:hAnsi="宋体" w:eastAsia="宋体" w:cs="宋体" w:hint="eastAsia"/>
          <w:color w:val="23304A"/>
          <w:sz w:val="16"/>
          <w:lang w:eastAsia="zh-CN"/>
        </w:rPr>
        <w:t>识别</w:t>
      </w:r>
      <w:r>
        <w:rPr>
          <w:rFonts w:ascii="Consolas" w:hAnsi="Consolas"/>
          <w:color w:val="23304A"/>
          <w:sz w:val="16"/>
        </w:rPr>
        <w:t xml:space="preserve"> happy 82% →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在线检索</w:t>
      </w:r>
      <w:r>
        <w:rPr>
          <w:rFonts w:ascii="Consolas" w:hAnsi="Consolas"/>
          <w:color w:val="23304A"/>
          <w:sz w:val="16"/>
        </w:rPr>
        <w:t xml:space="preserve"> 4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条</w:t>
      </w:r>
      <w:r>
        <w:rPr>
          <w:rFonts w:ascii="Consolas" w:hAnsi="Consolas"/>
          <w:color w:val="23304A"/>
          <w:sz w:val="16"/>
        </w:rPr>
        <w:t xml:space="preserve"> →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播放（</w:t>
      </w:r>
      <w:r>
        <w:rPr>
          <w:rFonts w:ascii="Consolas" w:hAnsi="Consolas"/>
          <w:color w:val="23304A"/>
          <w:sz w:val="16"/>
        </w:rPr>
        <w:t>readyState 4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，时间推进）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→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点赞两次（画像权重</w:t>
      </w:r>
      <w:r>
        <w:rPr>
          <w:rFonts w:ascii="Consolas" w:hAnsi="Consolas"/>
          <w:color w:val="23304A"/>
          <w:sz w:val="16"/>
        </w:rPr>
        <w:t xml:space="preserve"> 0.24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）</w:t>
      </w:r>
      <w:r>
        <w:rPr>
          <w:rFonts w:ascii="Consolas" w:hAnsi="Consolas"/>
          <w:color w:val="23304A"/>
          <w:sz w:val="16"/>
        </w:rPr>
        <w:t xml:space="preserve">→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依次切换三种策略（列表各重排一次）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→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跳过（负反馈入画像）</w:t>
      </w:r>
      <w:r>
        <w:rPr>
          <w:rFonts w:ascii="Consolas" w:hAnsi="Consolas"/>
          <w:color w:val="23304A"/>
          <w:sz w:val="16"/>
        </w:rPr>
        <w:t xml:space="preserve">→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切到摄像头模式再切回（采集资源已释放）</w:t>
      </w:r>
    </w:p>
    <w:p>
      <w:pPr>
        <w:spacing w:line="324" w:lineRule="auto" w:before="0" w:after="160"/>
        <w:jc w:val="left"/>
      </w:pPr>
      <w:r>
        <w:rPr>
          <w:rFonts w:ascii="Consolas" w:hAnsi="Consolas"/>
          <w:color w:val="23304A"/>
          <w:sz w:val="16"/>
        </w:rPr>
        <w:t xml:space="preserve">→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重置画像（权重归零，按钮自动隐藏）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6.4　目录结构</w:t>
      </w:r>
    </w:p>
    <w:p>
      <w:pPr>
        <w:spacing w:line="324" w:lineRule="auto" w:before="120" w:after="0"/>
        <w:jc w:val="left"/>
      </w:pPr>
      <w:r>
        <w:rPr>
          <w:rFonts w:ascii="Consolas" w:hAnsi="Consolas"/>
          <w:color w:val="23304A"/>
          <w:sz w:val="16"/>
        </w:rPr>
        <w:t>emoMusic20261028/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├─ index.html          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页面骨架</w:t>
      </w:r>
      <w:r>
        <w:rPr>
          <w:rFonts w:ascii="Consolas" w:hAnsi="Consolas"/>
          <w:color w:val="23304A"/>
          <w:sz w:val="16"/>
        </w:rPr>
        <w:t xml:space="preserve"> +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使用</w:t>
      </w:r>
      <w:r>
        <w:rPr>
          <w:rFonts w:ascii="Consolas" w:hAnsi="Consolas"/>
          <w:color w:val="23304A"/>
          <w:sz w:val="16"/>
        </w:rPr>
        <w:t xml:space="preserve"> /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算法说明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├─ css/style.css       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深色</w:t>
      </w:r>
      <w:r>
        <w:rPr>
          <w:rFonts w:ascii="Consolas" w:hAnsi="Consolas"/>
          <w:color w:val="23304A"/>
          <w:sz w:val="16"/>
        </w:rPr>
        <w:t xml:space="preserve"> UI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├─ js/app.js             Vue 3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应用（采集、识别、推荐、播放）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├─ js/face-engine.js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人脸情绪识别引擎（检测</w:t>
      </w:r>
      <w:r>
        <w:rPr>
          <w:rFonts w:ascii="Consolas" w:hAnsi="Consolas"/>
          <w:color w:val="23304A"/>
          <w:sz w:val="16"/>
        </w:rPr>
        <w:t xml:space="preserve"> /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关键点</w:t>
      </w:r>
      <w:r>
        <w:rPr>
          <w:rFonts w:ascii="Consolas" w:hAnsi="Consolas"/>
          <w:color w:val="23304A"/>
          <w:sz w:val="16"/>
        </w:rPr>
        <w:t xml:space="preserve"> /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分类</w:t>
      </w:r>
      <w:r>
        <w:rPr>
          <w:rFonts w:ascii="Consolas" w:hAnsi="Consolas"/>
          <w:color w:val="23304A"/>
          <w:sz w:val="16"/>
        </w:rPr>
        <w:t xml:space="preserve"> /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融合</w:t>
      </w:r>
      <w:r>
        <w:rPr>
          <w:rFonts w:ascii="Consolas" w:hAnsi="Consolas"/>
          <w:color w:val="23304A"/>
          <w:sz w:val="16"/>
        </w:rPr>
        <w:t xml:space="preserve"> /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平滑）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├─ js/music-engine.js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旋律曲调情绪识别（</w:t>
      </w:r>
      <w:r>
        <w:rPr>
          <w:rFonts w:ascii="Consolas" w:hAnsi="Consolas"/>
          <w:color w:val="23304A"/>
          <w:sz w:val="16"/>
        </w:rPr>
        <w:t xml:space="preserve">STFT /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通量</w:t>
      </w:r>
      <w:r>
        <w:rPr>
          <w:rFonts w:ascii="Consolas" w:hAnsi="Consolas"/>
          <w:color w:val="23304A"/>
          <w:sz w:val="16"/>
        </w:rPr>
        <w:t xml:space="preserve"> / ACF /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色度</w:t>
      </w:r>
      <w:r>
        <w:rPr>
          <w:rFonts w:ascii="Consolas" w:hAnsi="Consolas"/>
          <w:color w:val="23304A"/>
          <w:sz w:val="16"/>
        </w:rPr>
        <w:t xml:space="preserve"> /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质心</w:t>
      </w:r>
      <w:r>
        <w:rPr>
          <w:rFonts w:ascii="Consolas" w:hAnsi="Consolas"/>
          <w:color w:val="23304A"/>
          <w:sz w:val="16"/>
        </w:rPr>
        <w:t xml:space="preserve"> → VA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>├─ js/dsp.js             FFT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、加窗、重采样等底层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├─ js/recommender.js   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目标点、加权距离、</w:t>
      </w:r>
      <w:r>
        <w:rPr>
          <w:rFonts w:ascii="Consolas" w:hAnsi="Consolas"/>
          <w:color w:val="23304A"/>
          <w:sz w:val="16"/>
        </w:rPr>
        <w:t>MMR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、画像更新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├─ js/upload-store.js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用户上传曲目的</w:t>
      </w:r>
      <w:r>
        <w:rPr>
          <w:rFonts w:ascii="Consolas" w:hAnsi="Consolas"/>
          <w:color w:val="23304A"/>
          <w:sz w:val="16"/>
        </w:rPr>
        <w:t xml:space="preserve"> IndexedDB 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持久化（存</w:t>
      </w:r>
      <w:r>
        <w:rPr>
          <w:rFonts w:ascii="Consolas" w:hAnsi="Consolas"/>
          <w:color w:val="23304A"/>
          <w:sz w:val="16"/>
        </w:rPr>
        <w:t xml:space="preserve"> Blob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，非</w:t>
      </w:r>
      <w:r>
        <w:rPr>
          <w:rFonts w:ascii="Consolas" w:hAnsi="Consolas"/>
          <w:color w:val="23304A"/>
          <w:sz w:val="16"/>
        </w:rPr>
        <w:t xml:space="preserve"> base64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├─ js/online.js          Audius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在线曲库接入（含关键词退让）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├─ js/emotions.js      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情绪常量与</w:t>
      </w:r>
      <w:r>
        <w:rPr>
          <w:rFonts w:ascii="Consolas" w:hAnsi="Consolas"/>
          <w:color w:val="23304A"/>
          <w:sz w:val="16"/>
        </w:rPr>
        <w:t xml:space="preserve"> VA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映射表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├─ models/               face-api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模型权重（本地）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├─ songs/                12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首本地曲目</w:t>
      </w:r>
      <w:r>
        <w:rPr>
          <w:rFonts w:ascii="Consolas" w:hAnsi="Consolas"/>
          <w:color w:val="23304A"/>
          <w:sz w:val="16"/>
        </w:rPr>
        <w:t xml:space="preserve"> + tracks.json</w:t>
      </w:r>
    </w:p>
    <w:p>
      <w:pPr>
        <w:spacing w:line="324" w:lineRule="auto" w:before="0" w:after="0"/>
        <w:jc w:val="left"/>
      </w:pPr>
      <w:r>
        <w:rPr>
          <w:rFonts w:ascii="Consolas" w:hAnsi="Consolas"/>
          <w:color w:val="23304A"/>
          <w:sz w:val="16"/>
        </w:rPr>
        <w:t xml:space="preserve">├─ faces/                15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张演示人脸</w:t>
      </w:r>
      <w:r>
        <w:rPr>
          <w:rFonts w:ascii="Consolas" w:hAnsi="Consolas"/>
          <w:color w:val="23304A"/>
          <w:sz w:val="16"/>
        </w:rPr>
        <w:t xml:space="preserve"> + manifest.json</w:t>
      </w:r>
    </w:p>
    <w:p>
      <w:pPr>
        <w:spacing w:line="324" w:lineRule="auto" w:before="0" w:after="160"/>
        <w:jc w:val="left"/>
      </w:pPr>
      <w:r>
        <w:rPr>
          <w:rFonts w:ascii="Consolas" w:hAnsi="Consolas"/>
          <w:color w:val="23304A"/>
          <w:sz w:val="16"/>
        </w:rPr>
        <w:t xml:space="preserve">└─ tools/                </w:t>
      </w:r>
      <w:r>
        <w:rPr>
          <w:rFonts w:ascii="宋体" w:hAnsi="宋体" w:eastAsia="宋体" w:cs="宋体" w:hint="eastAsia"/>
          <w:color w:val="23304A"/>
          <w:sz w:val="16"/>
          <w:lang w:eastAsia="zh-CN"/>
        </w:rPr>
        <w:t>曲库合成、算法标定与离线测试脚本</w:t>
      </w:r>
      <w:r/>
      <w:r/>
    </w:p>
    <w:p>
      <w:bookmarkStart w:id="13" w:name="_Toc_ch7"/>
      <w:bookmarkStart w:id="6" w:name="ch7"/>
      <w:pPr>
        <w:pStyle w:val="Heading2"/>
      </w:pPr>
      <w:bookmarkEnd w:id="6"/>
      <w:r>
        <w:rPr>
          <w:rFonts w:ascii="Arial" w:hAnsi="Arial" w:eastAsia="黑体" w:cs="Arial" w:hint="eastAsia"/>
          <w:color w:val="3D3A8C"/>
          <w:sz w:val="30"/>
          <w:lang w:eastAsia="zh-CN"/>
        </w:rPr>
        <w:t>附录　术语与已知限制</w:t>
      </w:r>
      <w:bookmarkEnd w:id="13"/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附录 A　术语表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6566"/>
      </w:tblGrid>
      <w:tr>
        <w:trPr>
          <w:tblHeader/>
          <w:cantSplit/>
        </w:trPr>
        <w:tc>
          <w:tcPr>
            <w:tcW w:type="pct" w:w="12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术语</w:t>
            </w:r>
          </w:p>
        </w:tc>
        <w:tc>
          <w:tcPr>
            <w:tcW w:type="pct" w:w="3800"/>
            <w:shd w:fill="EEF1FA" w:val="clear" w:color="auto"/>
            <w:tcBorders>
              <w:top w:val="single" w:sz="4" w:space="0" w:color="C9D1E4"/>
              <w:bottom w:val="single" w:sz="4" w:space="0" w:color="C9D1E4"/>
              <w:left w:val="single" w:sz="4" w:space="0" w:color="C9D1E4"/>
              <w:right w:val="single" w:sz="4" w:space="0" w:color="C9D1E4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黑体" w:hAnsi="黑体" w:eastAsia="黑体" w:hint="eastAsia"/>
                <w:b w:val="0"/>
                <w:color w:val="2B3350"/>
                <w:sz w:val="18"/>
              </w:rPr>
              <w:t>含义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VA </w:t>
            </w:r>
            <w:r>
              <w:t xml:space="preserve"> </w:t>
            </w:r>
            <w:r>
              <w:t>平面</w:t>
            </w:r>
          </w:p>
        </w:tc>
        <w:tc>
          <w:tcPr>
            <w:tcW w:type="pct" w:w="3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Valence-Arousal </w:t>
            </w:r>
            <w:r>
              <w:t xml:space="preserve"> </w:t>
            </w:r>
            <w:r>
              <w:t>二维情绪模型：效价表示愉快程度，唤醒表示激动程度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AU</w:t>
            </w:r>
          </w:p>
        </w:tc>
        <w:tc>
          <w:tcPr>
            <w:tcW w:type="pct" w:w="3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Action Unit</w:t>
            </w:r>
            <w:r>
              <w:t xml:space="preserve"> </w:t>
            </w:r>
            <w:r>
              <w:t>，面部动作单元；本系统用关键点几何量做近似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STFT</w:t>
            </w:r>
          </w:p>
        </w:tc>
        <w:tc>
          <w:tcPr>
            <w:tcW w:type="pct" w:w="3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短时傅里叶变换，用滑窗把时域信号转成时频谱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谱通量</w:t>
            </w:r>
          </w:p>
        </w:tc>
        <w:tc>
          <w:tcPr>
            <w:tcW w:type="pct" w:w="3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相邻帧幅度谱的正向差分和，用于检测起音（能量突增）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倍频消歧</w:t>
            </w:r>
          </w:p>
        </w:tc>
        <w:tc>
          <w:tcPr>
            <w:tcW w:type="pct" w:w="3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修正自相关把「两拍」当「一拍」导致的</w:t>
            </w:r>
            <w:r>
              <w:t xml:space="preserve"> </w:t>
            </w:r>
            <w:r>
              <w:t xml:space="preserve"> BPM </w:t>
            </w:r>
            <w:r>
              <w:t xml:space="preserve"> </w:t>
            </w:r>
            <w:r>
              <w:t>减半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加倍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MMR</w:t>
            </w:r>
          </w:p>
        </w:tc>
        <w:tc>
          <w:tcPr>
            <w:tcW w:type="pct" w:w="3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Maximal Marginal Relevance</w:t>
            </w:r>
            <w:r>
              <w:t xml:space="preserve"> </w:t>
            </w:r>
            <w:r>
              <w:t>，在相关性与多样性之间折中的重排策略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EMA</w:t>
            </w:r>
          </w:p>
        </w:tc>
        <w:tc>
          <w:tcPr>
            <w:tcW w:type="pct" w:w="3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指数滑动平均，本系统用作情绪概率的低通滤波</w:t>
            </w:r>
          </w:p>
        </w:tc>
      </w:tr>
      <w:tr>
        <w:tc>
          <w:tcPr>
            <w:tcW w:type="pct" w:w="12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IndexedDB</w:t>
            </w:r>
          </w:p>
        </w:tc>
        <w:tc>
          <w:tcPr>
            <w:tcW w:type="pct" w:w="3800"/>
            <w:vAlign w:val="center"/>
            <w:tcBorders>
              <w:top w:val="single" w:sz="4" w:space="0" w:color="D8DEEA"/>
              <w:bottom w:val="single" w:sz="4" w:space="0" w:color="D8DEEA"/>
              <w:left w:val="single" w:sz="4" w:space="0" w:color="D8DEEA"/>
              <w:right w:val="single" w:sz="4" w:space="0" w:color="D8DEEA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浏览器内置的键值数据库，可存二进制</w:t>
            </w:r>
            <w:r>
              <w:t xml:space="preserve"> </w:t>
            </w:r>
            <w:r>
              <w:t xml:space="preserve"> Blob</w:t>
            </w:r>
            <w:r>
              <w:t xml:space="preserve"> </w:t>
            </w:r>
            <w:r>
              <w:t>，配额远大于</w:t>
            </w:r>
            <w:r>
              <w:t xml:space="preserve"> </w:t>
            </w:r>
            <w:r>
              <w:t xml:space="preserve"> localStorage</w:t>
            </w:r>
          </w:p>
        </w:tc>
      </w:tr>
    </w:tbl>
    <w:p>
      <w:pPr>
        <w:spacing w:before="40" w:after="200"/>
        <w:jc w:val="center"/>
      </w:pPr>
      <w:r>
        <w:rPr>
          <w:rFonts w:ascii="宋体" w:eastAsia="宋体" w:hAnsi="宋体" w:cs="宋体" w:hint="eastAsia"/>
          <w:color w:val="6B7488"/>
          <w:sz w:val="18"/>
          <w:lang w:eastAsia="zh-CN"/>
        </w:rPr>
        <w:t>表</w:t>
      </w:r>
      <w:r>
        <w:rPr>
          <w:color w:val="6B7488"/>
          <w:sz w:val="18"/>
        </w:rPr>
        <w:t xml:space="preserve"> A-1</w:t>
      </w:r>
      <w:r>
        <w:rPr>
          <w:rFonts w:ascii="宋体" w:eastAsia="宋体" w:hAnsi="宋体" w:cs="宋体" w:hint="eastAsia"/>
          <w:color w:val="6B7488"/>
          <w:sz w:val="18"/>
          <w:lang w:eastAsia="zh-CN"/>
        </w:rPr>
        <w:t xml:space="preserve">　术语对照</w:t>
      </w:r>
    </w:p>
    <w:p>
      <w:pPr>
        <w:pStyle w:val="Heading3"/>
      </w:pPr>
      <w:r>
        <w:rPr>
          <w:rFonts w:ascii="Arial" w:hAnsi="Arial" w:eastAsia="黑体" w:cs="Arial" w:hint="eastAsia"/>
          <w:color w:val="1A1F2B"/>
          <w:sz w:val="24"/>
          <w:lang w:eastAsia="zh-CN"/>
        </w:rPr>
        <w:t>附录 B　已知限制与可继续改进的方向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妆容与遮挡</w:t>
      </w:r>
      <w:r>
        <w:rPr>
          <w:rFonts w:ascii="宋体" w:eastAsia="宋体" w:hAnsi="宋体" w:cs="宋体" w:hint="eastAsia"/>
          <w:lang w:eastAsia="zh-CN"/>
        </w:rPr>
        <w:t>：口罩、墨镜、浓妆会显著降低关键点精度，几何通道随之失真；此时结果基本由</w:t>
      </w:r>
      <w:r>
        <w:t xml:space="preserve"> CNN </w:t>
      </w:r>
      <w:r>
        <w:rPr>
          <w:rFonts w:ascii="宋体" w:eastAsia="宋体" w:hAnsi="宋体" w:cs="宋体" w:hint="eastAsia"/>
          <w:lang w:eastAsia="zh-CN"/>
        </w:rPr>
        <w:t>主导。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多人画面</w:t>
      </w:r>
      <w:r>
        <w:rPr>
          <w:rFonts w:ascii="宋体" w:eastAsia="宋体" w:hAnsi="宋体" w:cs="宋体" w:hint="eastAsia"/>
          <w:lang w:eastAsia="zh-CN"/>
        </w:rPr>
        <w:t>：只取置信度最高的一张脸，不做多人情绪聚合。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在线曲目的 VA 初值</w:t>
      </w:r>
      <w:r>
        <w:rPr>
          <w:rFonts w:ascii="宋体" w:eastAsia="宋体" w:hAnsi="宋体" w:cs="宋体" w:hint="eastAsia"/>
          <w:lang w:eastAsia="zh-CN"/>
        </w:rPr>
        <w:t>：来自关键词先验，若曲目标题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描述不含情绪词，会落到中性</w:t>
      </w:r>
      <w:r>
        <w:t xml:space="preserve"> 0.5 / 0.5</w:t>
      </w:r>
      <w:r>
        <w:rPr>
          <w:rFonts w:ascii="宋体" w:eastAsia="宋体" w:hAnsi="宋体" w:cs="宋体" w:hint="eastAsia"/>
          <w:lang w:eastAsia="zh-CN"/>
        </w:rPr>
        <w:t>，需要点播后由真实分析纠正。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曲库规模</w:t>
      </w:r>
      <w:r>
        <w:rPr>
          <w:rFonts w:ascii="宋体" w:eastAsia="宋体" w:hAnsi="宋体" w:cs="宋体" w:hint="eastAsia"/>
          <w:lang w:eastAsia="zh-CN"/>
        </w:rPr>
        <w:t>：本地</w:t>
      </w:r>
      <w:r>
        <w:t xml:space="preserve"> 12 </w:t>
      </w:r>
      <w:r>
        <w:rPr>
          <w:rFonts w:ascii="宋体" w:eastAsia="宋体" w:hAnsi="宋体" w:cs="宋体" w:hint="eastAsia"/>
          <w:lang w:eastAsia="zh-CN"/>
        </w:rPr>
        <w:t>首用于验证算法，推荐效果的多样性受曲库大小限制；可通过「上传我的歌曲」扩充。</w:t>
      </w:r>
    </w:p>
    <w:p>
      <w:pPr>
        <w:pStyle w:val="ListBullet"/>
        <w:spacing w:after="60"/>
      </w:pPr>
      <w:r>
        <w:rPr>
          <w:rFonts w:ascii="宋体" w:eastAsia="宋体" w:hAnsi="宋体" w:cs="宋体" w:hint="eastAsia"/>
          <w:b/>
          <w:lang w:eastAsia="zh-CN"/>
        </w:rPr>
        <w:t>可改进方向</w:t>
      </w:r>
      <w:r>
        <w:rPr>
          <w:rFonts w:ascii="宋体" w:eastAsia="宋体" w:hAnsi="宋体" w:cs="宋体" w:hint="eastAsia"/>
          <w:lang w:eastAsia="zh-CN"/>
        </w:rPr>
        <w:t>：把音频分析移入</w:t>
      </w:r>
      <w:r>
        <w:t xml:space="preserve"> Web Worker </w:t>
      </w:r>
      <w:r>
        <w:rPr>
          <w:rFonts w:ascii="宋体" w:eastAsia="宋体" w:hAnsi="宋体" w:cs="宋体" w:hint="eastAsia"/>
          <w:lang w:eastAsia="zh-CN"/>
        </w:rPr>
        <w:t>以彻底消除首屏分析时的主线程停顿（实测最长</w:t>
      </w:r>
      <w:r>
        <w:t xml:space="preserve"> 261 ms</w:t>
      </w:r>
      <w:r>
        <w:rPr>
          <w:rFonts w:ascii="宋体" w:eastAsia="宋体" w:hAnsi="宋体" w:cs="宋体" w:hint="eastAsia"/>
          <w:lang w:eastAsia="zh-CN"/>
        </w:rPr>
        <w:t>）；离线包（</w:t>
      </w:r>
      <w:r>
        <w:t>Service Worker</w:t>
      </w:r>
      <w:r>
        <w:rPr>
          <w:rFonts w:ascii="宋体" w:eastAsia="宋体" w:hAnsi="宋体" w:cs="宋体" w:hint="eastAsia"/>
          <w:lang w:eastAsia="zh-CN"/>
        </w:rPr>
        <w:t>）以支持</w:t>
      </w:r>
      <w:r>
        <w:t xml:space="preserve"> PWA </w:t>
      </w:r>
      <w:r>
        <w:rPr>
          <w:rFonts w:ascii="宋体" w:eastAsia="宋体" w:hAnsi="宋体" w:cs="宋体" w:hint="eastAsia"/>
          <w:lang w:eastAsia="zh-CN"/>
        </w:rPr>
        <w:t>安装；多人情绪均值用于聚会场景。</w:t>
      </w:r>
      <w:r/>
      <w:r/>
      <w:r/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156" w:val="center"/>
        <w:tab w:pos="8312" w:val="right"/>
      </w:tabs>
    </w:pPr>
    <w:r>
      <w:tab/>
    </w:r>
    <w:r>
      <w:tab/>
    </w:r>
    <w:r>
      <w:t>情绪音乐推荐系统 · 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7" w:lineRule="auto"/>
      <w:jc w:val="both"/>
    </w:pPr>
    <w:rPr>
      <w:rFonts w:ascii="宋体" w:hAnsi="宋体" w:eastAsia="宋体"/>
      <w:color w:val="1A1F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黑体" w:hAnsi="黑体" w:eastAsia="黑体"/>
      <w:b/>
      <w:bCs/>
      <w:color w:val="3D3A8C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/>
      <w:b/>
      <w:bCs/>
      <w:color w:val="3D3A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黑体" w:hAnsi="黑体" w:eastAsia="黑体"/>
      <w:b/>
      <w:bCs/>
      <w:color w:val="1A1F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黑体" w:hAnsi="黑体" w:eastAsia="黑体"/>
      <w:b/>
      <w:bCs/>
      <w:i/>
      <w:iCs/>
      <w:color w:val="3C475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