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下载 (6)_原文</w:t>
      </w:r>
    </w:p>
    <w:p>
      <w:pPr>
        <w:jc w:val="center"/>
      </w:pPr>
      <w:r>
        <w:rPr>
          <w:rFonts w:ascii="等线(中文正文)" w:hAnsi="等线(中文正文)" w:cs="等线(中文正文)" w:eastAsia="等线(中文正文)"/>
          <w:b w:val="false"/>
          <w:i w:val="false"/>
          <w:sz w:val="20"/>
        </w:rPr>
        <w:t>2026年08月13日 14:32</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你说中景之全景，他们嫌弃会顺畅吗？我。那中景街特写呢？是不是就顺畅了？一样的道理，远景杰克是看不懂。但家的踪迹就看懂了。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00:22</w:t>
      </w:r>
    </w:p>
    <w:p>
      <w:r>
        <w:rPr>
          <w:rFonts w:ascii="等线(中文正文)" w:hAnsi="等线(中文正文)" w:cs="等线(中文正文)" w:eastAsia="等线(中文正文)"/>
          <w:b w:val="false"/>
          <w:i w:val="false"/>
          <w:sz w:val="20"/>
        </w:rPr>
        <w:t>什么逻辑？紧密衔接要保证，这就是紧密衔接口诀第一句就是没有越玄宗纪特记住叙事请别人的长大到小，今天的环境这个人都想要知道。学妹感大陆情绪就需要从小到大交换细节，再到情绪什么。如果简直跳的太乱了，我也要玩，观众会找到重点。所以紧急切换的时候，会有一条清晰的视线引导路径，我也要玩。哼要么从大到小贷观众进入，要么从小到大带观众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00:59</w:t>
      </w:r>
    </w:p>
    <w:p>
      <w:r>
        <w:rPr>
          <w:rFonts w:ascii="等线(中文正文)" w:hAnsi="等线(中文正文)" w:cs="等线(中文正文)" w:eastAsia="等线(中文正文)"/>
          <w:b w:val="false"/>
          <w:i w:val="false"/>
          <w:sz w:val="20"/>
        </w:rPr>
        <w:t>这里就是我觉得你要去进行别的路径，并且还有一个点一定要注意，就是语言时长要匹配画面信息量。远景画面信息量大，观众需要时间按清环境一个一秒就切走了，观众还没看清称方面就没了。如果是特显的信息压力小，给他3秒钟早就看腻了。这个拖沓记得了，信息量越大信息量越大信息量越小信息量越小信息量越小，信息量越来越高。这也是否不懂的，直接截图这个视频，你会选择A方案还是B方案设计分解这个问题你去告诉我，好吧。</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2026-08-13T06:45:30Z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E6636BB100BBAFBB4581D91E6DDB82640346BE5C63FDD452CA99463F44DFE58AEE6B9DEC4054E2D4A81CC7AB221F409C506B94C3EC5B28FF53585C765402CED7C536F35</vt:lpwstr>
  </property>
</Properties>
</file>