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3698EC43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D04C70">
        <w:rPr>
          <w:rFonts w:ascii="黑体" w:eastAsia="黑体" w:hAnsi="黑体" w:cstheme="minorHAnsi" w:hint="eastAsia"/>
          <w:color w:val="1F497D" w:themeColor="text2"/>
          <w:lang w:eastAsia="zh-CN"/>
        </w:rPr>
        <w:t>2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2"/>
        <w:gridCol w:w="4362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08C3A803" w:rsidR="00D62E01" w:rsidRPr="00D154ED" w:rsidRDefault="00D154ED" w:rsidP="00D154ED">
            <w:pPr>
              <w:pStyle w:val="3"/>
              <w:wordWrap w:val="0"/>
              <w:rPr>
                <w:rFonts w:asciiTheme="minorHAnsi" w:eastAsia="黑体" w:hAnsiTheme="minorHAnsi" w:cstheme="minorHAnsi" w:hint="eastAsia"/>
                <w:lang w:eastAsia="zh-CN"/>
              </w:rPr>
            </w:pPr>
            <w:r>
              <w:rPr>
                <w:rFonts w:asciiTheme="minorHAnsi" w:eastAsia="黑体" w:hAnsiTheme="minorHAnsi" w:cstheme="minorHAnsi" w:hint="eastAsia"/>
                <w:lang w:eastAsia="zh-CN"/>
              </w:rPr>
              <w:t>S</w:t>
            </w:r>
            <w:r>
              <w:rPr>
                <w:rFonts w:asciiTheme="minorHAnsi" w:eastAsia="黑体" w:hAnsiTheme="minorHAnsi" w:cstheme="minorHAnsi"/>
                <w:lang w:eastAsia="zh-CN"/>
              </w:rPr>
              <w:t>ep 26</w:t>
            </w:r>
          </w:p>
          <w:p w14:paraId="3C5464D8" w14:textId="0D4BD072" w:rsidR="00D62E01" w:rsidRPr="000547C0" w:rsidRDefault="00D154ED"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7:00PM</w:t>
            </w:r>
          </w:p>
          <w:p w14:paraId="0CAD7FF3" w14:textId="77892FB6" w:rsidR="002B2D13" w:rsidRPr="000547C0" w:rsidRDefault="00D154ED" w:rsidP="00D154ED">
            <w:pPr>
              <w:pStyle w:val="3"/>
              <w:wordWrap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Shaoxing Zhejiang</w:t>
            </w:r>
          </w:p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2C4A296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 w:rsidR="00E1665D">
              <w:rPr>
                <w:rFonts w:cstheme="minorHAnsi"/>
              </w:rPr>
              <w:t>34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16FEDF2" w:rsidR="002B2D13" w:rsidRPr="00E1665D" w:rsidRDefault="00E1665D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D</w:t>
            </w:r>
            <w:r>
              <w:rPr>
                <w:rFonts w:eastAsia="黑体" w:cstheme="minorHAnsi"/>
                <w:lang w:eastAsia="zh-CN"/>
              </w:rPr>
              <w:t>axin Huang</w:t>
            </w:r>
          </w:p>
        </w:tc>
        <w:tc>
          <w:tcPr>
            <w:tcW w:w="1779" w:type="dxa"/>
          </w:tcPr>
          <w:p w14:paraId="2727D4AE" w14:textId="77777777" w:rsidR="002B2D13" w:rsidRPr="000547C0" w:rsidRDefault="001C5277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DA4EE30" w:rsidR="002B2D13" w:rsidRPr="000547C0" w:rsidRDefault="00E1665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Jiajun Du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1C5277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6D23F5F" w:rsidR="00212D56" w:rsidRPr="00E1665D" w:rsidRDefault="00E1665D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huhua Yu, Lei Xiao, Jiajun Du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0B5239C8" w:rsidR="00212D56" w:rsidRPr="000547C0" w:rsidRDefault="00E1665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Nobody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1C5277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2008B7A9" w14:textId="77777777" w:rsidR="00D04C70" w:rsidRPr="00D04C70" w:rsidRDefault="00D04C70" w:rsidP="00D04C7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宋体" w:hAnsi="Segoe UI" w:cs="Segoe UI"/>
                <w:color w:val="373A3C"/>
                <w:sz w:val="24"/>
                <w:szCs w:val="24"/>
                <w:lang w:eastAsia="zh-CN"/>
              </w:rPr>
            </w:pPr>
            <w:r w:rsidRPr="00D04C70">
              <w:rPr>
                <w:rFonts w:ascii="Segoe UI" w:eastAsia="宋体" w:hAnsi="Segoe UI" w:cs="Segoe UI"/>
                <w:color w:val="373A3C"/>
                <w:sz w:val="24"/>
                <w:szCs w:val="24"/>
                <w:lang w:eastAsia="zh-CN"/>
              </w:rPr>
              <w:t>Download the </w:t>
            </w:r>
            <w:r w:rsidRPr="00D04C70">
              <w:rPr>
                <w:rFonts w:ascii="Segoe UI" w:eastAsia="宋体" w:hAnsi="Segoe UI" w:cs="Segoe UI"/>
                <w:b/>
                <w:bCs/>
                <w:color w:val="373A3C"/>
                <w:sz w:val="24"/>
                <w:szCs w:val="24"/>
                <w:lang w:eastAsia="zh-CN"/>
              </w:rPr>
              <w:t>Resource Needs Template</w:t>
            </w:r>
            <w:r w:rsidRPr="00D04C70">
              <w:rPr>
                <w:rFonts w:ascii="Segoe UI" w:eastAsia="宋体" w:hAnsi="Segoe UI" w:cs="Segoe UI"/>
                <w:color w:val="373A3C"/>
                <w:sz w:val="24"/>
                <w:szCs w:val="24"/>
                <w:lang w:eastAsia="zh-CN"/>
              </w:rPr>
              <w:t>. Use it to develop detailed resource planning related to e-commerce websites. </w:t>
            </w:r>
          </w:p>
          <w:p w14:paraId="2EDE499F" w14:textId="2213E923" w:rsidR="00E1665D" w:rsidRPr="00E1665D" w:rsidRDefault="00D154ED" w:rsidP="00D04C7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宋体" w:hAnsi="Segoe UI" w:cs="Segoe UI"/>
                <w:color w:val="373A3C"/>
                <w:sz w:val="24"/>
                <w:szCs w:val="24"/>
                <w:lang w:eastAsia="zh-CN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</w:rPr>
              <w:t>Download the </w:t>
            </w:r>
            <w:r>
              <w:rPr>
                <w:rStyle w:val="ae"/>
                <w:rFonts w:ascii="Segoe UI" w:hAnsi="Segoe UI" w:cs="Segoe UI"/>
                <w:color w:val="373A3C"/>
                <w:shd w:val="clear" w:color="auto" w:fill="FFFFFF"/>
              </w:rPr>
              <w:t>Gantt Chart Template</w:t>
            </w:r>
            <w:r>
              <w:rPr>
                <w:rFonts w:ascii="Segoe UI" w:hAnsi="Segoe UI" w:cs="Segoe UI"/>
                <w:color w:val="373A3C"/>
                <w:shd w:val="clear" w:color="auto" w:fill="FFFFFF"/>
              </w:rPr>
              <w:t>. Use it to develop detailed resource planning related to e-commerce websites.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27E00DA4" w14:textId="77777777" w:rsidR="00D04C70" w:rsidRPr="00D04C70" w:rsidRDefault="00D04C70" w:rsidP="00D04C70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eastAsia="宋体" w:hAnsi="Segoe UI" w:cs="Segoe UI"/>
                <w:color w:val="373A3C"/>
                <w:sz w:val="15"/>
                <w:szCs w:val="15"/>
                <w:lang w:eastAsia="zh-CN"/>
              </w:rPr>
            </w:pPr>
            <w:r w:rsidRPr="00D04C70">
              <w:rPr>
                <w:rFonts w:ascii="Segoe UI" w:eastAsia="宋体" w:hAnsi="Segoe UI" w:cs="Segoe UI"/>
                <w:color w:val="373A3C"/>
                <w:sz w:val="15"/>
                <w:szCs w:val="15"/>
                <w:lang w:eastAsia="zh-CN"/>
              </w:rPr>
              <w:t>Download the Resource Needs Template. Use it to develop detailed resource planning related to e-commerce websites. </w:t>
            </w:r>
          </w:p>
          <w:p w14:paraId="5CBAE6E5" w14:textId="5A31142E" w:rsidR="002B2D13" w:rsidRPr="000547C0" w:rsidRDefault="002B2D13">
            <w:pPr>
              <w:rPr>
                <w:rFonts w:cstheme="minorHAnsi"/>
              </w:rPr>
            </w:pPr>
          </w:p>
        </w:tc>
        <w:tc>
          <w:tcPr>
            <w:tcW w:w="1324" w:type="dxa"/>
          </w:tcPr>
          <w:p w14:paraId="0938B73C" w14:textId="77777777" w:rsidR="002B2D13" w:rsidRPr="000547C0" w:rsidRDefault="001C5277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6DDD29B4" w:rsidR="002B2D13" w:rsidRPr="000547C0" w:rsidRDefault="00E1665D">
            <w:pPr>
              <w:rPr>
                <w:rFonts w:cstheme="minorHAnsi"/>
              </w:rPr>
            </w:pPr>
            <w:r>
              <w:rPr>
                <w:rFonts w:cstheme="minorHAnsi"/>
              </w:rPr>
              <w:t>All members</w:t>
            </w:r>
          </w:p>
        </w:tc>
      </w:tr>
    </w:tbl>
    <w:p w14:paraId="674793E3" w14:textId="77777777" w:rsidR="002B2D13" w:rsidRPr="000547C0" w:rsidRDefault="001C5277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21C5C9D4" w:rsidR="002B2D13" w:rsidRPr="000547C0" w:rsidRDefault="00E1665D">
      <w:pPr>
        <w:rPr>
          <w:rFonts w:cstheme="minorHAnsi"/>
        </w:rPr>
      </w:pPr>
      <w:r>
        <w:rPr>
          <w:rFonts w:cstheme="minorHAnsi"/>
        </w:rPr>
        <w:t>We discuss about</w:t>
      </w:r>
      <w:r w:rsidR="00D04C70">
        <w:rPr>
          <w:rFonts w:cstheme="minorHAnsi"/>
        </w:rPr>
        <w:t xml:space="preserve"> the topic and using the method of division of labor.</w:t>
      </w:r>
      <w:r>
        <w:rPr>
          <w:rFonts w:cstheme="minorHAnsi"/>
        </w:rPr>
        <w:t xml:space="preserve">  </w:t>
      </w:r>
      <w:r w:rsidR="005D3A40">
        <w:rPr>
          <w:rFonts w:cstheme="minorHAnsi"/>
        </w:rPr>
        <w:t>.</w:t>
      </w:r>
    </w:p>
    <w:p w14:paraId="109ADBA9" w14:textId="77777777" w:rsidR="002B2D13" w:rsidRPr="000547C0" w:rsidRDefault="001C5277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66F647F5" w:rsidR="002B2D13" w:rsidRPr="000547C0" w:rsidRDefault="005D3A40">
      <w:pPr>
        <w:rPr>
          <w:rFonts w:cstheme="minorHAnsi"/>
        </w:rPr>
      </w:pPr>
      <w:r>
        <w:rPr>
          <w:rFonts w:cstheme="minorHAnsi"/>
        </w:rPr>
        <w:t xml:space="preserve">We have a </w:t>
      </w:r>
      <w:r w:rsidR="00D04C70">
        <w:rPr>
          <w:rFonts w:cstheme="minorHAnsi"/>
        </w:rPr>
        <w:t>little problem</w:t>
      </w:r>
      <w:r w:rsidR="00D154ED">
        <w:rPr>
          <w:rFonts w:cstheme="minorHAnsi"/>
        </w:rPr>
        <w:t xml:space="preserve"> at first</w:t>
      </w:r>
      <w:r w:rsidR="00D04C70">
        <w:rPr>
          <w:rFonts w:cstheme="minorHAnsi"/>
        </w:rPr>
        <w:t xml:space="preserve"> but Shuhua Yu knows how to do and she teaches us</w:t>
      </w:r>
      <w:r w:rsidR="00D154ED">
        <w:rPr>
          <w:rFonts w:cstheme="minorHAnsi"/>
        </w:rPr>
        <w:t xml:space="preserve"> ,finally we finish it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1C5277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1C5277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1C5277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154ED" w:rsidRPr="000547C0" w14:paraId="2C2FD9BB" w14:textId="77777777" w:rsidTr="00D60069">
        <w:tc>
          <w:tcPr>
            <w:tcW w:w="5310" w:type="dxa"/>
          </w:tcPr>
          <w:p w14:paraId="21A309E5" w14:textId="6202B3DD" w:rsidR="00D154ED" w:rsidRPr="000547C0" w:rsidRDefault="00D154ED" w:rsidP="00D154ED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T</w:t>
            </w:r>
            <w:r>
              <w:rPr>
                <w:rFonts w:eastAsia="黑体" w:cstheme="minorHAnsi"/>
                <w:lang w:eastAsia="zh-CN"/>
              </w:rPr>
              <w:t>able format editing</w:t>
            </w:r>
          </w:p>
        </w:tc>
        <w:tc>
          <w:tcPr>
            <w:tcW w:w="3060" w:type="dxa"/>
          </w:tcPr>
          <w:p w14:paraId="06BF676B" w14:textId="1044BF70" w:rsidR="00D154ED" w:rsidRPr="00D154ED" w:rsidRDefault="00D154ED" w:rsidP="00D154ED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huhua Yu</w:t>
            </w:r>
          </w:p>
        </w:tc>
        <w:tc>
          <w:tcPr>
            <w:tcW w:w="1854" w:type="dxa"/>
          </w:tcPr>
          <w:p w14:paraId="77EF2373" w14:textId="3C9A48B2" w:rsidR="00D154ED" w:rsidRPr="000547C0" w:rsidRDefault="00D154ED" w:rsidP="00D154ED">
            <w:pPr>
              <w:spacing w:after="80"/>
              <w:rPr>
                <w:rFonts w:cstheme="minorHAnsi"/>
              </w:rPr>
            </w:pPr>
            <w:r w:rsidRPr="00EA5615">
              <w:rPr>
                <w:rFonts w:ascii="Segoe UI" w:hAnsi="Segoe UI" w:cs="Segoe UI"/>
                <w:color w:val="373A3C"/>
                <w:shd w:val="clear" w:color="auto" w:fill="FBFCFC"/>
              </w:rPr>
              <w:t>Tuesday, 28 September 2021, 4: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>00</w:t>
            </w:r>
            <w:r w:rsidRPr="00EA5615">
              <w:rPr>
                <w:rFonts w:ascii="Segoe UI" w:hAnsi="Segoe UI" w:cs="Segoe UI"/>
                <w:color w:val="373A3C"/>
                <w:shd w:val="clear" w:color="auto" w:fill="FBFCFC"/>
              </w:rPr>
              <w:t xml:space="preserve"> PM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ABA0A3E" w:rsidR="002B2D13" w:rsidRPr="000547C0" w:rsidRDefault="00D154ED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F</w:t>
            </w:r>
            <w:r>
              <w:rPr>
                <w:rFonts w:eastAsia="黑体" w:cstheme="minorHAnsi"/>
                <w:lang w:eastAsia="zh-CN"/>
              </w:rPr>
              <w:t>illing the blanks</w:t>
            </w:r>
          </w:p>
        </w:tc>
        <w:tc>
          <w:tcPr>
            <w:tcW w:w="3060" w:type="dxa"/>
          </w:tcPr>
          <w:p w14:paraId="7376FD88" w14:textId="00EE0BA2" w:rsidR="002B2D13" w:rsidRPr="000547C0" w:rsidRDefault="005D3A4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members</w:t>
            </w:r>
          </w:p>
        </w:tc>
        <w:tc>
          <w:tcPr>
            <w:tcW w:w="1854" w:type="dxa"/>
          </w:tcPr>
          <w:p w14:paraId="36E951F4" w14:textId="233DB7E3" w:rsidR="002B2D13" w:rsidRPr="000547C0" w:rsidRDefault="00D154ED" w:rsidP="00D60069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BFCFC"/>
              </w:rPr>
              <w:t>Tuesday, 28 September 2021, 4:18 PM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4A4A91E5" w:rsidR="00D62E01" w:rsidRPr="000547C0" w:rsidRDefault="00D154ED" w:rsidP="006344A8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</w:rPr>
              <w:t>Download the </w:t>
            </w:r>
            <w:r>
              <w:rPr>
                <w:rStyle w:val="ae"/>
                <w:rFonts w:ascii="Segoe UI" w:hAnsi="Segoe UI" w:cs="Segoe UI"/>
                <w:color w:val="373A3C"/>
                <w:shd w:val="clear" w:color="auto" w:fill="FFFFFF"/>
              </w:rPr>
              <w:t>Gantt Chart Template</w:t>
            </w:r>
            <w:r>
              <w:rPr>
                <w:rFonts w:ascii="Segoe UI" w:hAnsi="Segoe UI" w:cs="Segoe UI"/>
                <w:color w:val="373A3C"/>
                <w:shd w:val="clear" w:color="auto" w:fill="FFFFFF"/>
              </w:rPr>
              <w:t>. Use it to develop detailed resource planning related to e-commerce websites.</w:t>
            </w:r>
          </w:p>
        </w:tc>
        <w:tc>
          <w:tcPr>
            <w:tcW w:w="1324" w:type="dxa"/>
          </w:tcPr>
          <w:p w14:paraId="4091F5A5" w14:textId="77777777" w:rsidR="00D62E01" w:rsidRPr="000547C0" w:rsidRDefault="001C5277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194FF2BB" w:rsidR="00D62E01" w:rsidRPr="000547C0" w:rsidRDefault="0087106A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All members</w:t>
            </w:r>
          </w:p>
        </w:tc>
      </w:tr>
    </w:tbl>
    <w:p w14:paraId="678F69FE" w14:textId="77777777" w:rsidR="00D62E01" w:rsidRPr="000547C0" w:rsidRDefault="001C5277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64952CE2" w:rsidR="00D62E01" w:rsidRPr="000547C0" w:rsidRDefault="00D154ED" w:rsidP="00D62E01">
      <w:pPr>
        <w:rPr>
          <w:rFonts w:cstheme="minorHAnsi"/>
        </w:rPr>
      </w:pPr>
      <w:r>
        <w:rPr>
          <w:rFonts w:cstheme="minorHAnsi"/>
        </w:rPr>
        <w:t>It’s a hard work , we discuss a lot about how to make Gantt Chart</w:t>
      </w:r>
    </w:p>
    <w:p w14:paraId="1804FCAD" w14:textId="77777777" w:rsidR="00D62E01" w:rsidRPr="000547C0" w:rsidRDefault="001C5277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7BDF360" w:rsidR="00D62E01" w:rsidRPr="000547C0" w:rsidRDefault="0034735F" w:rsidP="00D62E01">
      <w:pPr>
        <w:rPr>
          <w:rFonts w:cstheme="minorHAnsi"/>
        </w:rPr>
      </w:pPr>
      <w:r>
        <w:rPr>
          <w:rFonts w:cstheme="minorHAnsi"/>
        </w:rPr>
        <w:t>Lei Xiao searches some informations from website and teaches us how to do the Gantt Chart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1C5277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1C5277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1C5277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477C510C" w:rsidR="00D60069" w:rsidRPr="0034735F" w:rsidRDefault="0034735F" w:rsidP="0034735F">
            <w:pPr>
              <w:pStyle w:val="a"/>
              <w:numPr>
                <w:ilvl w:val="0"/>
                <w:numId w:val="0"/>
              </w:num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T</w:t>
            </w:r>
            <w:r>
              <w:rPr>
                <w:rFonts w:eastAsia="黑体" w:cstheme="minorHAnsi"/>
                <w:lang w:eastAsia="zh-CN"/>
              </w:rPr>
              <w:t>he Gantt Chart</w:t>
            </w:r>
          </w:p>
        </w:tc>
        <w:tc>
          <w:tcPr>
            <w:tcW w:w="3060" w:type="dxa"/>
          </w:tcPr>
          <w:p w14:paraId="5D1FAAC7" w14:textId="7954D3E4" w:rsidR="00D60069" w:rsidRPr="0087106A" w:rsidRDefault="0034735F" w:rsidP="00284200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A</w:t>
            </w:r>
            <w:r>
              <w:rPr>
                <w:rFonts w:eastAsia="黑体" w:cstheme="minorHAnsi"/>
                <w:lang w:eastAsia="zh-CN"/>
              </w:rPr>
              <w:t>ll members</w:t>
            </w:r>
          </w:p>
        </w:tc>
        <w:tc>
          <w:tcPr>
            <w:tcW w:w="1854" w:type="dxa"/>
          </w:tcPr>
          <w:p w14:paraId="22E77F38" w14:textId="20CF854B" w:rsidR="00D60069" w:rsidRPr="000547C0" w:rsidRDefault="0034735F" w:rsidP="00284200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BFCFC"/>
              </w:rPr>
              <w:t>Friday, 15 October 2021, 9:02 PM</w:t>
            </w:r>
          </w:p>
        </w:tc>
      </w:tr>
    </w:tbl>
    <w:p w14:paraId="2697D922" w14:textId="77777777" w:rsidR="002B2D13" w:rsidRPr="000547C0" w:rsidRDefault="001C5277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1C5277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46B9302F" w:rsidR="002B2D13" w:rsidRPr="000547C0" w:rsidRDefault="0087106A">
      <w:pPr>
        <w:rPr>
          <w:rFonts w:cstheme="minorHAnsi"/>
        </w:rPr>
      </w:pPr>
      <w:r>
        <w:rPr>
          <w:rFonts w:cstheme="minorHAnsi"/>
        </w:rPr>
        <w:t xml:space="preserve">Baidu and </w:t>
      </w:r>
      <w:r w:rsidR="00495EF5">
        <w:rPr>
          <w:rFonts w:cstheme="minorHAnsi"/>
        </w:rPr>
        <w:t>teachers’ help</w:t>
      </w:r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3DADD395" w:rsidR="00212D56" w:rsidRPr="00495EF5" w:rsidRDefault="0034735F" w:rsidP="00212D56">
      <w:pPr>
        <w:rPr>
          <w:rFonts w:eastAsia="黑体" w:cstheme="minorHAnsi"/>
          <w:lang w:eastAsia="zh-CN"/>
        </w:rPr>
      </w:pPr>
      <w:r>
        <w:rPr>
          <w:rFonts w:eastAsia="黑体" w:cstheme="minorHAnsi"/>
          <w:lang w:eastAsia="zh-CN"/>
        </w:rPr>
        <w:t>Oct 21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C9E3A" w14:textId="77777777" w:rsidR="001C5277" w:rsidRDefault="001C5277">
      <w:pPr>
        <w:spacing w:before="0" w:after="0"/>
      </w:pPr>
      <w:r>
        <w:separator/>
      </w:r>
    </w:p>
  </w:endnote>
  <w:endnote w:type="continuationSeparator" w:id="0">
    <w:p w14:paraId="723C54FA" w14:textId="77777777" w:rsidR="001C5277" w:rsidRDefault="001C52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D1AE" w14:textId="77777777" w:rsidR="001C5277" w:rsidRDefault="001C5277">
      <w:pPr>
        <w:spacing w:before="0" w:after="0"/>
      </w:pPr>
      <w:r>
        <w:separator/>
      </w:r>
    </w:p>
  </w:footnote>
  <w:footnote w:type="continuationSeparator" w:id="0">
    <w:p w14:paraId="1ECBCC2F" w14:textId="77777777" w:rsidR="001C5277" w:rsidRDefault="001C52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40D70"/>
    <w:multiLevelType w:val="multilevel"/>
    <w:tmpl w:val="6C86D9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A7E54"/>
    <w:multiLevelType w:val="multilevel"/>
    <w:tmpl w:val="6F9887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77DE0"/>
    <w:multiLevelType w:val="multilevel"/>
    <w:tmpl w:val="82A0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AB19F3"/>
    <w:multiLevelType w:val="multilevel"/>
    <w:tmpl w:val="5BDA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C5277"/>
    <w:rsid w:val="001E0877"/>
    <w:rsid w:val="0020000C"/>
    <w:rsid w:val="00212D56"/>
    <w:rsid w:val="002B2D13"/>
    <w:rsid w:val="0034721D"/>
    <w:rsid w:val="0034735F"/>
    <w:rsid w:val="003D5BF7"/>
    <w:rsid w:val="003D5D47"/>
    <w:rsid w:val="003F257D"/>
    <w:rsid w:val="00495EF5"/>
    <w:rsid w:val="004F7189"/>
    <w:rsid w:val="005A7328"/>
    <w:rsid w:val="005D3A40"/>
    <w:rsid w:val="006344A8"/>
    <w:rsid w:val="006C2459"/>
    <w:rsid w:val="006F5CF4"/>
    <w:rsid w:val="00734EEC"/>
    <w:rsid w:val="007F04FA"/>
    <w:rsid w:val="0087106A"/>
    <w:rsid w:val="00A42A9C"/>
    <w:rsid w:val="00B777C6"/>
    <w:rsid w:val="00BC49EA"/>
    <w:rsid w:val="00C1744B"/>
    <w:rsid w:val="00CE4D89"/>
    <w:rsid w:val="00D04C70"/>
    <w:rsid w:val="00D154ED"/>
    <w:rsid w:val="00D60069"/>
    <w:rsid w:val="00D62E01"/>
    <w:rsid w:val="00D661EE"/>
    <w:rsid w:val="00E048B4"/>
    <w:rsid w:val="00E1665D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e">
    <w:name w:val="Strong"/>
    <w:basedOn w:val="a1"/>
    <w:uiPriority w:val="22"/>
    <w:qFormat/>
    <w:rsid w:val="00D04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43BBA"/>
    <w:rsid w:val="003575C7"/>
    <w:rsid w:val="00515850"/>
    <w:rsid w:val="0094627F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33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杜 佳骏</cp:lastModifiedBy>
  <cp:revision>6</cp:revision>
  <dcterms:created xsi:type="dcterms:W3CDTF">2021-08-05T00:04:00Z</dcterms:created>
  <dcterms:modified xsi:type="dcterms:W3CDTF">2021-11-12T06:57:00Z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