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DA1" w:rsidRDefault="00160DA1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60DA1">
        <w:rPr>
          <w:rFonts w:ascii="微软雅黑" w:eastAsia="微软雅黑" w:hAnsi="微软雅黑"/>
          <w:sz w:val="18"/>
          <w:szCs w:val="18"/>
        </w:rPr>
        <w:t>day16</w:t>
      </w:r>
    </w:p>
    <w:p w:rsidR="00A73E92" w:rsidRPr="00160DA1" w:rsidRDefault="00A73E92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boot必须掌握的技能</w:t>
      </w:r>
      <w:r>
        <w:rPr>
          <w:rFonts w:ascii="微软雅黑" w:eastAsia="微软雅黑" w:hAnsi="微软雅黑" w:hint="eastAsia"/>
          <w:sz w:val="18"/>
          <w:szCs w:val="18"/>
        </w:rPr>
        <w:t>--</w:t>
      </w:r>
      <w:r>
        <w:rPr>
          <w:rFonts w:ascii="微软雅黑" w:eastAsia="微软雅黑" w:hAnsi="微软雅黑"/>
          <w:sz w:val="18"/>
          <w:szCs w:val="18"/>
        </w:rPr>
        <w:t>媒体查询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栅格布局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scss</w:t>
      </w:r>
    </w:p>
    <w:p w:rsidR="00755DA9" w:rsidRDefault="00755DA9" w:rsidP="00755DA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.Bootstrap</w:t>
      </w:r>
      <w:r>
        <w:rPr>
          <w:rFonts w:ascii="微软雅黑" w:eastAsia="微软雅黑" w:hAnsi="微软雅黑"/>
          <w:sz w:val="18"/>
          <w:szCs w:val="18"/>
        </w:rPr>
        <w:t>4</w:t>
      </w:r>
    </w:p>
    <w:p w:rsidR="00755DA9" w:rsidRDefault="00755DA9" w:rsidP="00755DA9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.全局css样式</w:t>
      </w:r>
    </w:p>
    <w:p w:rsidR="00E11318" w:rsidRDefault="00755DA9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⑤table相关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E11318" w:rsidTr="00E11318">
        <w:tc>
          <w:tcPr>
            <w:tcW w:w="8296" w:type="dxa"/>
          </w:tcPr>
          <w:p w:rsidR="00E11318" w:rsidRDefault="00E11318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table  基本类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宽度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%，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让th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td有上边框</w:t>
            </w:r>
          </w:p>
          <w:p w:rsidR="00E11318" w:rsidRDefault="00E11318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11318">
              <w:rPr>
                <w:rFonts w:ascii="微软雅黑" w:eastAsia="微软雅黑" w:hAnsi="微软雅黑"/>
                <w:sz w:val="18"/>
                <w:szCs w:val="18"/>
              </w:rPr>
              <w:t>table-info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/danger/warning....</w:t>
            </w:r>
            <w:r w:rsidRPr="00E11318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表格的背景颜色</w:t>
            </w:r>
          </w:p>
          <w:p w:rsidR="00E11318" w:rsidRDefault="00E11318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11318">
              <w:rPr>
                <w:rFonts w:ascii="微软雅黑" w:eastAsia="微软雅黑" w:hAnsi="微软雅黑"/>
                <w:sz w:val="18"/>
                <w:szCs w:val="18"/>
              </w:rPr>
              <w:t>table-bordered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给table和td/th添加边框</w:t>
            </w:r>
          </w:p>
          <w:p w:rsidR="00E11318" w:rsidRDefault="00E11318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E11318">
              <w:rPr>
                <w:rFonts w:ascii="微软雅黑" w:eastAsia="微软雅黑" w:hAnsi="微软雅黑"/>
                <w:sz w:val="18"/>
                <w:szCs w:val="18"/>
              </w:rPr>
              <w:t>table-striped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所有单数行添加一层透明度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.05的黑纱</w:t>
            </w:r>
          </w:p>
          <w:p w:rsidR="00E11318" w:rsidRDefault="00E11318" w:rsidP="00160D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11318">
              <w:rPr>
                <w:rFonts w:ascii="微软雅黑" w:eastAsia="微软雅黑" w:hAnsi="微软雅黑"/>
                <w:sz w:val="18"/>
                <w:szCs w:val="18"/>
              </w:rPr>
              <w:t>table-hover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鼠标悬停在tr上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.075的黑纱</w:t>
            </w:r>
          </w:p>
        </w:tc>
      </w:tr>
    </w:tbl>
    <w:p w:rsidR="00160DA1" w:rsidRDefault="00E11318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.辅助类</w:t>
      </w:r>
      <w:r>
        <w:rPr>
          <w:rFonts w:ascii="微软雅黑" w:eastAsia="微软雅黑" w:hAnsi="微软雅黑" w:hint="eastAsia"/>
          <w:sz w:val="18"/>
          <w:szCs w:val="18"/>
        </w:rPr>
        <w:t>(绝大多数元素都能用的样式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E11318" w:rsidRDefault="00E11318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①边框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E11318" w:rsidTr="008B7DF5">
        <w:tc>
          <w:tcPr>
            <w:tcW w:w="8296" w:type="dxa"/>
          </w:tcPr>
          <w:p w:rsidR="00E11318" w:rsidRDefault="00E11318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</w:t>
            </w:r>
            <w:r w:rsidR="001852AE">
              <w:rPr>
                <w:rFonts w:ascii="微软雅黑" w:eastAsia="微软雅黑" w:hAnsi="微软雅黑"/>
                <w:sz w:val="18"/>
                <w:szCs w:val="18"/>
              </w:rPr>
              <w:t xml:space="preserve">  border-0</w:t>
            </w:r>
          </w:p>
          <w:p w:rsidR="00E11318" w:rsidRDefault="00E11318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</w:t>
            </w:r>
          </w:p>
          <w:p w:rsidR="008B7DF5" w:rsidRDefault="008B7DF5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border-top/right/bottom/left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-0</w:t>
            </w:r>
          </w:p>
        </w:tc>
      </w:tr>
    </w:tbl>
    <w:p w:rsidR="00823081" w:rsidRDefault="008B7DF5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②背景颜色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823081" w:rsidTr="00823081">
        <w:tc>
          <w:tcPr>
            <w:tcW w:w="8296" w:type="dxa"/>
          </w:tcPr>
          <w:p w:rsidR="00823081" w:rsidRDefault="00823081" w:rsidP="00160D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23081">
              <w:rPr>
                <w:rFonts w:ascii="微软雅黑" w:eastAsia="微软雅黑" w:hAnsi="微软雅黑"/>
                <w:sz w:val="18"/>
                <w:szCs w:val="18"/>
              </w:rPr>
              <w:t>bg-transparent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white/danger.......</w:t>
            </w:r>
          </w:p>
        </w:tc>
      </w:tr>
    </w:tbl>
    <w:p w:rsidR="00823081" w:rsidRDefault="00823081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③响应式的浮动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823081" w:rsidTr="00823081">
        <w:tc>
          <w:tcPr>
            <w:tcW w:w="8296" w:type="dxa"/>
          </w:tcPr>
          <w:p w:rsidR="00823081" w:rsidRDefault="00823081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float-left/right/none</w:t>
            </w:r>
          </w:p>
          <w:p w:rsidR="00823081" w:rsidRDefault="00823081" w:rsidP="0082308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left/right/none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*:sm/md/lg/xl</w:t>
            </w:r>
          </w:p>
          <w:p w:rsidR="00823081" w:rsidRDefault="00FD6AC0" w:rsidP="00160D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learfix  父元素清除高度坍塌</w:t>
            </w:r>
          </w:p>
        </w:tc>
      </w:tr>
    </w:tbl>
    <w:p w:rsidR="001401F7" w:rsidRDefault="00FD6AC0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④圆角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401F7" w:rsidTr="001401F7">
        <w:tc>
          <w:tcPr>
            <w:tcW w:w="8296" w:type="dxa"/>
          </w:tcPr>
          <w:p w:rsidR="001401F7" w:rsidRDefault="001401F7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</w:t>
            </w:r>
          </w:p>
          <w:p w:rsidR="00022785" w:rsidRDefault="00022785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rounded-0</w:t>
            </w:r>
          </w:p>
          <w:p w:rsidR="00022785" w:rsidRDefault="00022785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rounded-top/right/bottom/left</w:t>
            </w:r>
          </w:p>
          <w:p w:rsidR="001401F7" w:rsidRDefault="001401F7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rounded-circle</w:t>
            </w:r>
          </w:p>
        </w:tc>
      </w:tr>
    </w:tbl>
    <w:p w:rsidR="0081489D" w:rsidRDefault="00022785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⑤元素的显示方式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81489D" w:rsidTr="00F7054C">
        <w:tc>
          <w:tcPr>
            <w:tcW w:w="8296" w:type="dxa"/>
          </w:tcPr>
          <w:p w:rsidR="0081489D" w:rsidRDefault="0081489D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d-block/inline/inline-block/flex/none</w:t>
            </w:r>
          </w:p>
          <w:p w:rsidR="00F7054C" w:rsidRDefault="00F7054C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block/inline/inline-block/flex/none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*:sm/md/lg/xl</w:t>
            </w:r>
          </w:p>
        </w:tc>
      </w:tr>
    </w:tbl>
    <w:p w:rsidR="0085117A" w:rsidRDefault="00044155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⑥外边距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884"/>
      </w:tblGrid>
      <w:tr w:rsidR="0085117A" w:rsidTr="0059105B">
        <w:tc>
          <w:tcPr>
            <w:tcW w:w="8296" w:type="dxa"/>
          </w:tcPr>
          <w:p w:rsidR="0085117A" w:rsidRDefault="0085117A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m/mt/mr/mb/ml/mx/my-0</w:t>
            </w:r>
            <w:r w:rsidR="007435F9">
              <w:rPr>
                <w:rFonts w:ascii="微软雅黑" w:eastAsia="微软雅黑" w:hAnsi="微软雅黑"/>
                <w:sz w:val="18"/>
                <w:szCs w:val="18"/>
              </w:rPr>
              <w:t>/1/2/3/4/5/auto</w:t>
            </w:r>
            <w:r w:rsidR="0059105B">
              <w:rPr>
                <w:rFonts w:ascii="微软雅黑" w:eastAsia="微软雅黑" w:hAnsi="微软雅黑"/>
                <w:sz w:val="18"/>
                <w:szCs w:val="18"/>
              </w:rPr>
              <w:t xml:space="preserve">  49</w:t>
            </w:r>
          </w:p>
          <w:p w:rsidR="0059105B" w:rsidRDefault="0059105B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m/mt/mr/mb/ml/mx/my-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0/1/2/3/4/5/auto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*:sm/md/lg/xl        245</w:t>
            </w:r>
          </w:p>
          <w:p w:rsidR="0059105B" w:rsidRDefault="0059105B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p/pt/pr/pb/pl/px/py-0/1/2/3/4/5   42</w:t>
            </w:r>
          </w:p>
          <w:p w:rsidR="0059105B" w:rsidRDefault="0059105B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p/pt/pr/pb/pl/px/py-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0/1/2/3/4/5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*:sm/md/lg/xl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168</w:t>
            </w:r>
          </w:p>
          <w:p w:rsidR="007435F9" w:rsidRDefault="007435F9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0: 0</w:t>
            </w:r>
          </w:p>
          <w:p w:rsidR="007435F9" w:rsidRDefault="007435F9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1:0.25rem</w:t>
            </w:r>
          </w:p>
          <w:p w:rsidR="007435F9" w:rsidRDefault="007435F9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:0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.5rem</w:t>
            </w:r>
          </w:p>
          <w:p w:rsidR="007435F9" w:rsidRDefault="007435F9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3:1rem</w:t>
            </w:r>
          </w:p>
          <w:p w:rsidR="007435F9" w:rsidRDefault="007435F9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4:1.5rem</w:t>
            </w:r>
          </w:p>
          <w:p w:rsidR="007435F9" w:rsidRDefault="007435F9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5:3rem</w:t>
            </w:r>
          </w:p>
        </w:tc>
      </w:tr>
    </w:tbl>
    <w:p w:rsidR="00A73E92" w:rsidRDefault="00A73E92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⑦尺寸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3E92" w:rsidTr="00A73E92">
        <w:tc>
          <w:tcPr>
            <w:tcW w:w="8296" w:type="dxa"/>
          </w:tcPr>
          <w:p w:rsidR="00A73E92" w:rsidRDefault="00A73E92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w-25/50/75/100</w:t>
            </w:r>
          </w:p>
          <w:p w:rsidR="00A73E92" w:rsidRDefault="00A73E92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h-25/50/75/100</w:t>
            </w:r>
          </w:p>
        </w:tc>
      </w:tr>
    </w:tbl>
    <w:p w:rsidR="00AF48E0" w:rsidRDefault="00AF48E0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.栅格布局（重要**********************************************************）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48E0" w:rsidTr="00AF48E0">
        <w:tc>
          <w:tcPr>
            <w:tcW w:w="8296" w:type="dxa"/>
          </w:tcPr>
          <w:p w:rsidR="00AF48E0" w:rsidRDefault="00AF48E0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响应式网页最高级的写法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219"/>
              <w:gridCol w:w="2219"/>
              <w:gridCol w:w="2220"/>
            </w:tblGrid>
            <w:tr w:rsidR="00AF48E0" w:rsidTr="00462211">
              <w:tc>
                <w:tcPr>
                  <w:tcW w:w="2219" w:type="dxa"/>
                  <w:shd w:val="clear" w:color="auto" w:fill="D5DCE4" w:themeFill="text2" w:themeFillTint="33"/>
                </w:tcPr>
                <w:p w:rsidR="00AF48E0" w:rsidRDefault="00AF48E0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table</w:t>
                  </w:r>
                </w:p>
              </w:tc>
              <w:tc>
                <w:tcPr>
                  <w:tcW w:w="2219" w:type="dxa"/>
                  <w:shd w:val="clear" w:color="auto" w:fill="FBE4D5" w:themeFill="accent2" w:themeFillTint="33"/>
                </w:tcPr>
                <w:p w:rsidR="00AF48E0" w:rsidRDefault="00AF48E0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css</w:t>
                  </w: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+html</w:t>
                  </w:r>
                </w:p>
              </w:tc>
              <w:tc>
                <w:tcPr>
                  <w:tcW w:w="2220" w:type="dxa"/>
                  <w:shd w:val="clear" w:color="auto" w:fill="FFF2CC" w:themeFill="accent4" w:themeFillTint="33"/>
                </w:tcPr>
                <w:p w:rsidR="00AF48E0" w:rsidRDefault="00AF48E0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栅格布局</w:t>
                  </w:r>
                </w:p>
              </w:tc>
            </w:tr>
            <w:tr w:rsidR="00AF48E0" w:rsidTr="00462211">
              <w:tc>
                <w:tcPr>
                  <w:tcW w:w="2219" w:type="dxa"/>
                  <w:shd w:val="clear" w:color="auto" w:fill="D5DCE4" w:themeFill="text2" w:themeFillTint="33"/>
                </w:tcPr>
                <w:p w:rsidR="00AF48E0" w:rsidRDefault="00AF48E0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非常好控制</w:t>
                  </w:r>
                </w:p>
              </w:tc>
              <w:tc>
                <w:tcPr>
                  <w:tcW w:w="2219" w:type="dxa"/>
                  <w:shd w:val="clear" w:color="auto" w:fill="FBE4D5" w:themeFill="accent2" w:themeFillTint="33"/>
                </w:tcPr>
                <w:p w:rsidR="00AF48E0" w:rsidRDefault="00AF48E0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语义正确，渲染效率高</w:t>
                  </w:r>
                </w:p>
              </w:tc>
              <w:tc>
                <w:tcPr>
                  <w:tcW w:w="2220" w:type="dxa"/>
                  <w:shd w:val="clear" w:color="auto" w:fill="FFF2CC" w:themeFill="accent4" w:themeFillTint="33"/>
                </w:tcPr>
                <w:p w:rsidR="00AF48E0" w:rsidRDefault="00462211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易控制，语义正确，渲染效率高，支持响应式</w:t>
                  </w:r>
                </w:p>
              </w:tc>
            </w:tr>
            <w:tr w:rsidR="00AF48E0" w:rsidTr="00462211">
              <w:tc>
                <w:tcPr>
                  <w:tcW w:w="2219" w:type="dxa"/>
                  <w:shd w:val="clear" w:color="auto" w:fill="D5DCE4" w:themeFill="text2" w:themeFillTint="33"/>
                </w:tcPr>
                <w:p w:rsidR="00AF48E0" w:rsidRDefault="00AF48E0" w:rsidP="00160DA1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语义错误</w:t>
                  </w:r>
                </w:p>
                <w:p w:rsidR="00AF48E0" w:rsidRDefault="00AF48E0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sz w:val="18"/>
                      <w:szCs w:val="18"/>
                    </w:rPr>
                    <w:t>渲染效率低</w:t>
                  </w:r>
                </w:p>
              </w:tc>
              <w:tc>
                <w:tcPr>
                  <w:tcW w:w="2219" w:type="dxa"/>
                  <w:shd w:val="clear" w:color="auto" w:fill="FBE4D5" w:themeFill="accent2" w:themeFillTint="33"/>
                </w:tcPr>
                <w:p w:rsidR="00AF48E0" w:rsidRDefault="00AF48E0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控制起来比较麻烦</w:t>
                  </w:r>
                </w:p>
              </w:tc>
              <w:tc>
                <w:tcPr>
                  <w:tcW w:w="2220" w:type="dxa"/>
                  <w:shd w:val="clear" w:color="auto" w:fill="FFF2CC" w:themeFill="accent4" w:themeFillTint="33"/>
                </w:tcPr>
                <w:p w:rsidR="00AF48E0" w:rsidRDefault="00462211" w:rsidP="00160DA1">
                  <w:pPr>
                    <w:spacing w:line="0" w:lineRule="atLeast"/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复杂页面不适合使用</w:t>
                  </w:r>
                </w:p>
              </w:tc>
            </w:tr>
          </w:tbl>
          <w:p w:rsidR="00AF48E0" w:rsidRDefault="00AF48E0" w:rsidP="00160D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462211" w:rsidRDefault="00462211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.栅格的原理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2211" w:rsidTr="00462211">
        <w:tc>
          <w:tcPr>
            <w:tcW w:w="8296" w:type="dxa"/>
          </w:tcPr>
          <w:p w:rsidR="00462211" w:rsidRDefault="00462211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把页面所有布局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看成一行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每一行分成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2列</w:t>
            </w:r>
          </w:p>
          <w:p w:rsidR="00462211" w:rsidRDefault="00462211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控制一行中每一个布局占几列</w:t>
            </w:r>
          </w:p>
          <w:p w:rsidR="00DC4CA7" w:rsidRDefault="00DC4CA7" w:rsidP="00160DA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row  弹性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x轴主轴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可换行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C4C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左右</w:t>
            </w:r>
            <w:r w:rsidRPr="00DC4C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DC4C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15px外边距</w:t>
            </w:r>
          </w:p>
          <w:p w:rsidR="00DC4CA7" w:rsidRPr="00DC4CA7" w:rsidRDefault="00DC4CA7" w:rsidP="00160DA1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col-n flex:0 0 (100/12)*n%;  </w:t>
            </w:r>
            <w:r w:rsidRPr="00DC4C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左右</w:t>
            </w:r>
            <w:r w:rsidRPr="00DC4C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+</w:t>
            </w:r>
            <w:r w:rsidRPr="00DC4C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15px内边距</w:t>
            </w:r>
          </w:p>
          <w:p w:rsidR="00DC4CA7" w:rsidRDefault="00DC4CA7" w:rsidP="00160DA1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栅格的原理就是弹性</w:t>
            </w:r>
          </w:p>
        </w:tc>
      </w:tr>
    </w:tbl>
    <w:p w:rsidR="00E11318" w:rsidRDefault="00DC4CA7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</w:t>
      </w:r>
      <w:r w:rsidR="00C9613B">
        <w:rPr>
          <w:rFonts w:ascii="微软雅黑" w:eastAsia="微软雅黑" w:hAnsi="微软雅黑"/>
          <w:sz w:val="18"/>
          <w:szCs w:val="18"/>
        </w:rPr>
        <w:t>响应式栅格</w:t>
      </w:r>
      <w:bookmarkStart w:id="0" w:name="_GoBack"/>
      <w:bookmarkEnd w:id="0"/>
    </w:p>
    <w:p w:rsidR="00755DA9" w:rsidRDefault="00755DA9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5DA9" w:rsidRDefault="00755DA9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5DA9" w:rsidRDefault="00755DA9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5DA9" w:rsidRDefault="00755DA9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755DA9" w:rsidRPr="00160DA1" w:rsidRDefault="00755DA9" w:rsidP="00160DA1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160DA1" w:rsidRPr="00160DA1" w:rsidRDefault="00160DA1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60DA1">
        <w:rPr>
          <w:rFonts w:ascii="微软雅黑" w:eastAsia="微软雅黑" w:hAnsi="微软雅黑"/>
          <w:sz w:val="18"/>
          <w:szCs w:val="18"/>
        </w:rPr>
        <w:t>1</w:t>
      </w:r>
      <w:r w:rsidRPr="00160DA1">
        <w:rPr>
          <w:rFonts w:ascii="微软雅黑" w:eastAsia="微软雅黑" w:hAnsi="微软雅黑"/>
          <w:sz w:val="18"/>
          <w:szCs w:val="18"/>
        </w:rPr>
        <w:t>.尽量使用boot的类和媒体查询完成视图</w:t>
      </w:r>
    </w:p>
    <w:p w:rsidR="00212FC8" w:rsidRPr="00160DA1" w:rsidRDefault="00160DA1" w:rsidP="00160DA1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160DA1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22D4FBFE" wp14:editId="5FD3F884">
            <wp:extent cx="2703600" cy="13464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13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C8" w:rsidRPr="00160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FFD" w:rsidRDefault="00813FFD" w:rsidP="00160DA1">
      <w:r>
        <w:separator/>
      </w:r>
    </w:p>
  </w:endnote>
  <w:endnote w:type="continuationSeparator" w:id="0">
    <w:p w:rsidR="00813FFD" w:rsidRDefault="00813FFD" w:rsidP="0016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FFD" w:rsidRDefault="00813FFD" w:rsidP="00160DA1">
      <w:r>
        <w:separator/>
      </w:r>
    </w:p>
  </w:footnote>
  <w:footnote w:type="continuationSeparator" w:id="0">
    <w:p w:rsidR="00813FFD" w:rsidRDefault="00813FFD" w:rsidP="00160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C3"/>
    <w:rsid w:val="00022785"/>
    <w:rsid w:val="00044155"/>
    <w:rsid w:val="001401F7"/>
    <w:rsid w:val="00160DA1"/>
    <w:rsid w:val="001852AE"/>
    <w:rsid w:val="00212FC8"/>
    <w:rsid w:val="00462211"/>
    <w:rsid w:val="0059105B"/>
    <w:rsid w:val="007435F9"/>
    <w:rsid w:val="00755DA9"/>
    <w:rsid w:val="007A2977"/>
    <w:rsid w:val="00813FFD"/>
    <w:rsid w:val="0081489D"/>
    <w:rsid w:val="00823081"/>
    <w:rsid w:val="0085117A"/>
    <w:rsid w:val="008B7DF5"/>
    <w:rsid w:val="009D0CC3"/>
    <w:rsid w:val="00A73E92"/>
    <w:rsid w:val="00AF48E0"/>
    <w:rsid w:val="00C9613B"/>
    <w:rsid w:val="00DC4CA7"/>
    <w:rsid w:val="00E11318"/>
    <w:rsid w:val="00F7054C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9DCB19-B5AF-422E-9FA1-E4F2E041D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D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0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0DA1"/>
    <w:rPr>
      <w:sz w:val="18"/>
      <w:szCs w:val="18"/>
    </w:rPr>
  </w:style>
  <w:style w:type="table" w:styleId="a5">
    <w:name w:val="Table Grid"/>
    <w:basedOn w:val="a1"/>
    <w:uiPriority w:val="39"/>
    <w:rsid w:val="00E113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36</cp:revision>
  <dcterms:created xsi:type="dcterms:W3CDTF">2020-12-18T01:00:00Z</dcterms:created>
  <dcterms:modified xsi:type="dcterms:W3CDTF">2020-12-18T03:55:00Z</dcterms:modified>
</cp:coreProperties>
</file>