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>游客用例说明</w:t>
      </w:r>
    </w:p>
    <w:p>
      <w:pPr>
        <w:rPr>
          <w:sz w:val="30"/>
          <w:szCs w:val="30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</w:t>
      </w:r>
      <w:r>
        <w:rPr>
          <w:rFonts w:hint="eastAsia"/>
          <w:b/>
          <w:bCs/>
          <w:sz w:val="28"/>
          <w:szCs w:val="28"/>
          <w:lang w:eastAsia="zh-CN"/>
        </w:rPr>
        <w:t>游客用例说明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5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16-11-19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6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rPr>
                <w:rFonts w:hint="eastAsia"/>
                <w:lang w:val="en-US" w:eastAsia="zh-CN"/>
              </w:rPr>
              <w:t>11.20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  <w:lang w:eastAsia="zh-CN"/>
              </w:rPr>
              <w:t>游客用例说明</w:t>
            </w:r>
            <w:r>
              <w:t>V</w:t>
            </w:r>
            <w:bookmarkEnd w:id="2"/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tabs>
          <w:tab w:val="right" w:leader="dot" w:pos="8306"/>
        </w:tabs>
      </w:pPr>
    </w:p>
    <w:p>
      <w:pPr>
        <w:pStyle w:val="3"/>
        <w:tabs>
          <w:tab w:val="right" w:leader="dot" w:pos="8306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目录</w:t>
      </w:r>
    </w:p>
    <w:p>
      <w:pPr>
        <w:pStyle w:val="3"/>
        <w:tabs>
          <w:tab w:val="right" w:leader="dot" w:pos="8306"/>
        </w:tabs>
      </w:pP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_Toc14964 </w:instrText>
      </w:r>
      <w:r>
        <w:fldChar w:fldCharType="separate"/>
      </w:r>
      <w:r>
        <w:rPr>
          <w:rFonts w:hint="eastAsia"/>
          <w:lang w:eastAsia="zh-CN"/>
        </w:rPr>
        <w:t>一、用例图</w:t>
      </w:r>
      <w:r>
        <w:tab/>
      </w:r>
      <w:r>
        <w:fldChar w:fldCharType="begin"/>
      </w:r>
      <w:r>
        <w:instrText xml:space="preserve"> PAGEREF _Toc14964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_Toc7952 </w:instrText>
      </w:r>
      <w:r>
        <w:fldChar w:fldCharType="separate"/>
      </w:r>
      <w:r>
        <w:rPr>
          <w:rFonts w:hint="eastAsia"/>
          <w:lang w:eastAsia="zh-CN"/>
        </w:rPr>
        <w:t>二、学生登录相关</w:t>
      </w:r>
      <w:r>
        <w:tab/>
      </w:r>
      <w:r>
        <w:fldChar w:fldCharType="begin"/>
      </w:r>
      <w:r>
        <w:instrText xml:space="preserve"> PAGEREF _Toc7952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_Toc28339 </w:instrText>
      </w:r>
      <w:r>
        <w:fldChar w:fldCharType="separate"/>
      </w:r>
      <w:r>
        <w:rPr>
          <w:rFonts w:hint="eastAsia"/>
          <w:szCs w:val="44"/>
          <w:lang w:eastAsia="zh-CN"/>
        </w:rPr>
        <w:t>三、</w:t>
      </w:r>
      <w:r>
        <w:rPr>
          <w:rFonts w:hint="eastAsia"/>
          <w:szCs w:val="44"/>
        </w:rPr>
        <w:t>课程相关</w:t>
      </w:r>
      <w:r>
        <w:tab/>
      </w:r>
      <w:r>
        <w:fldChar w:fldCharType="begin"/>
      </w:r>
      <w:r>
        <w:instrText xml:space="preserve"> PAGEREF _Toc28339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_Toc4373 </w:instrText>
      </w:r>
      <w:r>
        <w:fldChar w:fldCharType="separate"/>
      </w:r>
      <w:r>
        <w:rPr>
          <w:rFonts w:hint="eastAsia"/>
          <w:lang w:eastAsia="zh-CN"/>
        </w:rPr>
        <w:t>四、查看信息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_Toc4373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_Toc6397 </w:instrText>
      </w:r>
      <w:r>
        <w:fldChar w:fldCharType="separate"/>
      </w:r>
      <w:r>
        <w:rPr>
          <w:rFonts w:hint="eastAsia"/>
          <w:lang w:eastAsia="zh-CN"/>
        </w:rPr>
        <w:t>五、交流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_Toc6397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_Toc2897 </w:instrText>
      </w:r>
      <w:r>
        <w:fldChar w:fldCharType="separate"/>
      </w:r>
      <w:r>
        <w:rPr>
          <w:rFonts w:hint="eastAsia"/>
          <w:lang w:eastAsia="zh-CN"/>
        </w:rPr>
        <w:t>六、便捷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_Toc2897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bookmarkStart w:id="3" w:name="_Toc14964"/>
      <w:r>
        <w:rPr>
          <w:rFonts w:hint="eastAsia"/>
          <w:lang w:eastAsia="zh-CN"/>
        </w:rPr>
        <w:t>一、用例图</w:t>
      </w:r>
      <w:bookmarkEnd w:id="3"/>
    </w:p>
    <w:p>
      <w:r>
        <w:drawing>
          <wp:inline distT="0" distB="0" distL="114300" distR="114300">
            <wp:extent cx="5273675" cy="26638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bookmarkStart w:id="4" w:name="_Toc7952"/>
      <w:r>
        <w:rPr>
          <w:rFonts w:hint="eastAsia"/>
          <w:lang w:eastAsia="zh-CN"/>
        </w:rPr>
        <w:t>二、游客登录相关</w:t>
      </w:r>
      <w:bookmarkEnd w:id="4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 登录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2095500" cy="9810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登录时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，他会根据你点击的登录类型完成登录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（游客登录并不需要账号密码），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 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网页主界面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 注销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2162175" cy="10382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点击注销按钮时是这个用例的开始，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点击右上角的注销按钮，点击按钮后系统会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出一个确认框确认是否注销，确认注销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登录页面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 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注销按钮，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系统响应后弹出确认框。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在弹出框进行操作，点击确认后系统响应网站弹到登录页面用例结束。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点击取消仍停留在当前用户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/>
    <w:p/>
    <w:p/>
    <w:p/>
    <w:p>
      <w:pPr>
        <w:pStyle w:val="2"/>
        <w:numPr>
          <w:ilvl w:val="0"/>
          <w:numId w:val="0"/>
        </w:numPr>
        <w:ind w:leftChars="0"/>
      </w:pPr>
      <w:bookmarkStart w:id="5" w:name="_Toc4373"/>
      <w:bookmarkStart w:id="6" w:name="_Toc436169218"/>
      <w:r>
        <w:rPr>
          <w:rFonts w:hint="eastAsia"/>
          <w:lang w:eastAsia="zh-CN"/>
        </w:rPr>
        <w:t>三、查看信息</w:t>
      </w:r>
      <w:r>
        <w:rPr>
          <w:rFonts w:hint="eastAsia"/>
        </w:rPr>
        <w:t>相关</w:t>
      </w:r>
      <w:bookmarkEnd w:id="5"/>
      <w:bookmarkEnd w:id="6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 查看信息</w:t>
      </w:r>
    </w:p>
    <w:p/>
    <w:p>
      <w:r>
        <w:drawing>
          <wp:inline distT="0" distB="0" distL="114300" distR="114300">
            <wp:extent cx="3961765" cy="3066415"/>
            <wp:effectExtent l="0" t="0" r="63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游客查看信息时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游客查看信息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游客登录后，可查阅信息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游客点击所需信息后就可以看到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查看课程资料、查看教师资料、查看相关链接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/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游客查看教师信息时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游客查看教师信息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游客登录网站后点击教师个人信息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系统响应后跳转到教师个人信息页面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可以查看到教师个人详细信息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游客查看课程信息时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游客查看课程信息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游客登录网站后点击课程信息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系统响应后跳转到课程信息页面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可以查看到课程信息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/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游客查看相关链接时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管理员有发布相关链接后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游客界面会有提醒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游客可以通过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相关链接后，看到</w:t>
            </w:r>
            <w:r>
              <w:rPr>
                <w:rFonts w:hint="eastAsia" w:ascii="宋体" w:hAnsi="Arial"/>
                <w:sz w:val="24"/>
                <w:szCs w:val="24"/>
                <w:lang w:val="zh-CN"/>
              </w:rPr>
              <w:t>含学校选课系统，以及需求相关主题网站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离开通知页面后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完成通知查看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管理员发布相关链接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系统响应后游客页面出现通知信息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游客点击链接后可以看到管理员发布的链接信息（</w:t>
            </w:r>
            <w:r>
              <w:rPr>
                <w:rFonts w:hint="eastAsia" w:ascii="宋体" w:hAnsi="Arial"/>
                <w:sz w:val="24"/>
                <w:szCs w:val="24"/>
                <w:lang w:val="zh-CN"/>
              </w:rPr>
              <w:t>含学校选课系统，以及需求相关主题网站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/>
    <w:p/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eastAsia="zh-CN"/>
        </w:rPr>
        <w:t>四、留言</w:t>
      </w:r>
      <w:r>
        <w:rPr>
          <w:rFonts w:hint="eastAsia"/>
        </w:rPr>
        <w:t>相关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4.1 留言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2324100" cy="1323975"/>
            <wp:effectExtent l="0" t="0" r="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游客留言时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管理员有设置指定区域用于游客留言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游客有建议可以直接在留言板上留下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留言结束后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留言系统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游客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游客在留言板上进行留言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系统响应后管理员处更新游客留言信息</w:t>
            </w:r>
            <w:bookmarkStart w:id="7" w:name="_GoBack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D466A"/>
    <w:rsid w:val="1E4D466A"/>
    <w:rsid w:val="379D5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2016-11-20T01:10:00Z</dcterms:created>
  <dc:creator>nh</dc:creator>
  <cp:lastModifiedBy>nh</cp:lastModifiedBy>
  <dcterms:modified xsi:type="dcterms:W3CDTF">2016-11-20T01:40:15Z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