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C68" w:rsidRDefault="001A2DCA">
      <w:pPr>
        <w:jc w:val="center"/>
      </w:pPr>
      <w:bookmarkStart w:id="0" w:name="OLE_LINK2"/>
      <w:r>
        <w:rPr>
          <w:rFonts w:ascii="宋体" w:hAnsi="宋体" w:cs="宋体"/>
          <w:noProof/>
          <w:kern w:val="0"/>
        </w:rPr>
        <w:drawing>
          <wp:inline distT="0" distB="0" distL="0" distR="0" wp14:anchorId="7DC719A9" wp14:editId="5A305809">
            <wp:extent cx="5168265" cy="1153160"/>
            <wp:effectExtent l="0" t="0" r="13335" b="8890"/>
            <wp:docPr id="2" name="图片 2" descr="GI4`XT1A4VAQ[[A%8JX$H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I4`XT1A4VAQ[[A%8JX$H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265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68" w:rsidRDefault="00F15C68">
      <w:pPr>
        <w:jc w:val="center"/>
        <w:rPr>
          <w:b/>
          <w:bCs/>
          <w:sz w:val="44"/>
          <w:szCs w:val="44"/>
        </w:rPr>
      </w:pPr>
    </w:p>
    <w:p w:rsidR="00F15C68" w:rsidRDefault="001A2DC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G07</w:t>
      </w:r>
      <w:r>
        <w:rPr>
          <w:rFonts w:hint="eastAsia"/>
          <w:b/>
          <w:bCs/>
          <w:sz w:val="44"/>
          <w:szCs w:val="44"/>
        </w:rPr>
        <w:t>组</w:t>
      </w:r>
    </w:p>
    <w:p w:rsidR="00F15C68" w:rsidRDefault="00F15C68">
      <w:pPr>
        <w:jc w:val="center"/>
        <w:rPr>
          <w:sz w:val="44"/>
          <w:szCs w:val="44"/>
        </w:rPr>
      </w:pPr>
    </w:p>
    <w:p w:rsidR="00F15C68" w:rsidRDefault="001A2DCA">
      <w:pPr>
        <w:jc w:val="center"/>
        <w:rPr>
          <w:b/>
          <w:bCs/>
          <w:sz w:val="44"/>
          <w:szCs w:val="44"/>
        </w:rPr>
      </w:pPr>
      <w:bookmarkStart w:id="1" w:name="OLE_LINK1"/>
      <w:r>
        <w:rPr>
          <w:rFonts w:hint="eastAsia"/>
          <w:b/>
          <w:bCs/>
          <w:sz w:val="44"/>
          <w:szCs w:val="44"/>
        </w:rPr>
        <w:t>软件工程系列课程教学辅助网站</w:t>
      </w:r>
    </w:p>
    <w:bookmarkEnd w:id="1"/>
    <w:p w:rsidR="00F15C68" w:rsidRDefault="00F15C68">
      <w:pPr>
        <w:jc w:val="center"/>
        <w:rPr>
          <w:sz w:val="44"/>
          <w:szCs w:val="44"/>
        </w:rPr>
      </w:pPr>
    </w:p>
    <w:p w:rsidR="00F15C68" w:rsidRDefault="008650CA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风险</w:t>
      </w:r>
      <w:r w:rsidR="001A2DCA">
        <w:rPr>
          <w:rFonts w:hint="eastAsia"/>
          <w:b/>
          <w:bCs/>
          <w:sz w:val="44"/>
          <w:szCs w:val="44"/>
        </w:rPr>
        <w:t>管理计划</w:t>
      </w:r>
    </w:p>
    <w:p w:rsidR="00F15C68" w:rsidRDefault="00F15C68">
      <w:pPr>
        <w:rPr>
          <w:sz w:val="30"/>
          <w:szCs w:val="30"/>
        </w:rPr>
      </w:pPr>
    </w:p>
    <w:p w:rsidR="00F15C68" w:rsidRDefault="001A2DCA">
      <w:pPr>
        <w:jc w:val="left"/>
        <w:rPr>
          <w:b/>
          <w:bCs/>
          <w:sz w:val="28"/>
          <w:szCs w:val="28"/>
        </w:rPr>
      </w:pPr>
      <w:r>
        <w:rPr>
          <w:rFonts w:hint="eastAsia"/>
          <w:noProof/>
          <w:sz w:val="30"/>
          <w:szCs w:val="30"/>
        </w:rPr>
        <w:drawing>
          <wp:inline distT="0" distB="0" distL="114300" distR="114300" wp14:anchorId="0BAE43FD" wp14:editId="3772F7E9">
            <wp:extent cx="2160905" cy="2419350"/>
            <wp:effectExtent l="0" t="0" r="0" b="0"/>
            <wp:docPr id="6" name="图片 6" descr="PRD-2016-G07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RD-2016-G07-log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416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C68" w:rsidRDefault="001A2DCA">
      <w:pPr>
        <w:jc w:val="left"/>
        <w:rPr>
          <w:sz w:val="30"/>
          <w:szCs w:val="30"/>
        </w:rPr>
      </w:pPr>
      <w:r>
        <w:rPr>
          <w:rFonts w:hint="eastAsia"/>
          <w:b/>
          <w:bCs/>
          <w:sz w:val="28"/>
          <w:szCs w:val="28"/>
        </w:rPr>
        <w:t>G07</w:t>
      </w:r>
      <w:r>
        <w:rPr>
          <w:rFonts w:hint="eastAsia"/>
          <w:b/>
          <w:bCs/>
          <w:sz w:val="28"/>
          <w:szCs w:val="28"/>
        </w:rPr>
        <w:t>组“软件工程系列课程教学辅助网站”</w:t>
      </w:r>
      <w:r w:rsidR="008650CA">
        <w:rPr>
          <w:rFonts w:hint="eastAsia"/>
          <w:b/>
          <w:bCs/>
          <w:sz w:val="28"/>
          <w:szCs w:val="28"/>
        </w:rPr>
        <w:t>风险</w:t>
      </w:r>
      <w:r>
        <w:rPr>
          <w:rFonts w:hint="eastAsia"/>
          <w:b/>
          <w:bCs/>
          <w:sz w:val="28"/>
          <w:szCs w:val="28"/>
        </w:rPr>
        <w:t>管理计划</w:t>
      </w:r>
    </w:p>
    <w:p w:rsidR="00F15C68" w:rsidRDefault="001A2DC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组长：林初煌</w:t>
      </w:r>
    </w:p>
    <w:p w:rsidR="00F15C68" w:rsidRDefault="001A2DCA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组员：黄令成、黄昕晰、陈宣帆、谢蕾</w:t>
      </w:r>
    </w:p>
    <w:tbl>
      <w:tblPr>
        <w:tblW w:w="874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180"/>
        <w:gridCol w:w="1340"/>
        <w:gridCol w:w="4680"/>
      </w:tblGrid>
      <w:tr w:rsidR="00F15C68">
        <w:trPr>
          <w:trHeight w:val="329"/>
        </w:trPr>
        <w:tc>
          <w:tcPr>
            <w:tcW w:w="2720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39" w:lineRule="exact"/>
              <w:ind w:left="120"/>
              <w:rPr>
                <w:rFonts w:ascii="宋体" w:eastAsia="宋体" w:hAnsi="宋体"/>
              </w:rPr>
            </w:pPr>
            <w:bookmarkStart w:id="2" w:name="_Toc6859"/>
            <w:bookmarkStart w:id="3" w:name="_Toc434859023"/>
            <w:bookmarkStart w:id="4" w:name="_Toc30605"/>
            <w:bookmarkStart w:id="5" w:name="_Toc440205825"/>
            <w:bookmarkStart w:id="6" w:name="_Toc5490"/>
            <w:bookmarkStart w:id="7" w:name="_Toc10381"/>
            <w:bookmarkStart w:id="8" w:name="_Toc9394"/>
            <w:bookmarkStart w:id="9" w:name="_Toc21212"/>
            <w:bookmarkStart w:id="10" w:name="_Toc7740"/>
            <w:bookmarkStart w:id="11" w:name="_Toc6320"/>
            <w:bookmarkStart w:id="12" w:name="_Toc1166"/>
            <w:bookmarkStart w:id="13" w:name="_Toc7218"/>
            <w:r>
              <w:rPr>
                <w:rFonts w:ascii="宋体" w:eastAsia="宋体" w:hAnsi="宋体"/>
              </w:rPr>
              <w:t>文件状态：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15C68" w:rsidRDefault="001A2DCA">
            <w:pPr>
              <w:spacing w:line="239" w:lineRule="exact"/>
              <w:ind w:right="95"/>
              <w:jc w:val="right"/>
              <w:rPr>
                <w:rFonts w:ascii="宋体" w:eastAsia="宋体" w:hAnsi="宋体"/>
                <w:highlight w:val="lightGray"/>
              </w:rPr>
            </w:pPr>
            <w:r>
              <w:rPr>
                <w:rFonts w:ascii="宋体" w:eastAsia="宋体" w:hAnsi="宋体" w:hint="eastAsia"/>
              </w:rPr>
              <w:t>负责人：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8650CA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</w:p>
        </w:tc>
      </w:tr>
      <w:tr w:rsidR="00F15C68">
        <w:trPr>
          <w:trHeight w:val="309"/>
        </w:trPr>
        <w:tc>
          <w:tcPr>
            <w:tcW w:w="272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34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[√] </w:t>
            </w:r>
            <w:r>
              <w:rPr>
                <w:rFonts w:ascii="宋体" w:eastAsia="宋体" w:hAnsi="宋体"/>
              </w:rPr>
              <w:t>草稿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F15C68" w:rsidRDefault="001A2DCA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参与人：</w: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8650CA">
            <w:pPr>
              <w:spacing w:line="0" w:lineRule="atLeast"/>
              <w:ind w:left="8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林初煌</w:t>
            </w:r>
            <w:r w:rsidR="00C54452">
              <w:rPr>
                <w:rFonts w:ascii="Times New Roman" w:hAnsi="Times New Roman" w:hint="eastAsia"/>
              </w:rPr>
              <w:t>、</w:t>
            </w:r>
            <w:r w:rsidR="00C54452">
              <w:rPr>
                <w:rFonts w:ascii="Times New Roman" w:hAnsi="Times New Roman"/>
              </w:rPr>
              <w:t>黄令成</w:t>
            </w:r>
          </w:p>
        </w:tc>
      </w:tr>
      <w:tr w:rsidR="00F15C68">
        <w:trPr>
          <w:trHeight w:val="293"/>
        </w:trPr>
        <w:tc>
          <w:tcPr>
            <w:tcW w:w="5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/>
              </w:rPr>
              <w:t>正式发布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15C68" w:rsidRDefault="001A2DCA">
            <w:pPr>
              <w:spacing w:line="239" w:lineRule="exac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当前版本：</w:t>
            </w:r>
            <w:r>
              <w:rPr>
                <w:rFonts w:ascii="宋体" w:eastAsia="宋体" w:hAnsi="宋体"/>
              </w:rPr>
              <w:t xml:space="preserve"> 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0" w:lineRule="atLeast"/>
              <w:ind w:left="8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0.2</w:t>
            </w:r>
          </w:p>
        </w:tc>
      </w:tr>
      <w:tr w:rsidR="00F15C68">
        <w:trPr>
          <w:trHeight w:val="293"/>
        </w:trPr>
        <w:tc>
          <w:tcPr>
            <w:tcW w:w="5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06" w:lineRule="exact"/>
              <w:ind w:left="34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[</w:t>
            </w:r>
          </w:p>
        </w:tc>
        <w:tc>
          <w:tcPr>
            <w:tcW w:w="21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Default="001A2DCA">
            <w:pPr>
              <w:spacing w:line="206" w:lineRule="exact"/>
              <w:ind w:left="10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 xml:space="preserve">] </w:t>
            </w:r>
            <w:r>
              <w:rPr>
                <w:rFonts w:ascii="宋体" w:eastAsia="宋体" w:hAnsi="宋体" w:hint="eastAsia"/>
              </w:rPr>
              <w:t>正在</w:t>
            </w:r>
            <w:r>
              <w:rPr>
                <w:rFonts w:ascii="宋体" w:eastAsia="宋体" w:hAnsi="宋体"/>
              </w:rPr>
              <w:t>修改</w:t>
            </w:r>
          </w:p>
        </w:tc>
        <w:tc>
          <w:tcPr>
            <w:tcW w:w="134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F15C68" w:rsidRDefault="001A2DCA">
            <w:pPr>
              <w:spacing w:line="0" w:lineRule="atLeast"/>
              <w:ind w:right="95"/>
              <w:jc w:val="righ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完成日期：</w:t>
            </w:r>
          </w:p>
        </w:tc>
        <w:tc>
          <w:tcPr>
            <w:tcW w:w="46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15C68" w:rsidRPr="00B1404F" w:rsidRDefault="001A2DCA" w:rsidP="00B1404F">
            <w:pPr>
              <w:spacing w:line="0" w:lineRule="atLeast"/>
              <w:ind w:left="80"/>
              <w:rPr>
                <w:rFonts w:ascii="Times New Roman" w:hAnsi="Times New Roman" w:hint="eastAsia"/>
              </w:rPr>
            </w:pPr>
            <w:r>
              <w:rPr>
                <w:rFonts w:ascii="Times New Roman" w:eastAsia="Times New Roman" w:hAnsi="Times New Roman"/>
              </w:rPr>
              <w:t>201</w:t>
            </w:r>
            <w:r w:rsidR="00B1404F">
              <w:rPr>
                <w:rFonts w:ascii="Times New Roman" w:hAnsi="Times New Roman" w:hint="eastAsia"/>
              </w:rPr>
              <w:t>6-11-04</w:t>
            </w:r>
          </w:p>
        </w:tc>
      </w:tr>
    </w:tbl>
    <w:p w:rsidR="00F15C68" w:rsidRDefault="001A2DCA">
      <w:pPr>
        <w:pStyle w:val="a8"/>
      </w:pPr>
      <w:bookmarkStart w:id="14" w:name="_Toc6517"/>
      <w:bookmarkStart w:id="15" w:name="_Toc4194"/>
      <w:bookmarkStart w:id="16" w:name="_Toc3910"/>
      <w:bookmarkStart w:id="17" w:name="_Toc23030"/>
      <w:bookmarkStart w:id="18" w:name="_Toc17374"/>
      <w:bookmarkStart w:id="19" w:name="_Toc21211"/>
      <w:bookmarkStart w:id="20" w:name="_Toc466059604"/>
      <w:r>
        <w:rPr>
          <w:rFonts w:hint="eastAsia"/>
        </w:rPr>
        <w:lastRenderedPageBreak/>
        <w:t>跟踪记录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F15C68" w:rsidRDefault="00F15C68">
      <w:pPr>
        <w:pStyle w:val="a3"/>
        <w:ind w:firstLine="420"/>
      </w:pPr>
    </w:p>
    <w:tbl>
      <w:tblPr>
        <w:tblStyle w:val="a9"/>
        <w:tblW w:w="8755" w:type="dxa"/>
        <w:tblLayout w:type="fixed"/>
        <w:tblLook w:val="04A0" w:firstRow="1" w:lastRow="0" w:firstColumn="1" w:lastColumn="0" w:noHBand="0" w:noVBand="1"/>
      </w:tblPr>
      <w:tblGrid>
        <w:gridCol w:w="968"/>
        <w:gridCol w:w="1692"/>
        <w:gridCol w:w="2977"/>
        <w:gridCol w:w="1559"/>
        <w:gridCol w:w="1559"/>
      </w:tblGrid>
      <w:tr w:rsidR="00F15C68">
        <w:trPr>
          <w:trHeight w:val="689"/>
        </w:trPr>
        <w:tc>
          <w:tcPr>
            <w:tcW w:w="87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  <w:rPr>
                <w:b/>
              </w:rPr>
            </w:pPr>
            <w:r>
              <w:rPr>
                <w:rFonts w:ascii="宋体" w:hAnsi="宋体" w:cs="宋体" w:hint="eastAsia"/>
                <w:b/>
                <w:color w:val="000000"/>
                <w:sz w:val="36"/>
              </w:rPr>
              <w:t>跟踪记录表</w:t>
            </w:r>
          </w:p>
        </w:tc>
      </w:tr>
      <w:tr w:rsidR="00F15C68">
        <w:trPr>
          <w:trHeight w:val="823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序号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修改日期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修改问题</w:t>
            </w:r>
            <w:r>
              <w:rPr>
                <w:rFonts w:ascii="宋体" w:hAnsi="宋体" w:cs="宋体" w:hint="eastAsia"/>
                <w:color w:val="000000"/>
              </w:rPr>
              <w:t>/</w:t>
            </w:r>
            <w:r>
              <w:rPr>
                <w:rFonts w:ascii="宋体" w:hAnsi="宋体" w:cs="宋体" w:hint="eastAsia"/>
                <w:color w:val="000000"/>
              </w:rPr>
              <w:t>建议描述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修改人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1A2DCA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hint="eastAsia"/>
              </w:rPr>
              <w:t>审核人</w:t>
            </w:r>
          </w:p>
        </w:tc>
      </w:tr>
      <w:tr w:rsidR="008650CA">
        <w:trPr>
          <w:trHeight w:val="46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8650CA" w:rsidP="00A21C02">
            <w:pPr>
              <w:widowControl/>
              <w:ind w:left="480" w:hanging="480"/>
              <w:jc w:val="center"/>
              <w:textAlignment w:val="center"/>
            </w:pPr>
            <w:r>
              <w:rPr>
                <w:rFonts w:ascii="宋体" w:hAnsi="宋体" w:cs="宋体" w:hint="eastAsia"/>
                <w:color w:val="000000"/>
              </w:rPr>
              <w:t>1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8650CA" w:rsidP="00A21C02">
            <w:pPr>
              <w:ind w:left="480" w:hanging="480"/>
            </w:pPr>
            <w:r>
              <w:rPr>
                <w:rFonts w:hint="eastAsia"/>
              </w:rPr>
              <w:t>2016.10.30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8650CA" w:rsidP="00A21C02">
            <w:pPr>
              <w:ind w:left="480" w:hanging="480"/>
            </w:pPr>
            <w:bookmarkStart w:id="21" w:name="OLE_LINK5"/>
            <w:r>
              <w:rPr>
                <w:rFonts w:hint="eastAsia"/>
              </w:rPr>
              <w:t>完成风险管理</w:t>
            </w:r>
            <w:r>
              <w:t>计划</w:t>
            </w:r>
            <w:r>
              <w:t>V</w:t>
            </w:r>
            <w:r>
              <w:rPr>
                <w:rFonts w:hint="eastAsia"/>
              </w:rPr>
              <w:t>1.0</w:t>
            </w:r>
            <w:bookmarkEnd w:id="2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8650CA" w:rsidP="008650CA">
            <w:pPr>
              <w:ind w:left="480" w:hanging="480"/>
              <w:jc w:val="center"/>
            </w:pPr>
            <w:r>
              <w:rPr>
                <w:rFonts w:hint="eastAsia"/>
              </w:rP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50CA" w:rsidRDefault="007F3D7F">
            <w:pPr>
              <w:ind w:left="480" w:hanging="480"/>
              <w:jc w:val="center"/>
            </w:pPr>
            <w:r>
              <w:t>黄令成</w:t>
            </w: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8650CA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 w:hint="eastAsia"/>
                <w:color w:val="000000"/>
              </w:rPr>
              <w:t>2</w:t>
            </w: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8650CA">
            <w:pPr>
              <w:ind w:left="480" w:hanging="480"/>
            </w:pPr>
            <w:r>
              <w:rPr>
                <w:rFonts w:hint="eastAsia"/>
              </w:rPr>
              <w:t>2016.11.04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8650CA">
            <w:pPr>
              <w:ind w:left="480" w:hanging="480"/>
            </w:pPr>
            <w:r>
              <w:t>补充风险</w:t>
            </w:r>
            <w:r>
              <w:rPr>
                <w:rFonts w:hint="eastAsia"/>
              </w:rPr>
              <w:t>，</w:t>
            </w:r>
            <w:r>
              <w:t>修改文档内容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8650CA">
            <w:pPr>
              <w:ind w:left="480" w:hanging="480"/>
              <w:jc w:val="center"/>
            </w:pPr>
            <w:r>
              <w:t>林初煌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7F3D7F">
            <w:pPr>
              <w:ind w:left="480" w:hanging="480"/>
              <w:jc w:val="center"/>
            </w:pPr>
            <w:r>
              <w:t>黄令成</w:t>
            </w: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82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tr w:rsidR="00F15C68">
        <w:trPr>
          <w:trHeight w:val="497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widowControl/>
              <w:ind w:left="480" w:hanging="480"/>
              <w:jc w:val="center"/>
              <w:textAlignment w:val="center"/>
              <w:rPr>
                <w:rFonts w:ascii="宋体" w:hAnsi="宋体" w:cs="宋体"/>
                <w:color w:val="000000"/>
              </w:rPr>
            </w:pPr>
          </w:p>
        </w:tc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5C68" w:rsidRDefault="00F15C68">
            <w:pPr>
              <w:ind w:left="480" w:hanging="480"/>
              <w:jc w:val="center"/>
            </w:pPr>
          </w:p>
        </w:tc>
      </w:tr>
      <w:bookmarkEnd w:id="0"/>
    </w:tbl>
    <w:p w:rsidR="00F15C68" w:rsidRDefault="00F15C68"/>
    <w:p w:rsidR="00F15C68" w:rsidRDefault="00F15C68"/>
    <w:p w:rsidR="00B309B8" w:rsidRPr="00B309B8" w:rsidRDefault="00B309B8" w:rsidP="00B309B8">
      <w:pPr>
        <w:pStyle w:val="10"/>
        <w:tabs>
          <w:tab w:val="right" w:leader="dot" w:pos="8296"/>
        </w:tabs>
        <w:jc w:val="center"/>
        <w:rPr>
          <w:rFonts w:asciiTheme="minorEastAsia" w:hAnsiTheme="minorEastAsia" w:hint="eastAsia"/>
          <w:b/>
          <w:sz w:val="32"/>
          <w:szCs w:val="32"/>
        </w:rPr>
      </w:pPr>
      <w:bookmarkStart w:id="22" w:name="_Toc6974"/>
      <w:bookmarkStart w:id="23" w:name="_Toc465611161"/>
      <w:bookmarkStart w:id="24" w:name="_Toc465611318"/>
      <w:r w:rsidRPr="00B309B8">
        <w:rPr>
          <w:rFonts w:asciiTheme="minorEastAsia" w:hAnsiTheme="minorEastAsia" w:hint="eastAsia"/>
          <w:b/>
          <w:sz w:val="32"/>
          <w:szCs w:val="32"/>
        </w:rPr>
        <w:lastRenderedPageBreak/>
        <w:t>目录</w:t>
      </w:r>
      <w:bookmarkStart w:id="25" w:name="_GoBack"/>
      <w:bookmarkEnd w:id="25"/>
    </w:p>
    <w:p w:rsidR="00B309B8" w:rsidRPr="00B309B8" w:rsidRDefault="00B309B8">
      <w:pPr>
        <w:pStyle w:val="10"/>
        <w:tabs>
          <w:tab w:val="right" w:leader="dot" w:pos="8296"/>
        </w:tabs>
        <w:rPr>
          <w:noProof/>
          <w:szCs w:val="22"/>
        </w:rPr>
      </w:pPr>
      <w:r>
        <w:rPr>
          <w:rFonts w:asciiTheme="minorEastAsia" w:hAnsiTheme="minorEastAsia"/>
        </w:rPr>
        <w:fldChar w:fldCharType="begin"/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 w:hint="eastAsia"/>
        </w:rPr>
        <w:instrText>TOC \o "1-3" \h \z \u</w:instrText>
      </w:r>
      <w:r>
        <w:rPr>
          <w:rFonts w:asciiTheme="minorEastAsia" w:hAnsiTheme="minorEastAsia"/>
        </w:rPr>
        <w:instrText xml:space="preserve"> </w:instrText>
      </w:r>
      <w:r>
        <w:rPr>
          <w:rFonts w:asciiTheme="minorEastAsia" w:hAnsiTheme="minorEastAsia"/>
        </w:rPr>
        <w:fldChar w:fldCharType="separate"/>
      </w:r>
      <w:hyperlink w:anchor="_Toc466059604" w:history="1">
        <w:r w:rsidRPr="00B309B8">
          <w:rPr>
            <w:rStyle w:val="ab"/>
            <w:rFonts w:hint="eastAsia"/>
            <w:noProof/>
          </w:rPr>
          <w:t>跟踪记录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_Toc466059604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2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05" w:history="1">
        <w:r w:rsidRPr="00B309B8">
          <w:rPr>
            <w:rStyle w:val="ab"/>
            <w:rFonts w:asciiTheme="minorEastAsia" w:hAnsiTheme="minorEastAsia"/>
            <w:noProof/>
          </w:rPr>
          <w:t>1</w:t>
        </w:r>
        <w:r w:rsidRPr="00B309B8">
          <w:rPr>
            <w:rStyle w:val="ab"/>
            <w:rFonts w:asciiTheme="minorEastAsia" w:hAnsiTheme="minorEastAsia" w:hint="eastAsia"/>
            <w:noProof/>
          </w:rPr>
          <w:t>、规划风险管理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_Toc466059605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3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06" w:history="1">
        <w:r w:rsidRPr="00B309B8">
          <w:rPr>
            <w:rStyle w:val="ab"/>
            <w:rFonts w:asciiTheme="minorEastAsia" w:hAnsiTheme="minorEastAsia"/>
            <w:noProof/>
          </w:rPr>
          <w:t>1.1</w:t>
        </w:r>
        <w:r w:rsidRPr="00B309B8">
          <w:rPr>
            <w:rStyle w:val="ab"/>
            <w:rFonts w:asciiTheme="minorEastAsia" w:hAnsiTheme="minorEastAsia" w:hint="eastAsia"/>
            <w:noProof/>
          </w:rPr>
          <w:t>输入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_Toc466059606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4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07" w:history="1">
        <w:r w:rsidRPr="00B309B8">
          <w:rPr>
            <w:rStyle w:val="ab"/>
            <w:rFonts w:asciiTheme="minorEastAsia" w:hAnsiTheme="minorEastAsia"/>
            <w:noProof/>
          </w:rPr>
          <w:t>1.2</w:t>
        </w:r>
        <w:r w:rsidRPr="00B309B8">
          <w:rPr>
            <w:rStyle w:val="ab"/>
            <w:rFonts w:asciiTheme="minorEastAsia" w:hAnsiTheme="minorEastAsia" w:hint="eastAsia"/>
            <w:noProof/>
          </w:rPr>
          <w:t>工具与技术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_Toc466059607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4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08" w:history="1">
        <w:r w:rsidRPr="00B309B8">
          <w:rPr>
            <w:rStyle w:val="ab"/>
            <w:rFonts w:asciiTheme="minorEastAsia" w:hAnsiTheme="minorEastAsia"/>
            <w:noProof/>
          </w:rPr>
          <w:t>1.3</w:t>
        </w:r>
        <w:r w:rsidRPr="00B309B8">
          <w:rPr>
            <w:rStyle w:val="ab"/>
            <w:rFonts w:asciiTheme="minorEastAsia" w:hAnsiTheme="minorEastAsia" w:hint="eastAsia"/>
            <w:noProof/>
          </w:rPr>
          <w:t>输出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_Toc466059608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4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09" w:history="1">
        <w:r w:rsidRPr="00B309B8">
          <w:rPr>
            <w:rStyle w:val="ab"/>
            <w:rFonts w:asciiTheme="minorEastAsia" w:hAnsiTheme="minorEastAsia"/>
            <w:noProof/>
          </w:rPr>
          <w:t>2</w:t>
        </w:r>
        <w:r w:rsidRPr="00B309B8">
          <w:rPr>
            <w:rStyle w:val="ab"/>
            <w:rFonts w:asciiTheme="minorEastAsia" w:hAnsiTheme="minorEastAsia" w:hint="eastAsia"/>
            <w:noProof/>
          </w:rPr>
          <w:t>、识别风险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_Toc466059609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4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0" w:history="1">
        <w:r w:rsidRPr="00B309B8">
          <w:rPr>
            <w:rStyle w:val="ab"/>
            <w:rFonts w:asciiTheme="minorEastAsia" w:hAnsiTheme="minorEastAsia"/>
            <w:noProof/>
          </w:rPr>
          <w:t xml:space="preserve">2.1 </w:t>
        </w:r>
        <w:r w:rsidRPr="00B309B8">
          <w:rPr>
            <w:rStyle w:val="ab"/>
            <w:rFonts w:asciiTheme="minorEastAsia" w:hAnsiTheme="minorEastAsia" w:hint="eastAsia"/>
            <w:noProof/>
          </w:rPr>
          <w:t>需求获取方面的风险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_Toc466059610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4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1" w:history="1">
        <w:r w:rsidRPr="00B309B8">
          <w:rPr>
            <w:rStyle w:val="ab"/>
            <w:rFonts w:asciiTheme="minorEastAsia" w:hAnsiTheme="minorEastAsia"/>
            <w:noProof/>
          </w:rPr>
          <w:t xml:space="preserve">2.2 </w:t>
        </w:r>
        <w:r w:rsidRPr="00B309B8">
          <w:rPr>
            <w:rStyle w:val="ab"/>
            <w:rFonts w:asciiTheme="minorEastAsia" w:hAnsiTheme="minorEastAsia" w:hint="eastAsia"/>
            <w:noProof/>
          </w:rPr>
          <w:t>需求分析方面的风险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_Toc466059611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4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2" w:history="1">
        <w:r w:rsidRPr="00B309B8">
          <w:rPr>
            <w:rStyle w:val="ab"/>
            <w:rFonts w:asciiTheme="minorEastAsia" w:hAnsiTheme="minorEastAsia"/>
            <w:noProof/>
          </w:rPr>
          <w:t>2.3</w:t>
        </w:r>
        <w:r w:rsidRPr="00B309B8">
          <w:rPr>
            <w:rStyle w:val="ab"/>
            <w:rFonts w:asciiTheme="minorEastAsia" w:hAnsiTheme="minorEastAsia" w:hint="eastAsia"/>
            <w:noProof/>
          </w:rPr>
          <w:t>编写需求规格说明方面的风险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_Toc466059612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4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3" w:history="1">
        <w:r w:rsidRPr="00B309B8">
          <w:rPr>
            <w:rStyle w:val="ab"/>
            <w:rFonts w:asciiTheme="minorEastAsia" w:hAnsiTheme="minorEastAsia"/>
            <w:noProof/>
          </w:rPr>
          <w:t>2.4</w:t>
        </w:r>
        <w:r w:rsidRPr="00B309B8">
          <w:rPr>
            <w:rStyle w:val="ab"/>
            <w:rFonts w:asciiTheme="minorEastAsia" w:hAnsiTheme="minorEastAsia" w:hint="eastAsia"/>
            <w:noProof/>
          </w:rPr>
          <w:t>需求确认方面的风险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_Toc466059613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5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4" w:history="1">
        <w:r w:rsidRPr="00B309B8">
          <w:rPr>
            <w:rStyle w:val="ab"/>
            <w:rFonts w:asciiTheme="minorEastAsia" w:hAnsiTheme="minorEastAsia"/>
            <w:noProof/>
          </w:rPr>
          <w:t>2.5</w:t>
        </w:r>
        <w:r w:rsidRPr="00B309B8">
          <w:rPr>
            <w:rStyle w:val="ab"/>
            <w:rFonts w:asciiTheme="minorEastAsia" w:hAnsiTheme="minorEastAsia" w:hint="eastAsia"/>
            <w:noProof/>
          </w:rPr>
          <w:t>需求变更方面的风险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_Toc466059614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5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5" w:history="1">
        <w:r w:rsidRPr="00B309B8">
          <w:rPr>
            <w:rStyle w:val="ab"/>
            <w:rFonts w:asciiTheme="minorEastAsia" w:hAnsiTheme="minorEastAsia"/>
            <w:noProof/>
          </w:rPr>
          <w:t>2.6</w:t>
        </w:r>
        <w:r w:rsidRPr="00B309B8">
          <w:rPr>
            <w:rStyle w:val="ab"/>
            <w:rFonts w:asciiTheme="minorEastAsia" w:hAnsiTheme="minorEastAsia" w:hint="eastAsia"/>
            <w:noProof/>
          </w:rPr>
          <w:t>团队内部人员的风险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_Toc466059615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5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6" w:history="1">
        <w:r w:rsidRPr="00B309B8">
          <w:rPr>
            <w:rStyle w:val="ab"/>
            <w:rFonts w:asciiTheme="minorEastAsia" w:hAnsiTheme="minorEastAsia"/>
            <w:noProof/>
          </w:rPr>
          <w:t>2.7</w:t>
        </w:r>
        <w:r w:rsidRPr="00B309B8">
          <w:rPr>
            <w:rStyle w:val="ab"/>
            <w:rFonts w:asciiTheme="minorEastAsia" w:hAnsiTheme="minorEastAsia" w:hint="eastAsia"/>
            <w:noProof/>
          </w:rPr>
          <w:t>输入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_Toc466059616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5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7" w:history="1">
        <w:r w:rsidRPr="00B309B8">
          <w:rPr>
            <w:rStyle w:val="ab"/>
            <w:rFonts w:asciiTheme="minorEastAsia" w:hAnsiTheme="minorEastAsia"/>
            <w:noProof/>
          </w:rPr>
          <w:t>2.8</w:t>
        </w:r>
        <w:r w:rsidRPr="00B309B8">
          <w:rPr>
            <w:rStyle w:val="ab"/>
            <w:rFonts w:asciiTheme="minorEastAsia" w:hAnsiTheme="minorEastAsia" w:hint="eastAsia"/>
            <w:noProof/>
          </w:rPr>
          <w:t>工具与技术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_Toc466059617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5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18" w:history="1">
        <w:r w:rsidRPr="00B309B8">
          <w:rPr>
            <w:rStyle w:val="ab"/>
            <w:rFonts w:asciiTheme="minorEastAsia" w:hAnsiTheme="minorEastAsia"/>
            <w:noProof/>
          </w:rPr>
          <w:t>2.9</w:t>
        </w:r>
        <w:r w:rsidRPr="00B309B8">
          <w:rPr>
            <w:rStyle w:val="ab"/>
            <w:rFonts w:asciiTheme="minorEastAsia" w:hAnsiTheme="minorEastAsia" w:hint="eastAsia"/>
            <w:noProof/>
          </w:rPr>
          <w:t>输出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_Toc466059618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6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19" w:history="1">
        <w:r w:rsidRPr="00B309B8">
          <w:rPr>
            <w:rStyle w:val="ab"/>
            <w:rFonts w:asciiTheme="minorEastAsia" w:hAnsiTheme="minorEastAsia"/>
            <w:noProof/>
          </w:rPr>
          <w:t>3</w:t>
        </w:r>
        <w:r w:rsidRPr="00B309B8">
          <w:rPr>
            <w:rStyle w:val="ab"/>
            <w:rFonts w:asciiTheme="minorEastAsia" w:hAnsiTheme="minorEastAsia" w:hint="eastAsia"/>
            <w:noProof/>
          </w:rPr>
          <w:t>、实施定性风险分析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_Toc466059619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6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0" w:history="1">
        <w:r w:rsidRPr="00B309B8">
          <w:rPr>
            <w:rStyle w:val="ab"/>
            <w:rFonts w:asciiTheme="minorEastAsia" w:hAnsiTheme="minorEastAsia"/>
            <w:noProof/>
          </w:rPr>
          <w:t>3.1</w:t>
        </w:r>
        <w:r w:rsidRPr="00B309B8">
          <w:rPr>
            <w:rStyle w:val="ab"/>
            <w:rFonts w:asciiTheme="minorEastAsia" w:hAnsiTheme="minorEastAsia" w:hint="eastAsia"/>
            <w:noProof/>
          </w:rPr>
          <w:t>风险可能性的定性描述及其相应的范围值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_Toc466059620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6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1" w:history="1">
        <w:r w:rsidRPr="00B309B8">
          <w:rPr>
            <w:rStyle w:val="ab"/>
            <w:rFonts w:asciiTheme="minorEastAsia" w:hAnsiTheme="minorEastAsia"/>
            <w:noProof/>
          </w:rPr>
          <w:t>3.2</w:t>
        </w:r>
        <w:r w:rsidRPr="00B309B8">
          <w:rPr>
            <w:rStyle w:val="ab"/>
            <w:rFonts w:asciiTheme="minorEastAsia" w:hAnsiTheme="minorEastAsia" w:hint="eastAsia"/>
            <w:noProof/>
          </w:rPr>
          <w:t>风险影响度的定性描述及其相应的范围值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_Toc466059621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6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2" w:history="1">
        <w:r w:rsidRPr="00B309B8">
          <w:rPr>
            <w:rStyle w:val="ab"/>
            <w:rFonts w:asciiTheme="minorEastAsia" w:hAnsiTheme="minorEastAsia"/>
            <w:noProof/>
          </w:rPr>
          <w:t>3.3</w:t>
        </w:r>
        <w:r w:rsidRPr="00B309B8">
          <w:rPr>
            <w:rStyle w:val="ab"/>
            <w:rFonts w:asciiTheme="minorEastAsia" w:hAnsiTheme="minorEastAsia" w:hint="eastAsia"/>
            <w:noProof/>
          </w:rPr>
          <w:t>需求获取方面的风险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_Toc466059622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6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3" w:history="1">
        <w:r w:rsidRPr="00B309B8">
          <w:rPr>
            <w:rStyle w:val="ab"/>
            <w:rFonts w:asciiTheme="minorEastAsia" w:hAnsiTheme="minorEastAsia"/>
            <w:noProof/>
          </w:rPr>
          <w:t>3.4</w:t>
        </w:r>
        <w:r w:rsidRPr="00B309B8">
          <w:rPr>
            <w:rStyle w:val="ab"/>
            <w:rFonts w:asciiTheme="minorEastAsia" w:hAnsiTheme="minorEastAsia" w:hint="eastAsia"/>
            <w:noProof/>
          </w:rPr>
          <w:t>需求分析方面的风险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_Toc466059623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6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4" w:history="1">
        <w:r w:rsidRPr="00B309B8">
          <w:rPr>
            <w:rStyle w:val="ab"/>
            <w:rFonts w:asciiTheme="minorEastAsia" w:hAnsiTheme="minorEastAsia"/>
            <w:noProof/>
          </w:rPr>
          <w:t>3.5</w:t>
        </w:r>
        <w:r w:rsidRPr="00B309B8">
          <w:rPr>
            <w:rStyle w:val="ab"/>
            <w:rFonts w:asciiTheme="minorEastAsia" w:hAnsiTheme="minorEastAsia" w:hint="eastAsia"/>
            <w:noProof/>
          </w:rPr>
          <w:t>编写需求规格说明方面的风险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_Toc466059624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7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5" w:history="1">
        <w:r w:rsidRPr="00B309B8">
          <w:rPr>
            <w:rStyle w:val="ab"/>
            <w:rFonts w:asciiTheme="minorEastAsia" w:hAnsiTheme="minorEastAsia"/>
            <w:noProof/>
          </w:rPr>
          <w:t>3.6</w:t>
        </w:r>
        <w:r w:rsidRPr="00B309B8">
          <w:rPr>
            <w:rStyle w:val="ab"/>
            <w:rFonts w:asciiTheme="minorEastAsia" w:hAnsiTheme="minorEastAsia" w:hint="eastAsia"/>
            <w:noProof/>
          </w:rPr>
          <w:t>需求确认方面的风险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_Toc466059625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7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6" w:history="1">
        <w:r w:rsidRPr="00B309B8">
          <w:rPr>
            <w:rStyle w:val="ab"/>
            <w:rFonts w:asciiTheme="minorEastAsia" w:hAnsiTheme="minorEastAsia"/>
            <w:noProof/>
          </w:rPr>
          <w:t>3.7</w:t>
        </w:r>
        <w:r w:rsidRPr="00B309B8">
          <w:rPr>
            <w:rStyle w:val="ab"/>
            <w:rFonts w:asciiTheme="minorEastAsia" w:hAnsiTheme="minorEastAsia" w:hint="eastAsia"/>
            <w:noProof/>
          </w:rPr>
          <w:t>需求变更方面的风险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_Toc466059626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7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7" w:history="1">
        <w:r w:rsidRPr="00B309B8">
          <w:rPr>
            <w:rStyle w:val="ab"/>
            <w:rFonts w:asciiTheme="minorEastAsia" w:hAnsiTheme="minorEastAsia"/>
            <w:noProof/>
          </w:rPr>
          <w:t>3.8</w:t>
        </w:r>
        <w:r w:rsidRPr="00B309B8">
          <w:rPr>
            <w:rStyle w:val="ab"/>
            <w:rFonts w:asciiTheme="minorEastAsia" w:hAnsiTheme="minorEastAsia" w:hint="eastAsia"/>
            <w:noProof/>
          </w:rPr>
          <w:t>团队内部人员的风险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_Toc466059627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7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8" w:history="1">
        <w:r w:rsidRPr="00B309B8">
          <w:rPr>
            <w:rStyle w:val="ab"/>
            <w:rFonts w:asciiTheme="minorEastAsia" w:hAnsiTheme="minorEastAsia"/>
            <w:noProof/>
          </w:rPr>
          <w:t>3.9</w:t>
        </w:r>
        <w:r w:rsidRPr="00B309B8">
          <w:rPr>
            <w:rStyle w:val="ab"/>
            <w:rFonts w:asciiTheme="minorEastAsia" w:hAnsiTheme="minorEastAsia" w:hint="eastAsia"/>
            <w:noProof/>
          </w:rPr>
          <w:t>输入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_Toc466059628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8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29" w:history="1">
        <w:r w:rsidRPr="00B309B8">
          <w:rPr>
            <w:rStyle w:val="ab"/>
            <w:rFonts w:asciiTheme="minorEastAsia" w:hAnsiTheme="minorEastAsia"/>
            <w:noProof/>
          </w:rPr>
          <w:t>3.10</w:t>
        </w:r>
        <w:r w:rsidRPr="00B309B8">
          <w:rPr>
            <w:rStyle w:val="ab"/>
            <w:rFonts w:asciiTheme="minorEastAsia" w:hAnsiTheme="minorEastAsia" w:hint="eastAsia"/>
            <w:noProof/>
          </w:rPr>
          <w:t>工具与技术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_Toc466059629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8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0" w:history="1">
        <w:r w:rsidRPr="00B309B8">
          <w:rPr>
            <w:rStyle w:val="ab"/>
            <w:rFonts w:asciiTheme="minorEastAsia" w:hAnsiTheme="minorEastAsia"/>
            <w:noProof/>
          </w:rPr>
          <w:t>3.11</w:t>
        </w:r>
        <w:r w:rsidRPr="00B309B8">
          <w:rPr>
            <w:rStyle w:val="ab"/>
            <w:rFonts w:asciiTheme="minorEastAsia" w:hAnsiTheme="minorEastAsia" w:hint="eastAsia"/>
            <w:noProof/>
          </w:rPr>
          <w:t>输出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_Toc466059630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8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31" w:history="1">
        <w:r w:rsidRPr="00B309B8">
          <w:rPr>
            <w:rStyle w:val="ab"/>
            <w:rFonts w:asciiTheme="minorEastAsia" w:hAnsiTheme="minorEastAsia"/>
            <w:noProof/>
          </w:rPr>
          <w:t>4</w:t>
        </w:r>
        <w:r w:rsidRPr="00B309B8">
          <w:rPr>
            <w:rStyle w:val="ab"/>
            <w:rFonts w:asciiTheme="minorEastAsia" w:hAnsiTheme="minorEastAsia" w:hint="eastAsia"/>
            <w:noProof/>
          </w:rPr>
          <w:t>、规划风险应对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_Toc466059631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8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2" w:history="1">
        <w:r w:rsidRPr="00B309B8">
          <w:rPr>
            <w:rStyle w:val="ab"/>
            <w:rFonts w:asciiTheme="minorEastAsia" w:hAnsiTheme="minorEastAsia"/>
            <w:noProof/>
          </w:rPr>
          <w:t>4.1</w:t>
        </w:r>
        <w:r w:rsidRPr="00B309B8">
          <w:rPr>
            <w:rStyle w:val="ab"/>
            <w:rFonts w:asciiTheme="minorEastAsia" w:hAnsiTheme="minorEastAsia" w:hint="eastAsia"/>
            <w:noProof/>
          </w:rPr>
          <w:t>需求获取方面的风险应对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_Toc466059632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8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3" w:history="1">
        <w:r w:rsidRPr="00B309B8">
          <w:rPr>
            <w:rStyle w:val="ab"/>
            <w:rFonts w:asciiTheme="minorEastAsia" w:hAnsiTheme="minorEastAsia"/>
            <w:noProof/>
          </w:rPr>
          <w:t>4.2</w:t>
        </w:r>
        <w:r w:rsidRPr="00B309B8">
          <w:rPr>
            <w:rStyle w:val="ab"/>
            <w:rFonts w:asciiTheme="minorEastAsia" w:hAnsiTheme="minorEastAsia" w:hint="eastAsia"/>
            <w:noProof/>
          </w:rPr>
          <w:t>需求分析方面的风险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_Toc466059633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8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4" w:history="1">
        <w:r w:rsidRPr="00B309B8">
          <w:rPr>
            <w:rStyle w:val="ab"/>
            <w:rFonts w:asciiTheme="minorEastAsia" w:hAnsiTheme="minorEastAsia"/>
            <w:noProof/>
          </w:rPr>
          <w:t>4.3</w:t>
        </w:r>
        <w:r w:rsidRPr="00B309B8">
          <w:rPr>
            <w:rStyle w:val="ab"/>
            <w:rFonts w:asciiTheme="minorEastAsia" w:hAnsiTheme="minorEastAsia" w:hint="eastAsia"/>
            <w:noProof/>
          </w:rPr>
          <w:t>编写需求规格说明方面的风险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_Toc466059634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9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5" w:history="1">
        <w:r w:rsidRPr="00B309B8">
          <w:rPr>
            <w:rStyle w:val="ab"/>
            <w:rFonts w:asciiTheme="minorEastAsia" w:hAnsiTheme="minorEastAsia"/>
            <w:noProof/>
          </w:rPr>
          <w:t>4.4</w:t>
        </w:r>
        <w:r w:rsidRPr="00B309B8">
          <w:rPr>
            <w:rStyle w:val="ab"/>
            <w:rFonts w:asciiTheme="minorEastAsia" w:hAnsiTheme="minorEastAsia" w:hint="eastAsia"/>
            <w:noProof/>
          </w:rPr>
          <w:t>需求确认方面的风险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_Toc466059635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9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6" w:history="1">
        <w:r w:rsidRPr="00B309B8">
          <w:rPr>
            <w:rStyle w:val="ab"/>
            <w:rFonts w:asciiTheme="minorEastAsia" w:hAnsiTheme="minorEastAsia"/>
            <w:noProof/>
          </w:rPr>
          <w:t>4.5</w:t>
        </w:r>
        <w:r w:rsidRPr="00B309B8">
          <w:rPr>
            <w:rStyle w:val="ab"/>
            <w:rFonts w:asciiTheme="minorEastAsia" w:hAnsiTheme="minorEastAsia" w:hint="eastAsia"/>
            <w:noProof/>
          </w:rPr>
          <w:t>需求变更方面的风险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_Toc466059636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9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7" w:history="1">
        <w:r w:rsidRPr="00B309B8">
          <w:rPr>
            <w:rStyle w:val="ab"/>
            <w:rFonts w:asciiTheme="minorEastAsia" w:hAnsiTheme="minorEastAsia"/>
            <w:noProof/>
          </w:rPr>
          <w:t>4.6</w:t>
        </w:r>
        <w:r w:rsidRPr="00B309B8">
          <w:rPr>
            <w:rStyle w:val="ab"/>
            <w:rFonts w:asciiTheme="minorEastAsia" w:hAnsiTheme="minorEastAsia" w:hint="eastAsia"/>
            <w:noProof/>
          </w:rPr>
          <w:t>团队内部人员的风险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_Toc466059637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9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8" w:history="1">
        <w:r w:rsidRPr="00B309B8">
          <w:rPr>
            <w:rStyle w:val="ab"/>
            <w:rFonts w:asciiTheme="minorEastAsia" w:hAnsiTheme="minorEastAsia"/>
            <w:noProof/>
          </w:rPr>
          <w:t>4.7</w:t>
        </w:r>
        <w:r w:rsidRPr="00B309B8">
          <w:rPr>
            <w:rStyle w:val="ab"/>
            <w:rFonts w:asciiTheme="minorEastAsia" w:hAnsiTheme="minorEastAsia" w:hint="eastAsia"/>
            <w:noProof/>
          </w:rPr>
          <w:t>输入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_Toc466059638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9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39" w:history="1">
        <w:r w:rsidRPr="00B309B8">
          <w:rPr>
            <w:rStyle w:val="ab"/>
            <w:rFonts w:asciiTheme="minorEastAsia" w:hAnsiTheme="minorEastAsia"/>
            <w:noProof/>
          </w:rPr>
          <w:t>4.8</w:t>
        </w:r>
        <w:r w:rsidRPr="00B309B8">
          <w:rPr>
            <w:rStyle w:val="ab"/>
            <w:rFonts w:asciiTheme="minorEastAsia" w:hAnsiTheme="minorEastAsia" w:hint="eastAsia"/>
            <w:noProof/>
          </w:rPr>
          <w:t>工具与技术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_Toc466059639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9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30"/>
        <w:tabs>
          <w:tab w:val="right" w:leader="dot" w:pos="8296"/>
        </w:tabs>
        <w:rPr>
          <w:noProof/>
          <w:szCs w:val="22"/>
        </w:rPr>
      </w:pPr>
      <w:hyperlink w:anchor="_Toc466059640" w:history="1">
        <w:r w:rsidRPr="00B309B8">
          <w:rPr>
            <w:rStyle w:val="ab"/>
            <w:rFonts w:asciiTheme="minorEastAsia" w:hAnsiTheme="minorEastAsia"/>
            <w:noProof/>
          </w:rPr>
          <w:t>4.9</w:t>
        </w:r>
        <w:r w:rsidRPr="00B309B8">
          <w:rPr>
            <w:rStyle w:val="ab"/>
            <w:rFonts w:asciiTheme="minorEastAsia" w:hAnsiTheme="minorEastAsia" w:hint="eastAsia"/>
            <w:noProof/>
          </w:rPr>
          <w:t>输出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_Toc466059640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9</w:t>
        </w:r>
        <w:r w:rsidRPr="00B309B8">
          <w:rPr>
            <w:noProof/>
            <w:webHidden/>
          </w:rPr>
          <w:fldChar w:fldCharType="end"/>
        </w:r>
      </w:hyperlink>
    </w:p>
    <w:p w:rsidR="00B309B8" w:rsidRPr="00B309B8" w:rsidRDefault="00B309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41" w:history="1">
        <w:r w:rsidRPr="00B309B8">
          <w:rPr>
            <w:rStyle w:val="ab"/>
            <w:rFonts w:asciiTheme="minorEastAsia" w:hAnsiTheme="minorEastAsia"/>
            <w:noProof/>
          </w:rPr>
          <w:t>5</w:t>
        </w:r>
        <w:r w:rsidRPr="00B309B8">
          <w:rPr>
            <w:rStyle w:val="ab"/>
            <w:rFonts w:asciiTheme="minorEastAsia" w:hAnsiTheme="minorEastAsia" w:hint="eastAsia"/>
            <w:noProof/>
          </w:rPr>
          <w:t>、控制风险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_Toc466059641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10</w:t>
        </w:r>
        <w:r w:rsidRPr="00B309B8">
          <w:rPr>
            <w:noProof/>
            <w:webHidden/>
          </w:rPr>
          <w:fldChar w:fldCharType="end"/>
        </w:r>
      </w:hyperlink>
    </w:p>
    <w:p w:rsidR="00B309B8" w:rsidRDefault="00B309B8">
      <w:pPr>
        <w:pStyle w:val="20"/>
        <w:tabs>
          <w:tab w:val="right" w:leader="dot" w:pos="8296"/>
        </w:tabs>
        <w:rPr>
          <w:noProof/>
          <w:szCs w:val="22"/>
        </w:rPr>
      </w:pPr>
      <w:hyperlink w:anchor="_Toc466059642" w:history="1">
        <w:r w:rsidRPr="00B309B8">
          <w:rPr>
            <w:rStyle w:val="ab"/>
            <w:rFonts w:asciiTheme="minorEastAsia" w:hAnsiTheme="minorEastAsia"/>
            <w:noProof/>
          </w:rPr>
          <w:t>6</w:t>
        </w:r>
        <w:r w:rsidRPr="00B309B8">
          <w:rPr>
            <w:rStyle w:val="ab"/>
            <w:rFonts w:asciiTheme="minorEastAsia" w:hAnsiTheme="minorEastAsia" w:hint="eastAsia"/>
            <w:noProof/>
          </w:rPr>
          <w:t>、参考文档</w:t>
        </w:r>
        <w:r w:rsidRPr="00B309B8">
          <w:rPr>
            <w:noProof/>
            <w:webHidden/>
          </w:rPr>
          <w:tab/>
        </w:r>
        <w:r w:rsidRPr="00B309B8">
          <w:rPr>
            <w:noProof/>
            <w:webHidden/>
          </w:rPr>
          <w:fldChar w:fldCharType="begin"/>
        </w:r>
        <w:r w:rsidRPr="00B309B8">
          <w:rPr>
            <w:noProof/>
            <w:webHidden/>
          </w:rPr>
          <w:instrText xml:space="preserve"> PAGEREF _Toc466059642 \h </w:instrText>
        </w:r>
        <w:r w:rsidRPr="00B309B8">
          <w:rPr>
            <w:noProof/>
            <w:webHidden/>
          </w:rPr>
        </w:r>
        <w:r w:rsidRPr="00B309B8">
          <w:rPr>
            <w:noProof/>
            <w:webHidden/>
          </w:rPr>
          <w:fldChar w:fldCharType="separate"/>
        </w:r>
        <w:r w:rsidRPr="00B309B8">
          <w:rPr>
            <w:noProof/>
            <w:webHidden/>
          </w:rPr>
          <w:t>10</w:t>
        </w:r>
        <w:r w:rsidRPr="00B309B8">
          <w:rPr>
            <w:noProof/>
            <w:webHidden/>
          </w:rPr>
          <w:fldChar w:fldCharType="end"/>
        </w:r>
      </w:hyperlink>
    </w:p>
    <w:p w:rsidR="002D6AE7" w:rsidRPr="005A374B" w:rsidRDefault="00B309B8" w:rsidP="002D6AE7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lastRenderedPageBreak/>
        <w:fldChar w:fldCharType="end"/>
      </w:r>
      <w:bookmarkStart w:id="26" w:name="_Toc466059605"/>
      <w:r w:rsidR="002D6AE7" w:rsidRPr="005A374B">
        <w:rPr>
          <w:rFonts w:asciiTheme="minorEastAsia" w:eastAsiaTheme="minorEastAsia" w:hAnsiTheme="minorEastAsia" w:hint="eastAsia"/>
        </w:rPr>
        <w:t>1、</w:t>
      </w:r>
      <w:bookmarkEnd w:id="22"/>
      <w:r w:rsidR="002D6AE7" w:rsidRPr="005A374B">
        <w:rPr>
          <w:rFonts w:asciiTheme="minorEastAsia" w:eastAsiaTheme="minorEastAsia" w:hAnsiTheme="minorEastAsia" w:hint="eastAsia"/>
        </w:rPr>
        <w:t>规划风险管理</w:t>
      </w:r>
      <w:bookmarkEnd w:id="23"/>
      <w:bookmarkEnd w:id="24"/>
      <w:bookmarkEnd w:id="26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根据我们团队内人员交流分析以及对类似项目的风险参考，罗列出我们团队已经遇到和可能会遇到的风险，并将其划分出发生概率和影响程度，并制定相应的风险控制计划。</w:t>
      </w:r>
    </w:p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2D6AE7" w:rsidRDefault="002D6AE7" w:rsidP="002D6AE7">
      <w:pPr>
        <w:pStyle w:val="3"/>
        <w:rPr>
          <w:rFonts w:asciiTheme="minorEastAsia" w:hAnsiTheme="minorEastAsia"/>
          <w:b w:val="0"/>
          <w:sz w:val="24"/>
        </w:rPr>
      </w:pPr>
      <w:bookmarkStart w:id="27" w:name="_Toc465611162"/>
      <w:bookmarkStart w:id="28" w:name="_Toc465611319"/>
      <w:bookmarkStart w:id="29" w:name="_Toc466059606"/>
      <w:r w:rsidRPr="002D6AE7">
        <w:rPr>
          <w:rStyle w:val="3Char"/>
          <w:rFonts w:asciiTheme="minorEastAsia" w:hAnsiTheme="minorEastAsia" w:hint="eastAsia"/>
          <w:b/>
        </w:rPr>
        <w:t>1.1输入</w:t>
      </w:r>
      <w:bookmarkEnd w:id="27"/>
      <w:bookmarkEnd w:id="28"/>
      <w:bookmarkEnd w:id="29"/>
      <w:r w:rsidRPr="002D6AE7">
        <w:rPr>
          <w:rFonts w:asciiTheme="minorEastAsia" w:hAnsiTheme="minorEastAsia" w:hint="eastAsia"/>
          <w:b w:val="0"/>
          <w:sz w:val="24"/>
        </w:rPr>
        <w:t xml:space="preserve">     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项目管理计划，所有已批准的子计划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《项目章程》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干系人登记册         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30" w:name="_Toc465611163"/>
      <w:bookmarkStart w:id="31" w:name="_Toc465611320"/>
      <w:bookmarkStart w:id="32" w:name="_Toc466059607"/>
      <w:r w:rsidRPr="005A374B">
        <w:rPr>
          <w:rFonts w:asciiTheme="minorEastAsia" w:hAnsiTheme="minorEastAsia" w:hint="eastAsia"/>
        </w:rPr>
        <w:t>1.2工具与技术</w:t>
      </w:r>
      <w:bookmarkEnd w:id="30"/>
      <w:bookmarkEnd w:id="31"/>
      <w:bookmarkEnd w:id="32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 团队小组的讨论、以前学长给予的建议、类似项目涉及的风险，基于这些进行风险分析。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 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33" w:name="_Toc465611164"/>
      <w:bookmarkStart w:id="34" w:name="_Toc465611321"/>
      <w:bookmarkStart w:id="35" w:name="_Toc466059608"/>
      <w:r w:rsidRPr="005A374B">
        <w:rPr>
          <w:rFonts w:asciiTheme="minorEastAsia" w:hAnsiTheme="minorEastAsia" w:hint="eastAsia"/>
        </w:rPr>
        <w:t>1.3输出</w:t>
      </w:r>
      <w:bookmarkEnd w:id="33"/>
      <w:bookmarkEnd w:id="34"/>
      <w:bookmarkEnd w:id="35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 《风险管理子计划》</w:t>
      </w:r>
    </w:p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5A374B" w:rsidRDefault="002D6AE7" w:rsidP="002D6AE7">
      <w:pPr>
        <w:pStyle w:val="2"/>
        <w:rPr>
          <w:rFonts w:asciiTheme="minorEastAsia" w:eastAsiaTheme="minorEastAsia" w:hAnsiTheme="minorEastAsia"/>
        </w:rPr>
      </w:pPr>
      <w:bookmarkStart w:id="36" w:name="_Toc465611165"/>
      <w:bookmarkStart w:id="37" w:name="_Toc465611322"/>
      <w:bookmarkStart w:id="38" w:name="_Toc466059609"/>
      <w:r w:rsidRPr="005A374B">
        <w:rPr>
          <w:rFonts w:asciiTheme="minorEastAsia" w:eastAsiaTheme="minorEastAsia" w:hAnsiTheme="minorEastAsia" w:hint="eastAsia"/>
        </w:rPr>
        <w:t>2、识别风险</w:t>
      </w:r>
      <w:bookmarkEnd w:id="36"/>
      <w:bookmarkEnd w:id="37"/>
      <w:bookmarkEnd w:id="38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判断哪些风险可能影响项目并记录其特征的过程。并对已有的风险进行文档化。</w:t>
      </w:r>
    </w:p>
    <w:p w:rsidR="002D6AE7" w:rsidRPr="002D6AE7" w:rsidRDefault="002D6AE7" w:rsidP="002D6AE7">
      <w:pPr>
        <w:pStyle w:val="3"/>
        <w:rPr>
          <w:rFonts w:asciiTheme="minorEastAsia" w:hAnsiTheme="minorEastAsia"/>
          <w:b w:val="0"/>
        </w:rPr>
      </w:pPr>
      <w:bookmarkStart w:id="39" w:name="_Toc465611166"/>
      <w:bookmarkStart w:id="40" w:name="_Toc465611323"/>
      <w:bookmarkStart w:id="41" w:name="_Toc466059610"/>
      <w:r w:rsidRPr="002D6AE7">
        <w:rPr>
          <w:rStyle w:val="3Char"/>
          <w:rFonts w:asciiTheme="minorEastAsia" w:hAnsiTheme="minorEastAsia" w:hint="eastAsia"/>
          <w:b/>
        </w:rPr>
        <w:t>2.1 需求获取方面的风险</w:t>
      </w:r>
      <w:bookmarkEnd w:id="39"/>
      <w:bookmarkEnd w:id="40"/>
      <w:bookmarkEnd w:id="41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1.需求开发所需的时间分配不合理引发的风险</w:t>
      </w:r>
    </w:p>
    <w:p w:rsidR="002D6AE7" w:rsidRDefault="002D6AE7" w:rsidP="002D6AE7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2</w:t>
      </w:r>
      <w:r w:rsidRPr="005A374B">
        <w:rPr>
          <w:rFonts w:asciiTheme="minorEastAsia" w:hAnsiTheme="minorEastAsia" w:hint="eastAsia"/>
          <w:sz w:val="24"/>
        </w:rPr>
        <w:t>.对已有的产品作为需求基线来源引发的风险</w:t>
      </w:r>
    </w:p>
    <w:p w:rsidR="002D6AE7" w:rsidRPr="00B277F5" w:rsidRDefault="002D6AE7" w:rsidP="002D6AE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3.与用户代表交流时间冲突的风险</w:t>
      </w:r>
    </w:p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2D6AE7" w:rsidRDefault="002D6AE7" w:rsidP="002D6AE7">
      <w:pPr>
        <w:pStyle w:val="3"/>
        <w:rPr>
          <w:rFonts w:asciiTheme="minorEastAsia" w:hAnsiTheme="minorEastAsia"/>
          <w:b w:val="0"/>
        </w:rPr>
      </w:pPr>
      <w:bookmarkStart w:id="42" w:name="_Toc465611167"/>
      <w:bookmarkStart w:id="43" w:name="_Toc465611324"/>
      <w:bookmarkStart w:id="44" w:name="_Toc466059611"/>
      <w:r w:rsidRPr="002D6AE7">
        <w:rPr>
          <w:rStyle w:val="3Char"/>
          <w:rFonts w:asciiTheme="minorEastAsia" w:hAnsiTheme="minorEastAsia" w:hint="eastAsia"/>
          <w:b/>
        </w:rPr>
        <w:t>2.2 需求分析方面的风险</w:t>
      </w:r>
      <w:bookmarkEnd w:id="42"/>
      <w:bookmarkEnd w:id="43"/>
      <w:bookmarkEnd w:id="44"/>
    </w:p>
    <w:p w:rsidR="002D6AE7" w:rsidRDefault="002D6AE7" w:rsidP="002D6AE7">
      <w:pPr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1</w:t>
      </w:r>
      <w:r w:rsidRPr="005A374B">
        <w:rPr>
          <w:rFonts w:asciiTheme="minorEastAsia" w:hAnsiTheme="minorEastAsia" w:hint="eastAsia"/>
          <w:sz w:val="24"/>
        </w:rPr>
        <w:t>.不熟悉的技术、方法、语言、工具或者硬件引发的风险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45" w:name="_Toc465611168"/>
      <w:bookmarkStart w:id="46" w:name="_Toc465611325"/>
      <w:bookmarkStart w:id="47" w:name="_Toc466059612"/>
      <w:r w:rsidRPr="005A374B">
        <w:rPr>
          <w:rStyle w:val="3Char"/>
          <w:rFonts w:asciiTheme="minorEastAsia" w:eastAsiaTheme="minorEastAsia" w:hAnsiTheme="minorEastAsia" w:hint="eastAsia"/>
        </w:rPr>
        <w:lastRenderedPageBreak/>
        <w:t>2.</w:t>
      </w:r>
      <w:bookmarkStart w:id="48" w:name="_Toc465017728"/>
      <w:r w:rsidRPr="005A374B">
        <w:rPr>
          <w:rStyle w:val="3Char"/>
          <w:rFonts w:asciiTheme="minorEastAsia" w:eastAsiaTheme="minorEastAsia" w:hAnsiTheme="minorEastAsia" w:hint="eastAsia"/>
        </w:rPr>
        <w:t>3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编写需求规格说明方面的风险</w:t>
      </w:r>
      <w:bookmarkEnd w:id="45"/>
      <w:bookmarkEnd w:id="46"/>
      <w:bookmarkEnd w:id="47"/>
      <w:bookmarkEnd w:id="48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1.需求理解错误引发的风险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2.尽管问题待确定但迫于时间压力而继续向前引发的风险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3.具有二义性的术语引发的风险</w:t>
      </w:r>
    </w:p>
    <w:p w:rsidR="002D6AE7" w:rsidRPr="0094397D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4.文档编写不符合规范要求的风险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5</w:t>
      </w:r>
      <w:r w:rsidRPr="005A374B">
        <w:rPr>
          <w:rFonts w:asciiTheme="minorEastAsia" w:hAnsiTheme="minorEastAsia" w:hint="eastAsia"/>
          <w:sz w:val="24"/>
        </w:rPr>
        <w:t>.需求规格说明的</w:t>
      </w:r>
      <w:proofErr w:type="gramStart"/>
      <w:r w:rsidRPr="005A374B">
        <w:rPr>
          <w:rFonts w:asciiTheme="minorEastAsia" w:hAnsiTheme="minorEastAsia" w:hint="eastAsia"/>
          <w:sz w:val="24"/>
        </w:rPr>
        <w:t>不</w:t>
      </w:r>
      <w:proofErr w:type="gramEnd"/>
      <w:r w:rsidRPr="005A374B">
        <w:rPr>
          <w:rFonts w:asciiTheme="minorEastAsia" w:hAnsiTheme="minorEastAsia" w:hint="eastAsia"/>
          <w:sz w:val="24"/>
        </w:rPr>
        <w:t>完整性和</w:t>
      </w:r>
      <w:proofErr w:type="gramStart"/>
      <w:r w:rsidRPr="005A374B">
        <w:rPr>
          <w:rFonts w:asciiTheme="minorEastAsia" w:hAnsiTheme="minorEastAsia" w:hint="eastAsia"/>
          <w:sz w:val="24"/>
        </w:rPr>
        <w:t>不</w:t>
      </w:r>
      <w:proofErr w:type="gramEnd"/>
      <w:r w:rsidRPr="005A374B">
        <w:rPr>
          <w:rFonts w:asciiTheme="minorEastAsia" w:hAnsiTheme="minorEastAsia" w:hint="eastAsia"/>
          <w:sz w:val="24"/>
        </w:rPr>
        <w:t>正确性引发的风险</w:t>
      </w:r>
    </w:p>
    <w:p w:rsidR="002D6AE7" w:rsidRPr="0094397D" w:rsidRDefault="002D6AE7" w:rsidP="002D6AE7">
      <w:pPr>
        <w:rPr>
          <w:rFonts w:asciiTheme="minorEastAsia" w:hAnsiTheme="minorEastAsia"/>
          <w:sz w:val="24"/>
        </w:rPr>
      </w:pP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49" w:name="_Toc465611169"/>
      <w:bookmarkStart w:id="50" w:name="_Toc465611326"/>
      <w:bookmarkStart w:id="51" w:name="_Toc466059613"/>
      <w:r w:rsidRPr="005A374B">
        <w:rPr>
          <w:rStyle w:val="3Char"/>
          <w:rFonts w:asciiTheme="minorEastAsia" w:eastAsiaTheme="minorEastAsia" w:hAnsiTheme="minorEastAsia" w:hint="eastAsia"/>
        </w:rPr>
        <w:t>2.</w:t>
      </w:r>
      <w:bookmarkStart w:id="52" w:name="_Toc465017729"/>
      <w:r w:rsidRPr="005A374B">
        <w:rPr>
          <w:rStyle w:val="3Char"/>
          <w:rFonts w:asciiTheme="minorEastAsia" w:eastAsiaTheme="minorEastAsia" w:hAnsiTheme="minorEastAsia" w:hint="eastAsia"/>
        </w:rPr>
        <w:t>4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需求确认方面的风险</w:t>
      </w:r>
      <w:bookmarkEnd w:id="49"/>
      <w:bookmarkEnd w:id="50"/>
      <w:bookmarkEnd w:id="51"/>
      <w:bookmarkEnd w:id="52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1.未经确认的需求引发的风险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2.审查熟练程度引发的风险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53" w:name="_Toc465611170"/>
      <w:bookmarkStart w:id="54" w:name="_Toc465611327"/>
      <w:bookmarkStart w:id="55" w:name="_Toc466059614"/>
      <w:r w:rsidRPr="005A374B">
        <w:rPr>
          <w:rStyle w:val="3Char"/>
          <w:rFonts w:asciiTheme="minorEastAsia" w:eastAsiaTheme="minorEastAsia" w:hAnsiTheme="minorEastAsia" w:hint="eastAsia"/>
        </w:rPr>
        <w:t>2.</w:t>
      </w:r>
      <w:bookmarkStart w:id="56" w:name="_Toc465017730"/>
      <w:r w:rsidRPr="005A374B">
        <w:rPr>
          <w:rStyle w:val="3Char"/>
          <w:rFonts w:asciiTheme="minorEastAsia" w:eastAsiaTheme="minorEastAsia" w:hAnsiTheme="minorEastAsia" w:hint="eastAsia"/>
        </w:rPr>
        <w:t>5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需求变更方面的风险</w:t>
      </w:r>
      <w:bookmarkEnd w:id="53"/>
      <w:bookmarkEnd w:id="54"/>
      <w:bookmarkEnd w:id="55"/>
      <w:bookmarkEnd w:id="56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1.变更需求引发的风险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2.需求变更过程文档更新出错引发的风险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3.扩大目标范围引发的风险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57" w:name="_Toc465611171"/>
      <w:bookmarkStart w:id="58" w:name="_Toc465611328"/>
      <w:bookmarkStart w:id="59" w:name="_Toc466059615"/>
      <w:r w:rsidRPr="005A374B">
        <w:rPr>
          <w:rStyle w:val="3Char"/>
          <w:rFonts w:asciiTheme="minorEastAsia" w:eastAsiaTheme="minorEastAsia" w:hAnsiTheme="minorEastAsia" w:hint="eastAsia"/>
        </w:rPr>
        <w:t>2.</w:t>
      </w:r>
      <w:bookmarkStart w:id="60" w:name="_Toc465017731"/>
      <w:r w:rsidRPr="005A374B">
        <w:rPr>
          <w:rStyle w:val="3Char"/>
          <w:rFonts w:asciiTheme="minorEastAsia" w:eastAsiaTheme="minorEastAsia" w:hAnsiTheme="minorEastAsia" w:hint="eastAsia"/>
        </w:rPr>
        <w:t>6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团队内部人员的风险</w:t>
      </w:r>
      <w:bookmarkEnd w:id="57"/>
      <w:bookmarkEnd w:id="58"/>
      <w:bookmarkEnd w:id="59"/>
      <w:bookmarkEnd w:id="60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1.成员不服从内部约定的风险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2.成员人身遇到突发事件的风险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3.成员无法按时完成任务的风险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4.成员具备的知识技能与所负责内容不匹配的风险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5.成员对项目流程不了解的风险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6.内部交流不足引发的风险</w:t>
      </w:r>
    </w:p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bookmarkStart w:id="61" w:name="_Toc465611172"/>
      <w:bookmarkStart w:id="62" w:name="_Toc465611329"/>
      <w:bookmarkStart w:id="63" w:name="_Toc466059616"/>
      <w:r w:rsidRPr="005A374B">
        <w:rPr>
          <w:rStyle w:val="3Char"/>
          <w:rFonts w:asciiTheme="minorEastAsia" w:hAnsiTheme="minorEastAsia" w:hint="eastAsia"/>
        </w:rPr>
        <w:t>2.7输入</w:t>
      </w:r>
      <w:bookmarkEnd w:id="61"/>
      <w:bookmarkEnd w:id="62"/>
      <w:bookmarkEnd w:id="63"/>
      <w:r w:rsidRPr="005A374B">
        <w:rPr>
          <w:rFonts w:asciiTheme="minorEastAsia" w:hAnsiTheme="minorEastAsia" w:hint="eastAsia"/>
          <w:sz w:val="24"/>
        </w:rPr>
        <w:t xml:space="preserve">     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《成本管理计划》</w:t>
      </w:r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《进度管理计划》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《质量管理计划》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《人力资源管理计划》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活动成本估算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活动持续时间估算</w:t>
      </w:r>
    </w:p>
    <w:p w:rsidR="002D6AE7" w:rsidRPr="005A374B" w:rsidRDefault="002D6AE7" w:rsidP="002D6AE7">
      <w:pPr>
        <w:rPr>
          <w:rFonts w:asciiTheme="minorEastAsia" w:hAnsiTheme="minorEastAsia" w:cs="Arial Unicode MS"/>
          <w:kern w:val="0"/>
          <w:sz w:val="24"/>
        </w:rPr>
      </w:pPr>
      <w:r w:rsidRPr="005A374B">
        <w:rPr>
          <w:rFonts w:asciiTheme="minorEastAsia" w:hAnsiTheme="minorEastAsia" w:cs="Arial Unicode MS" w:hint="eastAsia"/>
          <w:kern w:val="0"/>
          <w:sz w:val="24"/>
        </w:rPr>
        <w:t>干系人登记册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64" w:name="_Toc465611173"/>
      <w:bookmarkStart w:id="65" w:name="_Toc465611330"/>
      <w:bookmarkStart w:id="66" w:name="_Toc466059617"/>
      <w:r w:rsidRPr="005A374B">
        <w:rPr>
          <w:rFonts w:asciiTheme="minorEastAsia" w:hAnsiTheme="minorEastAsia" w:hint="eastAsia"/>
        </w:rPr>
        <w:t>2.8工具与技术</w:t>
      </w:r>
      <w:bookmarkEnd w:id="64"/>
      <w:bookmarkEnd w:id="65"/>
      <w:bookmarkEnd w:id="66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 xml:space="preserve">   文档审查、假设分析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67" w:name="_Toc465611174"/>
      <w:bookmarkStart w:id="68" w:name="_Toc465611331"/>
      <w:bookmarkStart w:id="69" w:name="_Toc466059618"/>
      <w:r w:rsidRPr="005A374B">
        <w:rPr>
          <w:rFonts w:asciiTheme="minorEastAsia" w:hAnsiTheme="minorEastAsia" w:hint="eastAsia"/>
        </w:rPr>
        <w:lastRenderedPageBreak/>
        <w:t>2.9输出</w:t>
      </w:r>
      <w:bookmarkEnd w:id="67"/>
      <w:bookmarkEnd w:id="68"/>
      <w:bookmarkEnd w:id="69"/>
    </w:p>
    <w:p w:rsidR="002D6AE7" w:rsidRPr="005A374B" w:rsidRDefault="002D6AE7" w:rsidP="002D6AE7">
      <w:pPr>
        <w:pStyle w:val="2"/>
        <w:rPr>
          <w:rFonts w:asciiTheme="minorEastAsia" w:eastAsiaTheme="minorEastAsia" w:hAnsiTheme="minorEastAsia"/>
        </w:rPr>
      </w:pPr>
      <w:bookmarkStart w:id="70" w:name="_Toc465611175"/>
      <w:bookmarkStart w:id="71" w:name="_Toc465611332"/>
      <w:bookmarkStart w:id="72" w:name="_Toc466059619"/>
      <w:r w:rsidRPr="005A374B">
        <w:rPr>
          <w:rFonts w:asciiTheme="minorEastAsia" w:eastAsiaTheme="minorEastAsia" w:hAnsiTheme="minorEastAsia" w:hint="eastAsia"/>
        </w:rPr>
        <w:t>3、实施定性风险分析</w:t>
      </w:r>
      <w:bookmarkEnd w:id="70"/>
      <w:bookmarkEnd w:id="71"/>
      <w:bookmarkEnd w:id="72"/>
    </w:p>
    <w:p w:rsidR="002D6AE7" w:rsidRPr="005A374B" w:rsidRDefault="002D6AE7" w:rsidP="002D6AE7">
      <w:pPr>
        <w:rPr>
          <w:rFonts w:asciiTheme="minorEastAsia" w:hAnsiTheme="minorEastAsia"/>
          <w:sz w:val="24"/>
        </w:rPr>
      </w:pPr>
      <w:r w:rsidRPr="005A374B">
        <w:rPr>
          <w:rFonts w:asciiTheme="minorEastAsia" w:hAnsiTheme="minorEastAsia" w:hint="eastAsia"/>
          <w:sz w:val="24"/>
        </w:rPr>
        <w:t>评估并综合分析风险的概率和影响，对风险进行优先排序，从而为后续分析或行动提供基础的过程。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73" w:name="_Toc465611176"/>
      <w:bookmarkStart w:id="74" w:name="_Toc465611333"/>
      <w:bookmarkStart w:id="75" w:name="_Toc466059620"/>
      <w:r w:rsidRPr="005A374B">
        <w:rPr>
          <w:rFonts w:asciiTheme="minorEastAsia" w:hAnsiTheme="minorEastAsia" w:hint="eastAsia"/>
        </w:rPr>
        <w:t>3.1风险可能性的定性描述及其相应的范围值</w:t>
      </w:r>
      <w:bookmarkEnd w:id="73"/>
      <w:bookmarkEnd w:id="74"/>
      <w:bookmarkEnd w:id="7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可能性等级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范围</w:t>
            </w:r>
          </w:p>
        </w:tc>
      </w:tr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发生概率超过50%</w:t>
            </w:r>
          </w:p>
        </w:tc>
      </w:tr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显著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发生概率为30%-50%</w:t>
            </w:r>
          </w:p>
        </w:tc>
      </w:tr>
      <w:tr w:rsidR="002D6AE7" w:rsidRPr="005A374B" w:rsidTr="00A21C02">
        <w:trPr>
          <w:trHeight w:val="131"/>
        </w:trPr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中等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发生概率为10%-30%</w:t>
            </w:r>
          </w:p>
        </w:tc>
      </w:tr>
      <w:tr w:rsidR="002D6AE7" w:rsidRPr="005A374B" w:rsidTr="00A21C02">
        <w:trPr>
          <w:trHeight w:val="144"/>
        </w:trPr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低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发生概率小于10%</w:t>
            </w:r>
          </w:p>
        </w:tc>
      </w:tr>
    </w:tbl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76" w:name="_Toc465611177"/>
      <w:bookmarkStart w:id="77" w:name="_Toc465611334"/>
      <w:bookmarkStart w:id="78" w:name="_Toc466059621"/>
      <w:r w:rsidRPr="005A374B">
        <w:rPr>
          <w:rFonts w:asciiTheme="minorEastAsia" w:hAnsiTheme="minorEastAsia" w:hint="eastAsia"/>
        </w:rPr>
        <w:t>3.2风险影响度的定性描述及其相应的范围值</w:t>
      </w:r>
      <w:bookmarkEnd w:id="76"/>
      <w:bookmarkEnd w:id="77"/>
      <w:bookmarkEnd w:id="7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影响等级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范围</w:t>
            </w:r>
          </w:p>
        </w:tc>
      </w:tr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高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超出预算30%</w:t>
            </w:r>
          </w:p>
        </w:tc>
      </w:tr>
      <w:tr w:rsidR="002D6AE7" w:rsidRPr="005A374B" w:rsidTr="00A21C02"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显著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超出预算20%-30%</w:t>
            </w:r>
          </w:p>
        </w:tc>
      </w:tr>
      <w:tr w:rsidR="002D6AE7" w:rsidRPr="005A374B" w:rsidTr="00A21C02">
        <w:trPr>
          <w:trHeight w:val="131"/>
        </w:trPr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中等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超出预算10%-20%</w:t>
            </w:r>
          </w:p>
        </w:tc>
      </w:tr>
      <w:tr w:rsidR="002D6AE7" w:rsidRPr="005A374B" w:rsidTr="00A21C02">
        <w:trPr>
          <w:trHeight w:val="144"/>
        </w:trPr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低</w:t>
            </w:r>
          </w:p>
        </w:tc>
        <w:tc>
          <w:tcPr>
            <w:tcW w:w="4247" w:type="dxa"/>
          </w:tcPr>
          <w:p w:rsidR="002D6AE7" w:rsidRPr="005A374B" w:rsidRDefault="002D6AE7" w:rsidP="00A21C02">
            <w:pPr>
              <w:pStyle w:val="aa"/>
              <w:jc w:val="center"/>
              <w:rPr>
                <w:rFonts w:asciiTheme="minorEastAsia" w:eastAsiaTheme="minorEastAsia" w:hAnsiTheme="minorEastAsia"/>
              </w:rPr>
            </w:pPr>
            <w:r w:rsidRPr="005A374B">
              <w:rPr>
                <w:rFonts w:asciiTheme="minorEastAsia" w:eastAsiaTheme="minorEastAsia" w:hAnsiTheme="minorEastAsia" w:hint="eastAsia"/>
              </w:rPr>
              <w:t>超出预算低于10%</w:t>
            </w:r>
          </w:p>
        </w:tc>
      </w:tr>
    </w:tbl>
    <w:p w:rsidR="002D6AE7" w:rsidRPr="005A374B" w:rsidRDefault="002D6AE7" w:rsidP="002D6AE7">
      <w:pPr>
        <w:rPr>
          <w:rFonts w:asciiTheme="minorEastAsia" w:hAnsiTheme="minorEastAsia"/>
        </w:rPr>
      </w:pPr>
    </w:p>
    <w:p w:rsidR="002D6AE7" w:rsidRPr="005A374B" w:rsidRDefault="002D6AE7" w:rsidP="002D6AE7">
      <w:pPr>
        <w:rPr>
          <w:rFonts w:asciiTheme="minorEastAsia" w:hAnsiTheme="minorEastAsia"/>
        </w:rPr>
      </w:pPr>
      <w:bookmarkStart w:id="79" w:name="_Toc465611178"/>
      <w:bookmarkStart w:id="80" w:name="_Toc465611335"/>
      <w:bookmarkStart w:id="81" w:name="_Toc466059622"/>
      <w:r w:rsidRPr="005A374B">
        <w:rPr>
          <w:rStyle w:val="3Char"/>
          <w:rFonts w:asciiTheme="minorEastAsia" w:hAnsiTheme="minorEastAsia" w:hint="eastAsia"/>
        </w:rPr>
        <w:t>3.3需求获取方面的风险</w:t>
      </w:r>
      <w:bookmarkEnd w:id="79"/>
      <w:bookmarkEnd w:id="80"/>
      <w:bookmarkEnd w:id="8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需求开发所需的时间分配不合理引发的风险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对已有的产品作为需求基线来源引发的风险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低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Default="002D6AE7" w:rsidP="00A21C02">
            <w:r w:rsidRPr="004835B9">
              <w:rPr>
                <w:rFonts w:asciiTheme="minorEastAsia" w:hAnsiTheme="minorEastAsia" w:hint="eastAsia"/>
                <w:sz w:val="24"/>
              </w:rPr>
              <w:t>与用户代表交流时间冲突的风险</w:t>
            </w:r>
          </w:p>
        </w:tc>
        <w:tc>
          <w:tcPr>
            <w:tcW w:w="2831" w:type="dxa"/>
          </w:tcPr>
          <w:p w:rsidR="002D6AE7" w:rsidRDefault="002D6AE7" w:rsidP="00A21C02">
            <w:pPr>
              <w:jc w:val="center"/>
            </w:pPr>
            <w:r>
              <w:rPr>
                <w:rFonts w:asciiTheme="minorEastAsia" w:hAnsiTheme="minorEastAsia" w:hint="eastAsia"/>
                <w:sz w:val="24"/>
              </w:rPr>
              <w:t>中等</w:t>
            </w:r>
          </w:p>
        </w:tc>
        <w:tc>
          <w:tcPr>
            <w:tcW w:w="2832" w:type="dxa"/>
          </w:tcPr>
          <w:p w:rsidR="002D6AE7" w:rsidRDefault="002D6AE7" w:rsidP="00A21C02">
            <w:pPr>
              <w:jc w:val="center"/>
            </w:pPr>
            <w:r>
              <w:rPr>
                <w:rFonts w:asciiTheme="minorEastAsia" w:hAnsiTheme="minorEastAsia" w:hint="eastAsia"/>
                <w:sz w:val="24"/>
              </w:rPr>
              <w:t>显著</w:t>
            </w:r>
          </w:p>
        </w:tc>
      </w:tr>
    </w:tbl>
    <w:p w:rsidR="002D6AE7" w:rsidRPr="005A374B" w:rsidRDefault="002D6AE7" w:rsidP="002D6AE7">
      <w:pPr>
        <w:rPr>
          <w:rStyle w:val="3Char"/>
          <w:rFonts w:asciiTheme="minorEastAsia" w:hAnsiTheme="minorEastAsia"/>
        </w:rPr>
      </w:pPr>
      <w:bookmarkStart w:id="82" w:name="_Toc465611179"/>
      <w:bookmarkStart w:id="83" w:name="_Toc465611336"/>
      <w:bookmarkStart w:id="84" w:name="_Toc466059623"/>
      <w:r w:rsidRPr="005A374B">
        <w:rPr>
          <w:rStyle w:val="3Char"/>
          <w:rFonts w:asciiTheme="minorEastAsia" w:hAnsiTheme="minorEastAsia" w:hint="eastAsia"/>
        </w:rPr>
        <w:t>3.4需求分析方面的风险</w:t>
      </w:r>
      <w:bookmarkEnd w:id="82"/>
      <w:bookmarkEnd w:id="83"/>
      <w:bookmarkEnd w:id="84"/>
    </w:p>
    <w:p w:rsidR="002D6AE7" w:rsidRPr="005A374B" w:rsidRDefault="002D6AE7" w:rsidP="002D6AE7">
      <w:pPr>
        <w:rPr>
          <w:rFonts w:asciiTheme="minorEastAsia" w:hAnsiTheme="minorEastAsia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rPr>
          <w:trHeight w:val="735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不熟悉的技术、方法、语言、工具或者硬件引发的风险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</w:tbl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jc w:val="both"/>
        <w:rPr>
          <w:rFonts w:asciiTheme="minorEastAsia" w:eastAsiaTheme="minorEastAsia" w:hAnsiTheme="minorEastAsia"/>
          <w:b/>
          <w:sz w:val="32"/>
          <w:szCs w:val="32"/>
        </w:rPr>
      </w:pPr>
      <w:bookmarkStart w:id="85" w:name="_Toc465611180"/>
      <w:bookmarkStart w:id="86" w:name="_Toc465611337"/>
      <w:bookmarkStart w:id="87" w:name="_Toc466059624"/>
      <w:r w:rsidRPr="005A374B">
        <w:rPr>
          <w:rStyle w:val="3Char"/>
          <w:rFonts w:asciiTheme="minorEastAsia" w:eastAsiaTheme="minorEastAsia" w:hAnsiTheme="minorEastAsia" w:hint="eastAsia"/>
        </w:rPr>
        <w:lastRenderedPageBreak/>
        <w:t>3.5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编写需求规格说明方面的风险</w:t>
      </w:r>
      <w:bookmarkEnd w:id="85"/>
      <w:bookmarkEnd w:id="86"/>
      <w:bookmarkEnd w:id="8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需求理解错误引发的风险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尽管问题待确定但迫于时间压力而继续向前引发的风险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  <w:tr w:rsidR="002D6AE7" w:rsidRPr="005A374B" w:rsidTr="00A21C02">
        <w:trPr>
          <w:trHeight w:val="570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具有二义性的术语引发的风险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  <w:tr w:rsidR="002D6AE7" w:rsidRPr="005A374B" w:rsidTr="00A21C02">
        <w:trPr>
          <w:trHeight w:val="750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 w:val="24"/>
              </w:rPr>
              <w:t>文档编写不符合规范要求的风险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</w:tr>
      <w:tr w:rsidR="002D6AE7" w:rsidRPr="005A374B" w:rsidTr="00A21C02">
        <w:trPr>
          <w:trHeight w:val="135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需求规格说明的</w:t>
            </w:r>
            <w:proofErr w:type="gramStart"/>
            <w:r w:rsidRPr="005A374B">
              <w:rPr>
                <w:rFonts w:asciiTheme="minorEastAsia" w:hAnsiTheme="minorEastAsia" w:hint="eastAsia"/>
                <w:szCs w:val="21"/>
              </w:rPr>
              <w:t>不</w:t>
            </w:r>
            <w:proofErr w:type="gramEnd"/>
            <w:r w:rsidRPr="005A374B">
              <w:rPr>
                <w:rFonts w:asciiTheme="minorEastAsia" w:hAnsiTheme="minorEastAsia" w:hint="eastAsia"/>
                <w:szCs w:val="21"/>
              </w:rPr>
              <w:t>完整性和</w:t>
            </w:r>
            <w:proofErr w:type="gramStart"/>
            <w:r w:rsidRPr="005A374B">
              <w:rPr>
                <w:rFonts w:asciiTheme="minorEastAsia" w:hAnsiTheme="minorEastAsia" w:hint="eastAsia"/>
                <w:szCs w:val="21"/>
              </w:rPr>
              <w:t>不</w:t>
            </w:r>
            <w:proofErr w:type="gramEnd"/>
            <w:r w:rsidRPr="005A374B">
              <w:rPr>
                <w:rFonts w:asciiTheme="minorEastAsia" w:hAnsiTheme="minorEastAsia" w:hint="eastAsia"/>
                <w:szCs w:val="21"/>
              </w:rPr>
              <w:t>正确性引发的风险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</w:tbl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jc w:val="both"/>
        <w:rPr>
          <w:rFonts w:asciiTheme="minorEastAsia" w:eastAsiaTheme="minorEastAsia" w:hAnsiTheme="minorEastAsia"/>
          <w:b/>
          <w:sz w:val="32"/>
          <w:szCs w:val="32"/>
        </w:rPr>
      </w:pPr>
      <w:bookmarkStart w:id="88" w:name="_Toc465611181"/>
      <w:bookmarkStart w:id="89" w:name="_Toc465611338"/>
      <w:bookmarkStart w:id="90" w:name="_Toc466059625"/>
      <w:r w:rsidRPr="005A374B">
        <w:rPr>
          <w:rStyle w:val="3Char"/>
          <w:rFonts w:asciiTheme="minorEastAsia" w:eastAsiaTheme="minorEastAsia" w:hAnsiTheme="minorEastAsia" w:hint="eastAsia"/>
        </w:rPr>
        <w:t>3.6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需求确认方面的风险</w:t>
      </w:r>
      <w:bookmarkEnd w:id="88"/>
      <w:bookmarkEnd w:id="89"/>
      <w:bookmarkEnd w:id="9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未经确认的需求引发的风险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审查熟练程度引发的风险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</w:tr>
    </w:tbl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jc w:val="both"/>
        <w:rPr>
          <w:rFonts w:asciiTheme="minorEastAsia" w:eastAsiaTheme="minorEastAsia" w:hAnsiTheme="minorEastAsia"/>
          <w:b/>
          <w:sz w:val="32"/>
          <w:szCs w:val="32"/>
        </w:rPr>
      </w:pPr>
      <w:bookmarkStart w:id="91" w:name="_Toc465611182"/>
      <w:bookmarkStart w:id="92" w:name="_Toc465611339"/>
      <w:bookmarkStart w:id="93" w:name="_Toc466059626"/>
      <w:r w:rsidRPr="005A374B">
        <w:rPr>
          <w:rStyle w:val="3Char"/>
          <w:rFonts w:asciiTheme="minorEastAsia" w:eastAsiaTheme="minorEastAsia" w:hAnsiTheme="minorEastAsia" w:hint="eastAsia"/>
        </w:rPr>
        <w:t>3.7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需求变更方面的风险</w:t>
      </w:r>
      <w:bookmarkEnd w:id="91"/>
      <w:bookmarkEnd w:id="92"/>
      <w:bookmarkEnd w:id="9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变更需求引发的风险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需求变更过程文档更新出错引发的风险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rPr>
          <w:trHeight w:val="255"/>
        </w:trPr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扩大目标范围引发的风险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低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</w:tr>
    </w:tbl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jc w:val="both"/>
        <w:rPr>
          <w:rFonts w:asciiTheme="minorEastAsia" w:eastAsiaTheme="minorEastAsia" w:hAnsiTheme="minorEastAsia"/>
          <w:b/>
          <w:sz w:val="32"/>
          <w:szCs w:val="32"/>
        </w:rPr>
      </w:pPr>
      <w:bookmarkStart w:id="94" w:name="_Toc465611183"/>
      <w:bookmarkStart w:id="95" w:name="_Toc465611340"/>
      <w:bookmarkStart w:id="96" w:name="_Toc466059627"/>
      <w:r w:rsidRPr="005A374B">
        <w:rPr>
          <w:rStyle w:val="3Char"/>
          <w:rFonts w:asciiTheme="minorEastAsia" w:eastAsiaTheme="minorEastAsia" w:hAnsiTheme="minorEastAsia" w:hint="eastAsia"/>
        </w:rPr>
        <w:t>3.8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团队内部人员的风险</w:t>
      </w:r>
      <w:bookmarkEnd w:id="94"/>
      <w:bookmarkEnd w:id="95"/>
      <w:bookmarkEnd w:id="9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风险类型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发生可能性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影响程度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成员不服从内部约定的风险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成员人身遇到突发事件的风险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成员无法按时完成任务的风险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成员具备的知识技能与所负</w:t>
            </w:r>
            <w:r w:rsidRPr="005A374B">
              <w:rPr>
                <w:rFonts w:asciiTheme="minorEastAsia" w:hAnsiTheme="minorEastAsia" w:hint="eastAsia"/>
                <w:szCs w:val="21"/>
              </w:rPr>
              <w:lastRenderedPageBreak/>
              <w:t>责内容不匹配的风险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lastRenderedPageBreak/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lastRenderedPageBreak/>
              <w:t>成员对项目流程不了解的风险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显著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  <w:tr w:rsidR="002D6AE7" w:rsidRPr="005A374B" w:rsidTr="00A21C02"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内部交流不足引发的风险</w:t>
            </w:r>
          </w:p>
        </w:tc>
        <w:tc>
          <w:tcPr>
            <w:tcW w:w="2831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中等</w:t>
            </w:r>
          </w:p>
        </w:tc>
        <w:tc>
          <w:tcPr>
            <w:tcW w:w="2832" w:type="dxa"/>
          </w:tcPr>
          <w:p w:rsidR="002D6AE7" w:rsidRPr="005A374B" w:rsidRDefault="002D6AE7" w:rsidP="00A21C02">
            <w:pPr>
              <w:pStyle w:val="a3"/>
              <w:spacing w:line="300" w:lineRule="auto"/>
              <w:ind w:firstLineChars="0" w:firstLine="0"/>
              <w:jc w:val="center"/>
              <w:rPr>
                <w:rFonts w:asciiTheme="minorEastAsia" w:hAnsiTheme="minorEastAsia"/>
                <w:szCs w:val="21"/>
              </w:rPr>
            </w:pPr>
            <w:r w:rsidRPr="005A374B">
              <w:rPr>
                <w:rFonts w:asciiTheme="minorEastAsia" w:hAnsiTheme="minorEastAsia" w:hint="eastAsia"/>
                <w:szCs w:val="21"/>
              </w:rPr>
              <w:t>高</w:t>
            </w:r>
          </w:p>
        </w:tc>
      </w:tr>
    </w:tbl>
    <w:p w:rsidR="002D6AE7" w:rsidRPr="005A374B" w:rsidRDefault="002D6AE7" w:rsidP="002D6AE7">
      <w:pPr>
        <w:rPr>
          <w:rFonts w:asciiTheme="minorEastAsia" w:hAnsiTheme="minorEastAsia"/>
          <w:sz w:val="24"/>
        </w:rPr>
      </w:pP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97" w:name="_Toc465611184"/>
      <w:bookmarkStart w:id="98" w:name="_Toc465611341"/>
      <w:bookmarkStart w:id="99" w:name="_Toc466059628"/>
      <w:r w:rsidRPr="005A374B">
        <w:rPr>
          <w:rFonts w:asciiTheme="minorEastAsia" w:hAnsiTheme="minorEastAsia" w:hint="eastAsia"/>
        </w:rPr>
        <w:t>3.9输入</w:t>
      </w:r>
      <w:bookmarkEnd w:id="97"/>
      <w:bookmarkEnd w:id="98"/>
      <w:bookmarkEnd w:id="99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已识别的风险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00" w:name="_Toc465611185"/>
      <w:bookmarkStart w:id="101" w:name="_Toc465611342"/>
      <w:bookmarkStart w:id="102" w:name="_Toc466059629"/>
      <w:r w:rsidRPr="005A374B">
        <w:rPr>
          <w:rFonts w:asciiTheme="minorEastAsia" w:hAnsiTheme="minorEastAsia" w:hint="eastAsia"/>
        </w:rPr>
        <w:t>3.10工具与技术</w:t>
      </w:r>
      <w:bookmarkEnd w:id="100"/>
      <w:bookmarkEnd w:id="101"/>
      <w:bookmarkEnd w:id="102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风险分类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风险概率和影响矩阵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概率和影响矩阵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03" w:name="_Toc465611186"/>
      <w:bookmarkStart w:id="104" w:name="_Toc465611343"/>
      <w:bookmarkStart w:id="105" w:name="_Toc466059630"/>
      <w:r w:rsidRPr="005A374B">
        <w:rPr>
          <w:rFonts w:asciiTheme="minorEastAsia" w:hAnsiTheme="minorEastAsia" w:hint="eastAsia"/>
        </w:rPr>
        <w:t>3.11输出</w:t>
      </w:r>
      <w:bookmarkEnd w:id="103"/>
      <w:bookmarkEnd w:id="104"/>
      <w:bookmarkEnd w:id="105"/>
    </w:p>
    <w:p w:rsidR="002D6AE7" w:rsidRPr="005A374B" w:rsidRDefault="002D6AE7" w:rsidP="002D6AE7">
      <w:pPr>
        <w:pStyle w:val="2"/>
        <w:rPr>
          <w:rFonts w:asciiTheme="minorEastAsia" w:eastAsiaTheme="minorEastAsia" w:hAnsiTheme="minorEastAsia"/>
        </w:rPr>
      </w:pPr>
      <w:bookmarkStart w:id="106" w:name="_Toc465611187"/>
      <w:bookmarkStart w:id="107" w:name="_Toc465611344"/>
      <w:bookmarkStart w:id="108" w:name="_Toc466059631"/>
      <w:r w:rsidRPr="005A374B">
        <w:rPr>
          <w:rFonts w:asciiTheme="minorEastAsia" w:eastAsiaTheme="minorEastAsia" w:hAnsiTheme="minorEastAsia" w:hint="eastAsia"/>
        </w:rPr>
        <w:t>4、规划风险应对</w:t>
      </w:r>
      <w:bookmarkEnd w:id="106"/>
      <w:bookmarkEnd w:id="107"/>
      <w:bookmarkEnd w:id="108"/>
    </w:p>
    <w:p w:rsidR="002D6AE7" w:rsidRPr="002D6AE7" w:rsidRDefault="002D6AE7" w:rsidP="002D6AE7">
      <w:pPr>
        <w:pStyle w:val="3"/>
        <w:rPr>
          <w:rStyle w:val="3Char"/>
          <w:rFonts w:asciiTheme="minorEastAsia" w:hAnsiTheme="minorEastAsia"/>
          <w:b/>
        </w:rPr>
      </w:pPr>
      <w:bookmarkStart w:id="109" w:name="_Toc465611188"/>
      <w:bookmarkStart w:id="110" w:name="_Toc465611345"/>
      <w:bookmarkStart w:id="111" w:name="_Toc466059632"/>
      <w:r w:rsidRPr="002D6AE7">
        <w:rPr>
          <w:rStyle w:val="3Char"/>
          <w:rFonts w:asciiTheme="minorEastAsia" w:hAnsiTheme="minorEastAsia" w:hint="eastAsia"/>
          <w:b/>
        </w:rPr>
        <w:t>4.1需求获取方面的风险应对</w:t>
      </w:r>
      <w:bookmarkEnd w:id="109"/>
      <w:bookmarkEnd w:id="110"/>
      <w:bookmarkEnd w:id="111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1.合理安排需求开发所需的时间，需求开发活动的工作量应占项目总工作量的10%-15%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2.强调市场调研，分析市场上类似的已有项目产品</w:t>
      </w:r>
      <w:proofErr w:type="gramStart"/>
      <w:r w:rsidRPr="005A374B">
        <w:rPr>
          <w:rFonts w:asciiTheme="minorEastAsia" w:hAnsiTheme="minorEastAsia" w:hint="eastAsia"/>
        </w:rPr>
        <w:t>做对</w:t>
      </w:r>
      <w:proofErr w:type="gramEnd"/>
      <w:r w:rsidRPr="005A374B">
        <w:rPr>
          <w:rFonts w:asciiTheme="minorEastAsia" w:hAnsiTheme="minorEastAsia" w:hint="eastAsia"/>
        </w:rPr>
        <w:t>比分析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3.向客户/项目发起人询问以获得相应的质量特性需求，例如性能、易使用性、完整性和可靠性需求，以及可能特别注意的方面。尽可能精确的在软件需求规格说明中，对这些非功能性需求及其验收标准编写文档。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4.确定主要客户，明确各类客户需求。</w:t>
      </w:r>
    </w:p>
    <w:p w:rsidR="002D6AE7" w:rsidRPr="005A374B" w:rsidRDefault="002D6AE7" w:rsidP="002D6AE7">
      <w:pPr>
        <w:rPr>
          <w:rStyle w:val="3Char"/>
          <w:rFonts w:asciiTheme="minorEastAsia" w:hAnsiTheme="minorEastAsia"/>
          <w:b w:val="0"/>
        </w:rPr>
      </w:pPr>
      <w:r w:rsidRPr="005A374B">
        <w:rPr>
          <w:rFonts w:asciiTheme="minorEastAsia" w:hAnsiTheme="minorEastAsia" w:hint="eastAsia"/>
        </w:rPr>
        <w:t>5.项目经理要严格规划好时间安排计划。</w:t>
      </w:r>
    </w:p>
    <w:p w:rsidR="002D6AE7" w:rsidRPr="002D6AE7" w:rsidRDefault="002D6AE7" w:rsidP="002D6AE7">
      <w:pPr>
        <w:pStyle w:val="3"/>
        <w:rPr>
          <w:rStyle w:val="3Char"/>
          <w:rFonts w:asciiTheme="minorEastAsia" w:hAnsiTheme="minorEastAsia"/>
          <w:b/>
        </w:rPr>
      </w:pPr>
      <w:bookmarkStart w:id="112" w:name="_Toc465611189"/>
      <w:bookmarkStart w:id="113" w:name="_Toc465611346"/>
      <w:bookmarkStart w:id="114" w:name="_Toc466059633"/>
      <w:r w:rsidRPr="002D6AE7">
        <w:rPr>
          <w:rStyle w:val="3Char"/>
          <w:rFonts w:asciiTheme="minorEastAsia" w:hAnsiTheme="minorEastAsia" w:hint="eastAsia"/>
          <w:b/>
        </w:rPr>
        <w:t>4.2需求分析方面的风险</w:t>
      </w:r>
      <w:bookmarkEnd w:id="112"/>
      <w:bookmarkEnd w:id="113"/>
      <w:bookmarkEnd w:id="114"/>
    </w:p>
    <w:p w:rsidR="002D6AE7" w:rsidRPr="005A374B" w:rsidRDefault="002D6AE7" w:rsidP="002D6AE7">
      <w:pPr>
        <w:rPr>
          <w:rFonts w:asciiTheme="minorEastAsia" w:hAnsiTheme="minorEastAsia"/>
          <w:b/>
          <w:sz w:val="32"/>
        </w:rPr>
      </w:pPr>
      <w:r w:rsidRPr="005A374B">
        <w:rPr>
          <w:rFonts w:asciiTheme="minorEastAsia" w:hAnsiTheme="minorEastAsia" w:hint="eastAsia"/>
          <w:szCs w:val="21"/>
        </w:rPr>
        <w:t>1.评估每个需求的可行性，确定哪些需求的实现时间可能比预期长，尽早采取措施。</w:t>
      </w:r>
    </w:p>
    <w:p w:rsidR="002D6AE7" w:rsidRPr="005A374B" w:rsidRDefault="002D6AE7" w:rsidP="002D6AE7">
      <w:pPr>
        <w:pStyle w:val="a3"/>
        <w:spacing w:line="300" w:lineRule="auto"/>
        <w:ind w:firstLineChars="0" w:firstLine="0"/>
        <w:rPr>
          <w:rFonts w:asciiTheme="minorEastAsia" w:hAnsiTheme="minorEastAsia"/>
          <w:szCs w:val="21"/>
        </w:rPr>
      </w:pPr>
      <w:r w:rsidRPr="005A374B">
        <w:rPr>
          <w:rFonts w:asciiTheme="minorEastAsia" w:hAnsiTheme="minorEastAsia" w:hint="eastAsia"/>
          <w:szCs w:val="21"/>
        </w:rPr>
        <w:t>2.为满足某些需求而采取新技术时，要考虑到学习曲线的问题，只有通过一定的学习时间才能达到适当的熟练程度。要尽早确认那些高风险的需求，并留出足够的时间用户从错误中学习经验，实验以及制作原型。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115" w:name="_Toc465611190"/>
      <w:bookmarkStart w:id="116" w:name="_Toc465611347"/>
      <w:bookmarkStart w:id="117" w:name="_Toc466059634"/>
      <w:r w:rsidRPr="005A374B">
        <w:rPr>
          <w:rStyle w:val="3Char"/>
          <w:rFonts w:asciiTheme="minorEastAsia" w:eastAsiaTheme="minorEastAsia" w:hAnsiTheme="minorEastAsia" w:hint="eastAsia"/>
        </w:rPr>
        <w:lastRenderedPageBreak/>
        <w:t>4.3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编写需求规格说明方面的风险</w:t>
      </w:r>
      <w:bookmarkEnd w:id="115"/>
      <w:bookmarkEnd w:id="116"/>
      <w:bookmarkEnd w:id="117"/>
    </w:p>
    <w:p w:rsidR="002D6AE7" w:rsidRPr="005A374B" w:rsidRDefault="002D6AE7" w:rsidP="002D6AE7">
      <w:pPr>
        <w:pStyle w:val="a3"/>
        <w:spacing w:line="300" w:lineRule="auto"/>
        <w:ind w:firstLineChars="0" w:firstLine="0"/>
        <w:rPr>
          <w:rFonts w:asciiTheme="minorEastAsia" w:hAnsiTheme="minorEastAsia"/>
          <w:szCs w:val="21"/>
        </w:rPr>
      </w:pPr>
      <w:r w:rsidRPr="005A374B">
        <w:rPr>
          <w:rFonts w:asciiTheme="minorEastAsia" w:hAnsiTheme="minorEastAsia" w:hint="eastAsia"/>
          <w:szCs w:val="21"/>
        </w:rPr>
        <w:t>1.确认单个模块的负责人，模块任务严格由负责人负责。</w:t>
      </w:r>
    </w:p>
    <w:p w:rsidR="002D6AE7" w:rsidRPr="005A374B" w:rsidRDefault="002D6AE7" w:rsidP="002D6AE7">
      <w:pPr>
        <w:pStyle w:val="a3"/>
        <w:spacing w:line="300" w:lineRule="auto"/>
        <w:ind w:firstLineChars="0" w:firstLine="0"/>
        <w:rPr>
          <w:rFonts w:asciiTheme="minorEastAsia" w:hAnsiTheme="minorEastAsia"/>
          <w:szCs w:val="21"/>
        </w:rPr>
      </w:pPr>
      <w:r w:rsidRPr="005A374B">
        <w:rPr>
          <w:rFonts w:asciiTheme="minorEastAsia" w:hAnsiTheme="minorEastAsia" w:hint="eastAsia"/>
          <w:szCs w:val="21"/>
        </w:rPr>
        <w:t>2.每个文档完成后都需要二次审核，审核人要认真审核文档的完成情况，且审核人不允许为原先的负责人。</w:t>
      </w:r>
    </w:p>
    <w:p w:rsidR="002D6AE7" w:rsidRPr="005A374B" w:rsidRDefault="002D6AE7" w:rsidP="002D6AE7">
      <w:pPr>
        <w:pStyle w:val="a3"/>
        <w:spacing w:line="300" w:lineRule="auto"/>
        <w:ind w:firstLineChars="0" w:firstLine="0"/>
        <w:rPr>
          <w:rFonts w:asciiTheme="minorEastAsia" w:hAnsiTheme="minorEastAsia"/>
          <w:szCs w:val="21"/>
        </w:rPr>
      </w:pPr>
      <w:r w:rsidRPr="005A374B">
        <w:rPr>
          <w:rFonts w:asciiTheme="minorEastAsia" w:hAnsiTheme="minorEastAsia" w:hint="eastAsia"/>
          <w:szCs w:val="21"/>
        </w:rPr>
        <w:t>3.对理解有问题的术语，必须尽早与组内成员交流，并查找资料理解要求。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118" w:name="_Toc465611191"/>
      <w:bookmarkStart w:id="119" w:name="_Toc465611348"/>
      <w:bookmarkStart w:id="120" w:name="_Toc466059635"/>
      <w:r w:rsidRPr="005A374B">
        <w:rPr>
          <w:rStyle w:val="3Char"/>
          <w:rFonts w:asciiTheme="minorEastAsia" w:eastAsiaTheme="minorEastAsia" w:hAnsiTheme="minorEastAsia" w:hint="eastAsia"/>
        </w:rPr>
        <w:t>4.4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需求确认方面的风险</w:t>
      </w:r>
      <w:bookmarkEnd w:id="118"/>
      <w:bookmarkEnd w:id="119"/>
      <w:bookmarkEnd w:id="120"/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1.在构造设计开始之前，确认需求的正确性和质量，应该为质量保证活动预留出一定的时间并提供资源。</w:t>
      </w:r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2.审核要求严格按照质量保障计划要求的审核，遇到审核问题尽早进行组内交流。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121" w:name="_Toc465611192"/>
      <w:bookmarkStart w:id="122" w:name="_Toc465611349"/>
      <w:bookmarkStart w:id="123" w:name="_Toc466059636"/>
      <w:r w:rsidRPr="005A374B">
        <w:rPr>
          <w:rStyle w:val="3Char"/>
          <w:rFonts w:asciiTheme="minorEastAsia" w:eastAsiaTheme="minorEastAsia" w:hAnsiTheme="minorEastAsia" w:hint="eastAsia"/>
        </w:rPr>
        <w:t>4.5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需求变更方面的风险</w:t>
      </w:r>
      <w:bookmarkEnd w:id="121"/>
      <w:bookmarkEnd w:id="122"/>
      <w:bookmarkEnd w:id="123"/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1.应该推迟实现那些很可能还要发生变更的需求，待确定之后再实现，并在设计时要考虑到应该使系统易于修改。</w:t>
      </w:r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2.需求变更过程要包括对提议的变更进行影响分析，组员交流统一之后再进行文档的修改。</w:t>
      </w:r>
    </w:p>
    <w:p w:rsidR="002D6AE7" w:rsidRPr="005A374B" w:rsidRDefault="002D6AE7" w:rsidP="002D6AE7">
      <w:pPr>
        <w:pStyle w:val="31"/>
        <w:numPr>
          <w:ilvl w:val="0"/>
          <w:numId w:val="0"/>
        </w:numPr>
        <w:ind w:left="720" w:hanging="720"/>
        <w:rPr>
          <w:rFonts w:asciiTheme="minorEastAsia" w:eastAsiaTheme="minorEastAsia" w:hAnsiTheme="minorEastAsia"/>
          <w:b/>
          <w:sz w:val="32"/>
          <w:szCs w:val="32"/>
        </w:rPr>
      </w:pPr>
      <w:bookmarkStart w:id="124" w:name="_Toc465611193"/>
      <w:bookmarkStart w:id="125" w:name="_Toc465611350"/>
      <w:bookmarkStart w:id="126" w:name="_Toc466059637"/>
      <w:r w:rsidRPr="005A374B">
        <w:rPr>
          <w:rStyle w:val="3Char"/>
          <w:rFonts w:asciiTheme="minorEastAsia" w:eastAsiaTheme="minorEastAsia" w:hAnsiTheme="minorEastAsia" w:hint="eastAsia"/>
        </w:rPr>
        <w:t>4.6</w:t>
      </w:r>
      <w:r w:rsidRPr="005A374B">
        <w:rPr>
          <w:rFonts w:asciiTheme="minorEastAsia" w:eastAsiaTheme="minorEastAsia" w:hAnsiTheme="minorEastAsia" w:hint="eastAsia"/>
          <w:b/>
          <w:sz w:val="32"/>
          <w:szCs w:val="32"/>
        </w:rPr>
        <w:t>团队内部人员的风险</w:t>
      </w:r>
      <w:bookmarkEnd w:id="124"/>
      <w:bookmarkEnd w:id="125"/>
      <w:bookmarkEnd w:id="126"/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1.内部严格定时交流</w:t>
      </w:r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2.抽取项目后1/3时间作为缓冲时间，在项目时间达到2/3时进行交流检察</w:t>
      </w:r>
    </w:p>
    <w:p w:rsidR="002D6AE7" w:rsidRPr="005A374B" w:rsidRDefault="002D6AE7" w:rsidP="002D6AE7">
      <w:pPr>
        <w:pStyle w:val="aa"/>
        <w:rPr>
          <w:rFonts w:asciiTheme="minorEastAsia" w:eastAsiaTheme="minorEastAsia" w:hAnsiTheme="minorEastAsia"/>
        </w:rPr>
      </w:pPr>
      <w:r w:rsidRPr="005A374B">
        <w:rPr>
          <w:rFonts w:asciiTheme="minorEastAsia" w:eastAsiaTheme="minorEastAsia" w:hAnsiTheme="minorEastAsia" w:hint="eastAsia"/>
        </w:rPr>
        <w:t>3.规范有突发事件，立即团队内申报，并重新进行任务分配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4.若无法按时完成要求任务，降低原先负责人的绩效（视负责人之后的改进情况），并抽取较空闲人员协助完成任务。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27" w:name="_Toc465611194"/>
      <w:bookmarkStart w:id="128" w:name="_Toc465611351"/>
      <w:bookmarkStart w:id="129" w:name="_Toc466059638"/>
      <w:r w:rsidRPr="005A374B">
        <w:rPr>
          <w:rFonts w:asciiTheme="minorEastAsia" w:hAnsiTheme="minorEastAsia" w:hint="eastAsia"/>
        </w:rPr>
        <w:t>4.7输入</w:t>
      </w:r>
      <w:bookmarkEnd w:id="127"/>
      <w:bookmarkEnd w:id="128"/>
      <w:bookmarkEnd w:id="129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已识别并定性分析过的风险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30" w:name="_Toc465611195"/>
      <w:bookmarkStart w:id="131" w:name="_Toc465611352"/>
      <w:bookmarkStart w:id="132" w:name="_Toc466059639"/>
      <w:r w:rsidRPr="005A374B">
        <w:rPr>
          <w:rFonts w:asciiTheme="minorEastAsia" w:hAnsiTheme="minorEastAsia" w:hint="eastAsia"/>
        </w:rPr>
        <w:t>4.8工具与技术</w:t>
      </w:r>
      <w:bookmarkEnd w:id="130"/>
      <w:bookmarkEnd w:id="131"/>
      <w:bookmarkEnd w:id="132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风险应对策略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应急应对策略</w:t>
      </w:r>
    </w:p>
    <w:p w:rsidR="002D6AE7" w:rsidRPr="005A374B" w:rsidRDefault="002D6AE7" w:rsidP="002D6AE7">
      <w:pPr>
        <w:pStyle w:val="3"/>
        <w:rPr>
          <w:rFonts w:asciiTheme="minorEastAsia" w:hAnsiTheme="minorEastAsia"/>
        </w:rPr>
      </w:pPr>
      <w:bookmarkStart w:id="133" w:name="_Toc465611196"/>
      <w:bookmarkStart w:id="134" w:name="_Toc465611353"/>
      <w:bookmarkStart w:id="135" w:name="_Toc466059640"/>
      <w:r w:rsidRPr="005A374B">
        <w:rPr>
          <w:rFonts w:asciiTheme="minorEastAsia" w:hAnsiTheme="minorEastAsia" w:hint="eastAsia"/>
        </w:rPr>
        <w:t>4.9输出</w:t>
      </w:r>
      <w:bookmarkEnd w:id="133"/>
      <w:bookmarkEnd w:id="134"/>
      <w:bookmarkEnd w:id="135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风险应对策略</w:t>
      </w:r>
    </w:p>
    <w:p w:rsidR="002D6AE7" w:rsidRPr="005A374B" w:rsidRDefault="002D6AE7" w:rsidP="002D6AE7">
      <w:pPr>
        <w:pStyle w:val="2"/>
        <w:rPr>
          <w:rFonts w:asciiTheme="minorEastAsia" w:eastAsiaTheme="minorEastAsia" w:hAnsiTheme="minorEastAsia"/>
        </w:rPr>
      </w:pPr>
      <w:bookmarkStart w:id="136" w:name="_Toc465611197"/>
      <w:bookmarkStart w:id="137" w:name="_Toc465611354"/>
      <w:bookmarkStart w:id="138" w:name="_Toc466059641"/>
      <w:r w:rsidRPr="005A374B">
        <w:rPr>
          <w:rFonts w:asciiTheme="minorEastAsia" w:eastAsiaTheme="minorEastAsia" w:hAnsiTheme="minorEastAsia" w:hint="eastAsia"/>
        </w:rPr>
        <w:lastRenderedPageBreak/>
        <w:t>5、控制风险</w:t>
      </w:r>
      <w:bookmarkEnd w:id="136"/>
      <w:bookmarkEnd w:id="137"/>
      <w:bookmarkEnd w:id="138"/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>项目组成员在遇到风险发生的情况时，向负责人和项目经理汇报情况。</w:t>
      </w:r>
    </w:p>
    <w:p w:rsidR="002D6AE7" w:rsidRPr="005A374B" w:rsidRDefault="002D6AE7" w:rsidP="002D6AE7">
      <w:pPr>
        <w:rPr>
          <w:rFonts w:asciiTheme="minorEastAsia" w:hAnsiTheme="minorEastAsia"/>
        </w:rPr>
      </w:pPr>
      <w:r w:rsidRPr="005A374B">
        <w:rPr>
          <w:rFonts w:asciiTheme="minorEastAsia" w:hAnsiTheme="minorEastAsia" w:hint="eastAsia"/>
        </w:rPr>
        <w:t xml:space="preserve">项目经理根据所遇到的风险发生情况，适时重新修改风险管理计划，并向组员发布，优化风险应对。 </w:t>
      </w:r>
    </w:p>
    <w:p w:rsidR="002D6AE7" w:rsidRDefault="002D6AE7" w:rsidP="002D6AE7">
      <w:pPr>
        <w:pStyle w:val="2"/>
        <w:rPr>
          <w:rFonts w:asciiTheme="minorEastAsia" w:hAnsiTheme="minorEastAsia" w:hint="eastAsia"/>
        </w:rPr>
      </w:pPr>
      <w:bookmarkStart w:id="139" w:name="_Toc466059642"/>
      <w:r>
        <w:rPr>
          <w:rFonts w:asciiTheme="minorEastAsia" w:hAnsiTheme="minorEastAsia" w:hint="eastAsia"/>
        </w:rPr>
        <w:t>6</w:t>
      </w:r>
      <w:r>
        <w:rPr>
          <w:rFonts w:asciiTheme="minorEastAsia" w:hAnsiTheme="minorEastAsia" w:hint="eastAsia"/>
        </w:rPr>
        <w:t>、参考文档</w:t>
      </w:r>
      <w:bookmarkEnd w:id="139"/>
    </w:p>
    <w:p w:rsidR="002D6AE7" w:rsidRDefault="002D6AE7" w:rsidP="002D6AE7">
      <w:pPr>
        <w:rPr>
          <w:rFonts w:asciiTheme="minorEastAsia" w:hAnsiTheme="minorEastAsia" w:hint="eastAsia"/>
          <w:sz w:val="24"/>
        </w:rPr>
      </w:pPr>
      <w:r w:rsidRPr="005A374B">
        <w:rPr>
          <w:rFonts w:asciiTheme="minorEastAsia" w:hAnsiTheme="minorEastAsia" w:hint="eastAsia"/>
          <w:sz w:val="24"/>
        </w:rPr>
        <w:t>PRD-2016-G07-需求工程计划-初步</w:t>
      </w:r>
    </w:p>
    <w:p w:rsidR="002D6AE7" w:rsidRPr="0099095C" w:rsidRDefault="002D6AE7" w:rsidP="002D6AE7">
      <w:r>
        <w:t>PMBOK</w:t>
      </w:r>
      <w:r>
        <w:rPr>
          <w:rFonts w:hint="eastAsia"/>
        </w:rPr>
        <w:t xml:space="preserve"> </w:t>
      </w:r>
      <w:r>
        <w:rPr>
          <w:rFonts w:hint="eastAsia"/>
        </w:rPr>
        <w:t>第五版</w:t>
      </w:r>
    </w:p>
    <w:p w:rsidR="00F15C68" w:rsidRDefault="00F15C68">
      <w:pPr>
        <w:ind w:left="840" w:firstLine="420"/>
      </w:pPr>
    </w:p>
    <w:sectPr w:rsidR="00F15C68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2DCA" w:rsidRDefault="001A2DCA">
      <w:r>
        <w:separator/>
      </w:r>
    </w:p>
  </w:endnote>
  <w:endnote w:type="continuationSeparator" w:id="0">
    <w:p w:rsidR="001A2DCA" w:rsidRDefault="001A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C68" w:rsidRDefault="001A2DCA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5C68" w:rsidRDefault="001A2DCA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B309B8">
                            <w:rPr>
                              <w:noProof/>
                              <w:sz w:val="18"/>
                            </w:rPr>
                            <w:t>3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F15C68" w:rsidRDefault="001A2DCA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B309B8">
                      <w:rPr>
                        <w:noProof/>
                        <w:sz w:val="18"/>
                      </w:rPr>
                      <w:t>3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2DCA" w:rsidRDefault="001A2DCA">
      <w:r>
        <w:separator/>
      </w:r>
    </w:p>
  </w:footnote>
  <w:footnote w:type="continuationSeparator" w:id="0">
    <w:p w:rsidR="001A2DCA" w:rsidRDefault="001A2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C68" w:rsidRDefault="008650CA">
    <w:pPr>
      <w:pStyle w:val="a7"/>
    </w:pPr>
    <w:r>
      <w:rPr>
        <w:rFonts w:hint="eastAsia"/>
      </w:rPr>
      <w:t>风险</w:t>
    </w:r>
    <w:r w:rsidR="001A2DCA">
      <w:rPr>
        <w:rFonts w:hint="eastAsia"/>
      </w:rPr>
      <w:t>管理计划</w:t>
    </w:r>
    <w:r w:rsidR="001A2DCA">
      <w:rPr>
        <w:rFonts w:hint="eastAsia"/>
      </w:rPr>
      <w:tab/>
    </w:r>
    <w:r w:rsidR="001A2DCA">
      <w:rPr>
        <w:rFonts w:hint="eastAsia"/>
      </w:rPr>
      <w:tab/>
    </w:r>
    <w:r w:rsidR="001A2DCA">
      <w:rPr>
        <w:rFonts w:hint="eastAsia"/>
      </w:rPr>
      <w:t>版本：</w:t>
    </w:r>
    <w:r w:rsidR="001A2DCA">
      <w:rPr>
        <w:rFonts w:hint="eastAsia"/>
      </w:rPr>
      <w:t>0.</w:t>
    </w:r>
    <w:r>
      <w:rPr>
        <w:rFonts w:hint="eastAsia"/>
      </w:rPr>
      <w:t>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24"/>
    <w:rsid w:val="00113624"/>
    <w:rsid w:val="001A2DCA"/>
    <w:rsid w:val="002D6AE7"/>
    <w:rsid w:val="005569F7"/>
    <w:rsid w:val="007F3D7F"/>
    <w:rsid w:val="008650CA"/>
    <w:rsid w:val="00B1404F"/>
    <w:rsid w:val="00B309B8"/>
    <w:rsid w:val="00C54452"/>
    <w:rsid w:val="00C6207A"/>
    <w:rsid w:val="00CB4A73"/>
    <w:rsid w:val="00E9339D"/>
    <w:rsid w:val="00F15C68"/>
    <w:rsid w:val="15F619B3"/>
    <w:rsid w:val="639F0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3Char">
    <w:name w:val="标题 3 Char"/>
    <w:aliases w:val="条标题 Char"/>
    <w:link w:val="3"/>
    <w:qFormat/>
    <w:rsid w:val="002D6AE7"/>
    <w:rPr>
      <w:b/>
      <w:kern w:val="2"/>
      <w:sz w:val="32"/>
      <w:szCs w:val="24"/>
    </w:rPr>
  </w:style>
  <w:style w:type="paragraph" w:customStyle="1" w:styleId="31">
    <w:name w:val="3级大纲"/>
    <w:basedOn w:val="3"/>
    <w:next w:val="aa"/>
    <w:rsid w:val="002D6AE7"/>
    <w:pPr>
      <w:numPr>
        <w:ilvl w:val="2"/>
      </w:numPr>
      <w:spacing w:before="240" w:after="120" w:line="240" w:lineRule="auto"/>
      <w:ind w:left="720" w:hanging="720"/>
      <w:jc w:val="left"/>
    </w:pPr>
    <w:rPr>
      <w:rFonts w:ascii="Times New Roman" w:eastAsia="黑体" w:hAnsi="Times New Roman" w:cs="宋体"/>
      <w:b w:val="0"/>
      <w:bCs/>
      <w:sz w:val="26"/>
      <w:szCs w:val="20"/>
    </w:rPr>
  </w:style>
  <w:style w:type="paragraph" w:styleId="aa">
    <w:name w:val="Plain Text"/>
    <w:basedOn w:val="a"/>
    <w:link w:val="Char0"/>
    <w:rsid w:val="002D6AE7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a"/>
    <w:rsid w:val="002D6AE7"/>
    <w:rPr>
      <w:rFonts w:ascii="宋体" w:eastAsia="宋体" w:hAnsi="Courier New" w:cs="Courier New"/>
      <w:kern w:val="2"/>
      <w:sz w:val="21"/>
      <w:szCs w:val="21"/>
    </w:rPr>
  </w:style>
  <w:style w:type="character" w:styleId="ab">
    <w:name w:val="Hyperlink"/>
    <w:basedOn w:val="a0"/>
    <w:uiPriority w:val="99"/>
    <w:unhideWhenUsed/>
    <w:rsid w:val="00B309B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"/>
    <w:pPr>
      <w:ind w:firstLineChars="200" w:firstLine="498"/>
    </w:pPr>
  </w:style>
  <w:style w:type="paragraph" w:styleId="a4">
    <w:name w:val="caption"/>
    <w:basedOn w:val="a"/>
    <w:next w:val="a"/>
    <w:unhideWhenUsed/>
    <w:qFormat/>
    <w:rPr>
      <w:rFonts w:ascii="Arial" w:eastAsia="黑体" w:hAnsi="Arial"/>
      <w:sz w:val="20"/>
    </w:rPr>
  </w:style>
  <w:style w:type="paragraph" w:styleId="30">
    <w:name w:val="toc 3"/>
    <w:basedOn w:val="a"/>
    <w:next w:val="a"/>
    <w:uiPriority w:val="39"/>
    <w:pPr>
      <w:ind w:leftChars="400" w:left="840"/>
    </w:pPr>
  </w:style>
  <w:style w:type="paragraph" w:styleId="a5">
    <w:name w:val="Balloon Text"/>
    <w:basedOn w:val="a"/>
    <w:link w:val="Char"/>
    <w:qFormat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8">
    <w:name w:val="Title"/>
    <w:next w:val="a3"/>
    <w:qFormat/>
    <w:pPr>
      <w:keepLines/>
      <w:pageBreakBefore/>
      <w:widowControl w:val="0"/>
      <w:spacing w:before="240" w:after="120"/>
      <w:jc w:val="center"/>
      <w:outlineLvl w:val="0"/>
    </w:pPr>
    <w:rPr>
      <w:rFonts w:ascii="Times New Roman" w:eastAsia="黑体" w:hAnsi="Times New Roman" w:cs="Times New Roman"/>
      <w:b/>
      <w:kern w:val="2"/>
      <w:sz w:val="36"/>
      <w:szCs w:val="22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批注框文本 Char"/>
    <w:basedOn w:val="a0"/>
    <w:link w:val="a5"/>
    <w:qFormat/>
    <w:rPr>
      <w:kern w:val="2"/>
      <w:sz w:val="18"/>
      <w:szCs w:val="18"/>
    </w:rPr>
  </w:style>
  <w:style w:type="character" w:customStyle="1" w:styleId="3Char">
    <w:name w:val="标题 3 Char"/>
    <w:aliases w:val="条标题 Char"/>
    <w:link w:val="3"/>
    <w:qFormat/>
    <w:rsid w:val="002D6AE7"/>
    <w:rPr>
      <w:b/>
      <w:kern w:val="2"/>
      <w:sz w:val="32"/>
      <w:szCs w:val="24"/>
    </w:rPr>
  </w:style>
  <w:style w:type="paragraph" w:customStyle="1" w:styleId="31">
    <w:name w:val="3级大纲"/>
    <w:basedOn w:val="3"/>
    <w:next w:val="aa"/>
    <w:rsid w:val="002D6AE7"/>
    <w:pPr>
      <w:numPr>
        <w:ilvl w:val="2"/>
      </w:numPr>
      <w:spacing w:before="240" w:after="120" w:line="240" w:lineRule="auto"/>
      <w:ind w:left="720" w:hanging="720"/>
      <w:jc w:val="left"/>
    </w:pPr>
    <w:rPr>
      <w:rFonts w:ascii="Times New Roman" w:eastAsia="黑体" w:hAnsi="Times New Roman" w:cs="宋体"/>
      <w:b w:val="0"/>
      <w:bCs/>
      <w:sz w:val="26"/>
      <w:szCs w:val="20"/>
    </w:rPr>
  </w:style>
  <w:style w:type="paragraph" w:styleId="aa">
    <w:name w:val="Plain Text"/>
    <w:basedOn w:val="a"/>
    <w:link w:val="Char0"/>
    <w:rsid w:val="002D6AE7"/>
    <w:rPr>
      <w:rFonts w:ascii="宋体" w:eastAsia="宋体" w:hAnsi="Courier New" w:cs="Courier New"/>
      <w:szCs w:val="21"/>
    </w:rPr>
  </w:style>
  <w:style w:type="character" w:customStyle="1" w:styleId="Char0">
    <w:name w:val="纯文本 Char"/>
    <w:basedOn w:val="a0"/>
    <w:link w:val="aa"/>
    <w:rsid w:val="002D6AE7"/>
    <w:rPr>
      <w:rFonts w:ascii="宋体" w:eastAsia="宋体" w:hAnsi="Courier New" w:cs="Courier New"/>
      <w:kern w:val="2"/>
      <w:sz w:val="21"/>
      <w:szCs w:val="21"/>
    </w:rPr>
  </w:style>
  <w:style w:type="character" w:styleId="ab">
    <w:name w:val="Hyperlink"/>
    <w:basedOn w:val="a0"/>
    <w:uiPriority w:val="99"/>
    <w:unhideWhenUsed/>
    <w:rsid w:val="00B309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949D53-D77D-40B3-B04E-C4DC42EF3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10</Pages>
  <Words>926</Words>
  <Characters>5282</Characters>
  <Application>Microsoft Office Word</Application>
  <DocSecurity>0</DocSecurity>
  <Lines>44</Lines>
  <Paragraphs>12</Paragraphs>
  <ScaleCrop>false</ScaleCrop>
  <Company/>
  <LinksUpToDate>false</LinksUpToDate>
  <CharactersWithSpaces>6196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William</cp:lastModifiedBy>
  <cp:revision>9</cp:revision>
  <dcterms:created xsi:type="dcterms:W3CDTF">2014-10-29T12:08:00Z</dcterms:created>
  <dcterms:modified xsi:type="dcterms:W3CDTF">2016-11-04T13:51:00Z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