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312" w:after="312"/>
        <w:ind w:firstLine="883"/>
        <w:rPr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pStyle w:val="22"/>
        <w:spacing w:before="1540" w:after="240"/>
        <w:rPr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pStyle w:val="22"/>
        <w:spacing w:before="1540" w:after="240"/>
        <w:rPr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spacing w:before="312" w:after="312"/>
        <w:jc w:val="center"/>
        <w:rPr>
          <w:rFonts w:ascii="黑体" w:hAnsi="黑体" w:eastAsia="黑体" w:cs="黑体"/>
          <w:b/>
          <w:bCs/>
          <w:sz w:val="56"/>
          <w:szCs w:val="56"/>
        </w:rPr>
      </w:pPr>
    </w:p>
    <w:p>
      <w:pPr>
        <w:spacing w:before="312" w:after="312"/>
        <w:jc w:val="center"/>
        <w:rPr>
          <w:rFonts w:ascii="黑体" w:hAnsi="黑体" w:eastAsia="黑体" w:cs="黑体"/>
          <w:b/>
          <w:bCs/>
          <w:sz w:val="56"/>
          <w:szCs w:val="56"/>
        </w:rPr>
      </w:pPr>
      <w:r>
        <w:rPr>
          <w:rFonts w:hint="eastAsia" w:ascii="黑体" w:hAnsi="黑体" w:eastAsia="黑体" w:cs="黑体"/>
          <w:b/>
          <w:bCs/>
          <w:sz w:val="56"/>
          <w:szCs w:val="56"/>
        </w:rPr>
        <w:t>——组网期末作业</w:t>
      </w:r>
    </w:p>
    <w:p>
      <w:pPr>
        <w:spacing w:before="312" w:after="312"/>
        <w:ind w:firstLine="3441" w:firstLineChars="956"/>
        <w:rPr>
          <w:rFonts w:hint="eastAsia" w:ascii="Microsoft JhengHei" w:hAnsi="Microsoft JhengHei" w:cs="Microsoft JhengHei"/>
          <w:sz w:val="36"/>
          <w:szCs w:val="36"/>
        </w:rPr>
      </w:pPr>
      <w:r>
        <w:rPr>
          <w:rFonts w:hint="eastAsia" w:ascii="Microsoft JhengHei" w:hAnsi="Microsoft JhengHei" w:eastAsia="Microsoft JhengHei" w:cs="Microsoft JhengHei"/>
          <w:sz w:val="36"/>
          <w:szCs w:val="36"/>
        </w:rPr>
        <w:t>——</w:t>
      </w:r>
      <w:r>
        <w:rPr>
          <w:rFonts w:hint="eastAsia" w:cs="Microsoft JhengHei" w:asciiTheme="minorEastAsia" w:hAnsiTheme="minorEastAsia"/>
          <w:sz w:val="36"/>
          <w:szCs w:val="36"/>
        </w:rPr>
        <w:t>计算</w:t>
      </w:r>
      <w:r>
        <w:rPr>
          <w:rFonts w:hint="eastAsia" w:cs="Microsoft JhengHei" w:asciiTheme="minorEastAsia" w:hAnsiTheme="minorEastAsia"/>
          <w:sz w:val="36"/>
          <w:szCs w:val="36"/>
          <w:lang w:val="en-US" w:eastAsia="zh-CN"/>
        </w:rPr>
        <w:t>机</w:t>
      </w:r>
      <w:bookmarkStart w:id="58" w:name="_GoBack"/>
      <w:bookmarkEnd w:id="58"/>
      <w:r>
        <w:rPr>
          <w:rFonts w:hint="eastAsia" w:cs="Microsoft JhengHei" w:asciiTheme="minorEastAsia" w:hAnsiTheme="minorEastAsia"/>
          <w:sz w:val="36"/>
          <w:szCs w:val="36"/>
        </w:rPr>
        <w:t>学院机房搭建</w:t>
      </w:r>
    </w:p>
    <w:p>
      <w:pPr>
        <w:spacing w:before="240" w:after="240"/>
        <w:ind w:left="840" w:firstLine="1280" w:firstLineChars="400"/>
        <w:rPr>
          <w:rFonts w:hint="eastAsia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sdt>
        <w:sdtPr>
          <w:rPr>
            <w:rFonts w:hint="eastAsia" w:ascii="楷体" w:hAnsi="楷体" w:eastAsia="楷体" w:cs="楷体"/>
            <w:sz w:val="32"/>
            <w:szCs w:val="32"/>
          </w:rPr>
          <w:id w:val="111400598"/>
          <w:showingPlcHdr/>
        </w:sdtPr>
        <w:sdtEndPr>
          <w:rPr>
            <w:rFonts w:hint="eastAsia" w:ascii="楷体" w:hAnsi="楷体" w:eastAsia="楷体" w:cs="楷体"/>
            <w:sz w:val="32"/>
            <w:szCs w:val="32"/>
          </w:rPr>
        </w:sdtEndPr>
        <w:sdtContent/>
      </w:sdt>
      <w:sdt>
        <w:sdtPr>
          <w:rPr>
            <w:color w:val="4472C4" w:themeColor="accent1"/>
            <w14:textFill>
              <w14:solidFill>
                <w14:schemeClr w14:val="accent1"/>
              </w14:solidFill>
            </w14:textFill>
          </w:rPr>
          <w:id w:val="-1638871873"/>
          <w:showingPlcHdr/>
        </w:sdtPr>
        <w:sdtEndPr>
          <w:rPr>
            <w:color w:val="auto"/>
          </w:rPr>
        </w:sdtEndPr>
        <w:sdtContent/>
      </w:sdt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3580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_Toc12595 </w:instrText>
          </w:r>
          <w:r>
            <w:fldChar w:fldCharType="separate"/>
          </w:r>
          <w:r>
            <w:rPr>
              <w:rFonts w:hint="eastAsia" w:ascii="Calibri Light" w:hAnsi="Calibri Light" w:eastAsia="黑体" w:cs="Times New Roman"/>
              <w:bCs/>
              <w:kern w:val="2"/>
              <w:szCs w:val="32"/>
              <w:lang w:val="en-US" w:eastAsia="zh-CN" w:bidi="ar-SA"/>
            </w:rPr>
            <w:t>第一章 背景描述</w:t>
          </w:r>
          <w:r>
            <w:tab/>
          </w:r>
          <w:r>
            <w:fldChar w:fldCharType="begin"/>
          </w:r>
          <w:r>
            <w:instrText xml:space="preserve"> PAGEREF _Toc12595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_Toc25318 </w:instrText>
          </w:r>
          <w:r>
            <w:fldChar w:fldCharType="separate"/>
          </w:r>
          <w:r>
            <w:rPr>
              <w:rFonts w:hint="eastAsia" w:ascii="黑体" w:hAnsi="黑体" w:eastAsia="黑体"/>
              <w:szCs w:val="28"/>
            </w:rPr>
            <w:t>1.1客户机情况和要求</w:t>
          </w:r>
          <w:r>
            <w:tab/>
          </w:r>
          <w:r>
            <w:fldChar w:fldCharType="begin"/>
          </w:r>
          <w:r>
            <w:instrText xml:space="preserve"> PAGEREF _Toc25318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_Toc26090 </w:instrText>
          </w:r>
          <w:r>
            <w:fldChar w:fldCharType="separate"/>
          </w:r>
          <w:r>
            <w:rPr>
              <w:rFonts w:hint="eastAsia" w:ascii="黑体" w:hAnsi="黑体" w:eastAsia="黑体"/>
              <w:szCs w:val="28"/>
            </w:rPr>
            <w:t>1.2网络中心情况和要求</w:t>
          </w:r>
          <w:r>
            <w:tab/>
          </w:r>
          <w:r>
            <w:fldChar w:fldCharType="begin"/>
          </w:r>
          <w:r>
            <w:instrText xml:space="preserve"> PAGEREF _Toc26090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_Toc29298 </w:instrText>
          </w:r>
          <w:r>
            <w:fldChar w:fldCharType="separate"/>
          </w:r>
          <w:r>
            <w:rPr>
              <w:rFonts w:hint="eastAsia" w:ascii="Calibri Light" w:hAnsi="Calibri Light" w:eastAsia="黑体" w:cs="Times New Roman"/>
              <w:bCs/>
              <w:kern w:val="2"/>
              <w:szCs w:val="32"/>
              <w:lang w:val="en-US" w:eastAsia="zh-CN" w:bidi="ar-SA"/>
            </w:rPr>
            <w:t>第二章 ICPC亚洲区域赛局域网设计</w:t>
          </w:r>
          <w:r>
            <w:tab/>
          </w:r>
          <w:r>
            <w:fldChar w:fldCharType="begin"/>
          </w:r>
          <w:r>
            <w:instrText xml:space="preserve"> PAGEREF _Toc29298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_Toc12878 </w:instrText>
          </w:r>
          <w:r>
            <w:fldChar w:fldCharType="separate"/>
          </w:r>
          <w:r>
            <w:rPr>
              <w:rFonts w:hint="eastAsia" w:ascii="黑体" w:hAnsi="黑体" w:eastAsia="黑体"/>
              <w:bCs w:val="0"/>
              <w:szCs w:val="28"/>
            </w:rPr>
            <w:t>2.1 设备类型及数量</w:t>
          </w:r>
          <w:r>
            <w:tab/>
          </w:r>
          <w:r>
            <w:fldChar w:fldCharType="begin"/>
          </w:r>
          <w:r>
            <w:instrText xml:space="preserve"> PAGEREF _Toc12878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_Toc4045 </w:instrText>
          </w:r>
          <w:r>
            <w:fldChar w:fldCharType="separate"/>
          </w:r>
          <w:r>
            <w:rPr>
              <w:rFonts w:hint="eastAsia" w:ascii="黑体" w:hAnsi="黑体" w:eastAsia="黑体"/>
              <w:bCs w:val="0"/>
              <w:szCs w:val="28"/>
            </w:rPr>
            <w:t xml:space="preserve">2.2 </w:t>
          </w:r>
          <w:r>
            <w:rPr>
              <w:rFonts w:ascii="黑体" w:hAnsi="黑体" w:eastAsia="黑体"/>
              <w:bCs w:val="0"/>
              <w:szCs w:val="28"/>
            </w:rPr>
            <w:t>IP</w:t>
          </w:r>
          <w:r>
            <w:rPr>
              <w:rFonts w:hint="eastAsia" w:ascii="黑体" w:hAnsi="黑体" w:eastAsia="黑体"/>
              <w:bCs w:val="0"/>
              <w:szCs w:val="28"/>
            </w:rPr>
            <w:t>地址的划分</w:t>
          </w:r>
          <w:r>
            <w:tab/>
          </w:r>
          <w:r>
            <w:fldChar w:fldCharType="begin"/>
          </w:r>
          <w:r>
            <w:instrText xml:space="preserve"> PAGEREF _Toc4045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_Toc30667 </w:instrText>
          </w:r>
          <w:r>
            <w:fldChar w:fldCharType="separate"/>
          </w:r>
          <w:r>
            <w:rPr>
              <w:rFonts w:hint="eastAsia" w:ascii="Calibri Light" w:hAnsi="Calibri Light" w:eastAsia="黑体" w:cs="Times New Roman"/>
              <w:bCs/>
              <w:kern w:val="2"/>
              <w:szCs w:val="32"/>
              <w:lang w:val="en-US" w:eastAsia="zh-CN" w:bidi="ar-SA"/>
            </w:rPr>
            <w:t>第三章 设备配置</w:t>
          </w:r>
          <w:r>
            <w:tab/>
          </w:r>
          <w:r>
            <w:fldChar w:fldCharType="begin"/>
          </w:r>
          <w:r>
            <w:instrText xml:space="preserve"> PAGEREF _Toc30667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_Toc30548 </w:instrText>
          </w:r>
          <w:r>
            <w:fldChar w:fldCharType="separate"/>
          </w:r>
          <w:r>
            <w:rPr>
              <w:rFonts w:hint="eastAsia" w:ascii="黑体" w:hAnsi="黑体" w:eastAsia="黑体"/>
              <w:bCs w:val="0"/>
              <w:szCs w:val="28"/>
            </w:rPr>
            <w:t>3.1 为各个子网划分VLAN</w:t>
          </w:r>
          <w:r>
            <w:tab/>
          </w:r>
          <w:r>
            <w:fldChar w:fldCharType="begin"/>
          </w:r>
          <w:r>
            <w:instrText xml:space="preserve"> PAGEREF _Toc30548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_Toc26462 </w:instrText>
          </w:r>
          <w:r>
            <w:fldChar w:fldCharType="separate"/>
          </w:r>
          <w:r>
            <w:rPr>
              <w:rFonts w:hint="eastAsia" w:ascii="黑体" w:hAnsi="黑体" w:eastAsia="黑体"/>
              <w:bCs w:val="0"/>
              <w:szCs w:val="28"/>
            </w:rPr>
            <w:t>3.</w:t>
          </w:r>
          <w:r>
            <w:rPr>
              <w:rFonts w:hint="eastAsia" w:ascii="黑体" w:hAnsi="黑体" w:eastAsia="黑体"/>
              <w:bCs w:val="0"/>
              <w:szCs w:val="28"/>
              <w:lang w:val="en-US" w:eastAsia="zh-CN"/>
            </w:rPr>
            <w:t>2</w:t>
          </w:r>
          <w:r>
            <w:rPr>
              <w:rFonts w:hint="eastAsia" w:ascii="黑体" w:hAnsi="黑体" w:eastAsia="黑体"/>
              <w:bCs w:val="0"/>
              <w:szCs w:val="28"/>
            </w:rPr>
            <w:t xml:space="preserve"> 为路由器配置单臂路由</w:t>
          </w:r>
          <w:r>
            <w:tab/>
          </w:r>
          <w:r>
            <w:fldChar w:fldCharType="begin"/>
          </w:r>
          <w:r>
            <w:instrText xml:space="preserve"> PAGEREF _Toc26462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_Toc19393 </w:instrText>
          </w:r>
          <w:r>
            <w:fldChar w:fldCharType="separate"/>
          </w:r>
          <w:r>
            <w:rPr>
              <w:rFonts w:hint="eastAsia" w:ascii="黑体" w:hAnsi="黑体" w:eastAsia="黑体"/>
              <w:bCs w:val="0"/>
              <w:szCs w:val="28"/>
              <w:lang w:val="en-US" w:eastAsia="zh-CN"/>
            </w:rPr>
            <w:t xml:space="preserve">3.3 </w:t>
          </w:r>
          <w:r>
            <w:rPr>
              <w:rFonts w:hint="eastAsia" w:ascii="黑体" w:hAnsi="黑体" w:eastAsia="黑体"/>
              <w:bCs w:val="0"/>
              <w:szCs w:val="28"/>
            </w:rPr>
            <w:t>相关服务器的关键配置步骤</w:t>
          </w:r>
          <w:r>
            <w:tab/>
          </w:r>
          <w:r>
            <w:fldChar w:fldCharType="begin"/>
          </w:r>
          <w:r>
            <w:instrText xml:space="preserve"> PAGEREF _Toc19393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_Toc16326 </w:instrText>
          </w:r>
          <w:r>
            <w:fldChar w:fldCharType="separate"/>
          </w:r>
          <w:r>
            <w:rPr>
              <w:rFonts w:hint="eastAsia" w:ascii="Calibri Light" w:hAnsi="Calibri Light" w:eastAsia="黑体" w:cs="Times New Roman"/>
              <w:bCs/>
              <w:kern w:val="2"/>
              <w:szCs w:val="32"/>
              <w:lang w:val="en-US" w:eastAsia="zh-CN" w:bidi="ar-SA"/>
            </w:rPr>
            <w:t>第四章 Packet Tracer中实现</w:t>
          </w:r>
          <w:r>
            <w:tab/>
          </w:r>
          <w:r>
            <w:fldChar w:fldCharType="begin"/>
          </w:r>
          <w:r>
            <w:instrText xml:space="preserve"> PAGEREF _Toc16326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_Toc1046 </w:instrText>
          </w:r>
          <w:r>
            <w:fldChar w:fldCharType="separate"/>
          </w:r>
          <w:r>
            <w:rPr>
              <w:rFonts w:hint="eastAsia" w:ascii="Calibri" w:hAnsi="Calibri" w:eastAsia="黑体" w:cs="Times New Roman"/>
              <w:bCs/>
              <w:kern w:val="2"/>
              <w:szCs w:val="32"/>
              <w:lang w:val="en-US" w:eastAsia="zh-CN" w:bidi="ar-SA"/>
            </w:rPr>
            <w:t>4.1粗略拓扑图</w:t>
          </w:r>
          <w:r>
            <w:tab/>
          </w:r>
          <w:r>
            <w:fldChar w:fldCharType="begin"/>
          </w:r>
          <w:r>
            <w:instrText xml:space="preserve"> PAGEREF _Toc1046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_Toc2616 </w:instrText>
          </w:r>
          <w:r>
            <w:fldChar w:fldCharType="separate"/>
          </w:r>
          <w:r>
            <w:rPr>
              <w:rFonts w:hint="eastAsia" w:ascii="Calibri" w:hAnsi="Calibri" w:eastAsia="黑体" w:cs="Times New Roman"/>
              <w:bCs/>
              <w:kern w:val="2"/>
              <w:szCs w:val="32"/>
              <w:lang w:val="en-US" w:eastAsia="zh-CN" w:bidi="ar-SA"/>
            </w:rPr>
            <w:t>4.2 给各个接口配置IP地址</w:t>
          </w:r>
          <w:r>
            <w:tab/>
          </w:r>
          <w:r>
            <w:fldChar w:fldCharType="begin"/>
          </w:r>
          <w:r>
            <w:instrText xml:space="preserve"> PAGEREF _Toc2616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_Toc8716 </w:instrText>
          </w:r>
          <w:r>
            <w:fldChar w:fldCharType="separate"/>
          </w:r>
          <w:r>
            <w:rPr>
              <w:rFonts w:hint="eastAsia" w:ascii="Calibri" w:hAnsi="Calibri" w:eastAsia="黑体" w:cs="Times New Roman"/>
              <w:bCs/>
              <w:kern w:val="2"/>
              <w:szCs w:val="32"/>
              <w:lang w:val="en-US" w:eastAsia="zh-CN" w:bidi="ar-SA"/>
            </w:rPr>
            <w:t>4.3 给交换机配置</w:t>
          </w:r>
          <w:r>
            <w:tab/>
          </w:r>
          <w:r>
            <w:fldChar w:fldCharType="begin"/>
          </w:r>
          <w:r>
            <w:instrText xml:space="preserve"> PAGEREF _Toc8716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_Toc12692 </w:instrText>
          </w:r>
          <w:r>
            <w:fldChar w:fldCharType="separate"/>
          </w:r>
          <w:r>
            <w:rPr>
              <w:rFonts w:hint="default" w:ascii="Calibri" w:hAnsi="Calibri" w:eastAsia="黑体" w:cs="Times New Roman"/>
              <w:bCs/>
              <w:kern w:val="2"/>
              <w:szCs w:val="32"/>
              <w:lang w:val="en-US" w:eastAsia="zh-CN" w:bidi="ar-SA"/>
            </w:rPr>
            <w:t xml:space="preserve">A) </w:t>
          </w:r>
          <w:r>
            <w:rPr>
              <w:rFonts w:hint="eastAsia" w:ascii="Calibri" w:hAnsi="Calibri" w:eastAsia="黑体" w:cs="Times New Roman"/>
              <w:bCs/>
              <w:kern w:val="2"/>
              <w:szCs w:val="32"/>
              <w:lang w:val="en-US" w:eastAsia="zh-CN" w:bidi="ar-SA"/>
            </w:rPr>
            <w:t>核心交换机的配置</w:t>
          </w:r>
          <w:r>
            <w:tab/>
          </w:r>
          <w:r>
            <w:fldChar w:fldCharType="begin"/>
          </w:r>
          <w:r>
            <w:instrText xml:space="preserve"> PAGEREF _Toc12692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_Toc15586 </w:instrText>
          </w:r>
          <w:r>
            <w:fldChar w:fldCharType="separate"/>
          </w:r>
          <w:r>
            <w:rPr>
              <w:rFonts w:hint="eastAsia" w:eastAsiaTheme="minorEastAsia"/>
              <w:szCs w:val="28"/>
              <w:lang w:val="en-US" w:eastAsia="zh-CN"/>
            </w:rPr>
            <w:t>（1）</w:t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划分子网</w:t>
          </w:r>
          <w:r>
            <w:tab/>
          </w:r>
          <w:r>
            <w:fldChar w:fldCharType="begin"/>
          </w:r>
          <w:r>
            <w:instrText xml:space="preserve"> PAGEREF _Toc15586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_Toc28787 </w:instrText>
          </w:r>
          <w:r>
            <w:fldChar w:fldCharType="separate"/>
          </w:r>
          <w:r>
            <w:rPr>
              <w:rFonts w:hint="eastAsia"/>
              <w:szCs w:val="28"/>
              <w:lang w:val="en-US" w:eastAsia="zh-CN"/>
            </w:rPr>
            <w:t xml:space="preserve">（2) </w:t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设置中继代理</w:t>
          </w:r>
          <w:r>
            <w:tab/>
          </w:r>
          <w:r>
            <w:fldChar w:fldCharType="begin"/>
          </w:r>
          <w:r>
            <w:instrText xml:space="preserve"> PAGEREF _Toc28787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_Toc3008 </w:instrText>
          </w:r>
          <w: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具体配置代码见上3.1</w:t>
          </w:r>
          <w:r>
            <w:tab/>
          </w:r>
          <w:r>
            <w:fldChar w:fldCharType="begin"/>
          </w:r>
          <w:r>
            <w:instrText xml:space="preserve"> PAGEREF _Toc3008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_Toc13450 </w:instrText>
          </w:r>
          <w:r>
            <w:fldChar w:fldCharType="separate"/>
          </w:r>
          <w:r>
            <w:rPr>
              <w:rFonts w:hint="default"/>
              <w:szCs w:val="28"/>
              <w:lang w:val="en-US" w:eastAsia="zh-CN"/>
            </w:rPr>
            <w:t xml:space="preserve">（3) </w:t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配置SVI，给交换机的vlan设置ip地址</w:t>
          </w:r>
          <w:r>
            <w:tab/>
          </w:r>
          <w:r>
            <w:fldChar w:fldCharType="begin"/>
          </w:r>
          <w:r>
            <w:instrText xml:space="preserve"> PAGEREF _Toc13450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_Toc13319 </w:instrText>
          </w:r>
          <w:r>
            <w:fldChar w:fldCharType="separate"/>
          </w:r>
          <w:r>
            <w:rPr>
              <w:rFonts w:hint="eastAsia" w:ascii="Calibri" w:hAnsi="Calibri" w:eastAsia="黑体" w:cs="Times New Roman"/>
              <w:bCs/>
              <w:kern w:val="2"/>
              <w:szCs w:val="32"/>
              <w:lang w:val="en-US" w:eastAsia="zh-CN" w:bidi="ar-SA"/>
            </w:rPr>
            <w:t>4.4 给服务器配置</w:t>
          </w:r>
          <w:r>
            <w:tab/>
          </w:r>
          <w:r>
            <w:fldChar w:fldCharType="begin"/>
          </w:r>
          <w:r>
            <w:instrText xml:space="preserve"> PAGEREF _Toc13319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_Toc18994 </w:instrText>
          </w:r>
          <w:r>
            <w:fldChar w:fldCharType="separate"/>
          </w:r>
          <w:r>
            <w:rPr>
              <w:rFonts w:hint="eastAsia" w:ascii="Calibri" w:hAnsi="Calibri" w:eastAsia="黑体" w:cs="Times New Roman"/>
              <w:bCs/>
              <w:kern w:val="2"/>
              <w:szCs w:val="32"/>
              <w:lang w:val="en-US" w:eastAsia="zh-CN" w:bidi="ar-SA"/>
            </w:rPr>
            <w:t>4.5 给路由器配置</w:t>
          </w:r>
          <w:r>
            <w:tab/>
          </w:r>
          <w:r>
            <w:fldChar w:fldCharType="begin"/>
          </w:r>
          <w:r>
            <w:instrText xml:space="preserve"> PAGEREF _Toc18994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_Toc833 </w:instrText>
          </w:r>
          <w:r>
            <w:fldChar w:fldCharType="separate"/>
          </w:r>
          <w:r>
            <w:rPr>
              <w:rFonts w:hint="default" w:ascii="Calibri" w:hAnsi="Calibri" w:eastAsia="黑体" w:cs="Times New Roman"/>
              <w:bCs/>
              <w:kern w:val="2"/>
              <w:szCs w:val="32"/>
              <w:lang w:val="en-US" w:eastAsia="zh-CN" w:bidi="ar-SA"/>
            </w:rPr>
            <w:t xml:space="preserve">A) </w:t>
          </w:r>
          <w:r>
            <w:rPr>
              <w:rFonts w:hint="eastAsia" w:ascii="Calibri" w:hAnsi="Calibri" w:eastAsia="黑体" w:cs="Times New Roman"/>
              <w:bCs/>
              <w:kern w:val="2"/>
              <w:szCs w:val="32"/>
              <w:lang w:val="en-US" w:eastAsia="zh-CN" w:bidi="ar-SA"/>
            </w:rPr>
            <w:t>配置无线路由器</w:t>
          </w:r>
          <w:r>
            <w:tab/>
          </w:r>
          <w:r>
            <w:fldChar w:fldCharType="begin"/>
          </w:r>
          <w:r>
            <w:instrText xml:space="preserve"> PAGEREF _Toc833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_Toc30993 </w:instrText>
          </w:r>
          <w:r>
            <w:fldChar w:fldCharType="separate"/>
          </w:r>
          <w:r>
            <w:rPr>
              <w:rFonts w:hint="default" w:ascii="Calibri" w:hAnsi="Calibri" w:eastAsia="黑体" w:cs="Times New Roman"/>
              <w:bCs/>
              <w:kern w:val="2"/>
              <w:szCs w:val="32"/>
              <w:lang w:val="en-US" w:eastAsia="zh-CN" w:bidi="ar-SA"/>
            </w:rPr>
            <w:t xml:space="preserve">B) </w:t>
          </w:r>
          <w:r>
            <w:rPr>
              <w:rFonts w:hint="eastAsia" w:ascii="Calibri" w:hAnsi="Calibri" w:eastAsia="黑体" w:cs="Times New Roman"/>
              <w:bCs/>
              <w:kern w:val="2"/>
              <w:szCs w:val="32"/>
              <w:lang w:val="en-US" w:eastAsia="zh-CN" w:bidi="ar-SA"/>
            </w:rPr>
            <w:t>配置核心路由器</w:t>
          </w:r>
          <w:r>
            <w:tab/>
          </w:r>
          <w:r>
            <w:fldChar w:fldCharType="begin"/>
          </w:r>
          <w:r>
            <w:instrText xml:space="preserve"> PAGEREF _Toc30993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_Toc14747 </w:instrText>
          </w:r>
          <w:r>
            <w:fldChar w:fldCharType="separate"/>
          </w:r>
          <w:r>
            <w:rPr>
              <w:rFonts w:hint="default" w:ascii="Calibri" w:hAnsi="Calibri" w:eastAsia="黑体" w:cs="Times New Roman"/>
              <w:bCs/>
              <w:kern w:val="2"/>
              <w:szCs w:val="28"/>
              <w:lang w:val="en-US" w:eastAsia="zh-CN" w:bidi="ar-SA"/>
            </w:rPr>
            <w:t xml:space="preserve">(1) </w:t>
          </w:r>
          <w:r>
            <w:rPr>
              <w:rFonts w:hint="eastAsia" w:ascii="Calibri" w:hAnsi="Calibri" w:eastAsia="黑体" w:cs="Times New Roman"/>
              <w:bCs/>
              <w:kern w:val="2"/>
              <w:szCs w:val="28"/>
              <w:lang w:val="en-US" w:eastAsia="zh-CN" w:bidi="ar-SA"/>
            </w:rPr>
            <w:t>配置单臂路由</w:t>
          </w:r>
          <w:r>
            <w:tab/>
          </w:r>
          <w:r>
            <w:fldChar w:fldCharType="begin"/>
          </w:r>
          <w:r>
            <w:instrText xml:space="preserve"> PAGEREF _Toc14747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_Toc17214 </w:instrText>
          </w:r>
          <w: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具体配置命令见上3.3，结果如下图：</w:t>
          </w:r>
          <w:r>
            <w:tab/>
          </w:r>
          <w:r>
            <w:fldChar w:fldCharType="begin"/>
          </w:r>
          <w:r>
            <w:instrText xml:space="preserve"> PAGEREF _Toc17214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_Toc28931 </w:instrText>
          </w:r>
          <w:r>
            <w:fldChar w:fldCharType="separate"/>
          </w:r>
          <w:r>
            <w:rPr>
              <w:rFonts w:hint="default" w:ascii="Calibri" w:hAnsi="Calibri" w:eastAsia="黑体" w:cs="Times New Roman"/>
              <w:bCs/>
              <w:kern w:val="2"/>
              <w:szCs w:val="28"/>
              <w:lang w:val="en-US" w:eastAsia="zh-CN" w:bidi="ar-SA"/>
            </w:rPr>
            <w:t xml:space="preserve">(2) </w:t>
          </w:r>
          <w:r>
            <w:rPr>
              <w:rFonts w:hint="eastAsia" w:ascii="Calibri" w:hAnsi="Calibri" w:eastAsia="黑体" w:cs="Times New Roman"/>
              <w:bCs/>
              <w:kern w:val="2"/>
              <w:szCs w:val="28"/>
              <w:lang w:val="en-US" w:eastAsia="zh-CN" w:bidi="ar-SA"/>
            </w:rPr>
            <w:t>配置PAT服务</w:t>
          </w:r>
          <w:r>
            <w:tab/>
          </w:r>
          <w:r>
            <w:fldChar w:fldCharType="begin"/>
          </w:r>
          <w:r>
            <w:instrText xml:space="preserve"> PAGEREF _Toc28931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_Toc16982 </w:instrText>
          </w:r>
          <w:r>
            <w:fldChar w:fldCharType="separate"/>
          </w:r>
          <w:r>
            <w:rPr>
              <w:rFonts w:hint="eastAsia" w:ascii="Calibri Light" w:hAnsi="Calibri Light" w:eastAsia="黑体" w:cs="Times New Roman"/>
              <w:bCs/>
              <w:kern w:val="2"/>
              <w:szCs w:val="32"/>
              <w:lang w:val="en-US" w:eastAsia="zh-CN" w:bidi="ar-SA"/>
            </w:rPr>
            <w:t>第五章 总结</w:t>
          </w:r>
          <w:r>
            <w:tab/>
          </w:r>
          <w:r>
            <w:fldChar w:fldCharType="begin"/>
          </w:r>
          <w:r>
            <w:instrText xml:space="preserve"> PAGEREF _Toc16982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_Toc20068 </w:instrText>
          </w:r>
          <w:r>
            <w:fldChar w:fldCharType="separate"/>
          </w:r>
          <w:r>
            <w:rPr>
              <w:rFonts w:hint="eastAsia" w:ascii="Calibri" w:hAnsi="Calibri" w:eastAsia="黑体" w:cs="Times New Roman"/>
              <w:bCs/>
              <w:kern w:val="2"/>
              <w:szCs w:val="32"/>
              <w:lang w:val="en-US" w:eastAsia="zh-CN" w:bidi="ar-SA"/>
            </w:rPr>
            <w:t>5.1 课程感受</w:t>
          </w:r>
          <w:r>
            <w:tab/>
          </w:r>
          <w:r>
            <w:fldChar w:fldCharType="begin"/>
          </w:r>
          <w:r>
            <w:instrText xml:space="preserve"> PAGEREF _Toc20068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_Toc14936 </w:instrText>
          </w:r>
          <w:r>
            <w:fldChar w:fldCharType="separate"/>
          </w:r>
          <w:r>
            <w:rPr>
              <w:rFonts w:hint="eastAsia" w:ascii="Calibri" w:hAnsi="Calibri" w:eastAsia="黑体" w:cs="Times New Roman"/>
              <w:bCs/>
              <w:kern w:val="2"/>
              <w:szCs w:val="32"/>
              <w:lang w:val="en-US" w:eastAsia="zh-CN" w:bidi="ar-SA"/>
            </w:rPr>
            <w:t>5.2 期末作业感受</w:t>
          </w:r>
          <w:r>
            <w:tab/>
          </w:r>
          <w:r>
            <w:fldChar w:fldCharType="begin"/>
          </w:r>
          <w:r>
            <w:instrText xml:space="preserve"> PAGEREF _Toc14936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_Toc21909 </w:instrText>
          </w:r>
          <w:r>
            <w:fldChar w:fldCharType="separate"/>
          </w:r>
          <w:r>
            <w:rPr>
              <w:rFonts w:hint="eastAsia" w:ascii="Calibri" w:hAnsi="Calibri" w:eastAsia="黑体" w:cs="Times New Roman"/>
              <w:bCs/>
              <w:kern w:val="2"/>
              <w:szCs w:val="32"/>
              <w:lang w:val="en-US" w:eastAsia="zh-CN" w:bidi="ar-SA"/>
            </w:rPr>
            <w:t>5.3注意事项</w:t>
          </w:r>
          <w:r>
            <w:tab/>
          </w:r>
          <w:r>
            <w:fldChar w:fldCharType="begin"/>
          </w:r>
          <w:r>
            <w:instrText xml:space="preserve"> PAGEREF _Toc21909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keepNext w:val="0"/>
        <w:keepLines w:val="0"/>
        <w:pageBreakBefore/>
        <w:widowControl w:val="0"/>
        <w:numPr>
          <w:ilvl w:val="0"/>
          <w:numId w:val="3"/>
        </w:numPr>
        <w:wordWrap w:val="0"/>
        <w:topLinePunct/>
        <w:spacing w:before="100" w:beforeLines="100" w:after="100" w:afterLines="100" w:line="240" w:lineRule="auto"/>
        <w:ind w:left="0" w:leftChars="0" w:firstLine="402" w:firstLineChars="0"/>
        <w:contextualSpacing/>
        <w:jc w:val="center"/>
        <w:outlineLvl w:val="0"/>
        <w:rPr>
          <w:rFonts w:hint="eastAsia" w:ascii="Calibri Light" w:hAnsi="Calibri Light" w:eastAsia="黑体" w:cs="Times New Roman"/>
          <w:bCs/>
          <w:kern w:val="2"/>
          <w:sz w:val="32"/>
          <w:szCs w:val="32"/>
          <w:lang w:val="en-US" w:eastAsia="zh-CN" w:bidi="ar-SA"/>
        </w:rPr>
      </w:pPr>
      <w:bookmarkStart w:id="0" w:name="_Toc12595"/>
      <w:r>
        <w:rPr>
          <w:rFonts w:hint="eastAsia" w:ascii="Calibri Light" w:hAnsi="Calibri Light" w:eastAsia="黑体" w:cs="Times New Roman"/>
          <w:bCs/>
          <w:kern w:val="2"/>
          <w:sz w:val="32"/>
          <w:szCs w:val="32"/>
          <w:lang w:val="en-US" w:eastAsia="zh-CN" w:bidi="ar-SA"/>
        </w:rPr>
        <w:t>背景描述</w:t>
      </w:r>
      <w:bookmarkEnd w:id="0"/>
    </w:p>
    <w:p>
      <w:pPr>
        <w:spacing w:line="400" w:lineRule="atLeast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计算机学院要组建三个机房：网络安全机房、物联网机房及综合机房。三个机房的计算机台数分别为：6</w:t>
      </w:r>
      <w:r>
        <w:rPr>
          <w:rFonts w:ascii="宋体" w:hAnsi="宋体" w:eastAsia="宋体"/>
          <w:sz w:val="24"/>
          <w:szCs w:val="24"/>
        </w:rPr>
        <w:t>0</w:t>
      </w:r>
      <w:r>
        <w:rPr>
          <w:rFonts w:hint="eastAsia" w:ascii="宋体" w:hAnsi="宋体" w:eastAsia="宋体"/>
          <w:sz w:val="24"/>
          <w:szCs w:val="24"/>
        </w:rPr>
        <w:t>、4</w:t>
      </w:r>
      <w:r>
        <w:rPr>
          <w:rFonts w:ascii="宋体" w:hAnsi="宋体" w:eastAsia="宋体"/>
          <w:sz w:val="24"/>
          <w:szCs w:val="24"/>
        </w:rPr>
        <w:t>0</w:t>
      </w:r>
      <w:r>
        <w:rPr>
          <w:rFonts w:hint="eastAsia" w:ascii="宋体" w:hAnsi="宋体" w:eastAsia="宋体"/>
          <w:sz w:val="24"/>
          <w:szCs w:val="24"/>
        </w:rPr>
        <w:t>、2</w:t>
      </w:r>
      <w:r>
        <w:rPr>
          <w:rFonts w:ascii="宋体" w:hAnsi="宋体" w:eastAsia="宋体"/>
          <w:sz w:val="24"/>
          <w:szCs w:val="24"/>
        </w:rPr>
        <w:t>40</w:t>
      </w:r>
      <w:r>
        <w:rPr>
          <w:rFonts w:hint="eastAsia" w:ascii="宋体" w:hAnsi="宋体" w:eastAsia="宋体"/>
          <w:sz w:val="24"/>
          <w:szCs w:val="24"/>
        </w:rPr>
        <w:t>。现请你为计算机学院设计组建这三个机房网络。</w:t>
      </w:r>
    </w:p>
    <w:p>
      <w:pPr>
        <w:pStyle w:val="3"/>
        <w:spacing w:before="240" w:after="240"/>
        <w:outlineLvl w:val="1"/>
        <w:rPr>
          <w:rFonts w:ascii="黑体" w:hAnsi="黑体" w:eastAsia="黑体"/>
          <w:sz w:val="28"/>
          <w:szCs w:val="28"/>
        </w:rPr>
      </w:pPr>
      <w:bookmarkStart w:id="1" w:name="_Toc25172_WPSOffice_Level2"/>
      <w:bookmarkStart w:id="2" w:name="_Toc19793_WPSOffice_Level2"/>
      <w:bookmarkStart w:id="3" w:name="_Toc25318"/>
      <w:r>
        <w:rPr>
          <w:rFonts w:hint="eastAsia" w:ascii="黑体" w:hAnsi="黑体" w:eastAsia="黑体"/>
          <w:sz w:val="28"/>
          <w:szCs w:val="28"/>
        </w:rPr>
        <w:t>1.1客户机情况和要求</w:t>
      </w:r>
      <w:bookmarkEnd w:id="1"/>
      <w:bookmarkEnd w:id="2"/>
      <w:bookmarkEnd w:id="3"/>
    </w:p>
    <w:p>
      <w:pPr>
        <w:spacing w:line="400" w:lineRule="atLeas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（1）三个机房分处三个房间，其中综合机房网络（计算机台数</w:t>
      </w:r>
      <w:r>
        <w:rPr>
          <w:rFonts w:ascii="宋体" w:hAnsi="宋体" w:eastAsia="宋体"/>
        </w:rPr>
        <w:t>240台）需分成四个子网，每个子网60台计算机，这样方便小班上机。</w:t>
      </w:r>
    </w:p>
    <w:p>
      <w:pPr>
        <w:spacing w:line="400" w:lineRule="atLeas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160655</wp:posOffset>
                </wp:positionV>
                <wp:extent cx="5322570" cy="3265805"/>
                <wp:effectExtent l="0" t="0" r="11430" b="10795"/>
                <wp:wrapNone/>
                <wp:docPr id="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2570" cy="3265805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1" o:spid="_x0000_s1026" o:spt="2" style="position:absolute;left:0pt;margin-top:12.65pt;height:257.15pt;width:419.1pt;mso-position-horizontal:right;mso-position-horizontal-relative:margin;z-index:-251657216;v-text-anchor:middle;mso-width-relative:page;mso-height-relative:page;" fillcolor="#DEEBF7 [664]" filled="t" stroked="f" coordsize="21600,21600" arcsize="0.166666666666667" o:gfxdata="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/lLuMdcAAAAHAQAADwAAAAAAAAABACAAAAAiAAAAZHJzL2Rvd25yZXYueG1sUEsBAhQAFAAAAAgA&#10;h07iQDuUHeyYAgAAEgUAAA4AAAAAAAAAAQAgAAAAJgEAAGRycy9lMm9Eb2MueG1sUEsFBgAAAAAG&#10;AAYAWQEAADAGAAAAAA=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spacing w:line="360" w:lineRule="auto"/>
        <w:ind w:firstLine="480" w:firstLineChars="200"/>
        <w:rPr>
          <w:rFonts w:ascii="Calibri" w:hAnsi="Calibri" w:eastAsia="宋体" w:cs="Calibri"/>
          <w:sz w:val="24"/>
          <w:szCs w:val="24"/>
        </w:rPr>
      </w:pPr>
      <w:r>
        <w:rPr>
          <w:rFonts w:ascii="Calibri" w:hAnsi="Calibri" w:eastAsia="宋体" w:cs="Calibri"/>
          <w:sz w:val="24"/>
          <w:szCs w:val="24"/>
        </w:rPr>
        <w:t>192.168.48.0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/22</w:t>
      </w:r>
      <w:r>
        <w:rPr>
          <w:rFonts w:ascii="Calibri" w:hAnsi="Calibri" w:eastAsia="宋体" w:cs="Calibri"/>
          <w:sz w:val="24"/>
          <w:szCs w:val="24"/>
        </w:rPr>
        <w:t xml:space="preserve">   192.168.00110000.00000000</w:t>
      </w:r>
    </w:p>
    <w:p>
      <w:pPr>
        <w:spacing w:line="360" w:lineRule="auto"/>
        <w:ind w:firstLine="480" w:firstLineChars="200"/>
        <w:rPr>
          <w:rFonts w:ascii="Calibri" w:hAnsi="Calibri" w:eastAsia="宋体" w:cs="Calibri"/>
          <w:sz w:val="24"/>
          <w:szCs w:val="24"/>
        </w:rPr>
      </w:pPr>
      <w:r>
        <w:rPr>
          <w:rFonts w:ascii="Calibri" w:hAnsi="Calibri" w:eastAsia="宋体" w:cs="Calibri"/>
          <w:sz w:val="24"/>
          <w:szCs w:val="24"/>
        </w:rPr>
        <w:t>VLAN1（网络安全机房）：192.168.00110000.00hhhhhh/26; 192.168.48.0/26</w:t>
      </w:r>
    </w:p>
    <w:p>
      <w:pPr>
        <w:spacing w:line="360" w:lineRule="auto"/>
        <w:ind w:firstLine="480" w:firstLineChars="200"/>
        <w:rPr>
          <w:rFonts w:ascii="Calibri" w:hAnsi="Calibri" w:eastAsia="宋体" w:cs="Calibri"/>
          <w:sz w:val="24"/>
          <w:szCs w:val="24"/>
        </w:rPr>
      </w:pPr>
      <w:r>
        <w:rPr>
          <w:rFonts w:ascii="Calibri" w:hAnsi="Calibri" w:eastAsia="宋体" w:cs="Calibri"/>
          <w:sz w:val="24"/>
          <w:szCs w:val="24"/>
        </w:rPr>
        <w:t>VLAN2(物联网机房):192.168.00110000.01hhhhhh/26; 192.168.48.64/26</w:t>
      </w:r>
    </w:p>
    <w:p>
      <w:pPr>
        <w:spacing w:line="360" w:lineRule="auto"/>
        <w:ind w:firstLine="480" w:firstLineChars="200"/>
        <w:rPr>
          <w:rFonts w:ascii="Calibri" w:hAnsi="Calibri" w:eastAsia="宋体" w:cs="Calibri"/>
          <w:sz w:val="24"/>
          <w:szCs w:val="24"/>
        </w:rPr>
      </w:pPr>
      <w:r>
        <w:rPr>
          <w:rFonts w:ascii="Calibri" w:hAnsi="Calibri" w:eastAsia="宋体" w:cs="Calibri"/>
          <w:sz w:val="24"/>
          <w:szCs w:val="24"/>
        </w:rPr>
        <w:t>VLAN3(综合机房):192.168.00110001.hhhhhhhh/24; 192.168.49.0/24</w:t>
      </w:r>
    </w:p>
    <w:p>
      <w:pPr>
        <w:spacing w:line="360" w:lineRule="auto"/>
        <w:ind w:firstLine="480" w:firstLineChars="200"/>
        <w:rPr>
          <w:rFonts w:hint="eastAsia" w:ascii="Calibri" w:hAnsi="Calibri" w:eastAsia="宋体" w:cs="Calibri"/>
          <w:sz w:val="24"/>
          <w:szCs w:val="24"/>
          <w:lang w:eastAsia="zh-CN"/>
        </w:rPr>
      </w:pPr>
      <w:r>
        <w:rPr>
          <w:rFonts w:ascii="Calibri" w:hAnsi="Calibri" w:eastAsia="宋体" w:cs="Calibri"/>
          <w:sz w:val="24"/>
          <w:szCs w:val="24"/>
        </w:rPr>
        <w:t>VLAN3_1(小班机房1): 192.168.00110001. 00hhhhhh/2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6</w:t>
      </w:r>
      <w:r>
        <w:rPr>
          <w:rFonts w:ascii="Calibri" w:hAnsi="Calibri" w:eastAsia="宋体" w:cs="Calibri"/>
          <w:sz w:val="24"/>
          <w:szCs w:val="24"/>
        </w:rPr>
        <w:t>; 192.168.49.0/2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6</w:t>
      </w:r>
    </w:p>
    <w:p>
      <w:pPr>
        <w:spacing w:line="360" w:lineRule="auto"/>
        <w:ind w:firstLine="480" w:firstLineChars="200"/>
        <w:rPr>
          <w:rFonts w:hint="eastAsia" w:ascii="Calibri" w:hAnsi="Calibri" w:eastAsia="宋体" w:cs="Calibri"/>
          <w:sz w:val="24"/>
          <w:szCs w:val="24"/>
          <w:lang w:eastAsia="zh-CN"/>
        </w:rPr>
      </w:pPr>
      <w:r>
        <w:rPr>
          <w:rFonts w:ascii="Calibri" w:hAnsi="Calibri" w:eastAsia="宋体" w:cs="Calibri"/>
          <w:sz w:val="24"/>
          <w:szCs w:val="24"/>
        </w:rPr>
        <w:t>VLAN3_2(小班机房</w:t>
      </w:r>
      <w:r>
        <w:rPr>
          <w:rFonts w:hint="eastAsia" w:ascii="Calibri" w:hAnsi="Calibri" w:eastAsia="宋体" w:cs="Calibri"/>
          <w:sz w:val="24"/>
          <w:szCs w:val="24"/>
        </w:rPr>
        <w:t>2</w:t>
      </w:r>
      <w:r>
        <w:rPr>
          <w:rFonts w:ascii="Calibri" w:hAnsi="Calibri" w:eastAsia="宋体" w:cs="Calibri"/>
          <w:sz w:val="24"/>
          <w:szCs w:val="24"/>
        </w:rPr>
        <w:t>): 192.168.00110001. 01hhhhhh/2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6</w:t>
      </w:r>
      <w:r>
        <w:rPr>
          <w:rFonts w:ascii="Calibri" w:hAnsi="Calibri" w:eastAsia="宋体" w:cs="Calibri"/>
          <w:sz w:val="24"/>
          <w:szCs w:val="24"/>
        </w:rPr>
        <w:t>; 192.168.49.64/2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6</w:t>
      </w:r>
    </w:p>
    <w:p>
      <w:pPr>
        <w:spacing w:line="360" w:lineRule="auto"/>
        <w:ind w:firstLine="480" w:firstLineChars="200"/>
        <w:rPr>
          <w:rFonts w:hint="eastAsia" w:ascii="Calibri" w:hAnsi="Calibri" w:eastAsia="宋体" w:cs="Calibri"/>
          <w:sz w:val="24"/>
          <w:szCs w:val="24"/>
          <w:lang w:eastAsia="zh-CN"/>
        </w:rPr>
      </w:pPr>
      <w:r>
        <w:rPr>
          <w:rFonts w:ascii="Calibri" w:hAnsi="Calibri" w:eastAsia="宋体" w:cs="Calibri"/>
          <w:sz w:val="24"/>
          <w:szCs w:val="24"/>
        </w:rPr>
        <w:t>VLAN3_3(小班机房3): 192.168.00110001. 10hhhhhh/2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6</w:t>
      </w:r>
      <w:r>
        <w:rPr>
          <w:rFonts w:ascii="Calibri" w:hAnsi="Calibri" w:eastAsia="宋体" w:cs="Calibri"/>
          <w:sz w:val="24"/>
          <w:szCs w:val="24"/>
        </w:rPr>
        <w:t>; 192.168.49.128/2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6</w:t>
      </w:r>
    </w:p>
    <w:p>
      <w:pPr>
        <w:spacing w:line="360" w:lineRule="auto"/>
        <w:ind w:firstLine="480" w:firstLineChars="200"/>
        <w:rPr>
          <w:rFonts w:hint="eastAsia" w:ascii="Calibri" w:hAnsi="Calibri" w:eastAsia="宋体" w:cs="Calibri"/>
          <w:sz w:val="24"/>
          <w:szCs w:val="24"/>
          <w:lang w:eastAsia="zh-CN"/>
        </w:rPr>
      </w:pPr>
      <w:r>
        <w:rPr>
          <w:rFonts w:ascii="Calibri" w:hAnsi="Calibri" w:eastAsia="宋体" w:cs="Calibri"/>
          <w:sz w:val="24"/>
          <w:szCs w:val="24"/>
        </w:rPr>
        <w:t>VLAN3_4(小班机房</w:t>
      </w:r>
      <w:r>
        <w:rPr>
          <w:rFonts w:hint="eastAsia" w:ascii="Calibri" w:hAnsi="Calibri" w:eastAsia="宋体" w:cs="Calibri"/>
          <w:sz w:val="24"/>
          <w:szCs w:val="24"/>
        </w:rPr>
        <w:t>4</w:t>
      </w:r>
      <w:r>
        <w:rPr>
          <w:rFonts w:ascii="Calibri" w:hAnsi="Calibri" w:eastAsia="宋体" w:cs="Calibri"/>
          <w:sz w:val="24"/>
          <w:szCs w:val="24"/>
        </w:rPr>
        <w:t>): 192.168.00110001. 11hhhhhh/2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6</w:t>
      </w:r>
      <w:r>
        <w:rPr>
          <w:rFonts w:ascii="Calibri" w:hAnsi="Calibri" w:eastAsia="宋体" w:cs="Calibri"/>
          <w:sz w:val="24"/>
          <w:szCs w:val="24"/>
        </w:rPr>
        <w:t>; 192.168.49.192/2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6</w:t>
      </w:r>
    </w:p>
    <w:p>
      <w:pPr>
        <w:spacing w:line="360" w:lineRule="auto"/>
        <w:ind w:firstLine="480" w:firstLineChars="200"/>
        <w:rPr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sz w:val="24"/>
          <w:szCs w:val="24"/>
        </w:rPr>
        <w:t>VLAN</w:t>
      </w:r>
      <w:r>
        <w:rPr>
          <w:rFonts w:hint="eastAsia" w:ascii="Calibri" w:hAnsi="Calibri" w:eastAsia="宋体" w:cs="Calibri"/>
          <w:sz w:val="24"/>
          <w:szCs w:val="24"/>
        </w:rPr>
        <w:t>4</w:t>
      </w:r>
      <w:r>
        <w:rPr>
          <w:rFonts w:ascii="Calibri" w:hAnsi="Calibri" w:eastAsia="宋体" w:cs="Calibri"/>
          <w:sz w:val="24"/>
          <w:szCs w:val="24"/>
        </w:rPr>
        <w:t>（</w:t>
      </w:r>
      <w:r>
        <w:rPr>
          <w:rFonts w:hint="eastAsia" w:ascii="Calibri" w:hAnsi="Calibri" w:eastAsia="宋体" w:cs="Calibri"/>
          <w:sz w:val="24"/>
          <w:szCs w:val="24"/>
        </w:rPr>
        <w:t>网络中心</w:t>
      </w:r>
      <w:r>
        <w:rPr>
          <w:rFonts w:ascii="Calibri" w:hAnsi="Calibri" w:eastAsia="宋体" w:cs="Calibri"/>
          <w:sz w:val="24"/>
          <w:szCs w:val="24"/>
        </w:rPr>
        <w:t>）：192.168.001100</w:t>
      </w:r>
      <w:r>
        <w:rPr>
          <w:rFonts w:hint="eastAsia" w:ascii="Calibri" w:hAnsi="Calibri" w:eastAsia="宋体" w:cs="Calibri"/>
          <w:sz w:val="24"/>
          <w:szCs w:val="24"/>
        </w:rPr>
        <w:t>1</w:t>
      </w:r>
      <w:r>
        <w:rPr>
          <w:rFonts w:ascii="Calibri" w:hAnsi="Calibri" w:eastAsia="宋体" w:cs="Calibri"/>
          <w:sz w:val="24"/>
          <w:szCs w:val="24"/>
        </w:rPr>
        <w:t>0.00</w:t>
      </w:r>
      <w:r>
        <w:rPr>
          <w:rFonts w:hint="eastAsia" w:ascii="Calibri" w:hAnsi="Calibri" w:eastAsia="宋体" w:cs="Calibri"/>
          <w:sz w:val="24"/>
          <w:szCs w:val="24"/>
        </w:rPr>
        <w:t>000</w:t>
      </w:r>
      <w:r>
        <w:rPr>
          <w:rFonts w:ascii="Calibri" w:hAnsi="Calibri" w:eastAsia="宋体" w:cs="Calibri"/>
          <w:sz w:val="24"/>
          <w:szCs w:val="24"/>
        </w:rPr>
        <w:t>hhh/2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9</w:t>
      </w:r>
      <w:r>
        <w:rPr>
          <w:rFonts w:ascii="Calibri" w:hAnsi="Calibri" w:eastAsia="宋体" w:cs="Calibri"/>
          <w:sz w:val="24"/>
          <w:szCs w:val="24"/>
        </w:rPr>
        <w:t>; 192.168.</w:t>
      </w:r>
      <w:r>
        <w:rPr>
          <w:rFonts w:hint="eastAsia" w:ascii="Calibri" w:hAnsi="Calibri" w:eastAsia="宋体" w:cs="Calibri"/>
          <w:sz w:val="24"/>
          <w:szCs w:val="24"/>
        </w:rPr>
        <w:t>50</w:t>
      </w:r>
      <w:r>
        <w:rPr>
          <w:rFonts w:ascii="Calibri" w:hAnsi="Calibri" w:eastAsia="宋体" w:cs="Calibri"/>
          <w:sz w:val="24"/>
          <w:szCs w:val="24"/>
        </w:rPr>
        <w:t>.0/2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9</w:t>
      </w:r>
    </w:p>
    <w:p>
      <w:pPr>
        <w:spacing w:line="360" w:lineRule="auto"/>
        <w:ind w:firstLine="480" w:firstLineChars="200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VLAN5（路由器链路）：</w:t>
      </w:r>
      <w:r>
        <w:rPr>
          <w:rFonts w:ascii="Calibri" w:hAnsi="Calibri" w:eastAsia="宋体" w:cs="Calibri"/>
          <w:sz w:val="24"/>
          <w:szCs w:val="24"/>
        </w:rPr>
        <w:t>192.168.001100</w:t>
      </w:r>
      <w:r>
        <w:rPr>
          <w:rFonts w:hint="eastAsia" w:ascii="Calibri" w:hAnsi="Calibri" w:eastAsia="宋体" w:cs="Calibri"/>
          <w:sz w:val="24"/>
          <w:szCs w:val="24"/>
        </w:rPr>
        <w:t>1</w:t>
      </w:r>
      <w:r>
        <w:rPr>
          <w:rFonts w:ascii="Calibri" w:hAnsi="Calibri" w:eastAsia="宋体" w:cs="Calibri"/>
          <w:sz w:val="24"/>
          <w:szCs w:val="24"/>
        </w:rPr>
        <w:t>0.00</w:t>
      </w:r>
      <w:r>
        <w:rPr>
          <w:rFonts w:hint="eastAsia" w:ascii="Calibri" w:hAnsi="Calibri" w:eastAsia="宋体" w:cs="Calibri"/>
          <w:sz w:val="24"/>
          <w:szCs w:val="24"/>
        </w:rPr>
        <w:t>00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10</w:t>
      </w:r>
      <w:r>
        <w:rPr>
          <w:rFonts w:ascii="Calibri" w:hAnsi="Calibri" w:eastAsia="宋体" w:cs="Calibri"/>
          <w:sz w:val="24"/>
          <w:szCs w:val="24"/>
        </w:rPr>
        <w:t>hh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/29；</w:t>
      </w:r>
      <w:r>
        <w:rPr>
          <w:rFonts w:ascii="Calibri" w:hAnsi="Calibri" w:eastAsia="宋体" w:cs="Calibri"/>
          <w:sz w:val="24"/>
          <w:szCs w:val="24"/>
        </w:rPr>
        <w:t>192.168.</w:t>
      </w:r>
      <w:r>
        <w:rPr>
          <w:rFonts w:hint="eastAsia" w:ascii="Calibri" w:hAnsi="Calibri" w:eastAsia="宋体" w:cs="Calibri"/>
          <w:sz w:val="24"/>
          <w:szCs w:val="24"/>
        </w:rPr>
        <w:t>50</w:t>
      </w:r>
      <w:r>
        <w:rPr>
          <w:rFonts w:ascii="Calibri" w:hAnsi="Calibri" w:eastAsia="宋体" w:cs="Calibri"/>
          <w:sz w:val="24"/>
          <w:szCs w:val="24"/>
        </w:rPr>
        <w:t>.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8/29</w:t>
      </w:r>
    </w:p>
    <w:p>
      <w:pPr>
        <w:spacing w:line="400" w:lineRule="atLeast"/>
        <w:rPr>
          <w:rFonts w:ascii="Calibri" w:hAnsi="Calibri" w:eastAsia="宋体" w:cs="Calibri"/>
          <w:sz w:val="24"/>
          <w:szCs w:val="24"/>
        </w:rPr>
      </w:pPr>
    </w:p>
    <w:p>
      <w:pPr>
        <w:spacing w:line="400" w:lineRule="atLeast"/>
        <w:ind w:firstLine="420" w:firstLineChars="200"/>
        <w:rPr>
          <w:rFonts w:ascii="Calibri" w:hAnsi="Calibri" w:eastAsia="宋体" w:cs="Calibri"/>
        </w:rPr>
      </w:pPr>
    </w:p>
    <w:p>
      <w:pPr>
        <w:spacing w:line="400" w:lineRule="atLeas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</w:t>
      </w:r>
      <w:r>
        <w:rPr>
          <w:rFonts w:ascii="宋体" w:hAnsi="宋体" w:eastAsia="宋体"/>
        </w:rPr>
        <w:t>2</w:t>
      </w:r>
      <w:r>
        <w:rPr>
          <w:rFonts w:hint="eastAsia" w:ascii="宋体" w:hAnsi="宋体" w:eastAsia="宋体"/>
        </w:rPr>
        <w:t>）</w:t>
      </w:r>
      <w:r>
        <w:rPr>
          <w:rFonts w:ascii="宋体" w:hAnsi="宋体" w:eastAsia="宋体"/>
        </w:rPr>
        <w:t>每个机房需要安装一台无线路由器提供无线上网。</w:t>
      </w:r>
    </w:p>
    <w:p>
      <w:pPr>
        <w:spacing w:line="400" w:lineRule="atLeas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</w:t>
      </w:r>
      <w:r>
        <w:rPr>
          <w:rFonts w:ascii="宋体" w:hAnsi="宋体" w:eastAsia="宋体"/>
        </w:rPr>
        <w:t>3</w:t>
      </w:r>
      <w:r>
        <w:rPr>
          <w:rFonts w:hint="eastAsia" w:ascii="宋体" w:hAnsi="宋体" w:eastAsia="宋体"/>
        </w:rPr>
        <w:t>）</w:t>
      </w:r>
      <w:r>
        <w:rPr>
          <w:rFonts w:ascii="宋体" w:hAnsi="宋体" w:eastAsia="宋体"/>
        </w:rPr>
        <w:t>三个机房的计算机要求都能够上网，从节省经费的角度考虑应采用PAT的方式解决上网问题。</w:t>
      </w:r>
    </w:p>
    <w:p>
      <w:pPr>
        <w:spacing w:line="400" w:lineRule="atLeas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</w:t>
      </w:r>
      <w:r>
        <w:rPr>
          <w:rFonts w:ascii="宋体" w:hAnsi="宋体" w:eastAsia="宋体"/>
        </w:rPr>
        <w:t>4</w:t>
      </w:r>
      <w:r>
        <w:rPr>
          <w:rFonts w:hint="eastAsia" w:ascii="宋体" w:hAnsi="宋体" w:eastAsia="宋体"/>
        </w:rPr>
        <w:t>）</w:t>
      </w:r>
      <w:r>
        <w:rPr>
          <w:rFonts w:ascii="宋体" w:hAnsi="宋体" w:eastAsia="宋体"/>
        </w:rPr>
        <w:t>每个机房的计算机都要求动态分配IP地址。</w:t>
      </w:r>
    </w:p>
    <w:p>
      <w:pPr>
        <w:spacing w:line="400" w:lineRule="atLeas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（5</w:t>
      </w:r>
      <w:r>
        <w:rPr>
          <w:rFonts w:ascii="宋体" w:hAnsi="宋体" w:eastAsia="宋体"/>
        </w:rPr>
        <w:t>）</w:t>
      </w:r>
      <w:r>
        <w:rPr>
          <w:rFonts w:hint="eastAsia" w:ascii="宋体" w:hAnsi="宋体" w:eastAsia="宋体"/>
        </w:rPr>
        <w:t>三个机房的计算机要能相互访问。</w:t>
      </w:r>
    </w:p>
    <w:p>
      <w:pPr>
        <w:pStyle w:val="3"/>
        <w:spacing w:before="240" w:after="240"/>
        <w:outlineLvl w:val="1"/>
        <w:rPr>
          <w:rFonts w:ascii="黑体" w:hAnsi="黑体" w:eastAsia="黑体"/>
          <w:sz w:val="28"/>
          <w:szCs w:val="28"/>
        </w:rPr>
      </w:pPr>
      <w:bookmarkStart w:id="4" w:name="_Toc26090"/>
      <w:bookmarkStart w:id="5" w:name="_Toc25580_WPSOffice_Level2"/>
      <w:bookmarkStart w:id="6" w:name="_Toc23638_WPSOffice_Level2"/>
      <w:r>
        <w:rPr>
          <w:rFonts w:hint="eastAsia" w:ascii="黑体" w:hAnsi="黑体" w:eastAsia="黑体"/>
          <w:sz w:val="28"/>
          <w:szCs w:val="28"/>
        </w:rPr>
        <w:t>1.2网络中心情况和要求</w:t>
      </w:r>
      <w:bookmarkEnd w:id="4"/>
      <w:bookmarkEnd w:id="5"/>
      <w:bookmarkEnd w:id="6"/>
    </w:p>
    <w:p>
      <w:pPr>
        <w:spacing w:line="400" w:lineRule="atLeas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（1）在此中心内共有3台服务器，分别是DHCP和DNS服务器、Web服务器、FTP服务器。</w:t>
      </w:r>
    </w:p>
    <w:p>
      <w:pPr>
        <w:spacing w:line="400" w:lineRule="atLeast"/>
        <w:ind w:firstLine="420" w:firstLineChars="200"/>
      </w:pPr>
      <w:r>
        <w:rPr>
          <w:rFonts w:hint="eastAsia" w:ascii="宋体" w:hAnsi="宋体" w:eastAsia="宋体"/>
        </w:rPr>
        <w:t>（2</w:t>
      </w:r>
      <w:r>
        <w:rPr>
          <w:rFonts w:ascii="宋体" w:hAnsi="宋体" w:eastAsia="宋体"/>
        </w:rPr>
        <w:t>）</w:t>
      </w:r>
      <w:r>
        <w:rPr>
          <w:rFonts w:hint="eastAsia" w:ascii="宋体" w:hAnsi="宋体" w:eastAsia="宋体"/>
        </w:rPr>
        <w:t>配置一台DHCP服务器，使</w:t>
      </w:r>
      <w:r>
        <w:rPr>
          <w:rFonts w:ascii="宋体" w:hAnsi="宋体" w:eastAsia="宋体"/>
        </w:rPr>
        <w:t>每个机房的计算机都要求动态分配IP地址。</w:t>
      </w:r>
    </w:p>
    <w:p>
      <w:pPr>
        <w:spacing w:line="400" w:lineRule="atLeas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（3</w:t>
      </w:r>
      <w:r>
        <w:rPr>
          <w:rFonts w:ascii="宋体" w:hAnsi="宋体" w:eastAsia="宋体"/>
        </w:rPr>
        <w:t>）</w:t>
      </w:r>
      <w:r>
        <w:rPr>
          <w:rFonts w:hint="eastAsia" w:ascii="宋体" w:hAnsi="宋体" w:eastAsia="宋体"/>
        </w:rPr>
        <w:t>学生上机时需要从</w:t>
      </w:r>
      <w:r>
        <w:rPr>
          <w:rFonts w:ascii="宋体" w:hAnsi="宋体" w:eastAsia="宋体"/>
        </w:rPr>
        <w:t>FTP服务器上下载上机文档，以及需要上传实验报告文档到FTP服务器上保存。</w:t>
      </w:r>
    </w:p>
    <w:p>
      <w:pPr>
        <w:spacing w:line="400" w:lineRule="atLeas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（4</w:t>
      </w:r>
      <w:r>
        <w:rPr>
          <w:rFonts w:ascii="宋体" w:hAnsi="宋体" w:eastAsia="宋体"/>
        </w:rPr>
        <w:t>）</w:t>
      </w:r>
      <w:r>
        <w:rPr>
          <w:rFonts w:hint="eastAsia" w:ascii="宋体" w:hAnsi="宋体" w:eastAsia="宋体"/>
        </w:rPr>
        <w:t>网站服务器的域名为</w:t>
      </w:r>
      <w:r>
        <w:rPr>
          <w:rFonts w:ascii="宋体" w:hAnsi="宋体" w:eastAsia="宋体"/>
        </w:rPr>
        <w:t>www.cie.cn，公网IP为 200.200.200.1，请部署一台DNS服务器，用于给网站服务器做域名解析，要求该网站内外网都能访问。为了节省成本可将DHCP服务与DNS服务部署在同一台计算机上。</w:t>
      </w:r>
    </w:p>
    <w:p>
      <w:pPr>
        <w:spacing w:line="400" w:lineRule="atLeas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（5）DHCP和DNS服务器、Web服务器、FTP服务器使用静态IP地址，分别为：192.168.50.1、192.168.50.2、196.168.50.3。</w:t>
      </w:r>
    </w:p>
    <w:p>
      <w:pPr>
        <w:spacing w:line="400" w:lineRule="atLeast"/>
        <w:ind w:firstLine="420" w:firstLineChars="200"/>
        <w:rPr>
          <w:rFonts w:ascii="宋体" w:hAnsi="宋体" w:eastAsia="宋体"/>
        </w:rPr>
      </w:pPr>
    </w:p>
    <w:p>
      <w:pPr>
        <w:widowControl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br w:type="page"/>
      </w:r>
    </w:p>
    <w:p>
      <w:pPr>
        <w:keepNext w:val="0"/>
        <w:keepLines w:val="0"/>
        <w:pageBreakBefore/>
        <w:widowControl w:val="0"/>
        <w:numPr>
          <w:ilvl w:val="0"/>
          <w:numId w:val="0"/>
        </w:numPr>
        <w:wordWrap w:val="0"/>
        <w:topLinePunct/>
        <w:spacing w:before="100" w:beforeLines="100" w:after="100" w:afterLines="100" w:line="240" w:lineRule="auto"/>
        <w:ind w:leftChars="0"/>
        <w:contextualSpacing/>
        <w:jc w:val="center"/>
        <w:outlineLvl w:val="0"/>
        <w:rPr>
          <w:rFonts w:hint="eastAsia" w:ascii="Calibri Light" w:hAnsi="Calibri Light" w:eastAsia="黑体" w:cs="Times New Roman"/>
          <w:bCs/>
          <w:kern w:val="2"/>
          <w:sz w:val="32"/>
          <w:szCs w:val="32"/>
          <w:lang w:val="en-US" w:eastAsia="zh-CN" w:bidi="ar-SA"/>
        </w:rPr>
      </w:pPr>
      <w:bookmarkStart w:id="7" w:name="_Toc29298"/>
      <w:bookmarkStart w:id="8" w:name="_Toc25172_WPSOffice_Level1"/>
      <w:bookmarkStart w:id="9" w:name="_Toc19793_WPSOffice_Level1"/>
      <w:r>
        <w:rPr>
          <w:rFonts w:hint="eastAsia" w:ascii="Calibri Light" w:hAnsi="Calibri Light" w:eastAsia="黑体" w:cs="Times New Roman"/>
          <w:bCs/>
          <w:kern w:val="2"/>
          <w:sz w:val="32"/>
          <w:szCs w:val="32"/>
          <w:lang w:val="en-US" w:eastAsia="zh-CN" w:bidi="ar-SA"/>
        </w:rPr>
        <w:t>第二章 ICPC亚洲区域赛局域网设计</w:t>
      </w:r>
      <w:bookmarkEnd w:id="7"/>
      <w:bookmarkEnd w:id="8"/>
      <w:bookmarkEnd w:id="9"/>
    </w:p>
    <w:p>
      <w:pPr>
        <w:spacing w:line="400" w:lineRule="atLeas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根据组建机房的要求分析，该小型局域网内部应建设四个子网，分别是客户机子网（网络安全机房、物联网机房及综合机房）和网络中心子网。整个计算机机房的拓扑图如下图所示：</w:t>
      </w:r>
    </w:p>
    <w:p>
      <w:pPr>
        <w:spacing w:line="400" w:lineRule="atLeast"/>
        <w:rPr>
          <w:rFonts w:ascii="宋体" w:hAnsi="宋体" w:eastAsia="宋体"/>
        </w:rPr>
      </w:pPr>
      <w:r>
        <w:drawing>
          <wp:inline distT="0" distB="0" distL="114300" distR="114300">
            <wp:extent cx="5272405" cy="3714115"/>
            <wp:effectExtent l="0" t="0" r="10795" b="6985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rPr>
          <w:rFonts w:ascii="宋体" w:hAnsi="宋体" w:eastAsia="宋体"/>
        </w:rPr>
      </w:pPr>
    </w:p>
    <w:p>
      <w:pPr>
        <w:spacing w:line="400" w:lineRule="atLeas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根据比赛需求情况与以上要求理解后可得：</w:t>
      </w:r>
    </w:p>
    <w:p>
      <w:pPr>
        <w:spacing w:line="400" w:lineRule="atLeas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①需分配</w:t>
      </w:r>
      <w:r>
        <w:rPr>
          <w:rFonts w:hint="eastAsia" w:ascii="宋体" w:hAnsi="宋体" w:eastAsia="宋体"/>
          <w:lang w:val="en-US" w:eastAsia="zh-CN"/>
        </w:rPr>
        <w:t>七</w:t>
      </w:r>
      <w:r>
        <w:rPr>
          <w:rFonts w:hint="eastAsia" w:ascii="宋体" w:hAnsi="宋体" w:eastAsia="宋体"/>
        </w:rPr>
        <w:t>个子网划分，分别为：</w:t>
      </w:r>
      <w:r>
        <w:rPr>
          <w:rFonts w:ascii="宋体" w:hAnsi="宋体" w:eastAsia="宋体"/>
        </w:rPr>
        <w:t>VLAN1子网、VLAN2子网、VLAN3</w:t>
      </w:r>
      <w:r>
        <w:rPr>
          <w:rFonts w:hint="eastAsia" w:ascii="宋体" w:hAnsi="宋体" w:eastAsia="宋体"/>
          <w:lang w:val="en-US" w:eastAsia="zh-CN"/>
        </w:rPr>
        <w:t>_1</w:t>
      </w:r>
      <w:r>
        <w:rPr>
          <w:rFonts w:ascii="宋体" w:hAnsi="宋体" w:eastAsia="宋体"/>
        </w:rPr>
        <w:t>子网、VLAN3</w:t>
      </w:r>
      <w:r>
        <w:rPr>
          <w:rFonts w:hint="eastAsia" w:ascii="宋体" w:hAnsi="宋体" w:eastAsia="宋体"/>
          <w:lang w:val="en-US" w:eastAsia="zh-CN"/>
        </w:rPr>
        <w:t>_2</w:t>
      </w:r>
      <w:r>
        <w:rPr>
          <w:rFonts w:ascii="宋体" w:hAnsi="宋体" w:eastAsia="宋体"/>
        </w:rPr>
        <w:t>子网</w:t>
      </w:r>
      <w:r>
        <w:rPr>
          <w:rFonts w:hint="eastAsia" w:ascii="宋体" w:hAnsi="宋体" w:eastAsia="宋体"/>
          <w:lang w:eastAsia="zh-CN"/>
        </w:rPr>
        <w:t>、</w:t>
      </w:r>
      <w:r>
        <w:rPr>
          <w:rFonts w:ascii="宋体" w:hAnsi="宋体" w:eastAsia="宋体"/>
        </w:rPr>
        <w:t>VLAN3</w:t>
      </w:r>
      <w:r>
        <w:rPr>
          <w:rFonts w:hint="eastAsia" w:ascii="宋体" w:hAnsi="宋体" w:eastAsia="宋体"/>
          <w:lang w:val="en-US" w:eastAsia="zh-CN"/>
        </w:rPr>
        <w:t>_3</w:t>
      </w:r>
      <w:r>
        <w:rPr>
          <w:rFonts w:ascii="宋体" w:hAnsi="宋体" w:eastAsia="宋体"/>
        </w:rPr>
        <w:t>子网、VLAN3</w:t>
      </w:r>
      <w:r>
        <w:rPr>
          <w:rFonts w:hint="eastAsia" w:ascii="宋体" w:hAnsi="宋体" w:eastAsia="宋体"/>
          <w:lang w:val="en-US" w:eastAsia="zh-CN"/>
        </w:rPr>
        <w:t>_4</w:t>
      </w:r>
      <w:r>
        <w:rPr>
          <w:rFonts w:ascii="宋体" w:hAnsi="宋体" w:eastAsia="宋体"/>
        </w:rPr>
        <w:t>子网、网络中心子网。</w:t>
      </w:r>
    </w:p>
    <w:p>
      <w:pPr>
        <w:spacing w:line="400" w:lineRule="atLeas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②须在核心交换机端口上配置</w:t>
      </w:r>
      <w:r>
        <w:rPr>
          <w:rFonts w:ascii="宋体" w:hAnsi="宋体" w:eastAsia="宋体"/>
        </w:rPr>
        <w:t>VLAN</w:t>
      </w:r>
      <w:r>
        <w:rPr>
          <w:rFonts w:hint="eastAsia" w:ascii="宋体" w:hAnsi="宋体" w:eastAsia="宋体"/>
        </w:rPr>
        <w:t>。</w:t>
      </w:r>
    </w:p>
    <w:p>
      <w:pPr>
        <w:spacing w:line="400" w:lineRule="atLeas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③在路由器上进行P</w:t>
      </w:r>
      <w:r>
        <w:rPr>
          <w:rFonts w:ascii="宋体" w:hAnsi="宋体" w:eastAsia="宋体"/>
        </w:rPr>
        <w:t>AT配置。</w:t>
      </w:r>
    </w:p>
    <w:p>
      <w:pPr>
        <w:spacing w:line="400" w:lineRule="atLeas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④服务器有：</w:t>
      </w:r>
      <w:r>
        <w:rPr>
          <w:rFonts w:ascii="宋体" w:hAnsi="宋体" w:eastAsia="宋体"/>
        </w:rPr>
        <w:t>DHCP、WEB服务器，DNS域名解析服务器。</w:t>
      </w:r>
    </w:p>
    <w:p>
      <w:pPr>
        <w:pStyle w:val="3"/>
        <w:spacing w:before="240" w:after="240"/>
        <w:outlineLvl w:val="1"/>
        <w:rPr>
          <w:rFonts w:ascii="黑体" w:hAnsi="黑体" w:eastAsia="黑体"/>
          <w:b w:val="0"/>
          <w:bCs w:val="0"/>
          <w:sz w:val="28"/>
          <w:szCs w:val="28"/>
        </w:rPr>
      </w:pPr>
      <w:bookmarkStart w:id="10" w:name="_Toc12878"/>
      <w:bookmarkStart w:id="11" w:name="_Toc23755_WPSOffice_Level2"/>
      <w:bookmarkStart w:id="12" w:name="_Toc21865_WPSOffice_Level2"/>
      <w:r>
        <w:rPr>
          <w:rFonts w:hint="eastAsia" w:ascii="黑体" w:hAnsi="黑体" w:eastAsia="黑体"/>
          <w:b w:val="0"/>
          <w:bCs w:val="0"/>
          <w:sz w:val="28"/>
          <w:szCs w:val="28"/>
        </w:rPr>
        <w:t>2.1 设备类型及数量</w:t>
      </w:r>
      <w:bookmarkEnd w:id="10"/>
      <w:bookmarkEnd w:id="11"/>
      <w:bookmarkEnd w:id="12"/>
    </w:p>
    <w:p>
      <w:pPr>
        <w:spacing w:line="400" w:lineRule="atLeast"/>
        <w:ind w:firstLine="198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建设整个局域网需要的设备种类有：路由器、交换机（二层交换机、三层交换机）、服务器、无线路由器、机架等。各种设备所需要的数量如表2-1所示。</w:t>
      </w:r>
    </w:p>
    <w:p>
      <w:pPr>
        <w:spacing w:line="400" w:lineRule="atLeast"/>
        <w:ind w:firstLine="420"/>
        <w:jc w:val="center"/>
        <w:rPr>
          <w:rFonts w:hint="eastAsia"/>
          <w:sz w:val="24"/>
          <w:szCs w:val="24"/>
        </w:rPr>
      </w:pPr>
      <w:bookmarkStart w:id="13" w:name="_Toc2357_WPSOffice_Level3"/>
      <w:bookmarkStart w:id="14" w:name="_Toc28086_WPSOffice_Level3"/>
      <w:bookmarkStart w:id="15" w:name="_Toc11824_WPSOffice_Level3"/>
      <w:bookmarkStart w:id="16" w:name="_Toc21205_WPSOffice_Level3"/>
      <w:bookmarkStart w:id="17" w:name="_Toc27851_WPSOffice_Level3"/>
      <w:bookmarkStart w:id="18" w:name="_Toc27270_WPSOffice_Level3"/>
      <w:bookmarkStart w:id="19" w:name="_Toc7341_WPSOffice_Level3"/>
      <w:bookmarkStart w:id="20" w:name="_Toc21350_WPSOffice_Level3"/>
    </w:p>
    <w:p>
      <w:pPr>
        <w:spacing w:line="400" w:lineRule="atLeast"/>
        <w:ind w:firstLine="420"/>
        <w:jc w:val="center"/>
      </w:pPr>
      <w:r>
        <w:rPr>
          <w:rFonts w:hint="eastAsia"/>
          <w:sz w:val="24"/>
          <w:szCs w:val="24"/>
        </w:rPr>
        <w:t>表2-1 设备类型及数量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tbl>
      <w:tblPr>
        <w:tblStyle w:val="14"/>
        <w:tblW w:w="852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80"/>
        <w:gridCol w:w="2814"/>
        <w:gridCol w:w="34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92" w:type="dxa"/>
            <w:shd w:val="clear" w:color="auto" w:fill="F1F1F1" w:themeFill="background1" w:themeFillShade="F2"/>
          </w:tcPr>
          <w:p>
            <w:pPr>
              <w:spacing w:line="400" w:lineRule="atLeas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  <w:t>设备类型</w:t>
            </w:r>
          </w:p>
        </w:tc>
        <w:tc>
          <w:tcPr>
            <w:tcW w:w="780" w:type="dxa"/>
            <w:shd w:val="clear" w:color="auto" w:fill="F1F1F1" w:themeFill="background1" w:themeFillShade="F2"/>
          </w:tcPr>
          <w:p>
            <w:pPr>
              <w:spacing w:line="400" w:lineRule="atLeas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  <w:t>数量</w:t>
            </w:r>
          </w:p>
        </w:tc>
        <w:tc>
          <w:tcPr>
            <w:tcW w:w="2814" w:type="dxa"/>
            <w:shd w:val="clear" w:color="auto" w:fill="F1F1F1" w:themeFill="background1" w:themeFillShade="F2"/>
          </w:tcPr>
          <w:p>
            <w:pPr>
              <w:spacing w:line="400" w:lineRule="atLeas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  <w:t>安装位置</w:t>
            </w:r>
          </w:p>
        </w:tc>
        <w:tc>
          <w:tcPr>
            <w:tcW w:w="3438" w:type="dxa"/>
            <w:shd w:val="clear" w:color="auto" w:fill="F1F1F1" w:themeFill="background1" w:themeFillShade="F2"/>
          </w:tcPr>
          <w:p>
            <w:pPr>
              <w:spacing w:line="400" w:lineRule="atLeast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92" w:type="dxa"/>
          </w:tcPr>
          <w:p>
            <w:pPr>
              <w:spacing w:line="400" w:lineRule="atLeas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路由器</w:t>
            </w:r>
          </w:p>
        </w:tc>
        <w:tc>
          <w:tcPr>
            <w:tcW w:w="780" w:type="dxa"/>
          </w:tcPr>
          <w:p>
            <w:pPr>
              <w:spacing w:line="400" w:lineRule="atLeas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2814" w:type="dxa"/>
          </w:tcPr>
          <w:p>
            <w:pPr>
              <w:spacing w:line="400" w:lineRule="atLeas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网络边界</w:t>
            </w:r>
          </w:p>
        </w:tc>
        <w:tc>
          <w:tcPr>
            <w:tcW w:w="3438" w:type="dxa"/>
          </w:tcPr>
          <w:p>
            <w:pPr>
              <w:spacing w:line="400" w:lineRule="atLeas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相连Internet，做PAT转换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92" w:type="dxa"/>
          </w:tcPr>
          <w:p>
            <w:pPr>
              <w:spacing w:line="400" w:lineRule="atLeas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三层交换机</w:t>
            </w:r>
          </w:p>
        </w:tc>
        <w:tc>
          <w:tcPr>
            <w:tcW w:w="780" w:type="dxa"/>
          </w:tcPr>
          <w:p>
            <w:pPr>
              <w:spacing w:line="400" w:lineRule="atLeas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2814" w:type="dxa"/>
          </w:tcPr>
          <w:p>
            <w:pPr>
              <w:spacing w:line="400" w:lineRule="atLeas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网络中心</w:t>
            </w:r>
          </w:p>
        </w:tc>
        <w:tc>
          <w:tcPr>
            <w:tcW w:w="3438" w:type="dxa"/>
          </w:tcPr>
          <w:p>
            <w:pPr>
              <w:spacing w:line="400" w:lineRule="atLeas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核心交换机，连接各个子网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92" w:type="dxa"/>
          </w:tcPr>
          <w:p>
            <w:pPr>
              <w:spacing w:line="400" w:lineRule="atLeas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二层交换机</w:t>
            </w:r>
          </w:p>
        </w:tc>
        <w:tc>
          <w:tcPr>
            <w:tcW w:w="780" w:type="dxa"/>
          </w:tcPr>
          <w:p>
            <w:pPr>
              <w:spacing w:line="400" w:lineRule="atLeast"/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2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2814" w:type="dxa"/>
          </w:tcPr>
          <w:p>
            <w:pPr>
              <w:spacing w:line="400" w:lineRule="atLeas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各子网中</w:t>
            </w:r>
          </w:p>
        </w:tc>
        <w:tc>
          <w:tcPr>
            <w:tcW w:w="3438" w:type="dxa"/>
          </w:tcPr>
          <w:p>
            <w:pPr>
              <w:spacing w:line="400" w:lineRule="atLeas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汇聚各交换机和接入主机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92" w:type="dxa"/>
          </w:tcPr>
          <w:p>
            <w:pPr>
              <w:spacing w:line="400" w:lineRule="atLeas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无线路由器</w:t>
            </w:r>
          </w:p>
        </w:tc>
        <w:tc>
          <w:tcPr>
            <w:tcW w:w="780" w:type="dxa"/>
          </w:tcPr>
          <w:p>
            <w:pPr>
              <w:spacing w:line="400" w:lineRule="atLeas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2814" w:type="dxa"/>
          </w:tcPr>
          <w:p>
            <w:pPr>
              <w:spacing w:line="400" w:lineRule="atLeas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机房内</w:t>
            </w:r>
          </w:p>
        </w:tc>
        <w:tc>
          <w:tcPr>
            <w:tcW w:w="3438" w:type="dxa"/>
          </w:tcPr>
          <w:p>
            <w:pPr>
              <w:spacing w:line="400" w:lineRule="atLeas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接入无线终端设备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92" w:type="dxa"/>
          </w:tcPr>
          <w:p>
            <w:pPr>
              <w:spacing w:line="400" w:lineRule="atLeas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服务器</w:t>
            </w:r>
          </w:p>
        </w:tc>
        <w:tc>
          <w:tcPr>
            <w:tcW w:w="780" w:type="dxa"/>
          </w:tcPr>
          <w:p>
            <w:pPr>
              <w:spacing w:line="400" w:lineRule="atLeas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2814" w:type="dxa"/>
          </w:tcPr>
          <w:p>
            <w:pPr>
              <w:spacing w:line="400" w:lineRule="atLeas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网络中心</w:t>
            </w:r>
          </w:p>
        </w:tc>
        <w:tc>
          <w:tcPr>
            <w:tcW w:w="3438" w:type="dxa"/>
          </w:tcPr>
          <w:p>
            <w:pPr>
              <w:spacing w:line="400" w:lineRule="atLeas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  <w:t>DHCP和DNS服务器、Web服务器、FTP服务器。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92" w:type="dxa"/>
          </w:tcPr>
          <w:p>
            <w:pPr>
              <w:spacing w:line="400" w:lineRule="atLeas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机架</w:t>
            </w:r>
          </w:p>
        </w:tc>
        <w:tc>
          <w:tcPr>
            <w:tcW w:w="780" w:type="dxa"/>
          </w:tcPr>
          <w:p>
            <w:pPr>
              <w:spacing w:line="400" w:lineRule="atLeast"/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  <w:lang w:val="en-US" w:eastAsia="zh-CN"/>
              </w:rPr>
              <w:t>6</w:t>
            </w:r>
          </w:p>
        </w:tc>
        <w:tc>
          <w:tcPr>
            <w:tcW w:w="2814" w:type="dxa"/>
          </w:tcPr>
          <w:p>
            <w:pPr>
              <w:spacing w:line="400" w:lineRule="atLeast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局域网内</w:t>
            </w:r>
          </w:p>
        </w:tc>
        <w:tc>
          <w:tcPr>
            <w:tcW w:w="3438" w:type="dxa"/>
          </w:tcPr>
          <w:p>
            <w:pPr>
              <w:spacing w:line="400" w:lineRule="atLeast"/>
              <w:rPr>
                <w:rFonts w:hint="default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架设交换机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  <w:lang w:val="en-US" w:eastAsia="zh-CN"/>
              </w:rPr>
              <w:t>每个机房一个</w:t>
            </w:r>
          </w:p>
        </w:tc>
      </w:tr>
    </w:tbl>
    <w:p>
      <w:pPr>
        <w:spacing w:line="400" w:lineRule="atLeast"/>
        <w:rPr>
          <w:rFonts w:ascii="宋体" w:hAnsi="宋体" w:eastAsia="宋体"/>
          <w:szCs w:val="21"/>
        </w:rPr>
      </w:pPr>
    </w:p>
    <w:p>
      <w:pPr>
        <w:pStyle w:val="3"/>
        <w:spacing w:before="240" w:after="240"/>
        <w:outlineLvl w:val="1"/>
        <w:rPr>
          <w:rFonts w:ascii="黑体" w:hAnsi="黑体" w:eastAsia="黑体"/>
          <w:b w:val="0"/>
          <w:bCs w:val="0"/>
          <w:sz w:val="28"/>
          <w:szCs w:val="28"/>
        </w:rPr>
      </w:pPr>
      <w:bookmarkStart w:id="21" w:name="_Toc8539_WPSOffice_Level2"/>
      <w:bookmarkStart w:id="22" w:name="_Toc25933_WPSOffice_Level2"/>
      <w:bookmarkStart w:id="23" w:name="_Toc4045"/>
      <w:r>
        <w:rPr>
          <w:rFonts w:hint="eastAsia" w:ascii="黑体" w:hAnsi="黑体" w:eastAsia="黑体"/>
          <w:b w:val="0"/>
          <w:bCs w:val="0"/>
          <w:sz w:val="28"/>
          <w:szCs w:val="28"/>
        </w:rPr>
        <w:t xml:space="preserve">2.2 </w:t>
      </w:r>
      <w:r>
        <w:rPr>
          <w:rFonts w:ascii="黑体" w:hAnsi="黑体" w:eastAsia="黑体"/>
          <w:b w:val="0"/>
          <w:bCs w:val="0"/>
          <w:sz w:val="28"/>
          <w:szCs w:val="28"/>
        </w:rPr>
        <w:t>IP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地址的划分</w:t>
      </w:r>
      <w:bookmarkEnd w:id="21"/>
      <w:bookmarkEnd w:id="22"/>
      <w:bookmarkEnd w:id="23"/>
    </w:p>
    <w:p>
      <w:pPr>
        <w:spacing w:line="400" w:lineRule="atLeas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整个</w:t>
      </w:r>
      <w:r>
        <w:rPr>
          <w:rFonts w:hint="eastAsia" w:ascii="宋体" w:hAnsi="宋体" w:eastAsia="宋体"/>
          <w:lang w:val="en-US" w:eastAsia="zh-CN"/>
        </w:rPr>
        <w:t>机房</w:t>
      </w:r>
      <w:r>
        <w:rPr>
          <w:rFonts w:hint="eastAsia" w:ascii="宋体" w:hAnsi="宋体" w:eastAsia="宋体"/>
        </w:rPr>
        <w:t>中有4</w:t>
      </w:r>
      <w:r>
        <w:rPr>
          <w:rFonts w:ascii="宋体" w:hAnsi="宋体" w:eastAsia="宋体"/>
        </w:rPr>
        <w:t>个子网，最大主机个数的子网是客户机，此子网中最多有</w:t>
      </w:r>
      <w:r>
        <w:rPr>
          <w:rFonts w:hint="eastAsia" w:ascii="宋体" w:hAnsi="宋体" w:eastAsia="宋体"/>
        </w:rPr>
        <w:t>240</w:t>
      </w:r>
      <w:r>
        <w:rPr>
          <w:rFonts w:ascii="宋体" w:hAnsi="宋体" w:eastAsia="宋体"/>
        </w:rPr>
        <w:t>台主机。</w:t>
      </w:r>
      <w:r>
        <w:rPr>
          <w:rFonts w:hint="eastAsia" w:ascii="宋体" w:hAnsi="宋体" w:eastAsia="宋体"/>
          <w:szCs w:val="21"/>
        </w:rPr>
        <w:t>网络安全机房、物联网机房及综合机房，三个机房的计算机台数分别为：6</w:t>
      </w:r>
      <w:r>
        <w:rPr>
          <w:rFonts w:ascii="宋体" w:hAnsi="宋体" w:eastAsia="宋体"/>
          <w:szCs w:val="21"/>
        </w:rPr>
        <w:t>0</w:t>
      </w:r>
      <w:r>
        <w:rPr>
          <w:rFonts w:hint="eastAsia" w:ascii="宋体" w:hAnsi="宋体" w:eastAsia="宋体"/>
          <w:szCs w:val="21"/>
        </w:rPr>
        <w:t>、4</w:t>
      </w:r>
      <w:r>
        <w:rPr>
          <w:rFonts w:ascii="宋体" w:hAnsi="宋体" w:eastAsia="宋体"/>
          <w:szCs w:val="21"/>
        </w:rPr>
        <w:t>0</w:t>
      </w:r>
      <w:r>
        <w:rPr>
          <w:rFonts w:hint="eastAsia" w:ascii="宋体" w:hAnsi="宋体" w:eastAsia="宋体"/>
          <w:szCs w:val="21"/>
        </w:rPr>
        <w:t>、2</w:t>
      </w:r>
      <w:r>
        <w:rPr>
          <w:rFonts w:ascii="宋体" w:hAnsi="宋体" w:eastAsia="宋体"/>
          <w:szCs w:val="21"/>
        </w:rPr>
        <w:t>40</w:t>
      </w:r>
      <w:r>
        <w:rPr>
          <w:rFonts w:hint="eastAsia" w:ascii="宋体" w:hAnsi="宋体" w:eastAsia="宋体"/>
          <w:szCs w:val="21"/>
        </w:rPr>
        <w:t>和网络中心3台服务器。其中综合机房网络（计算机台数</w:t>
      </w:r>
      <w:r>
        <w:rPr>
          <w:rFonts w:ascii="宋体" w:hAnsi="宋体" w:eastAsia="宋体"/>
          <w:szCs w:val="21"/>
        </w:rPr>
        <w:t>240台）需分成四个子网，每个子网60台计算机</w:t>
      </w:r>
    </w:p>
    <w:p>
      <w:pPr>
        <w:spacing w:line="400" w:lineRule="atLeast"/>
        <w:ind w:firstLine="420" w:firstLine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从上面分析可知整个校园网的主机数量大约为</w:t>
      </w:r>
      <w:r>
        <w:rPr>
          <w:rFonts w:ascii="宋体" w:hAnsi="宋体" w:eastAsia="宋体"/>
          <w:szCs w:val="21"/>
        </w:rPr>
        <w:t>34</w:t>
      </w:r>
      <w:r>
        <w:rPr>
          <w:rFonts w:hint="eastAsia" w:ascii="宋体" w:hAnsi="宋体" w:eastAsia="宋体"/>
          <w:szCs w:val="21"/>
        </w:rPr>
        <w:t>3</w:t>
      </w:r>
      <w:r>
        <w:rPr>
          <w:rFonts w:ascii="宋体" w:hAnsi="宋体" w:eastAsia="宋体"/>
          <w:szCs w:val="21"/>
        </w:rPr>
        <w:t>台，因此在规划IP地址采用一个B类的子网。使用192.168.48/21的这个网络进行IP划分，使用VLSM方式划分出来的子网有：网络中心（</w:t>
      </w:r>
      <w:r>
        <w:rPr>
          <w:rFonts w:hint="eastAsia" w:ascii="宋体" w:hAnsi="宋体" w:eastAsia="宋体"/>
          <w:szCs w:val="21"/>
        </w:rPr>
        <w:t>3个</w:t>
      </w:r>
      <w:r>
        <w:rPr>
          <w:rFonts w:ascii="宋体" w:hAnsi="宋体" w:eastAsia="宋体"/>
          <w:szCs w:val="21"/>
        </w:rPr>
        <w:t>IP地址）、客户机区（</w:t>
      </w:r>
      <w:r>
        <w:rPr>
          <w:rFonts w:hint="eastAsia" w:ascii="宋体" w:hAnsi="宋体" w:eastAsia="宋体"/>
          <w:szCs w:val="21"/>
        </w:rPr>
        <w:t>340</w:t>
      </w:r>
      <w:r>
        <w:rPr>
          <w:rFonts w:ascii="宋体" w:hAnsi="宋体" w:eastAsia="宋体"/>
          <w:szCs w:val="21"/>
        </w:rPr>
        <w:t>个IP地址，共有</w:t>
      </w:r>
      <w:r>
        <w:rPr>
          <w:rFonts w:hint="eastAsia" w:ascii="宋体" w:hAnsi="宋体" w:eastAsia="宋体"/>
          <w:szCs w:val="21"/>
        </w:rPr>
        <w:t>三</w:t>
      </w:r>
      <w:r>
        <w:rPr>
          <w:rFonts w:ascii="宋体" w:hAnsi="宋体" w:eastAsia="宋体"/>
          <w:szCs w:val="21"/>
        </w:rPr>
        <w:t>个区）。具体的IP地址划分如表2-2所示。</w:t>
      </w:r>
    </w:p>
    <w:p>
      <w:pPr>
        <w:spacing w:line="400" w:lineRule="atLeast"/>
        <w:ind w:firstLine="420"/>
        <w:jc w:val="center"/>
      </w:pPr>
      <w:r>
        <w:rPr>
          <w:rFonts w:hint="eastAsia"/>
          <w:sz w:val="24"/>
          <w:szCs w:val="24"/>
        </w:rPr>
        <w:t>表2-1 设备类型及数量</w:t>
      </w:r>
    </w:p>
    <w:p>
      <w:pPr>
        <w:spacing w:line="400" w:lineRule="atLeast"/>
        <w:ind w:firstLine="420"/>
        <w:contextualSpacing/>
        <w:rPr>
          <w:rFonts w:ascii="Calibri" w:hAnsi="Calibri" w:eastAsia="宋体" w:cs="Times New Roman"/>
          <w:bCs/>
          <w:sz w:val="24"/>
          <w:szCs w:val="24"/>
        </w:rPr>
      </w:pPr>
    </w:p>
    <w:tbl>
      <w:tblPr>
        <w:tblStyle w:val="14"/>
        <w:tblW w:w="852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2"/>
        <w:gridCol w:w="1800"/>
        <w:gridCol w:w="2021"/>
        <w:gridCol w:w="14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3262" w:type="dxa"/>
            <w:shd w:val="clear" w:color="auto" w:fill="F2F2F2"/>
          </w:tcPr>
          <w:p>
            <w:pPr>
              <w:keepLines/>
              <w:topLinePunct/>
              <w:spacing w:before="312" w:beforeLines="100" w:after="312" w:afterLines="100" w:line="400" w:lineRule="atLeast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子网名称</w:t>
            </w:r>
          </w:p>
        </w:tc>
        <w:tc>
          <w:tcPr>
            <w:tcW w:w="1800" w:type="dxa"/>
            <w:shd w:val="clear" w:color="auto" w:fill="F2F2F2"/>
          </w:tcPr>
          <w:p>
            <w:pPr>
              <w:keepLines/>
              <w:wordWrap w:val="0"/>
              <w:topLinePunct/>
              <w:spacing w:before="312" w:beforeLines="100" w:after="312" w:afterLines="100" w:line="400" w:lineRule="atLeast"/>
              <w:ind w:firstLine="480" w:firstLineChars="200"/>
              <w:contextualSpacing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网络号</w:t>
            </w:r>
          </w:p>
        </w:tc>
        <w:tc>
          <w:tcPr>
            <w:tcW w:w="2021" w:type="dxa"/>
            <w:shd w:val="clear" w:color="auto" w:fill="F2F2F2"/>
          </w:tcPr>
          <w:p>
            <w:pPr>
              <w:keepLines/>
              <w:wordWrap w:val="0"/>
              <w:topLinePunct/>
              <w:spacing w:before="312" w:beforeLines="100" w:after="312" w:afterLines="100" w:line="400" w:lineRule="atLeast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子网掩码</w:t>
            </w:r>
          </w:p>
        </w:tc>
        <w:tc>
          <w:tcPr>
            <w:tcW w:w="1444" w:type="dxa"/>
            <w:shd w:val="clear" w:color="auto" w:fill="F2F2F2"/>
          </w:tcPr>
          <w:p>
            <w:pPr>
              <w:keepLines/>
              <w:wordWrap w:val="0"/>
              <w:topLinePunct/>
              <w:spacing w:before="312" w:beforeLines="100" w:after="312" w:afterLines="100" w:line="400" w:lineRule="atLeast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可有主机数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3262" w:type="dxa"/>
          </w:tcPr>
          <w:p>
            <w:pPr>
              <w:keepNext/>
              <w:keepLines/>
              <w:topLinePunct/>
              <w:spacing w:before="312" w:beforeLines="100" w:after="312" w:afterLines="100" w:line="48" w:lineRule="auto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VLAN1（</w:t>
            </w:r>
            <w:r>
              <w:rPr>
                <w:rFonts w:hint="eastAsia" w:ascii="宋体" w:hAnsi="宋体" w:eastAsia="宋体" w:cs="Times New Roman"/>
                <w:kern w:val="0"/>
                <w:sz w:val="21"/>
                <w:szCs w:val="21"/>
              </w:rPr>
              <w:t>网络安全机房</w:t>
            </w: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）60</w:t>
            </w:r>
          </w:p>
        </w:tc>
        <w:tc>
          <w:tcPr>
            <w:tcW w:w="1800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192.168.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48.0</w:t>
            </w:r>
          </w:p>
        </w:tc>
        <w:tc>
          <w:tcPr>
            <w:tcW w:w="2021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255.255.255.192</w:t>
            </w:r>
          </w:p>
        </w:tc>
        <w:tc>
          <w:tcPr>
            <w:tcW w:w="1444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ind w:firstLine="480" w:firstLineChars="200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3262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ind w:firstLine="480" w:firstLineChars="200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VLAN2（</w:t>
            </w:r>
            <w:r>
              <w:rPr>
                <w:rFonts w:hint="eastAsia" w:ascii="宋体" w:hAnsi="宋体" w:eastAsia="宋体" w:cs="Times New Roman"/>
                <w:kern w:val="0"/>
                <w:sz w:val="21"/>
                <w:szCs w:val="21"/>
              </w:rPr>
              <w:t>物联网机房</w:t>
            </w: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）40</w:t>
            </w:r>
          </w:p>
        </w:tc>
        <w:tc>
          <w:tcPr>
            <w:tcW w:w="1800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192.168.48.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64</w:t>
            </w:r>
          </w:p>
        </w:tc>
        <w:tc>
          <w:tcPr>
            <w:tcW w:w="2021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255.255.255.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192</w:t>
            </w:r>
          </w:p>
        </w:tc>
        <w:tc>
          <w:tcPr>
            <w:tcW w:w="1444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ind w:firstLine="480" w:firstLineChars="200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262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ind w:firstLine="480" w:firstLineChars="200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VLAN3（</w:t>
            </w:r>
            <w:r>
              <w:rPr>
                <w:rFonts w:hint="eastAsia" w:ascii="宋体" w:hAnsi="宋体" w:eastAsia="宋体" w:cs="Times New Roman"/>
                <w:kern w:val="0"/>
                <w:sz w:val="21"/>
                <w:szCs w:val="21"/>
              </w:rPr>
              <w:t>综合机房</w:t>
            </w: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）240</w:t>
            </w:r>
          </w:p>
        </w:tc>
        <w:tc>
          <w:tcPr>
            <w:tcW w:w="1800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192.168.4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9.0</w:t>
            </w:r>
          </w:p>
        </w:tc>
        <w:tc>
          <w:tcPr>
            <w:tcW w:w="2021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255.255.255.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0</w:t>
            </w:r>
          </w:p>
        </w:tc>
        <w:tc>
          <w:tcPr>
            <w:tcW w:w="1444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ind w:firstLine="480" w:firstLineChars="200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2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ind w:firstLine="480" w:firstLineChars="200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VLAN3_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1</w:t>
            </w:r>
            <w:r>
              <w:rPr>
                <w:rFonts w:ascii="宋体" w:hAnsi="宋体" w:eastAsia="宋体" w:cs="Times New Roman"/>
                <w:kern w:val="0"/>
                <w:sz w:val="21"/>
                <w:szCs w:val="21"/>
              </w:rPr>
              <w:t xml:space="preserve">(小班机房1) 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60</w:t>
            </w:r>
          </w:p>
        </w:tc>
        <w:tc>
          <w:tcPr>
            <w:tcW w:w="1800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192.168.49.0</w:t>
            </w:r>
          </w:p>
        </w:tc>
        <w:tc>
          <w:tcPr>
            <w:tcW w:w="2021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contextualSpacing/>
              <w:jc w:val="center"/>
              <w:rPr>
                <w:rFonts w:hint="default" w:ascii="Calibri" w:hAnsi="Calibri" w:eastAsia="宋体" w:cs="Times New Roman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255.255.255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.</w:t>
            </w: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  <w:lang w:val="en-US" w:eastAsia="zh-CN"/>
              </w:rPr>
              <w:t>192</w:t>
            </w:r>
          </w:p>
        </w:tc>
        <w:tc>
          <w:tcPr>
            <w:tcW w:w="1444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ind w:firstLine="480" w:firstLineChars="200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2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ind w:firstLine="480" w:firstLineChars="200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VLAN3_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2</w:t>
            </w:r>
            <w:r>
              <w:rPr>
                <w:rFonts w:ascii="宋体" w:hAnsi="宋体" w:eastAsia="宋体" w:cs="Times New Roman"/>
                <w:kern w:val="0"/>
                <w:sz w:val="21"/>
                <w:szCs w:val="21"/>
              </w:rPr>
              <w:t xml:space="preserve">(小班机房1) 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60</w:t>
            </w:r>
          </w:p>
        </w:tc>
        <w:tc>
          <w:tcPr>
            <w:tcW w:w="1800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192.168.49.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64</w:t>
            </w:r>
          </w:p>
        </w:tc>
        <w:tc>
          <w:tcPr>
            <w:tcW w:w="2021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contextualSpacing/>
              <w:jc w:val="center"/>
              <w:rPr>
                <w:rFonts w:hint="default" w:ascii="Calibri" w:hAnsi="Calibri" w:eastAsia="宋体" w:cs="Times New Roman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255.255.255.</w:t>
            </w: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  <w:lang w:val="en-US" w:eastAsia="zh-CN"/>
              </w:rPr>
              <w:t>192</w:t>
            </w:r>
          </w:p>
        </w:tc>
        <w:tc>
          <w:tcPr>
            <w:tcW w:w="1444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ind w:firstLine="480" w:firstLineChars="200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2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ind w:firstLine="480" w:firstLineChars="200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VLAN3_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3</w:t>
            </w:r>
            <w:r>
              <w:rPr>
                <w:rFonts w:ascii="宋体" w:hAnsi="宋体" w:eastAsia="宋体" w:cs="Times New Roman"/>
                <w:kern w:val="0"/>
                <w:sz w:val="21"/>
                <w:szCs w:val="21"/>
              </w:rPr>
              <w:t xml:space="preserve">(小班机房1) 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60</w:t>
            </w:r>
          </w:p>
        </w:tc>
        <w:tc>
          <w:tcPr>
            <w:tcW w:w="1800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192.168.49.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128</w:t>
            </w:r>
          </w:p>
        </w:tc>
        <w:tc>
          <w:tcPr>
            <w:tcW w:w="2021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contextualSpacing/>
              <w:jc w:val="center"/>
              <w:rPr>
                <w:rFonts w:hint="default" w:ascii="Calibri" w:hAnsi="Calibri" w:eastAsia="宋体" w:cs="Times New Roman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255.255.255.</w:t>
            </w: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  <w:lang w:val="en-US" w:eastAsia="zh-CN"/>
              </w:rPr>
              <w:t>192</w:t>
            </w:r>
          </w:p>
        </w:tc>
        <w:tc>
          <w:tcPr>
            <w:tcW w:w="1444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ind w:firstLine="480" w:firstLineChars="200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6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2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ind w:firstLine="480" w:firstLineChars="200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VLAN3_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4</w:t>
            </w:r>
            <w:r>
              <w:rPr>
                <w:rFonts w:ascii="宋体" w:hAnsi="宋体" w:eastAsia="宋体" w:cs="Times New Roman"/>
                <w:kern w:val="0"/>
                <w:sz w:val="21"/>
                <w:szCs w:val="21"/>
              </w:rPr>
              <w:t xml:space="preserve">(小班机房1) 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60</w:t>
            </w:r>
          </w:p>
        </w:tc>
        <w:tc>
          <w:tcPr>
            <w:tcW w:w="1800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192.168.49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.192</w:t>
            </w:r>
          </w:p>
        </w:tc>
        <w:tc>
          <w:tcPr>
            <w:tcW w:w="2021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contextualSpacing/>
              <w:jc w:val="center"/>
              <w:rPr>
                <w:rFonts w:hint="default" w:ascii="Calibri" w:hAnsi="Calibri" w:eastAsia="宋体" w:cs="Times New Roman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255.255.255.</w:t>
            </w: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  <w:lang w:val="en-US" w:eastAsia="zh-CN"/>
              </w:rPr>
              <w:t>192</w:t>
            </w:r>
          </w:p>
        </w:tc>
        <w:tc>
          <w:tcPr>
            <w:tcW w:w="1444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ind w:firstLine="480" w:firstLineChars="200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6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2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ind w:firstLine="480" w:firstLineChars="200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VLAN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4</w:t>
            </w:r>
            <w:r>
              <w:rPr>
                <w:rFonts w:hint="eastAsia" w:ascii="宋体" w:hAnsi="宋体" w:eastAsia="宋体" w:cs="Times New Roman"/>
                <w:kern w:val="0"/>
                <w:sz w:val="21"/>
                <w:szCs w:val="21"/>
              </w:rPr>
              <w:t>（网络中心</w:t>
            </w:r>
            <w:r>
              <w:rPr>
                <w:rFonts w:ascii="宋体" w:hAnsi="宋体" w:eastAsia="宋体" w:cs="Times New Roman"/>
                <w:kern w:val="0"/>
                <w:sz w:val="21"/>
                <w:szCs w:val="21"/>
              </w:rPr>
              <w:t xml:space="preserve">) 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1800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192.168.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50.0</w:t>
            </w:r>
          </w:p>
        </w:tc>
        <w:tc>
          <w:tcPr>
            <w:tcW w:w="2021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255.255.255.</w:t>
            </w:r>
            <w:r>
              <w:rPr>
                <w:rFonts w:ascii="Calibri" w:hAnsi="Calibri" w:eastAsia="宋体" w:cs="Times New Roman"/>
                <w:kern w:val="0"/>
                <w:sz w:val="24"/>
                <w:szCs w:val="24"/>
              </w:rPr>
              <w:t>248</w:t>
            </w:r>
          </w:p>
        </w:tc>
        <w:tc>
          <w:tcPr>
            <w:tcW w:w="1444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ind w:firstLine="480" w:firstLineChars="200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2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contextualSpacing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三层交换机与路由器间网络</w:t>
            </w:r>
          </w:p>
        </w:tc>
        <w:tc>
          <w:tcPr>
            <w:tcW w:w="1800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192.168.50.8</w:t>
            </w:r>
          </w:p>
        </w:tc>
        <w:tc>
          <w:tcPr>
            <w:tcW w:w="2021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255.255.255.252</w:t>
            </w:r>
          </w:p>
        </w:tc>
        <w:tc>
          <w:tcPr>
            <w:tcW w:w="1444" w:type="dxa"/>
          </w:tcPr>
          <w:p>
            <w:pPr>
              <w:keepNext/>
              <w:keepLines/>
              <w:wordWrap w:val="0"/>
              <w:topLinePunct/>
              <w:spacing w:before="312" w:beforeLines="100" w:after="312" w:afterLines="100" w:line="48" w:lineRule="auto"/>
              <w:ind w:firstLine="480" w:firstLineChars="200"/>
              <w:contextualSpacing/>
              <w:jc w:val="center"/>
              <w:rPr>
                <w:rFonts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2</w:t>
            </w:r>
          </w:p>
        </w:tc>
      </w:tr>
    </w:tbl>
    <w:p>
      <w:pPr>
        <w:spacing w:line="400" w:lineRule="atLeast"/>
        <w:ind w:firstLine="420" w:firstLineChars="200"/>
        <w:rPr>
          <w:rFonts w:ascii="宋体" w:hAnsi="宋体" w:eastAsia="宋体"/>
          <w:szCs w:val="21"/>
        </w:rPr>
      </w:pPr>
    </w:p>
    <w:p>
      <w:pPr>
        <w:keepNext w:val="0"/>
        <w:keepLines w:val="0"/>
        <w:pageBreakBefore/>
        <w:widowControl w:val="0"/>
        <w:numPr>
          <w:ilvl w:val="0"/>
          <w:numId w:val="0"/>
        </w:numPr>
        <w:wordWrap w:val="0"/>
        <w:topLinePunct/>
        <w:spacing w:before="100" w:beforeLines="100" w:after="100" w:afterLines="100" w:line="240" w:lineRule="auto"/>
        <w:ind w:leftChars="0"/>
        <w:contextualSpacing/>
        <w:jc w:val="center"/>
        <w:outlineLvl w:val="0"/>
        <w:rPr>
          <w:rFonts w:hint="eastAsia" w:ascii="Calibri Light" w:hAnsi="Calibri Light" w:eastAsia="黑体" w:cs="Times New Roman"/>
          <w:bCs/>
          <w:kern w:val="2"/>
          <w:sz w:val="32"/>
          <w:szCs w:val="32"/>
          <w:lang w:val="en-US" w:eastAsia="zh-CN" w:bidi="ar-SA"/>
        </w:rPr>
      </w:pPr>
      <w:bookmarkStart w:id="24" w:name="_Toc28086_WPSOffice_Level1"/>
      <w:bookmarkStart w:id="25" w:name="_Toc30667"/>
      <w:r>
        <w:rPr>
          <w:rFonts w:hint="eastAsia" w:ascii="Calibri Light" w:hAnsi="Calibri Light" w:eastAsia="黑体" w:cs="Times New Roman"/>
          <w:bCs/>
          <w:kern w:val="2"/>
          <w:sz w:val="32"/>
          <w:szCs w:val="32"/>
          <w:lang w:val="en-US" w:eastAsia="zh-CN" w:bidi="ar-SA"/>
        </w:rPr>
        <w:t>第三章 设备配置</w:t>
      </w:r>
      <w:bookmarkEnd w:id="24"/>
      <w:bookmarkEnd w:id="25"/>
    </w:p>
    <w:p>
      <w:pPr>
        <w:spacing w:line="400" w:lineRule="atLeast"/>
        <w:ind w:firstLine="420"/>
      </w:pPr>
      <w:r>
        <w:rPr>
          <w:rFonts w:hint="eastAsia"/>
          <w:sz w:val="24"/>
          <w:szCs w:val="24"/>
        </w:rPr>
        <w:t>在这章中要写出每个设备的配置步骤，如路由器、交换机、服务器等。</w:t>
      </w:r>
    </w:p>
    <w:p>
      <w:pPr>
        <w:pStyle w:val="3"/>
        <w:spacing w:before="240" w:after="240"/>
        <w:rPr>
          <w:rFonts w:ascii="黑体" w:hAnsi="黑体" w:eastAsia="黑体"/>
          <w:b w:val="0"/>
          <w:bCs w:val="0"/>
          <w:sz w:val="28"/>
          <w:szCs w:val="28"/>
        </w:rPr>
      </w:pPr>
      <w:bookmarkStart w:id="26" w:name="_Toc17239_WPSOffice_Level2"/>
      <w:bookmarkStart w:id="27" w:name="_Toc30548"/>
      <w:bookmarkStart w:id="28" w:name="_Toc15090_WPSOffice_Level2"/>
      <w:r>
        <w:rPr>
          <w:rFonts w:hint="eastAsia" w:ascii="黑体" w:hAnsi="黑体" w:eastAsia="黑体"/>
          <w:b w:val="0"/>
          <w:bCs w:val="0"/>
          <w:sz w:val="28"/>
          <w:szCs w:val="28"/>
        </w:rPr>
        <w:t>3.1 为各个子网划分VLAN</w:t>
      </w:r>
      <w:bookmarkEnd w:id="26"/>
      <w:bookmarkEnd w:id="27"/>
      <w:bookmarkEnd w:id="28"/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</w:rPr>
      </w:pPr>
      <w:r>
        <w:rPr>
          <w:rFonts w:hint="eastAsia"/>
          <w:b/>
          <w:bCs/>
          <w:sz w:val="22"/>
          <w:szCs w:val="24"/>
        </w:rPr>
        <w:t>核心交换机</w:t>
      </w:r>
      <w:r>
        <w:rPr>
          <w:rFonts w:hint="eastAsia"/>
          <w:b/>
          <w:bCs/>
          <w:sz w:val="22"/>
          <w:szCs w:val="24"/>
          <w:lang w:val="en-US" w:eastAsia="zh-CN"/>
        </w:rPr>
        <w:t>划分子网</w:t>
      </w:r>
      <w:r>
        <w:rPr>
          <w:rFonts w:hint="eastAsia"/>
          <w:b/>
          <w:bCs/>
          <w:sz w:val="22"/>
          <w:szCs w:val="24"/>
        </w:rPr>
        <w:t>：</w:t>
      </w:r>
      <w:r>
        <w:rPr>
          <w:rFonts w:hint="eastAsia" w:ascii="宋体" w:hAnsi="宋体" w:eastAsia="宋体"/>
        </w:rPr>
        <w:t>在核心交换机上划分三个子网，并将与路由器连接的端口配为trunk端口。配置步骤和核心代码如下：</w:t>
      </w:r>
    </w:p>
    <w:p>
      <w:pPr>
        <w:numPr>
          <w:ilvl w:val="1"/>
          <w:numId w:val="5"/>
        </w:numPr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en</w:t>
      </w:r>
    </w:p>
    <w:p>
      <w:pPr>
        <w:numPr>
          <w:ilvl w:val="1"/>
          <w:numId w:val="5"/>
        </w:numPr>
        <w:rPr>
          <w:rFonts w:hint="eastAsia" w:ascii="宋体" w:hAnsi="宋体"/>
          <w:b/>
          <w:bCs/>
        </w:rPr>
      </w:pPr>
      <w:r>
        <w:rPr>
          <w:rFonts w:hint="eastAsia" w:ascii="宋体" w:hAnsi="宋体"/>
          <w:b/>
          <w:bCs/>
        </w:rPr>
        <w:t>vlan database</w:t>
      </w:r>
    </w:p>
    <w:p>
      <w:pPr>
        <w:numPr>
          <w:ilvl w:val="1"/>
          <w:numId w:val="5"/>
        </w:numPr>
        <w:rPr>
          <w:rFonts w:hint="eastAsia" w:ascii="宋体" w:hAnsi="宋体"/>
          <w:b/>
          <w:bCs/>
        </w:rPr>
      </w:pPr>
      <w:r>
        <w:rPr>
          <w:rFonts w:hint="eastAsia" w:ascii="宋体" w:hAnsi="宋体"/>
          <w:b/>
          <w:bCs/>
        </w:rPr>
        <w:t>vlan 2 name vlan</w:t>
      </w:r>
      <w:r>
        <w:rPr>
          <w:rFonts w:ascii="宋体" w:hAnsi="宋体"/>
          <w:b/>
          <w:bCs/>
        </w:rPr>
        <w:t>1</w:t>
      </w:r>
    </w:p>
    <w:p>
      <w:pPr>
        <w:numPr>
          <w:ilvl w:val="1"/>
          <w:numId w:val="5"/>
        </w:numPr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vlan 3 name vlan</w:t>
      </w:r>
      <w:r>
        <w:rPr>
          <w:rFonts w:ascii="宋体" w:hAnsi="宋体"/>
          <w:b/>
          <w:bCs/>
        </w:rPr>
        <w:t>2</w:t>
      </w:r>
    </w:p>
    <w:p>
      <w:pPr>
        <w:numPr>
          <w:ilvl w:val="1"/>
          <w:numId w:val="5"/>
        </w:numPr>
        <w:rPr>
          <w:rFonts w:hint="eastAsia" w:ascii="宋体" w:hAnsi="宋体"/>
          <w:b/>
          <w:bCs/>
        </w:rPr>
      </w:pPr>
      <w:r>
        <w:rPr>
          <w:rFonts w:hint="eastAsia" w:ascii="宋体" w:hAnsi="宋体"/>
          <w:b/>
          <w:bCs/>
        </w:rPr>
        <w:t>vlan</w:t>
      </w:r>
      <w:r>
        <w:rPr>
          <w:rFonts w:ascii="宋体" w:hAnsi="宋体"/>
          <w:b/>
          <w:bCs/>
        </w:rPr>
        <w:t xml:space="preserve"> 4 name vlan3</w:t>
      </w:r>
    </w:p>
    <w:p>
      <w:pPr>
        <w:numPr>
          <w:ilvl w:val="1"/>
          <w:numId w:val="6"/>
        </w:numPr>
        <w:rPr>
          <w:rFonts w:hint="eastAsia" w:ascii="Times New Roman" w:hAnsi="Times New Roman"/>
          <w:b/>
          <w:bCs/>
        </w:rPr>
      </w:pPr>
      <w:r>
        <w:rPr>
          <w:rFonts w:hint="eastAsia" w:ascii="宋体" w:hAnsi="宋体"/>
          <w:b/>
          <w:bCs/>
        </w:rPr>
        <w:t>conf t</w:t>
      </w:r>
    </w:p>
    <w:p>
      <w:pPr>
        <w:numPr>
          <w:ilvl w:val="1"/>
          <w:numId w:val="6"/>
        </w:numPr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int range fa0/</w:t>
      </w:r>
      <w:r>
        <w:rPr>
          <w:rFonts w:ascii="宋体" w:hAnsi="宋体"/>
          <w:b/>
          <w:bCs/>
        </w:rPr>
        <w:t>1</w:t>
      </w:r>
    </w:p>
    <w:p>
      <w:pPr>
        <w:numPr>
          <w:ilvl w:val="1"/>
          <w:numId w:val="6"/>
        </w:numPr>
        <w:rPr>
          <w:rFonts w:hint="eastAsia" w:ascii="宋体" w:hAnsi="宋体"/>
          <w:b/>
          <w:bCs/>
        </w:rPr>
      </w:pPr>
      <w:r>
        <w:rPr>
          <w:rFonts w:hint="eastAsia" w:ascii="宋体" w:hAnsi="宋体"/>
          <w:b/>
          <w:bCs/>
        </w:rPr>
        <w:t xml:space="preserve">switchport access vlan </w:t>
      </w:r>
      <w:r>
        <w:rPr>
          <w:rFonts w:ascii="宋体" w:hAnsi="宋体"/>
          <w:b/>
          <w:bCs/>
        </w:rPr>
        <w:t>2</w:t>
      </w:r>
    </w:p>
    <w:p>
      <w:pPr>
        <w:numPr>
          <w:ilvl w:val="1"/>
          <w:numId w:val="6"/>
        </w:numPr>
        <w:rPr>
          <w:rFonts w:hint="eastAsia" w:ascii="宋体" w:hAnsi="宋体"/>
          <w:b/>
          <w:bCs/>
        </w:rPr>
      </w:pPr>
      <w:r>
        <w:rPr>
          <w:rFonts w:hint="eastAsia" w:ascii="宋体" w:hAnsi="宋体"/>
          <w:b/>
          <w:bCs/>
        </w:rPr>
        <w:t>exit</w:t>
      </w:r>
    </w:p>
    <w:p>
      <w:pPr>
        <w:numPr>
          <w:ilvl w:val="1"/>
          <w:numId w:val="6"/>
        </w:numPr>
        <w:rPr>
          <w:rFonts w:hint="eastAsia" w:ascii="宋体" w:hAnsi="宋体"/>
          <w:b/>
          <w:bCs/>
        </w:rPr>
      </w:pPr>
      <w:r>
        <w:rPr>
          <w:rFonts w:hint="eastAsia" w:ascii="宋体" w:hAnsi="宋体"/>
          <w:b/>
          <w:bCs/>
        </w:rPr>
        <w:t>int range fa0/</w:t>
      </w:r>
      <w:r>
        <w:rPr>
          <w:rFonts w:ascii="宋体" w:hAnsi="宋体"/>
          <w:b/>
          <w:bCs/>
        </w:rPr>
        <w:t>2</w:t>
      </w:r>
    </w:p>
    <w:p>
      <w:pPr>
        <w:numPr>
          <w:ilvl w:val="1"/>
          <w:numId w:val="6"/>
        </w:numPr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 xml:space="preserve">switchport access vlan </w:t>
      </w:r>
      <w:r>
        <w:rPr>
          <w:rFonts w:ascii="宋体" w:hAnsi="宋体"/>
          <w:b/>
          <w:bCs/>
        </w:rPr>
        <w:t>3</w:t>
      </w:r>
    </w:p>
    <w:p>
      <w:pPr>
        <w:numPr>
          <w:ilvl w:val="1"/>
          <w:numId w:val="6"/>
        </w:numPr>
        <w:rPr>
          <w:rFonts w:hint="eastAsia" w:ascii="宋体" w:hAnsi="宋体"/>
          <w:b/>
          <w:bCs/>
        </w:rPr>
      </w:pPr>
      <w:r>
        <w:rPr>
          <w:rFonts w:hint="eastAsia" w:ascii="宋体" w:hAnsi="宋体"/>
          <w:b/>
          <w:bCs/>
        </w:rPr>
        <w:t>int range fa0/</w:t>
      </w:r>
      <w:r>
        <w:rPr>
          <w:rFonts w:ascii="宋体" w:hAnsi="宋体"/>
          <w:b/>
          <w:bCs/>
        </w:rPr>
        <w:t>3</w:t>
      </w:r>
    </w:p>
    <w:p>
      <w:pPr>
        <w:numPr>
          <w:ilvl w:val="1"/>
          <w:numId w:val="6"/>
        </w:numPr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 xml:space="preserve">switchport access vlan </w:t>
      </w:r>
      <w:r>
        <w:rPr>
          <w:rFonts w:hint="eastAsia" w:ascii="宋体" w:hAnsi="宋体"/>
          <w:b/>
          <w:bCs/>
          <w:lang w:val="en-US" w:eastAsia="zh-CN"/>
        </w:rPr>
        <w:t>6</w:t>
      </w:r>
    </w:p>
    <w:p>
      <w:pPr>
        <w:numPr>
          <w:ilvl w:val="1"/>
          <w:numId w:val="6"/>
        </w:numPr>
        <w:rPr>
          <w:rFonts w:hint="eastAsia" w:ascii="宋体" w:hAnsi="宋体"/>
          <w:b/>
          <w:bCs/>
        </w:rPr>
      </w:pPr>
      <w:r>
        <w:rPr>
          <w:rFonts w:hint="eastAsia" w:ascii="宋体" w:hAnsi="宋体"/>
          <w:b/>
          <w:bCs/>
          <w:lang w:val="en-US" w:eastAsia="zh-CN"/>
        </w:rPr>
        <w:t>e</w:t>
      </w:r>
      <w:r>
        <w:rPr>
          <w:rFonts w:ascii="宋体" w:hAnsi="宋体"/>
          <w:b/>
          <w:bCs/>
        </w:rPr>
        <w:t>xit</w:t>
      </w:r>
    </w:p>
    <w:p>
      <w:pPr>
        <w:numPr>
          <w:ilvl w:val="1"/>
          <w:numId w:val="6"/>
        </w:numPr>
        <w:rPr>
          <w:rFonts w:hint="eastAsia" w:ascii="宋体" w:hAnsi="宋体"/>
          <w:b/>
          <w:bCs/>
        </w:rPr>
      </w:pPr>
      <w:r>
        <w:rPr>
          <w:rFonts w:hint="eastAsia" w:ascii="宋体" w:hAnsi="宋体"/>
          <w:b/>
          <w:bCs/>
        </w:rPr>
        <w:t>int range fa0/</w:t>
      </w:r>
      <w:r>
        <w:rPr>
          <w:rFonts w:hint="eastAsia" w:ascii="宋体" w:hAnsi="宋体"/>
          <w:b/>
          <w:bCs/>
          <w:lang w:val="en-US" w:eastAsia="zh-CN"/>
        </w:rPr>
        <w:t>8</w:t>
      </w:r>
    </w:p>
    <w:p>
      <w:pPr>
        <w:numPr>
          <w:ilvl w:val="1"/>
          <w:numId w:val="6"/>
        </w:numPr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 xml:space="preserve">switchport access vlan </w:t>
      </w:r>
      <w:r>
        <w:rPr>
          <w:rFonts w:hint="eastAsia" w:ascii="宋体" w:hAnsi="宋体"/>
          <w:b/>
          <w:bCs/>
          <w:lang w:val="en-US" w:eastAsia="zh-CN"/>
        </w:rPr>
        <w:t>7</w:t>
      </w:r>
    </w:p>
    <w:p>
      <w:pPr>
        <w:numPr>
          <w:ilvl w:val="1"/>
          <w:numId w:val="6"/>
        </w:numPr>
        <w:rPr>
          <w:rFonts w:hint="eastAsia" w:ascii="宋体" w:hAnsi="宋体"/>
          <w:b/>
          <w:bCs/>
        </w:rPr>
      </w:pPr>
      <w:r>
        <w:rPr>
          <w:rFonts w:hint="eastAsia" w:ascii="宋体" w:hAnsi="宋体"/>
          <w:b/>
          <w:bCs/>
        </w:rPr>
        <w:t>e</w:t>
      </w:r>
      <w:r>
        <w:rPr>
          <w:rFonts w:ascii="宋体" w:hAnsi="宋体"/>
          <w:b/>
          <w:bCs/>
        </w:rPr>
        <w:t>xit</w:t>
      </w:r>
    </w:p>
    <w:p>
      <w:pPr>
        <w:numPr>
          <w:ilvl w:val="1"/>
          <w:numId w:val="6"/>
        </w:numPr>
        <w:rPr>
          <w:rFonts w:hint="eastAsia" w:ascii="宋体" w:hAnsi="宋体"/>
          <w:b/>
          <w:bCs/>
        </w:rPr>
      </w:pPr>
      <w:r>
        <w:rPr>
          <w:rFonts w:hint="eastAsia" w:ascii="宋体" w:hAnsi="宋体"/>
          <w:b/>
          <w:bCs/>
        </w:rPr>
        <w:t>int range fa0/</w:t>
      </w:r>
      <w:r>
        <w:rPr>
          <w:rFonts w:hint="eastAsia" w:ascii="宋体" w:hAnsi="宋体"/>
          <w:b/>
          <w:bCs/>
          <w:lang w:val="en-US" w:eastAsia="zh-CN"/>
        </w:rPr>
        <w:t>9</w:t>
      </w:r>
    </w:p>
    <w:p>
      <w:pPr>
        <w:numPr>
          <w:ilvl w:val="1"/>
          <w:numId w:val="6"/>
        </w:numPr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 xml:space="preserve">switchport access vlan </w:t>
      </w:r>
      <w:r>
        <w:rPr>
          <w:rFonts w:hint="eastAsia" w:ascii="宋体" w:hAnsi="宋体"/>
          <w:b/>
          <w:bCs/>
          <w:lang w:val="en-US" w:eastAsia="zh-CN"/>
        </w:rPr>
        <w:t>8</w:t>
      </w:r>
    </w:p>
    <w:p>
      <w:pPr>
        <w:numPr>
          <w:ilvl w:val="1"/>
          <w:numId w:val="6"/>
        </w:numPr>
        <w:rPr>
          <w:rFonts w:hint="eastAsia" w:ascii="宋体" w:hAnsi="宋体"/>
          <w:b/>
          <w:bCs/>
        </w:rPr>
      </w:pPr>
      <w:r>
        <w:rPr>
          <w:rFonts w:hint="eastAsia" w:ascii="宋体" w:hAnsi="宋体"/>
          <w:b/>
          <w:bCs/>
        </w:rPr>
        <w:t>e</w:t>
      </w:r>
      <w:r>
        <w:rPr>
          <w:rFonts w:ascii="宋体" w:hAnsi="宋体"/>
          <w:b/>
          <w:bCs/>
        </w:rPr>
        <w:t>xit</w:t>
      </w:r>
    </w:p>
    <w:p>
      <w:pPr>
        <w:numPr>
          <w:ilvl w:val="1"/>
          <w:numId w:val="6"/>
        </w:numPr>
        <w:rPr>
          <w:rFonts w:hint="eastAsia" w:ascii="宋体" w:hAnsi="宋体"/>
          <w:b/>
          <w:bCs/>
        </w:rPr>
      </w:pPr>
      <w:r>
        <w:rPr>
          <w:rFonts w:hint="eastAsia" w:ascii="宋体" w:hAnsi="宋体"/>
          <w:b/>
          <w:bCs/>
        </w:rPr>
        <w:t>int range fa0/</w:t>
      </w:r>
      <w:r>
        <w:rPr>
          <w:rFonts w:hint="eastAsia" w:ascii="宋体" w:hAnsi="宋体"/>
          <w:b/>
          <w:bCs/>
          <w:lang w:val="en-US" w:eastAsia="zh-CN"/>
        </w:rPr>
        <w:t>10</w:t>
      </w:r>
    </w:p>
    <w:p>
      <w:pPr>
        <w:numPr>
          <w:ilvl w:val="1"/>
          <w:numId w:val="6"/>
        </w:numPr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 xml:space="preserve">switchport access vlan </w:t>
      </w:r>
      <w:r>
        <w:rPr>
          <w:rFonts w:hint="eastAsia" w:ascii="宋体" w:hAnsi="宋体"/>
          <w:b/>
          <w:bCs/>
          <w:lang w:val="en-US" w:eastAsia="zh-CN"/>
        </w:rPr>
        <w:t>9</w:t>
      </w:r>
    </w:p>
    <w:p>
      <w:pPr>
        <w:numPr>
          <w:ilvl w:val="1"/>
          <w:numId w:val="6"/>
        </w:numPr>
        <w:rPr>
          <w:rFonts w:hint="eastAsia" w:ascii="宋体" w:hAnsi="宋体"/>
          <w:b/>
          <w:bCs/>
        </w:rPr>
      </w:pPr>
      <w:r>
        <w:rPr>
          <w:rFonts w:hint="eastAsia" w:ascii="宋体" w:hAnsi="宋体"/>
          <w:b/>
          <w:bCs/>
        </w:rPr>
        <w:t>e</w:t>
      </w:r>
      <w:r>
        <w:rPr>
          <w:rFonts w:ascii="宋体" w:hAnsi="宋体"/>
          <w:b/>
          <w:bCs/>
        </w:rPr>
        <w:t>xit</w:t>
      </w:r>
    </w:p>
    <w:p/>
    <w:p>
      <w:pPr>
        <w:pStyle w:val="25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将与各个区的vlan相连的端口设置为trunk 端口</w:t>
      </w:r>
    </w:p>
    <w:p>
      <w:pPr>
        <w:numPr>
          <w:ilvl w:val="1"/>
          <w:numId w:val="5"/>
        </w:numPr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en</w:t>
      </w:r>
    </w:p>
    <w:p>
      <w:pPr>
        <w:numPr>
          <w:ilvl w:val="1"/>
          <w:numId w:val="5"/>
        </w:numPr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Switch(config)#int f0/5</w:t>
      </w:r>
    </w:p>
    <w:p>
      <w:pPr>
        <w:numPr>
          <w:ilvl w:val="1"/>
          <w:numId w:val="5"/>
        </w:numPr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Switch(config-if)#sw mode trunk</w:t>
      </w:r>
    </w:p>
    <w:p>
      <w:pPr>
        <w:numPr>
          <w:ilvl w:val="1"/>
          <w:numId w:val="5"/>
        </w:numPr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Switch(config-if)#exit</w:t>
      </w:r>
    </w:p>
    <w:p>
      <w:pPr>
        <w:numPr>
          <w:ilvl w:val="0"/>
          <w:numId w:val="0"/>
        </w:numPr>
        <w:rPr>
          <w:rFonts w:ascii="宋体" w:hAnsi="宋体"/>
          <w:b/>
          <w:bCs/>
          <w:sz w:val="22"/>
          <w:szCs w:val="24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2"/>
          <w:szCs w:val="24"/>
          <w:lang w:val="en-US" w:eastAsia="zh-CN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三层交换里里面配置DHCP中继代理：</w:t>
      </w:r>
    </w:p>
    <w:p>
      <w:pPr>
        <w:rPr>
          <w:rFonts w:hint="eastAsia"/>
          <w:b/>
          <w:bCs/>
          <w:sz w:val="22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jc w:val="left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t>S</w:t>
      </w:r>
      <w:r>
        <w:rPr>
          <w:rFonts w:hint="eastAsia" w:ascii="黑体" w:hAnsi="黑体" w:eastAsia="黑体" w:cs="黑体"/>
          <w:lang w:val="en-US" w:eastAsia="zh-CN"/>
        </w:rPr>
        <w:t xml:space="preserve">witch(config)#int vlan 2  </w:t>
      </w:r>
      <w:r>
        <w:rPr>
          <w:rFonts w:hint="eastAsia" w:ascii="黑体" w:hAnsi="黑体" w:eastAsia="黑体" w:cs="黑体"/>
          <w:color w:val="A6A6A6" w:themeColor="background1" w:themeShade="A6"/>
          <w:lang w:val="en-US" w:eastAsia="zh-CN"/>
        </w:rPr>
        <w:t>//vlan1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jc w:val="left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Switch(config-if)#ip helper-address 192.168.50.1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jc w:val="left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Switch(config-if)#exit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jc w:val="left"/>
        <w:textAlignment w:val="auto"/>
        <w:rPr>
          <w:rFonts w:hint="default" w:ascii="黑体" w:hAnsi="黑体" w:eastAsia="黑体" w:cs="黑体"/>
          <w:color w:val="A6A6A6" w:themeColor="background1" w:themeShade="A6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Switch(config)#int vlan 3  </w:t>
      </w:r>
      <w:r>
        <w:rPr>
          <w:rFonts w:hint="eastAsia" w:ascii="黑体" w:hAnsi="黑体" w:eastAsia="黑体" w:cs="黑体"/>
          <w:color w:val="A6A6A6" w:themeColor="background1" w:themeShade="A6"/>
          <w:lang w:val="en-US" w:eastAsia="zh-CN"/>
        </w:rPr>
        <w:t>//vlan2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jc w:val="left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Switch(config-if)#ip helper-address 192.168.50.1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jc w:val="left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Switch(config-if)#exit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jc w:val="left"/>
        <w:textAlignment w:val="auto"/>
        <w:rPr>
          <w:rFonts w:hint="default" w:ascii="黑体" w:hAnsi="黑体" w:eastAsia="黑体" w:cs="黑体"/>
          <w:color w:val="A6A6A6" w:themeColor="background1" w:themeShade="A6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Switch(config)#int vlan 6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jc w:val="left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Switch(config-if)#ip helper-address 192.168.50.1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jc w:val="left"/>
        <w:textAlignment w:val="auto"/>
        <w:rPr>
          <w:rFonts w:hint="default" w:ascii="黑体" w:hAnsi="黑体" w:eastAsia="黑体" w:cs="黑体"/>
          <w:color w:val="A6A6A6" w:themeColor="background1" w:themeShade="A6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Switch(config)#int vlan 7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jc w:val="left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Switch(config-if)#ip helper-address 192.168.50.1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jc w:val="left"/>
        <w:textAlignment w:val="auto"/>
        <w:rPr>
          <w:rFonts w:hint="default" w:ascii="黑体" w:hAnsi="黑体" w:eastAsia="黑体" w:cs="黑体"/>
          <w:color w:val="A6A6A6" w:themeColor="background1" w:themeShade="A6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Switch(config)#int vlan 8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jc w:val="left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Switch(config-if)#ip helper-address 192.168.50.1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jc w:val="left"/>
        <w:textAlignment w:val="auto"/>
        <w:rPr>
          <w:rFonts w:hint="default" w:ascii="黑体" w:hAnsi="黑体" w:eastAsia="黑体" w:cs="黑体"/>
          <w:color w:val="A6A6A6" w:themeColor="background1" w:themeShade="A6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Switch(config)#int vlan 9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jc w:val="left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Switch(config-if)#ip helper-address 192.168.50.1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jc w:val="left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Switch(config-if)#exit</w:t>
      </w:r>
    </w:p>
    <w:p>
      <w:pPr>
        <w:spacing w:line="400" w:lineRule="atLeast"/>
        <w:rPr>
          <w:rFonts w:hint="eastAsia" w:ascii="宋体" w:hAnsi="宋体" w:eastAsia="宋体"/>
        </w:rPr>
      </w:pPr>
    </w:p>
    <w:p>
      <w:pPr>
        <w:pStyle w:val="3"/>
        <w:spacing w:before="240" w:after="240"/>
        <w:rPr>
          <w:rFonts w:hint="eastAsia" w:ascii="黑体" w:hAnsi="黑体" w:eastAsia="黑体"/>
          <w:b w:val="0"/>
          <w:bCs w:val="0"/>
          <w:sz w:val="28"/>
          <w:szCs w:val="28"/>
        </w:rPr>
      </w:pPr>
      <w:bookmarkStart w:id="29" w:name="_Toc26462"/>
      <w:r>
        <w:rPr>
          <w:rFonts w:hint="eastAsia" w:ascii="黑体" w:hAnsi="黑体" w:eastAsia="黑体"/>
          <w:b w:val="0"/>
          <w:bCs w:val="0"/>
          <w:sz w:val="28"/>
          <w:szCs w:val="28"/>
        </w:rPr>
        <w:t>3.</w:t>
      </w: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2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 xml:space="preserve"> 为路由器配置单臂路由</w:t>
      </w:r>
      <w:bookmarkEnd w:id="29"/>
    </w:p>
    <w:p>
      <w:pPr>
        <w:spacing w:line="400" w:lineRule="atLeast"/>
        <w:ind w:firstLine="420" w:firstLineChars="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路由器的</w:t>
      </w:r>
      <w:r>
        <w:rPr>
          <w:rFonts w:ascii="宋体" w:hAnsi="宋体" w:eastAsia="宋体"/>
        </w:rPr>
        <w:t>fa0/0接口划分三个子接口fa0/0.1,fa0/0.2,fa0/0.3，IP地址分别为192.168.</w:t>
      </w:r>
      <w:r>
        <w:rPr>
          <w:rFonts w:hint="eastAsia" w:ascii="宋体" w:hAnsi="宋体" w:eastAsia="宋体"/>
        </w:rPr>
        <w:t>48</w:t>
      </w:r>
      <w:r>
        <w:rPr>
          <w:rFonts w:ascii="宋体" w:hAnsi="宋体" w:eastAsia="宋体"/>
        </w:rPr>
        <w:t>.1</w:t>
      </w:r>
      <w:r>
        <w:rPr>
          <w:rFonts w:hint="eastAsia" w:ascii="宋体" w:hAnsi="宋体" w:eastAsia="宋体"/>
        </w:rPr>
        <w:t>/26</w:t>
      </w:r>
      <w:r>
        <w:rPr>
          <w:rFonts w:ascii="宋体" w:hAnsi="宋体" w:eastAsia="宋体"/>
        </w:rPr>
        <w:t>，192.168.</w:t>
      </w:r>
      <w:r>
        <w:rPr>
          <w:rFonts w:hint="eastAsia" w:ascii="宋体" w:hAnsi="宋体" w:eastAsia="宋体"/>
        </w:rPr>
        <w:t>48.65/26</w:t>
      </w:r>
      <w:r>
        <w:rPr>
          <w:rFonts w:ascii="宋体" w:hAnsi="宋体" w:eastAsia="宋体"/>
        </w:rPr>
        <w:t>，192.168.</w:t>
      </w:r>
      <w:r>
        <w:rPr>
          <w:rFonts w:hint="eastAsia" w:ascii="宋体" w:hAnsi="宋体" w:eastAsia="宋体"/>
        </w:rPr>
        <w:t>49</w:t>
      </w:r>
      <w:r>
        <w:rPr>
          <w:rFonts w:ascii="宋体" w:hAnsi="宋体" w:eastAsia="宋体"/>
        </w:rPr>
        <w:t>.1</w:t>
      </w:r>
      <w:r>
        <w:rPr>
          <w:rFonts w:hint="eastAsia" w:ascii="宋体" w:hAnsi="宋体" w:eastAsia="宋体"/>
        </w:rPr>
        <w:t>/24</w:t>
      </w:r>
      <w:r>
        <w:rPr>
          <w:rFonts w:ascii="宋体" w:hAnsi="宋体" w:eastAsia="宋体"/>
        </w:rPr>
        <w:t>，分别为</w:t>
      </w:r>
      <w:r>
        <w:rPr>
          <w:rFonts w:hint="eastAsia" w:ascii="宋体" w:hAnsi="宋体" w:eastAsia="宋体"/>
        </w:rPr>
        <w:t>vlan</w:t>
      </w:r>
      <w:r>
        <w:rPr>
          <w:rFonts w:ascii="宋体" w:hAnsi="宋体" w:eastAsia="宋体"/>
        </w:rPr>
        <w:t>1、</w:t>
      </w:r>
      <w:r>
        <w:rPr>
          <w:rFonts w:hint="eastAsia" w:ascii="宋体" w:hAnsi="宋体" w:eastAsia="宋体"/>
        </w:rPr>
        <w:t>vlan</w:t>
      </w:r>
      <w:r>
        <w:rPr>
          <w:rFonts w:ascii="宋体" w:hAnsi="宋体" w:eastAsia="宋体"/>
        </w:rPr>
        <w:t>2</w:t>
      </w:r>
      <w:r>
        <w:rPr>
          <w:rFonts w:hint="eastAsia" w:ascii="宋体" w:hAnsi="宋体" w:eastAsia="宋体"/>
          <w:lang w:val="en-US" w:eastAsia="zh-CN"/>
        </w:rPr>
        <w:t>和</w:t>
      </w:r>
      <w:r>
        <w:rPr>
          <w:rFonts w:hint="eastAsia" w:ascii="宋体" w:hAnsi="宋体" w:eastAsia="宋体"/>
        </w:rPr>
        <w:t>vlan</w:t>
      </w:r>
      <w:r>
        <w:rPr>
          <w:rFonts w:ascii="宋体" w:hAnsi="宋体" w:eastAsia="宋体"/>
        </w:rPr>
        <w:t>3</w:t>
      </w:r>
      <w:r>
        <w:rPr>
          <w:rFonts w:hint="eastAsia" w:ascii="宋体" w:hAnsi="宋体" w:eastAsia="宋体"/>
          <w:lang w:val="en-US" w:eastAsia="zh-CN"/>
        </w:rPr>
        <w:t>_1 -vlan3_4</w:t>
      </w:r>
      <w:r>
        <w:rPr>
          <w:rFonts w:ascii="宋体" w:hAnsi="宋体" w:eastAsia="宋体"/>
        </w:rPr>
        <w:t>三个虚拟局域网的网关。</w:t>
      </w:r>
      <w:r>
        <w:rPr>
          <w:rFonts w:hint="eastAsia" w:ascii="宋体" w:hAnsi="宋体" w:eastAsia="宋体"/>
        </w:rPr>
        <w:t>配置步骤和核心代码如下：</w:t>
      </w:r>
    </w:p>
    <w:p>
      <w:pPr>
        <w:numPr>
          <w:ilvl w:val="1"/>
          <w:numId w:val="5"/>
        </w:numPr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Router&gt;en</w:t>
      </w:r>
    </w:p>
    <w:p>
      <w:pPr>
        <w:numPr>
          <w:ilvl w:val="1"/>
          <w:numId w:val="5"/>
        </w:numPr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Router#conf t</w:t>
      </w:r>
    </w:p>
    <w:p>
      <w:pPr>
        <w:numPr>
          <w:ilvl w:val="1"/>
          <w:numId w:val="5"/>
        </w:numPr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Router(config)#int fa0/0.1</w:t>
      </w:r>
    </w:p>
    <w:p>
      <w:pPr>
        <w:numPr>
          <w:ilvl w:val="1"/>
          <w:numId w:val="5"/>
        </w:numPr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Router(config-subif)#enca dot1q 1</w:t>
      </w:r>
    </w:p>
    <w:p>
      <w:pPr>
        <w:numPr>
          <w:ilvl w:val="1"/>
          <w:numId w:val="5"/>
        </w:numPr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Router(config-subif)#ip addr 192.168.48.1 255.255.255.192</w:t>
      </w:r>
    </w:p>
    <w:p>
      <w:pPr>
        <w:numPr>
          <w:ilvl w:val="1"/>
          <w:numId w:val="5"/>
        </w:numPr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Router(config-subif)#ex</w:t>
      </w:r>
    </w:p>
    <w:p>
      <w:pPr>
        <w:numPr>
          <w:ilvl w:val="1"/>
          <w:numId w:val="5"/>
        </w:numPr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Router(config)#int fa0/0.2</w:t>
      </w:r>
    </w:p>
    <w:p>
      <w:pPr>
        <w:numPr>
          <w:ilvl w:val="1"/>
          <w:numId w:val="5"/>
        </w:numPr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Router(config-subif)#enca dot1q 2</w:t>
      </w:r>
    </w:p>
    <w:p>
      <w:pPr>
        <w:numPr>
          <w:ilvl w:val="1"/>
          <w:numId w:val="5"/>
        </w:numPr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Router(config-subif)#ip addr 192.168.48.65 255.255.255.192</w:t>
      </w:r>
    </w:p>
    <w:p>
      <w:pPr>
        <w:numPr>
          <w:ilvl w:val="1"/>
          <w:numId w:val="5"/>
        </w:numPr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Router(config-subif)#ex</w:t>
      </w:r>
    </w:p>
    <w:p>
      <w:pPr>
        <w:numPr>
          <w:ilvl w:val="1"/>
          <w:numId w:val="5"/>
        </w:numPr>
        <w:rPr>
          <w:rFonts w:hint="eastAsia" w:ascii="宋体" w:hAnsi="宋体"/>
          <w:b/>
          <w:bCs/>
        </w:rPr>
      </w:pPr>
      <w:r>
        <w:rPr>
          <w:rFonts w:ascii="宋体" w:hAnsi="宋体"/>
          <w:b/>
          <w:bCs/>
        </w:rPr>
        <w:t>Router(config)#int fa0/0.3</w:t>
      </w:r>
    </w:p>
    <w:p>
      <w:pPr>
        <w:numPr>
          <w:ilvl w:val="1"/>
          <w:numId w:val="5"/>
        </w:numPr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Router(config-subif)#enca dot1q 3</w:t>
      </w:r>
    </w:p>
    <w:p>
      <w:pPr>
        <w:numPr>
          <w:ilvl w:val="1"/>
          <w:numId w:val="5"/>
        </w:numPr>
        <w:rPr>
          <w:rFonts w:hint="eastAsia" w:ascii="宋体" w:hAnsi="宋体"/>
          <w:b/>
          <w:bCs/>
        </w:rPr>
      </w:pPr>
      <w:r>
        <w:rPr>
          <w:rFonts w:ascii="宋体" w:hAnsi="宋体"/>
          <w:b/>
          <w:bCs/>
        </w:rPr>
        <w:t>Router(config-subif)#ip addr 192.168.49.1 255.255.255.0</w:t>
      </w:r>
    </w:p>
    <w:p>
      <w:pPr>
        <w:numPr>
          <w:ilvl w:val="1"/>
          <w:numId w:val="5"/>
        </w:numPr>
        <w:rPr>
          <w:rFonts w:hint="eastAsia" w:ascii="宋体" w:hAnsi="宋体"/>
          <w:b/>
          <w:bCs/>
        </w:rPr>
      </w:pPr>
      <w:r>
        <w:rPr>
          <w:rFonts w:ascii="宋体" w:hAnsi="宋体"/>
          <w:b/>
          <w:bCs/>
        </w:rPr>
        <w:t>Router(config)#int fa0/0.</w:t>
      </w:r>
      <w:r>
        <w:rPr>
          <w:rFonts w:hint="eastAsia" w:ascii="宋体" w:hAnsi="宋体"/>
          <w:b/>
          <w:bCs/>
          <w:lang w:val="en-US" w:eastAsia="zh-CN"/>
        </w:rPr>
        <w:t>4</w:t>
      </w:r>
    </w:p>
    <w:p>
      <w:pPr>
        <w:numPr>
          <w:ilvl w:val="1"/>
          <w:numId w:val="5"/>
        </w:numPr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 xml:space="preserve">Router(config-subif)#enca dot1q </w:t>
      </w:r>
      <w:r>
        <w:rPr>
          <w:rFonts w:hint="eastAsia" w:ascii="宋体" w:hAnsi="宋体"/>
          <w:b/>
          <w:bCs/>
          <w:lang w:val="en-US" w:eastAsia="zh-CN"/>
        </w:rPr>
        <w:t>4</w:t>
      </w:r>
    </w:p>
    <w:p>
      <w:pPr>
        <w:numPr>
          <w:ilvl w:val="1"/>
          <w:numId w:val="5"/>
        </w:numPr>
        <w:rPr>
          <w:rFonts w:hint="eastAsia" w:ascii="宋体" w:hAnsi="宋体"/>
          <w:b/>
          <w:bCs/>
        </w:rPr>
      </w:pPr>
      <w:r>
        <w:rPr>
          <w:rFonts w:ascii="宋体" w:hAnsi="宋体"/>
          <w:b/>
          <w:bCs/>
        </w:rPr>
        <w:t>Router(config-subif)#ip addr 192.168.</w:t>
      </w:r>
      <w:r>
        <w:rPr>
          <w:rFonts w:hint="eastAsia" w:ascii="宋体" w:hAnsi="宋体"/>
          <w:b/>
          <w:bCs/>
          <w:lang w:val="en-US" w:eastAsia="zh-CN"/>
        </w:rPr>
        <w:t>50</w:t>
      </w:r>
      <w:r>
        <w:rPr>
          <w:rFonts w:ascii="宋体" w:hAnsi="宋体"/>
          <w:b/>
          <w:bCs/>
        </w:rPr>
        <w:t>.</w:t>
      </w:r>
      <w:r>
        <w:rPr>
          <w:rFonts w:hint="eastAsia" w:ascii="宋体" w:hAnsi="宋体"/>
          <w:b/>
          <w:bCs/>
          <w:lang w:val="en-US" w:eastAsia="zh-CN"/>
        </w:rPr>
        <w:t>4</w:t>
      </w:r>
      <w:r>
        <w:rPr>
          <w:rFonts w:ascii="宋体" w:hAnsi="宋体"/>
          <w:b/>
          <w:bCs/>
        </w:rPr>
        <w:t xml:space="preserve"> 255.255.255.</w:t>
      </w:r>
      <w:r>
        <w:rPr>
          <w:rFonts w:hint="eastAsia" w:ascii="宋体" w:hAnsi="宋体"/>
          <w:b/>
          <w:bCs/>
          <w:lang w:val="en-US" w:eastAsia="zh-CN"/>
        </w:rPr>
        <w:t>248</w:t>
      </w:r>
    </w:p>
    <w:p>
      <w:pPr>
        <w:numPr>
          <w:ilvl w:val="0"/>
          <w:numId w:val="0"/>
        </w:numPr>
        <w:ind w:left="1080" w:leftChars="0"/>
        <w:rPr>
          <w:rFonts w:hint="eastAsia" w:ascii="宋体" w:hAnsi="宋体"/>
          <w:b/>
          <w:bCs/>
        </w:rPr>
      </w:pPr>
    </w:p>
    <w:p>
      <w:pPr>
        <w:rPr>
          <w:rFonts w:hint="eastAsia"/>
          <w:b/>
          <w:bCs/>
          <w:sz w:val="22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划分VLAN端口地址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黑体" w:hAnsi="黑体" w:eastAsia="黑体" w:cs="黑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Switch#conf 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Switch(config)#int vlan 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Switch(config-if)#ip addr 192.168.48.1 255.255.255.192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Switch(config-if)#exit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Switch(config)#int vlan 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Switch(config-if)#ip addr 192.168.48.65 255.255.255.192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Switch(config-if)#exit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Switch(config)#int vlan 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Switch(config-if)#ip addr 192.168.50.4 255.255.255.252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Switch(config-if)#exit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Switch(config)#int vlan 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Switch(config-if)#ip addr 192.168.49.1 255.255.255.192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Switch(config-if)#exit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Switch(config)#int vlan 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Switch(config-if)#ip addr 192.168.49.65 255.255.255.192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Switch(config-if)#exit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Switch(config)#int vlan 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Switch(config-if)#ip addr 192.168.50.129 255.255.255.192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Switch(config-if)#exit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Switch(config)#int vlan 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Switch(config-if)#ip addr 192.168.50.193 255.255.255.192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050" w:firstLineChars="50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Switch(config-if)#exit</w:t>
      </w:r>
    </w:p>
    <w:p>
      <w:pPr>
        <w:numPr>
          <w:ilvl w:val="0"/>
          <w:numId w:val="0"/>
        </w:numPr>
        <w:rPr>
          <w:rFonts w:hint="eastAsia" w:ascii="宋体" w:hAnsi="宋体"/>
          <w:b/>
          <w:bCs/>
        </w:rPr>
      </w:pPr>
    </w:p>
    <w:p>
      <w:pPr>
        <w:pStyle w:val="3"/>
        <w:spacing w:before="240" w:after="240"/>
        <w:rPr>
          <w:rFonts w:hint="eastAsia" w:ascii="黑体" w:hAnsi="黑体" w:eastAsia="黑体"/>
          <w:b w:val="0"/>
          <w:bCs w:val="0"/>
          <w:sz w:val="28"/>
          <w:szCs w:val="28"/>
        </w:rPr>
      </w:pPr>
      <w:bookmarkStart w:id="30" w:name="_Toc19393"/>
      <w:bookmarkStart w:id="31" w:name="_Toc3152_WPSOffice_Level2"/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 xml:space="preserve">3.3 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相关服务器的关键配置步骤</w:t>
      </w:r>
      <w:bookmarkEnd w:id="30"/>
      <w:bookmarkEnd w:id="31"/>
    </w:p>
    <w:p>
      <w:pPr>
        <w:keepNext w:val="0"/>
        <w:keepLines/>
        <w:widowControl w:val="0"/>
        <w:numPr>
          <w:ilvl w:val="0"/>
          <w:numId w:val="0"/>
        </w:numPr>
        <w:wordWrap w:val="0"/>
        <w:overflowPunct/>
        <w:topLinePunct/>
        <w:spacing w:before="100" w:beforeLines="100" w:after="100" w:afterLines="100" w:line="240" w:lineRule="auto"/>
        <w:ind w:left="0" w:leftChars="0" w:firstLine="0" w:firstLineChars="0"/>
        <w:contextualSpacing/>
        <w:textAlignment w:val="top"/>
        <w:outlineLvl w:val="3"/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</w:pPr>
      <w:bookmarkStart w:id="32" w:name="_Toc9351_WPSOffice_Level3"/>
      <w:r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  <w:t>3.3.1</w:t>
      </w:r>
      <w:r>
        <w:rPr>
          <w:rFonts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  <w:t xml:space="preserve"> DHCP</w:t>
      </w:r>
      <w:r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  <w:t>服务器在windows上的部署</w:t>
      </w:r>
      <w:bookmarkEnd w:id="32"/>
    </w:p>
    <w:p>
      <w:pPr>
        <w:keepNext w:val="0"/>
        <w:keepLines/>
        <w:widowControl w:val="0"/>
        <w:numPr>
          <w:ilvl w:val="0"/>
          <w:numId w:val="0"/>
        </w:numPr>
        <w:wordWrap w:val="0"/>
        <w:overflowPunct/>
        <w:topLinePunct/>
        <w:spacing w:before="100" w:beforeLines="100" w:after="100" w:afterLines="100" w:line="240" w:lineRule="auto"/>
        <w:ind w:left="0" w:leftChars="0" w:firstLine="0" w:firstLineChars="0"/>
        <w:contextualSpacing/>
        <w:textAlignment w:val="top"/>
        <w:outlineLvl w:val="3"/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  <w:t>步骤</w:t>
      </w:r>
    </w:p>
    <w:p>
      <w:pPr>
        <w:keepNext w:val="0"/>
        <w:keepLines/>
        <w:widowControl w:val="0"/>
        <w:numPr>
          <w:ilvl w:val="0"/>
          <w:numId w:val="8"/>
        </w:numPr>
        <w:wordWrap w:val="0"/>
        <w:overflowPunct/>
        <w:topLinePunct/>
        <w:spacing w:before="100" w:beforeLines="100" w:after="100" w:afterLines="100" w:line="240" w:lineRule="auto"/>
        <w:ind w:left="0" w:leftChars="0" w:firstLine="0" w:firstLineChars="0"/>
        <w:contextualSpacing/>
        <w:textAlignment w:val="top"/>
        <w:outlineLvl w:val="3"/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  <w:t>在windows server 2019上安装DHCP服务器</w:t>
      </w:r>
    </w:p>
    <w:p>
      <w:pPr>
        <w:spacing w:line="240" w:lineRule="atLeast"/>
        <w:ind w:firstLine="210" w:firstLineChars="100"/>
        <w:rPr>
          <w:b/>
          <w:bCs/>
          <w:kern w:val="0"/>
        </w:rPr>
      </w:pPr>
      <w:r>
        <w:rPr>
          <w:rFonts w:hint="eastAsia"/>
          <w:b/>
          <w:bCs/>
          <w:kern w:val="0"/>
          <w:lang w:val="en-US" w:eastAsia="zh-CN"/>
        </w:rPr>
        <w:t>1、先</w:t>
      </w:r>
      <w:r>
        <w:rPr>
          <w:b/>
          <w:bCs/>
          <w:kern w:val="0"/>
        </w:rPr>
        <w:t>固</w:t>
      </w:r>
      <w:r>
        <w:rPr>
          <w:rFonts w:hint="eastAsia"/>
          <w:b/>
          <w:bCs/>
          <w:kern w:val="0"/>
        </w:rPr>
        <w:t>定设置</w:t>
      </w:r>
      <w:r>
        <w:rPr>
          <w:b/>
          <w:bCs/>
          <w:kern w:val="0"/>
        </w:rPr>
        <w:t>Windows Server 2019的IP地址</w:t>
      </w:r>
    </w:p>
    <w:p>
      <w:pPr>
        <w:spacing w:line="240" w:lineRule="atLeast"/>
        <w:ind w:firstLine="210" w:firstLineChars="100"/>
        <w:rPr>
          <w:rFonts w:hint="eastAsia"/>
          <w:b/>
          <w:bCs/>
          <w:kern w:val="0"/>
        </w:rPr>
      </w:pPr>
    </w:p>
    <w:p>
      <w:pPr>
        <w:tabs>
          <w:tab w:val="left" w:pos="960"/>
        </w:tabs>
        <w:spacing w:line="240" w:lineRule="atLeast"/>
      </w:pPr>
      <w:r>
        <w:drawing>
          <wp:inline distT="0" distB="0" distL="114300" distR="114300">
            <wp:extent cx="5276215" cy="4775200"/>
            <wp:effectExtent l="0" t="0" r="698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60"/>
        </w:tabs>
        <w:spacing w:line="240" w:lineRule="atLeast"/>
        <w:rPr>
          <w:b/>
          <w:bCs/>
        </w:rPr>
      </w:pPr>
      <w:r>
        <w:rPr>
          <w:rFonts w:hint="eastAsia"/>
          <w:b/>
          <w:bCs/>
          <w:lang w:val="en-US" w:eastAsia="zh-CN"/>
        </w:rPr>
        <w:t>2、</w:t>
      </w:r>
      <w:r>
        <w:rPr>
          <w:b/>
          <w:bCs/>
        </w:rPr>
        <w:t>设置DHCP服务</w:t>
      </w:r>
    </w:p>
    <w:p>
      <w:pPr>
        <w:tabs>
          <w:tab w:val="left" w:pos="960"/>
        </w:tabs>
        <w:spacing w:line="240" w:lineRule="atLeast"/>
        <w:ind w:firstLine="210" w:firstLineChars="100"/>
        <w:rPr>
          <w:b/>
          <w:bCs/>
        </w:rPr>
      </w:pPr>
    </w:p>
    <w:p>
      <w:pPr>
        <w:tabs>
          <w:tab w:val="left" w:pos="960"/>
        </w:tabs>
        <w:spacing w:line="240" w:lineRule="atLeast"/>
      </w:pPr>
      <w:r>
        <w:drawing>
          <wp:inline distT="0" distB="0" distL="114300" distR="114300">
            <wp:extent cx="5275580" cy="3743325"/>
            <wp:effectExtent l="0" t="0" r="7620" b="317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60"/>
        </w:tabs>
        <w:spacing w:line="240" w:lineRule="atLeast"/>
      </w:pPr>
      <w:r>
        <w:drawing>
          <wp:inline distT="0" distB="0" distL="114300" distR="114300">
            <wp:extent cx="5277485" cy="4057015"/>
            <wp:effectExtent l="0" t="0" r="5715" b="698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60"/>
        </w:tabs>
        <w:spacing w:line="240" w:lineRule="atLeast"/>
      </w:pPr>
      <w:r>
        <w:drawing>
          <wp:inline distT="0" distB="0" distL="114300" distR="114300">
            <wp:extent cx="3219450" cy="3302000"/>
            <wp:effectExtent l="0" t="0" r="635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60"/>
        </w:tabs>
        <w:spacing w:line="240" w:lineRule="atLeast"/>
      </w:pPr>
      <w:r>
        <w:drawing>
          <wp:inline distT="0" distB="0" distL="114300" distR="114300">
            <wp:extent cx="5277485" cy="3880485"/>
            <wp:effectExtent l="0" t="0" r="5715" b="571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/>
        <w:widowControl w:val="0"/>
        <w:numPr>
          <w:ilvl w:val="0"/>
          <w:numId w:val="0"/>
        </w:numPr>
        <w:wordWrap w:val="0"/>
        <w:overflowPunct/>
        <w:topLinePunct/>
        <w:spacing w:before="100" w:beforeLines="100" w:after="100" w:afterLines="100" w:line="240" w:lineRule="auto"/>
        <w:ind w:leftChars="0"/>
        <w:contextualSpacing/>
        <w:textAlignment w:val="top"/>
        <w:outlineLvl w:val="9"/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</w:pPr>
    </w:p>
    <w:p>
      <w:pPr>
        <w:keepNext w:val="0"/>
        <w:keepLines/>
        <w:widowControl w:val="0"/>
        <w:numPr>
          <w:ilvl w:val="0"/>
          <w:numId w:val="8"/>
        </w:numPr>
        <w:wordWrap w:val="0"/>
        <w:overflowPunct/>
        <w:topLinePunct/>
        <w:spacing w:before="100" w:beforeLines="100" w:after="100" w:afterLines="100" w:line="240" w:lineRule="auto"/>
        <w:ind w:left="0" w:leftChars="0" w:firstLine="0" w:firstLineChars="0"/>
        <w:contextualSpacing/>
        <w:textAlignment w:val="top"/>
        <w:outlineLvl w:val="3"/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  <w:t>设置DHCP服务器</w:t>
      </w:r>
    </w:p>
    <w:p>
      <w:pPr>
        <w:ind w:firstLine="420"/>
      </w:pPr>
      <w:r>
        <w:t>安装DHCP服务后，必须进行相应的设置。要为同一子网内的所有客户端计算机自动分配IP地址，首先创建一个IP作用域，操作步骤如下。</w:t>
      </w:r>
    </w:p>
    <w:p>
      <w:pPr>
        <w:numPr>
          <w:ilvl w:val="0"/>
          <w:numId w:val="9"/>
        </w:numPr>
      </w:pPr>
      <w:r>
        <w:t>打开“服务器管理器”，点击“工具”-</w:t>
      </w:r>
      <w:r>
        <w:rPr>
          <w:rFonts w:hint="eastAsia"/>
        </w:rPr>
        <w:t>&gt;</w:t>
      </w:r>
      <w:r>
        <w:t>“DHCP”，打开“DHCP”</w:t>
      </w:r>
      <w:r>
        <w:rPr>
          <w:rFonts w:hint="eastAsia"/>
        </w:rPr>
        <w:t>控制台</w:t>
      </w:r>
      <w:r>
        <w:t>窗口，如图2所示。</w:t>
      </w:r>
    </w:p>
    <w:p>
      <w:pPr>
        <w:widowControl/>
        <w:shd w:val="clear" w:color="auto" w:fill="FFFFFF"/>
        <w:spacing w:before="115" w:after="115" w:line="432" w:lineRule="atLeast"/>
        <w:jc w:val="center"/>
        <w:rPr>
          <w:rFonts w:ascii="Arial" w:hAnsi="Arial" w:cs="Arial"/>
          <w:color w:val="333333"/>
          <w:kern w:val="0"/>
          <w:sz w:val="14"/>
          <w:szCs w:val="14"/>
        </w:rPr>
      </w:pPr>
      <w:r>
        <w:drawing>
          <wp:inline distT="0" distB="0" distL="114300" distR="114300">
            <wp:extent cx="5273040" cy="3093085"/>
            <wp:effectExtent l="0" t="0" r="10160" b="571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</w:pPr>
      <w:r>
        <w:t>在左窗格中选择</w:t>
      </w:r>
      <w:r>
        <w:rPr>
          <w:rFonts w:hint="eastAsia"/>
        </w:rPr>
        <w:t>“IPv</w:t>
      </w:r>
      <w:r>
        <w:t>4</w:t>
      </w:r>
      <w:r>
        <w:rPr>
          <w:rFonts w:hint="eastAsia"/>
        </w:rPr>
        <w:t>”节点</w:t>
      </w:r>
      <w:r>
        <w:t>，选择“操作” →“新建作用域”选项，如图3所示。</w:t>
      </w:r>
    </w:p>
    <w:p>
      <w:pPr>
        <w:widowControl/>
        <w:shd w:val="clear" w:color="auto" w:fill="FFFFFF"/>
        <w:spacing w:before="115" w:after="115" w:line="432" w:lineRule="atLeast"/>
        <w:jc w:val="center"/>
        <w:rPr>
          <w:rFonts w:ascii="Arial" w:hAnsi="Arial" w:cs="Arial"/>
          <w:color w:val="333333"/>
          <w:kern w:val="0"/>
          <w:sz w:val="14"/>
          <w:szCs w:val="14"/>
        </w:rPr>
      </w:pPr>
      <w:r>
        <w:rPr>
          <w:rFonts w:ascii="Arial" w:hAnsi="Arial" w:cs="Arial"/>
          <w:color w:val="333333"/>
          <w:kern w:val="0"/>
          <w:sz w:val="14"/>
          <w:szCs w:val="14"/>
        </w:rPr>
        <w:drawing>
          <wp:inline distT="0" distB="0" distL="114300" distR="114300">
            <wp:extent cx="5269865" cy="3079750"/>
            <wp:effectExtent l="0" t="0" r="635" b="635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begin"/>
      </w:r>
      <w:r>
        <w:rPr>
          <w:rFonts w:ascii="Arial" w:hAnsi="Arial" w:cs="Arial"/>
          <w:color w:val="333333"/>
          <w:kern w:val="0"/>
          <w:sz w:val="14"/>
          <w:szCs w:val="14"/>
        </w:rPr>
        <w:instrText xml:space="preserve"> HYPERLINK "http://blog.hz0752.com/batch.download.php?aid=50441" \t "_blank" </w:instrText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separate"/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end"/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begin"/>
      </w:r>
      <w:r>
        <w:rPr>
          <w:rFonts w:ascii="Arial" w:hAnsi="Arial" w:cs="Arial"/>
          <w:color w:val="333333"/>
          <w:kern w:val="0"/>
          <w:sz w:val="14"/>
          <w:szCs w:val="14"/>
        </w:rPr>
        <w:instrText xml:space="preserve"> HYPERLINK "http://blog.hz0752.com/batch.download.php?aid=50447" \t "_blank" </w:instrText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separate"/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end"/>
      </w:r>
    </w:p>
    <w:p>
      <w:r>
        <w:rPr>
          <w:rFonts w:hint="eastAsia"/>
        </w:rPr>
        <w:t>⑶</w:t>
      </w:r>
      <w:r>
        <w:t>打开“新建作用域向导”对话框，单击“下一步”按钮，打开“作用域名”对话框。在“名称”和“描述”文本框中分别为该作用域键入一个名称和描述性信息，如图所示。</w:t>
      </w:r>
    </w:p>
    <w:p>
      <w:pPr>
        <w:widowControl/>
        <w:shd w:val="clear" w:color="auto" w:fill="FFFFFF"/>
        <w:spacing w:before="115" w:after="115" w:line="432" w:lineRule="atLeast"/>
        <w:jc w:val="center"/>
        <w:rPr>
          <w:rFonts w:ascii="Arial" w:hAnsi="Arial" w:cs="Arial"/>
          <w:color w:val="333333"/>
          <w:kern w:val="0"/>
          <w:sz w:val="14"/>
          <w:szCs w:val="14"/>
        </w:rPr>
      </w:pPr>
      <w:r>
        <w:drawing>
          <wp:inline distT="0" distB="0" distL="114300" distR="114300">
            <wp:extent cx="5271770" cy="3885565"/>
            <wp:effectExtent l="0" t="0" r="11430" b="63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⑷</w:t>
      </w:r>
      <w:r>
        <w:t>单击“下一步”按钮，打开“IP地址范围”对话框，分别在“起始IP地址”和“结束IP地址”文本框中键入实验要求的IP地址范围。如图。</w:t>
      </w:r>
    </w:p>
    <w:p>
      <w:pPr>
        <w:widowControl/>
        <w:shd w:val="clear" w:color="auto" w:fill="FFFFFF"/>
        <w:spacing w:before="115" w:after="115" w:line="432" w:lineRule="atLeast"/>
        <w:jc w:val="center"/>
        <w:rPr>
          <w:rFonts w:ascii="Arial" w:hAnsi="Arial" w:cs="Arial"/>
          <w:color w:val="333333"/>
          <w:kern w:val="0"/>
          <w:sz w:val="14"/>
          <w:szCs w:val="14"/>
        </w:rPr>
      </w:pPr>
      <w:r>
        <w:rPr>
          <w:rFonts w:ascii="Arial" w:hAnsi="Arial" w:cs="Arial"/>
          <w:color w:val="333333"/>
          <w:kern w:val="0"/>
          <w:sz w:val="14"/>
          <w:szCs w:val="14"/>
        </w:rPr>
        <w:drawing>
          <wp:inline distT="0" distB="0" distL="114300" distR="114300">
            <wp:extent cx="4781550" cy="3937000"/>
            <wp:effectExtent l="0" t="0" r="6350" b="0"/>
            <wp:docPr id="27" name="图片 27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begin"/>
      </w:r>
      <w:r>
        <w:rPr>
          <w:rFonts w:ascii="Arial" w:hAnsi="Arial" w:cs="Arial"/>
          <w:color w:val="333333"/>
          <w:kern w:val="0"/>
          <w:sz w:val="14"/>
          <w:szCs w:val="14"/>
        </w:rPr>
        <w:instrText xml:space="preserve"> HYPERLINK "http://blog.hz0752.com/batch.download.php?aid=50451" \t "_blank" </w:instrText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separate"/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end"/>
      </w:r>
    </w:p>
    <w:p>
      <w:r>
        <w:rPr>
          <w:rFonts w:hint="eastAsia"/>
        </w:rPr>
        <w:t>⑸</w:t>
      </w:r>
      <w:r>
        <w:t>单击“下一步”按钮，显示“添加排除”对话框，在其中指定需要排除的IP地址或IP地址范围。</w:t>
      </w:r>
    </w:p>
    <w:p>
      <w:r>
        <w:rPr>
          <w:rFonts w:hint="eastAsia"/>
        </w:rPr>
        <w:t>⑹</w:t>
      </w:r>
      <w:r>
        <w:t>单击“下一步”按钮，打开如图所示的“租约期限”对话框，其中要求指定这些IP地址一次使用的期限。通常可不配置，如果这台服务器为临时用户配置，则可在此限制这些IP地址使用时间。如图。</w:t>
      </w:r>
    </w:p>
    <w:p>
      <w:pPr>
        <w:widowControl/>
        <w:shd w:val="clear" w:color="auto" w:fill="FFFFFF"/>
        <w:spacing w:before="115" w:after="115" w:line="432" w:lineRule="atLeast"/>
        <w:jc w:val="center"/>
        <w:rPr>
          <w:rFonts w:ascii="Arial" w:hAnsi="Arial" w:cs="Arial"/>
          <w:color w:val="333333"/>
          <w:kern w:val="0"/>
          <w:sz w:val="14"/>
          <w:szCs w:val="14"/>
        </w:rPr>
      </w:pPr>
      <w:r>
        <w:drawing>
          <wp:inline distT="0" distB="0" distL="114300" distR="114300">
            <wp:extent cx="5271770" cy="2527300"/>
            <wp:effectExtent l="0" t="0" r="11430" b="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begin"/>
      </w:r>
      <w:r>
        <w:rPr>
          <w:rFonts w:ascii="Arial" w:hAnsi="Arial" w:cs="Arial"/>
          <w:color w:val="333333"/>
          <w:kern w:val="0"/>
          <w:sz w:val="14"/>
          <w:szCs w:val="14"/>
        </w:rPr>
        <w:instrText xml:space="preserve"> HYPERLINK "http://blog.hz0752.com/batch.download.php?aid=50460" \t "_blank" </w:instrText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separate"/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end"/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begin"/>
      </w:r>
      <w:r>
        <w:rPr>
          <w:rFonts w:ascii="Arial" w:hAnsi="Arial" w:cs="Arial"/>
          <w:color w:val="333333"/>
          <w:kern w:val="0"/>
          <w:sz w:val="14"/>
          <w:szCs w:val="14"/>
        </w:rPr>
        <w:instrText xml:space="preserve"> HYPERLINK "http://blog.hz0752.com/batch.download.php?aid=50444" \t "_blank" </w:instrText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separate"/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end"/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begin"/>
      </w:r>
      <w:r>
        <w:rPr>
          <w:rFonts w:ascii="Arial" w:hAnsi="Arial" w:cs="Arial"/>
          <w:color w:val="333333"/>
          <w:kern w:val="0"/>
          <w:sz w:val="14"/>
          <w:szCs w:val="14"/>
        </w:rPr>
        <w:instrText xml:space="preserve"> HYPERLINK "http://blog.hz0752.com/batch.download.php?aid=50445" \t "_blank" </w:instrText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separate"/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end"/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begin"/>
      </w:r>
      <w:r>
        <w:rPr>
          <w:rFonts w:ascii="Arial" w:hAnsi="Arial" w:cs="Arial"/>
          <w:color w:val="333333"/>
          <w:kern w:val="0"/>
          <w:sz w:val="14"/>
          <w:szCs w:val="14"/>
        </w:rPr>
        <w:instrText xml:space="preserve"> HYPERLINK "http://blog.hz0752.com/batch.download.php?aid=50446" \t "_blank" </w:instrText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separate"/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end"/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begin"/>
      </w:r>
      <w:r>
        <w:rPr>
          <w:rFonts w:ascii="Arial" w:hAnsi="Arial" w:cs="Arial"/>
          <w:color w:val="333333"/>
          <w:kern w:val="0"/>
          <w:sz w:val="14"/>
          <w:szCs w:val="14"/>
        </w:rPr>
        <w:instrText xml:space="preserve"> HYPERLINK "http://blog.hz0752.com/batch.download.php?aid=50454" \t "_blank" </w:instrText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separate"/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end"/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begin"/>
      </w:r>
      <w:r>
        <w:rPr>
          <w:rFonts w:ascii="Arial" w:hAnsi="Arial" w:cs="Arial"/>
          <w:color w:val="333333"/>
          <w:kern w:val="0"/>
          <w:sz w:val="14"/>
          <w:szCs w:val="14"/>
        </w:rPr>
        <w:instrText xml:space="preserve"> HYPERLINK "http://blog.hz0752.com/batch.download.php?aid=50453" \t "_blank" </w:instrText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separate"/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end"/>
      </w:r>
    </w:p>
    <w:p>
      <w:r>
        <w:rPr>
          <w:rFonts w:hint="eastAsia"/>
        </w:rPr>
        <w:t>⑺</w:t>
      </w:r>
      <w:r>
        <w:t>单击“下一步”按钮，打开如图所示的“配置DHCP选项”对话框，选择“是，我想现在配置这些选项”单选按钮。</w:t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begin"/>
      </w:r>
      <w:r>
        <w:rPr>
          <w:rFonts w:ascii="Arial" w:hAnsi="Arial" w:cs="Arial"/>
          <w:color w:val="333333"/>
          <w:kern w:val="0"/>
          <w:sz w:val="14"/>
          <w:szCs w:val="14"/>
        </w:rPr>
        <w:instrText xml:space="preserve"> HYPERLINK "http://blog.hz0752.com/batch.download.php?aid=50461" \t "_blank" </w:instrText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separate"/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end"/>
      </w:r>
    </w:p>
    <w:p>
      <w:pPr>
        <w:widowControl/>
        <w:shd w:val="clear" w:color="auto" w:fill="FFFFFF"/>
        <w:spacing w:before="115" w:after="115" w:line="432" w:lineRule="atLeast"/>
        <w:jc w:val="center"/>
        <w:rPr>
          <w:rFonts w:ascii="Arial" w:hAnsi="Arial" w:cs="Arial"/>
          <w:color w:val="333333"/>
          <w:kern w:val="0"/>
          <w:sz w:val="14"/>
          <w:szCs w:val="14"/>
        </w:rPr>
      </w:pPr>
      <w:r>
        <w:drawing>
          <wp:inline distT="0" distB="0" distL="114300" distR="114300">
            <wp:extent cx="5271770" cy="3183255"/>
            <wp:effectExtent l="0" t="0" r="11430" b="4445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begin"/>
      </w:r>
      <w:r>
        <w:rPr>
          <w:rFonts w:ascii="Arial" w:hAnsi="Arial" w:cs="Arial"/>
          <w:color w:val="333333"/>
          <w:kern w:val="0"/>
          <w:sz w:val="14"/>
          <w:szCs w:val="14"/>
        </w:rPr>
        <w:instrText xml:space="preserve"> HYPERLINK "http://blog.hz0752.com/batch.download.php?aid=50453" \t "_blank" </w:instrText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separate"/>
      </w:r>
      <w:r>
        <w:rPr>
          <w:rFonts w:ascii="Arial" w:hAnsi="Arial" w:cs="Arial"/>
          <w:color w:val="333333"/>
          <w:kern w:val="0"/>
          <w:sz w:val="14"/>
          <w:szCs w:val="14"/>
        </w:rPr>
        <w:fldChar w:fldCharType="end"/>
      </w:r>
    </w:p>
    <w:p>
      <w:r>
        <w:rPr>
          <w:rFonts w:hint="eastAsia"/>
        </w:rPr>
        <w:t>⑻</w:t>
      </w:r>
      <w:r>
        <w:t>单击“下一步”按钮，显示“路由器（默认网关）”对话框，在其中输入实验要求为客户机配置的路由器或网关IP地址，如图所示。</w:t>
      </w:r>
      <w:r>
        <w:fldChar w:fldCharType="begin"/>
      </w:r>
      <w:r>
        <w:instrText xml:space="preserve"> HYPERLINK "http://blog.hz0752.com/batch.download.php?aid=50463" \t "_blank" </w:instrText>
      </w:r>
      <w:r>
        <w:fldChar w:fldCharType="separate"/>
      </w:r>
      <w:r>
        <w:fldChar w:fldCharType="end"/>
      </w:r>
    </w:p>
    <w:p>
      <w:pPr>
        <w:widowControl/>
        <w:shd w:val="clear" w:color="auto" w:fill="FFFFFF"/>
        <w:spacing w:before="115" w:after="115" w:line="432" w:lineRule="atLeast"/>
        <w:jc w:val="center"/>
        <w:rPr>
          <w:rFonts w:hint="eastAsia" w:ascii="Arial" w:hAnsi="Arial" w:cs="Arial" w:eastAsiaTheme="minorEastAsia"/>
          <w:color w:val="333333"/>
          <w:kern w:val="0"/>
          <w:sz w:val="14"/>
          <w:szCs w:val="14"/>
          <w:lang w:eastAsia="zh-CN"/>
        </w:rPr>
      </w:pPr>
      <w:r>
        <w:rPr>
          <w:rFonts w:hint="eastAsia" w:ascii="Arial" w:hAnsi="Arial" w:cs="Arial" w:eastAsiaTheme="minorEastAsia"/>
          <w:color w:val="333333"/>
          <w:kern w:val="0"/>
          <w:sz w:val="14"/>
          <w:szCs w:val="14"/>
          <w:lang w:eastAsia="zh-CN"/>
        </w:rPr>
        <w:drawing>
          <wp:inline distT="0" distB="0" distL="114300" distR="114300">
            <wp:extent cx="5271770" cy="4340860"/>
            <wp:effectExtent l="0" t="0" r="11430" b="2540"/>
            <wp:docPr id="28" name="图片 28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片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⑼</w:t>
      </w:r>
      <w:r>
        <w:t>单击“下一步”按钮，显示“域名称和DNS服务器”对话框。可根据实际情况设置域名名称，如图所示。</w:t>
      </w:r>
      <w:r>
        <w:rPr>
          <w:rFonts w:hint="eastAsia"/>
        </w:rPr>
        <w:t>（</w:t>
      </w:r>
      <w:r>
        <w:rPr>
          <w:rFonts w:hint="eastAsia"/>
          <w:color w:val="FF0000"/>
        </w:rPr>
        <w:t>注</w:t>
      </w:r>
      <w:r>
        <w:rPr>
          <w:rFonts w:hint="eastAsia"/>
        </w:rPr>
        <w:t>：若局域网内没有D</w:t>
      </w:r>
      <w:r>
        <w:t>NS</w:t>
      </w:r>
      <w:r>
        <w:rPr>
          <w:rFonts w:hint="eastAsia"/>
        </w:rPr>
        <w:t>服务器可不设置）</w:t>
      </w:r>
    </w:p>
    <w:p>
      <w:pPr>
        <w:rPr>
          <w:rFonts w:hint="eastAsia"/>
        </w:rPr>
      </w:pPr>
      <w:r>
        <w:drawing>
          <wp:inline distT="0" distB="0" distL="114300" distR="114300">
            <wp:extent cx="5271770" cy="3301365"/>
            <wp:effectExtent l="0" t="0" r="11430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⑽</w:t>
      </w:r>
      <w:r>
        <w:t>单击“下一步”按钮，</w:t>
      </w:r>
      <w:r>
        <w:rPr>
          <w:rFonts w:hint="eastAsia"/>
        </w:rPr>
        <w:t>显示W</w:t>
      </w:r>
      <w:r>
        <w:t>ins</w:t>
      </w:r>
      <w:r>
        <w:rPr>
          <w:rFonts w:hint="eastAsia"/>
        </w:rPr>
        <w:t>服务器设置对话框，如图所示。可根据实际情况设置w</w:t>
      </w:r>
      <w:r>
        <w:t>ins</w:t>
      </w:r>
      <w:r>
        <w:rPr>
          <w:rFonts w:hint="eastAsia"/>
        </w:rPr>
        <w:t>服务器，若不需要可不设置。</w:t>
      </w:r>
    </w:p>
    <w:p>
      <w:r>
        <w:drawing>
          <wp:inline distT="0" distB="0" distL="114300" distR="114300">
            <wp:extent cx="5271770" cy="3785235"/>
            <wp:effectExtent l="0" t="0" r="11430" b="12065"/>
            <wp:docPr id="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⑾单击“下一步”，</w:t>
      </w:r>
      <w:r>
        <w:t>显示如图所示的“激活作用域”对话框。</w:t>
      </w:r>
    </w:p>
    <w:p>
      <w:pPr>
        <w:widowControl/>
        <w:shd w:val="clear" w:color="auto" w:fill="FFFFFF"/>
        <w:spacing w:before="115" w:after="115" w:line="432" w:lineRule="atLeast"/>
        <w:jc w:val="center"/>
        <w:rPr>
          <w:rFonts w:ascii="Arial" w:hAnsi="Arial" w:cs="Arial"/>
          <w:color w:val="333333"/>
          <w:kern w:val="0"/>
          <w:sz w:val="14"/>
          <w:szCs w:val="14"/>
        </w:rPr>
      </w:pPr>
      <w:r>
        <w:drawing>
          <wp:inline distT="0" distB="0" distL="114300" distR="114300">
            <wp:extent cx="5271770" cy="3271520"/>
            <wp:effectExtent l="0" t="0" r="11430" b="5080"/>
            <wp:docPr id="1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⑿</w:t>
      </w:r>
      <w:r>
        <w:t>单击“下一步”按钮，</w:t>
      </w:r>
      <w:r>
        <w:rPr>
          <w:rFonts w:hint="eastAsia"/>
        </w:rPr>
        <w:t>出现</w:t>
      </w:r>
      <w:r>
        <w:t>如图所示</w:t>
      </w:r>
      <w:r>
        <w:rPr>
          <w:rFonts w:hint="eastAsia"/>
        </w:rPr>
        <w:t>的对话框</w:t>
      </w:r>
      <w:r>
        <w:t>。</w:t>
      </w:r>
    </w:p>
    <w:p>
      <w:pPr>
        <w:tabs>
          <w:tab w:val="left" w:pos="960"/>
        </w:tabs>
        <w:spacing w:line="240" w:lineRule="atLeast"/>
        <w:rPr>
          <w:rFonts w:hint="default"/>
          <w:lang w:val="en-US" w:eastAsia="zh-CN"/>
        </w:rPr>
      </w:pPr>
    </w:p>
    <w:p>
      <w:pPr>
        <w:tabs>
          <w:tab w:val="left" w:pos="960"/>
        </w:tabs>
        <w:spacing w:line="240" w:lineRule="atLeast"/>
      </w:pPr>
      <w:r>
        <w:drawing>
          <wp:inline distT="0" distB="0" distL="114300" distR="114300">
            <wp:extent cx="5274310" cy="4153535"/>
            <wp:effectExtent l="0" t="0" r="8890" b="1206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60"/>
        </w:tabs>
        <w:spacing w:line="240" w:lineRule="atLeast"/>
      </w:pPr>
      <w:r>
        <w:t>设置Windows XP客户机的DHCP进行验证</w:t>
      </w:r>
    </w:p>
    <w:p>
      <w:pPr>
        <w:tabs>
          <w:tab w:val="left" w:pos="960"/>
        </w:tabs>
        <w:spacing w:line="240" w:lineRule="atLeast"/>
      </w:pPr>
    </w:p>
    <w:p>
      <w:pPr>
        <w:tabs>
          <w:tab w:val="left" w:pos="960"/>
        </w:tabs>
        <w:spacing w:line="240" w:lineRule="atLeas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268980"/>
            <wp:effectExtent l="0" t="0" r="1270" b="7620"/>
            <wp:docPr id="4" name="图片 4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60"/>
        </w:tabs>
        <w:spacing w:line="240" w:lineRule="atLeast"/>
      </w:pPr>
    </w:p>
    <w:p>
      <w:pPr>
        <w:keepNext w:val="0"/>
        <w:keepLines/>
        <w:widowControl w:val="0"/>
        <w:numPr>
          <w:ilvl w:val="0"/>
          <w:numId w:val="0"/>
        </w:numPr>
        <w:wordWrap w:val="0"/>
        <w:overflowPunct/>
        <w:topLinePunct/>
        <w:spacing w:before="100" w:beforeLines="100" w:after="100" w:afterLines="100" w:line="240" w:lineRule="auto"/>
        <w:ind w:leftChars="0"/>
        <w:contextualSpacing/>
        <w:textAlignment w:val="top"/>
        <w:outlineLvl w:val="9"/>
        <w:rPr>
          <w:rFonts w:hint="default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</w:pPr>
    </w:p>
    <w:p>
      <w:pPr>
        <w:keepNext w:val="0"/>
        <w:keepLines/>
        <w:widowControl w:val="0"/>
        <w:numPr>
          <w:ilvl w:val="0"/>
          <w:numId w:val="0"/>
        </w:numPr>
        <w:wordWrap w:val="0"/>
        <w:overflowPunct/>
        <w:topLinePunct/>
        <w:spacing w:before="100" w:beforeLines="100" w:after="100" w:afterLines="100" w:line="240" w:lineRule="auto"/>
        <w:ind w:left="0" w:leftChars="0" w:firstLine="0" w:firstLineChars="0"/>
        <w:contextualSpacing/>
        <w:textAlignment w:val="top"/>
        <w:outlineLvl w:val="3"/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  <w:t>3.3.2</w:t>
      </w:r>
      <w:r>
        <w:rPr>
          <w:rFonts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  <w:t xml:space="preserve"> D</w:t>
      </w:r>
      <w:r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  <w:t>NS服务器在windows上的部署</w:t>
      </w:r>
    </w:p>
    <w:p>
      <w:pPr>
        <w:keepNext w:val="0"/>
        <w:keepLines/>
        <w:widowControl w:val="0"/>
        <w:numPr>
          <w:ilvl w:val="0"/>
          <w:numId w:val="0"/>
        </w:numPr>
        <w:wordWrap w:val="0"/>
        <w:overflowPunct/>
        <w:topLinePunct/>
        <w:spacing w:before="100" w:beforeLines="100" w:after="100" w:afterLines="100" w:line="240" w:lineRule="auto"/>
        <w:ind w:left="0" w:leftChars="0" w:firstLine="0" w:firstLineChars="0"/>
        <w:contextualSpacing/>
        <w:textAlignment w:val="top"/>
        <w:outlineLvl w:val="3"/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  <w:t>步骤：</w:t>
      </w:r>
    </w:p>
    <w:p>
      <w:pPr>
        <w:keepNext w:val="0"/>
        <w:keepLines/>
        <w:widowControl w:val="0"/>
        <w:numPr>
          <w:ilvl w:val="0"/>
          <w:numId w:val="0"/>
        </w:numPr>
        <w:wordWrap w:val="0"/>
        <w:overflowPunct/>
        <w:topLinePunct/>
        <w:spacing w:before="100" w:beforeLines="100" w:after="100" w:afterLines="100" w:line="240" w:lineRule="auto"/>
        <w:ind w:left="0" w:leftChars="0" w:firstLine="0" w:firstLineChars="0"/>
        <w:contextualSpacing/>
        <w:textAlignment w:val="top"/>
        <w:outlineLvl w:val="9"/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 w:ascii="Calibri Light" w:hAnsi="Calibri Light" w:eastAsia="黑体" w:cs="Times New Roman"/>
          <w:b/>
          <w:bCs w:val="0"/>
          <w:kern w:val="2"/>
          <w:sz w:val="24"/>
          <w:szCs w:val="28"/>
          <w:lang w:val="en-US" w:eastAsia="zh-CN" w:bidi="ar-SA"/>
        </w:rPr>
      </w:pPr>
      <w:r>
        <w:rPr>
          <w:rFonts w:hint="eastAsia" w:ascii="Calibri Light" w:hAnsi="Calibri Light" w:eastAsia="黑体" w:cs="Times New Roman"/>
          <w:b/>
          <w:bCs w:val="0"/>
          <w:kern w:val="2"/>
          <w:sz w:val="24"/>
          <w:szCs w:val="28"/>
          <w:lang w:val="en-US" w:eastAsia="zh-CN" w:bidi="ar-SA"/>
        </w:rPr>
        <w:t>在windows server 2019上安装DNS服务器</w:t>
      </w:r>
    </w:p>
    <w:p>
      <w:pPr>
        <w:snapToGrid w:val="0"/>
        <w:spacing w:line="360" w:lineRule="auto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步骤如下：</w:t>
      </w:r>
    </w:p>
    <w:p>
      <w:p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(1)“开始”-&gt;“服务器管理器</w:t>
      </w:r>
      <w:r>
        <w:rPr>
          <w:rFonts w:ascii="宋体" w:hAnsi="宋体"/>
          <w:bCs/>
          <w:szCs w:val="21"/>
        </w:rPr>
        <w:t>”</w:t>
      </w:r>
      <w:r>
        <w:rPr>
          <w:rFonts w:hint="eastAsia" w:ascii="宋体" w:hAnsi="宋体"/>
          <w:bCs/>
          <w:szCs w:val="21"/>
        </w:rPr>
        <w:t>，打开服务器管理器窗口。</w:t>
      </w:r>
    </w:p>
    <w:p>
      <w:pPr>
        <w:snapToGrid w:val="0"/>
        <w:spacing w:line="360" w:lineRule="auto"/>
        <w:rPr>
          <w:rFonts w:hint="eastAsia" w:ascii="宋体" w:hAnsi="宋体"/>
          <w:bCs/>
          <w:szCs w:val="21"/>
          <w:lang w:val="en-US" w:eastAsia="zh-CN"/>
        </w:rPr>
      </w:pPr>
      <w:r>
        <w:rPr>
          <w:rFonts w:hint="eastAsia" w:ascii="宋体" w:hAnsi="宋体"/>
          <w:bCs/>
          <w:szCs w:val="21"/>
        </w:rPr>
        <w:t>(2)在“服务器管理器</w:t>
      </w:r>
      <w:r>
        <w:rPr>
          <w:rFonts w:ascii="宋体" w:hAnsi="宋体"/>
          <w:bCs/>
          <w:szCs w:val="21"/>
        </w:rPr>
        <w:t>”</w:t>
      </w:r>
      <w:r>
        <w:rPr>
          <w:rFonts w:hint="eastAsia" w:ascii="宋体" w:hAnsi="宋体"/>
          <w:bCs/>
          <w:szCs w:val="21"/>
        </w:rPr>
        <w:t>窗口中，选择“添加角色和功能”-&gt;“下一步”</w:t>
      </w:r>
      <w:r>
        <w:rPr>
          <w:rFonts w:ascii="宋体" w:hAnsi="宋体"/>
          <w:bCs/>
          <w:szCs w:val="21"/>
        </w:rPr>
        <w:t>,</w:t>
      </w:r>
      <w:r>
        <w:rPr>
          <w:rFonts w:hint="eastAsia" w:ascii="宋体" w:hAnsi="宋体"/>
          <w:bCs/>
          <w:szCs w:val="21"/>
        </w:rPr>
        <w:t>选择“基于角色或基于功能的安装”-&gt;“下一步</w:t>
      </w:r>
      <w:r>
        <w:rPr>
          <w:rFonts w:ascii="宋体" w:hAnsi="宋体"/>
          <w:bCs/>
          <w:szCs w:val="21"/>
        </w:rPr>
        <w:t>”</w:t>
      </w:r>
      <w:r>
        <w:rPr>
          <w:rFonts w:hint="eastAsia" w:ascii="宋体" w:hAnsi="宋体"/>
          <w:bCs/>
          <w:szCs w:val="21"/>
        </w:rPr>
        <w:t>，选择“从服务器池选择服务器”选项，在”服务器池“中选择相应服务器，单击“一下步”，选择“D</w:t>
      </w:r>
      <w:r>
        <w:rPr>
          <w:rFonts w:ascii="宋体" w:hAnsi="宋体"/>
          <w:bCs/>
          <w:szCs w:val="21"/>
        </w:rPr>
        <w:t>NS</w:t>
      </w:r>
      <w:r>
        <w:rPr>
          <w:rFonts w:hint="eastAsia" w:ascii="宋体" w:hAnsi="宋体"/>
          <w:bCs/>
          <w:szCs w:val="21"/>
        </w:rPr>
        <w:t>服务器”选项，点击“下一步”，点击“安装”。</w:t>
      </w:r>
      <w:r>
        <w:rPr>
          <w:rFonts w:hint="eastAsia" w:ascii="宋体" w:hAnsi="宋体"/>
          <w:bCs/>
          <w:szCs w:val="21"/>
          <w:lang w:val="en-US" w:eastAsia="zh-CN"/>
        </w:rPr>
        <w:t>如图所示：</w:t>
      </w:r>
    </w:p>
    <w:p>
      <w:pPr>
        <w:snapToGrid w:val="0"/>
        <w:spacing w:line="360" w:lineRule="auto"/>
      </w:pPr>
      <w:r>
        <w:drawing>
          <wp:inline distT="0" distB="0" distL="114300" distR="114300">
            <wp:extent cx="5276850" cy="3077845"/>
            <wp:effectExtent l="0" t="0" r="6350" b="825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 w:ascii="Calibri Light" w:hAnsi="Calibri Light" w:eastAsia="黑体" w:cs="Times New Roman"/>
          <w:b/>
          <w:bCs w:val="0"/>
          <w:kern w:val="2"/>
          <w:sz w:val="24"/>
          <w:szCs w:val="28"/>
          <w:lang w:val="en-US" w:eastAsia="zh-CN" w:bidi="ar-SA"/>
        </w:rPr>
      </w:pPr>
      <w:r>
        <w:rPr>
          <w:rFonts w:hint="eastAsia" w:ascii="Calibri Light" w:hAnsi="Calibri Light" w:eastAsia="黑体" w:cs="Times New Roman"/>
          <w:b/>
          <w:bCs w:val="0"/>
          <w:kern w:val="2"/>
          <w:sz w:val="24"/>
          <w:szCs w:val="28"/>
          <w:lang w:val="en-US" w:eastAsia="zh-CN" w:bidi="ar-SA"/>
        </w:rPr>
        <w:t>配置DNS服务器</w:t>
      </w:r>
    </w:p>
    <w:p>
      <w:pPr>
        <w:snapToGrid w:val="0"/>
        <w:spacing w:line="360" w:lineRule="auto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（1）添加DNS服务器</w:t>
      </w:r>
    </w:p>
    <w:p>
      <w:pPr>
        <w:snapToGrid w:val="0"/>
        <w:spacing w:line="360" w:lineRule="auto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ab/>
      </w:r>
      <w:r>
        <w:rPr>
          <w:rFonts w:hint="eastAsia" w:ascii="宋体" w:hAnsi="宋体"/>
          <w:b/>
          <w:bCs/>
          <w:szCs w:val="21"/>
        </w:rPr>
        <w:t>操作步骤如下：</w:t>
      </w:r>
    </w:p>
    <w:p>
      <w:pPr>
        <w:numPr>
          <w:ilvl w:val="0"/>
          <w:numId w:val="11"/>
        </w:num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打开DNS控制台窗口</w:t>
      </w:r>
    </w:p>
    <w:p>
      <w:pPr>
        <w:numPr>
          <w:ilvl w:val="0"/>
          <w:numId w:val="11"/>
        </w:num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右键单击根节点DNS</w:t>
      </w:r>
    </w:p>
    <w:p>
      <w:pPr>
        <w:numPr>
          <w:ilvl w:val="0"/>
          <w:numId w:val="11"/>
        </w:num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选择“连接到计算机</w:t>
      </w:r>
      <w:r>
        <w:rPr>
          <w:rFonts w:ascii="宋体" w:hAnsi="宋体"/>
          <w:bCs/>
          <w:szCs w:val="21"/>
        </w:rPr>
        <w:t>”</w:t>
      </w:r>
    </w:p>
    <w:p>
      <w:pPr>
        <w:numPr>
          <w:ilvl w:val="0"/>
          <w:numId w:val="11"/>
        </w:num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选择“下列计算机</w:t>
      </w:r>
      <w:r>
        <w:rPr>
          <w:rFonts w:ascii="宋体" w:hAnsi="宋体"/>
          <w:bCs/>
          <w:szCs w:val="21"/>
        </w:rPr>
        <w:t>”</w:t>
      </w:r>
      <w:r>
        <w:rPr>
          <w:rFonts w:hint="eastAsia" w:ascii="宋体" w:hAnsi="宋体"/>
          <w:bCs/>
          <w:szCs w:val="21"/>
        </w:rPr>
        <w:t>，并在文本框中输入DNS服务器的名称或IP地址</w:t>
      </w:r>
    </w:p>
    <w:p>
      <w:pPr>
        <w:snapToGrid w:val="0"/>
        <w:spacing w:line="360" w:lineRule="auto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（2）新建正向查找区域</w:t>
      </w:r>
    </w:p>
    <w:p>
      <w:p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ab/>
      </w:r>
      <w:r>
        <w:rPr>
          <w:rFonts w:hint="eastAsia" w:ascii="宋体" w:hAnsi="宋体"/>
          <w:bCs/>
          <w:szCs w:val="21"/>
        </w:rPr>
        <w:t>新建一个名为“</w:t>
      </w:r>
      <w:r>
        <w:rPr>
          <w:rFonts w:hint="eastAsia" w:ascii="宋体" w:hAnsi="宋体"/>
          <w:bCs/>
          <w:szCs w:val="21"/>
          <w:lang w:val="en-US" w:eastAsia="zh-CN"/>
        </w:rPr>
        <w:t>cie</w:t>
      </w:r>
      <w:r>
        <w:rPr>
          <w:rFonts w:hint="eastAsia" w:ascii="宋体" w:hAnsi="宋体"/>
          <w:bCs/>
          <w:szCs w:val="21"/>
        </w:rPr>
        <w:t>.cn”的正向查找区域。右键单击“正向查找区域”，选择“新建区域”。</w:t>
      </w:r>
    </w:p>
    <w:p>
      <w:pPr>
        <w:snapToGrid w:val="0"/>
        <w:spacing w:line="360" w:lineRule="auto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（3）</w:t>
      </w:r>
      <w:r>
        <w:rPr>
          <w:rFonts w:hint="eastAsia" w:ascii="宋体" w:hAnsi="宋体"/>
          <w:b/>
          <w:bCs/>
          <w:szCs w:val="21"/>
        </w:rPr>
        <w:t>新建主机记录</w:t>
      </w:r>
    </w:p>
    <w:p>
      <w:pPr>
        <w:snapToGrid w:val="0"/>
        <w:spacing w:line="360" w:lineRule="auto"/>
        <w:ind w:firstLine="42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假设网络中有一台DNS客户机，IP地址为192.168.</w:t>
      </w:r>
      <w:r>
        <w:rPr>
          <w:rFonts w:hint="eastAsia" w:ascii="宋体" w:hAnsi="宋体"/>
          <w:bCs/>
          <w:szCs w:val="21"/>
          <w:lang w:val="en-US" w:eastAsia="zh-CN"/>
        </w:rPr>
        <w:t>50</w:t>
      </w:r>
      <w:r>
        <w:rPr>
          <w:rFonts w:hint="eastAsia" w:ascii="宋体" w:hAnsi="宋体"/>
          <w:bCs/>
          <w:szCs w:val="21"/>
        </w:rPr>
        <w:t>.2。则为其建立主机记录。步骤如下：</w:t>
      </w:r>
    </w:p>
    <w:p>
      <w:p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a.右键单击“正向查找区域”下的某个域节点（如：</w:t>
      </w:r>
      <w:r>
        <w:rPr>
          <w:rFonts w:hint="eastAsia" w:ascii="宋体" w:hAnsi="宋体"/>
          <w:bCs/>
          <w:szCs w:val="21"/>
          <w:lang w:val="en-US" w:eastAsia="zh-CN"/>
        </w:rPr>
        <w:t>cie</w:t>
      </w:r>
      <w:r>
        <w:rPr>
          <w:rFonts w:hint="eastAsia" w:ascii="宋体" w:hAnsi="宋体"/>
          <w:bCs/>
          <w:szCs w:val="21"/>
        </w:rPr>
        <w:t>.cn），选择“新建主机”.</w:t>
      </w:r>
    </w:p>
    <w:p>
      <w:p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b.在“新建主机”对话框中，输入主机名，如：</w:t>
      </w:r>
      <w:r>
        <w:rPr>
          <w:rFonts w:hint="eastAsia" w:ascii="宋体" w:hAnsi="宋体"/>
          <w:bCs/>
          <w:szCs w:val="21"/>
          <w:lang w:val="en-US" w:eastAsia="zh-CN"/>
        </w:rPr>
        <w:t>www</w:t>
      </w:r>
      <w:r>
        <w:rPr>
          <w:rFonts w:hint="eastAsia" w:ascii="宋体" w:hAnsi="宋体"/>
          <w:bCs/>
          <w:szCs w:val="21"/>
        </w:rPr>
        <w:t>,并输入IP地址，如：192.168.</w:t>
      </w:r>
      <w:r>
        <w:rPr>
          <w:rFonts w:hint="eastAsia" w:ascii="宋体" w:hAnsi="宋体"/>
          <w:bCs/>
          <w:szCs w:val="21"/>
          <w:lang w:val="en-US" w:eastAsia="zh-CN"/>
        </w:rPr>
        <w:t>50.1</w:t>
      </w:r>
      <w:r>
        <w:rPr>
          <w:rFonts w:hint="eastAsia" w:ascii="宋体" w:hAnsi="宋体"/>
          <w:bCs/>
          <w:szCs w:val="21"/>
        </w:rPr>
        <w:t>。</w:t>
      </w:r>
    </w:p>
    <w:p>
      <w:p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drawing>
          <wp:inline distT="0" distB="0" distL="114300" distR="114300">
            <wp:extent cx="5273040" cy="3754755"/>
            <wp:effectExtent l="0" t="0" r="10160" b="444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</w:pPr>
    </w:p>
    <w:p>
      <w:pPr>
        <w:snapToGrid w:val="0"/>
        <w:spacing w:line="360" w:lineRule="auto"/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  <w:drawing>
          <wp:inline distT="0" distB="0" distL="114300" distR="114300">
            <wp:extent cx="5123815" cy="2987040"/>
            <wp:effectExtent l="0" t="0" r="6985" b="10160"/>
            <wp:docPr id="24" name="图片 24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片1"/>
                    <pic:cNvPicPr>
                      <a:picLocks noChangeAspect="1"/>
                    </pic:cNvPicPr>
                  </pic:nvPicPr>
                  <pic:blipFill>
                    <a:blip r:embed="rId25"/>
                    <a:srcRect r="1042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/>
        <w:widowControl w:val="0"/>
        <w:numPr>
          <w:ilvl w:val="0"/>
          <w:numId w:val="0"/>
        </w:numPr>
        <w:wordWrap w:val="0"/>
        <w:overflowPunct/>
        <w:topLinePunct/>
        <w:spacing w:before="100" w:beforeLines="100" w:after="100" w:afterLines="100" w:line="240" w:lineRule="auto"/>
        <w:ind w:left="0" w:leftChars="0" w:firstLine="0" w:firstLineChars="0"/>
        <w:contextualSpacing/>
        <w:textAlignment w:val="top"/>
        <w:outlineLvl w:val="9"/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</w:pPr>
    </w:p>
    <w:p>
      <w:pPr>
        <w:keepNext w:val="0"/>
        <w:keepLines/>
        <w:widowControl w:val="0"/>
        <w:numPr>
          <w:ilvl w:val="0"/>
          <w:numId w:val="0"/>
        </w:numPr>
        <w:wordWrap w:val="0"/>
        <w:overflowPunct/>
        <w:topLinePunct/>
        <w:spacing w:before="100" w:beforeLines="100" w:after="100" w:afterLines="100" w:line="240" w:lineRule="auto"/>
        <w:ind w:left="0" w:leftChars="0" w:firstLine="0" w:firstLineChars="0"/>
        <w:contextualSpacing/>
        <w:textAlignment w:val="top"/>
        <w:outlineLvl w:val="3"/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  <w:t>3.3.3</w:t>
      </w:r>
      <w:r>
        <w:rPr>
          <w:rFonts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  <w:t xml:space="preserve"> </w:t>
      </w:r>
      <w:r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  <w:t>WEB服务器在windows上的部署</w:t>
      </w:r>
    </w:p>
    <w:p>
      <w:pPr>
        <w:keepNext w:val="0"/>
        <w:keepLines/>
        <w:widowControl w:val="0"/>
        <w:numPr>
          <w:ilvl w:val="0"/>
          <w:numId w:val="0"/>
        </w:numPr>
        <w:wordWrap w:val="0"/>
        <w:overflowPunct/>
        <w:topLinePunct/>
        <w:spacing w:before="100" w:beforeLines="100" w:after="100" w:afterLines="100" w:line="240" w:lineRule="auto"/>
        <w:ind w:left="0" w:leftChars="0" w:firstLine="0" w:firstLineChars="0"/>
        <w:contextualSpacing/>
        <w:textAlignment w:val="top"/>
        <w:outlineLvl w:val="3"/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  <w:t>步骤：</w:t>
      </w:r>
    </w:p>
    <w:p>
      <w:pPr>
        <w:keepNext w:val="0"/>
        <w:keepLines/>
        <w:widowControl w:val="0"/>
        <w:numPr>
          <w:ilvl w:val="0"/>
          <w:numId w:val="0"/>
        </w:numPr>
        <w:wordWrap w:val="0"/>
        <w:overflowPunct/>
        <w:topLinePunct/>
        <w:spacing w:before="100" w:beforeLines="100" w:after="100" w:afterLines="100" w:line="240" w:lineRule="auto"/>
        <w:ind w:left="0" w:leftChars="0" w:firstLine="0" w:firstLineChars="0"/>
        <w:contextualSpacing/>
        <w:textAlignment w:val="top"/>
        <w:outlineLvl w:val="9"/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 w:ascii="Calibri Light" w:hAnsi="Calibri Light" w:eastAsia="黑体" w:cs="Times New Roman"/>
          <w:b/>
          <w:bCs w:val="0"/>
          <w:kern w:val="2"/>
          <w:sz w:val="24"/>
          <w:szCs w:val="28"/>
          <w:lang w:val="en-US" w:eastAsia="zh-CN" w:bidi="ar-SA"/>
        </w:rPr>
      </w:pPr>
      <w:r>
        <w:rPr>
          <w:rFonts w:hint="eastAsia" w:ascii="Calibri Light" w:hAnsi="Calibri Light" w:eastAsia="黑体" w:cs="Times New Roman"/>
          <w:b/>
          <w:bCs w:val="0"/>
          <w:kern w:val="2"/>
          <w:sz w:val="24"/>
          <w:szCs w:val="28"/>
          <w:lang w:val="en-US" w:eastAsia="zh-CN" w:bidi="ar-SA"/>
        </w:rPr>
        <w:t>在windows server 2019上安装WEB服务器</w:t>
      </w:r>
    </w:p>
    <w:p>
      <w:pPr>
        <w:snapToGrid w:val="0"/>
        <w:spacing w:line="360" w:lineRule="auto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1．安装WEB服务器</w:t>
      </w:r>
    </w:p>
    <w:p>
      <w:pPr>
        <w:snapToGrid w:val="0"/>
        <w:spacing w:line="360" w:lineRule="auto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步骤如下：</w:t>
      </w:r>
    </w:p>
    <w:p>
      <w:p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(1)“服务器管理器”-&gt;“添加角色和功能</w:t>
      </w:r>
      <w:r>
        <w:rPr>
          <w:rFonts w:ascii="宋体" w:hAnsi="宋体"/>
          <w:bCs/>
          <w:szCs w:val="21"/>
        </w:rPr>
        <w:t>”</w:t>
      </w:r>
      <w:r>
        <w:rPr>
          <w:rFonts w:hint="eastAsia" w:ascii="宋体" w:hAnsi="宋体"/>
          <w:bCs/>
          <w:szCs w:val="21"/>
        </w:rPr>
        <w:t>，打开“添加角色和功能向导</w:t>
      </w:r>
      <w:r>
        <w:rPr>
          <w:rFonts w:ascii="宋体" w:hAnsi="宋体"/>
          <w:bCs/>
          <w:szCs w:val="21"/>
        </w:rPr>
        <w:t>”</w:t>
      </w:r>
      <w:r>
        <w:rPr>
          <w:rFonts w:hint="eastAsia" w:ascii="宋体" w:hAnsi="宋体"/>
          <w:bCs/>
          <w:szCs w:val="21"/>
        </w:rPr>
        <w:t>对话框。</w:t>
      </w:r>
    </w:p>
    <w:p>
      <w:p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(2)在“添加角色和功能向导</w:t>
      </w:r>
      <w:r>
        <w:rPr>
          <w:rFonts w:ascii="宋体" w:hAnsi="宋体"/>
          <w:bCs/>
          <w:szCs w:val="21"/>
        </w:rPr>
        <w:t>”</w:t>
      </w:r>
      <w:r>
        <w:rPr>
          <w:rFonts w:hint="eastAsia" w:ascii="宋体" w:hAnsi="宋体"/>
          <w:bCs/>
          <w:szCs w:val="21"/>
        </w:rPr>
        <w:t>对话框中，选择“下一步”，选择“基于角色或基于功能的安装”，点击“下一步”按钮，选择“从服务器池中选择服务器”，在下面的列表框中选择一个服务器，点击“下一步”按钮，选择“Web服务器（IIS）”，单击“下一步”按钮，单击“添加功能”按钮，单击“下一步”按钮，单击“下一步”按钮，单击“下一步”按钮，单击“安装”按钮，单击“关闭”按钮。</w:t>
      </w:r>
    </w:p>
    <w:p>
      <w:p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(3)单击“下一步”按钮，按照向导提示操作即可。</w:t>
      </w:r>
    </w:p>
    <w:p>
      <w:pPr>
        <w:snapToGrid w:val="0"/>
        <w:spacing w:line="360" w:lineRule="auto"/>
      </w:pPr>
      <w:r>
        <w:drawing>
          <wp:inline distT="0" distB="0" distL="114300" distR="114300">
            <wp:extent cx="5273675" cy="3799205"/>
            <wp:effectExtent l="0" t="0" r="9525" b="1079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</w:pPr>
      <w:r>
        <w:drawing>
          <wp:inline distT="0" distB="0" distL="114300" distR="114300">
            <wp:extent cx="5276215" cy="3206115"/>
            <wp:effectExtent l="0" t="0" r="6985" b="698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2．配置WEB服务器</w:t>
      </w:r>
    </w:p>
    <w:p>
      <w:pPr>
        <w:snapToGrid w:val="0"/>
        <w:spacing w:line="360" w:lineRule="auto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（1）配置默认网站</w:t>
      </w:r>
    </w:p>
    <w:p>
      <w:pPr>
        <w:snapToGrid w:val="0"/>
        <w:spacing w:line="360" w:lineRule="auto"/>
        <w:ind w:firstLine="420" w:firstLineChars="2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IIS安装后，会有一个默认网站，该网站的发布目录在"c:\inetput\wwwroot",可在“Internet信息管理器”中更改发布目录和主页等。</w:t>
      </w:r>
    </w:p>
    <w:p>
      <w:pPr>
        <w:snapToGrid w:val="0"/>
        <w:spacing w:line="360" w:lineRule="auto"/>
        <w:ind w:firstLine="420" w:firstLineChars="2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在配置前请在</w:t>
      </w:r>
      <w:r>
        <w:rPr>
          <w:rFonts w:hint="eastAsia" w:ascii="宋体" w:hAnsi="宋体"/>
          <w:bCs/>
          <w:szCs w:val="21"/>
          <w:lang w:val="en-US" w:eastAsia="zh-CN"/>
        </w:rPr>
        <w:t>C</w:t>
      </w:r>
      <w:r>
        <w:rPr>
          <w:rFonts w:hint="eastAsia" w:ascii="宋体" w:hAnsi="宋体"/>
          <w:bCs/>
          <w:szCs w:val="21"/>
        </w:rPr>
        <w:t>盘下新建一个文件夹“myweb”，并在该文件夹下新建一个名为"index.html"网页文件，内容如下：</w:t>
      </w:r>
    </w:p>
    <w:p>
      <w:pPr>
        <w:snapToGrid w:val="0"/>
        <w:spacing w:line="360" w:lineRule="auto"/>
        <w:ind w:firstLine="420" w:firstLineChars="2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&lt;html&gt;</w:t>
      </w:r>
    </w:p>
    <w:p>
      <w:pPr>
        <w:snapToGrid w:val="0"/>
        <w:spacing w:line="360" w:lineRule="auto"/>
        <w:ind w:firstLine="420" w:firstLineChars="2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&lt;body&gt;</w:t>
      </w:r>
    </w:p>
    <w:p>
      <w:pPr>
        <w:snapToGrid w:val="0"/>
        <w:spacing w:line="360" w:lineRule="auto"/>
        <w:ind w:firstLine="420" w:firstLineChars="200"/>
        <w:rPr>
          <w:rFonts w:hint="default" w:ascii="宋体" w:hAnsi="宋体"/>
          <w:bCs/>
          <w:szCs w:val="21"/>
          <w:lang w:val="en-US" w:eastAsia="zh-CN"/>
        </w:rPr>
      </w:pPr>
      <w:r>
        <w:rPr>
          <w:rFonts w:hint="eastAsia" w:ascii="宋体" w:hAnsi="宋体"/>
          <w:bCs/>
          <w:szCs w:val="21"/>
          <w:lang w:val="en-US" w:eastAsia="zh-CN"/>
        </w:rPr>
        <w:t>&lt;h1&gt;Welcome to cie.cn&lt;/h1&gt;</w:t>
      </w:r>
    </w:p>
    <w:p>
      <w:pPr>
        <w:snapToGrid w:val="0"/>
        <w:spacing w:line="360" w:lineRule="auto"/>
        <w:ind w:firstLine="420" w:firstLineChars="2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&lt;/body&gt;</w:t>
      </w:r>
    </w:p>
    <w:p>
      <w:pPr>
        <w:snapToGrid w:val="0"/>
        <w:spacing w:line="360" w:lineRule="auto"/>
        <w:ind w:firstLine="420" w:firstLineChars="2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&lt;/html&gt;</w:t>
      </w:r>
    </w:p>
    <w:p>
      <w:pPr>
        <w:snapToGrid w:val="0"/>
        <w:spacing w:line="360" w:lineRule="auto"/>
        <w:ind w:firstLine="420" w:firstLineChars="200"/>
        <w:rPr>
          <w:rFonts w:hint="eastAsia" w:ascii="宋体" w:hAnsi="宋体"/>
          <w:bCs/>
          <w:szCs w:val="21"/>
        </w:rPr>
      </w:pPr>
      <w:r>
        <w:drawing>
          <wp:inline distT="0" distB="0" distL="114300" distR="114300">
            <wp:extent cx="5273675" cy="3245485"/>
            <wp:effectExtent l="0" t="0" r="9525" b="571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ind w:firstLine="420" w:firstLineChars="200"/>
        <w:rPr>
          <w:rFonts w:hint="eastAsia" w:ascii="宋体" w:hAnsi="宋体"/>
          <w:bCs/>
          <w:szCs w:val="21"/>
        </w:rPr>
      </w:pPr>
      <w:r>
        <w:drawing>
          <wp:inline distT="0" distB="0" distL="114300" distR="114300">
            <wp:extent cx="5273675" cy="3065780"/>
            <wp:effectExtent l="0" t="0" r="9525" b="762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/>
        <w:widowControl w:val="0"/>
        <w:numPr>
          <w:ilvl w:val="0"/>
          <w:numId w:val="0"/>
        </w:numPr>
        <w:wordWrap w:val="0"/>
        <w:overflowPunct/>
        <w:topLinePunct/>
        <w:spacing w:before="100" w:beforeLines="100" w:after="100" w:afterLines="100" w:line="240" w:lineRule="auto"/>
        <w:ind w:left="0" w:leftChars="0" w:firstLine="0" w:firstLineChars="0"/>
        <w:contextualSpacing/>
        <w:textAlignment w:val="top"/>
        <w:outlineLvl w:val="9"/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</w:pPr>
    </w:p>
    <w:p>
      <w:pPr>
        <w:keepNext w:val="0"/>
        <w:keepLines/>
        <w:widowControl w:val="0"/>
        <w:numPr>
          <w:ilvl w:val="0"/>
          <w:numId w:val="0"/>
        </w:numPr>
        <w:wordWrap w:val="0"/>
        <w:overflowPunct/>
        <w:topLinePunct/>
        <w:spacing w:before="100" w:beforeLines="100" w:after="100" w:afterLines="100" w:line="240" w:lineRule="auto"/>
        <w:ind w:left="0" w:leftChars="0" w:firstLine="0" w:firstLineChars="0"/>
        <w:contextualSpacing/>
        <w:textAlignment w:val="top"/>
        <w:outlineLvl w:val="3"/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  <w:t>3.3.4</w:t>
      </w:r>
      <w:r>
        <w:rPr>
          <w:rFonts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  <w:t xml:space="preserve"> </w:t>
      </w:r>
      <w:r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  <w:t>FTP服务器在windows上的部署</w:t>
      </w:r>
    </w:p>
    <w:p>
      <w:pPr>
        <w:keepNext w:val="0"/>
        <w:keepLines/>
        <w:widowControl w:val="0"/>
        <w:numPr>
          <w:ilvl w:val="0"/>
          <w:numId w:val="0"/>
        </w:numPr>
        <w:wordWrap w:val="0"/>
        <w:overflowPunct/>
        <w:topLinePunct/>
        <w:spacing w:before="100" w:beforeLines="100" w:after="100" w:afterLines="100" w:line="240" w:lineRule="auto"/>
        <w:ind w:left="0" w:leftChars="0" w:firstLine="0" w:firstLineChars="0"/>
        <w:contextualSpacing/>
        <w:textAlignment w:val="top"/>
        <w:outlineLvl w:val="3"/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Calibri Light" w:hAnsi="Calibri Light" w:eastAsia="黑体" w:cs="Times New Roman"/>
          <w:bCs/>
          <w:kern w:val="2"/>
          <w:sz w:val="24"/>
          <w:szCs w:val="28"/>
          <w:lang w:val="en-US" w:eastAsia="zh-CN" w:bidi="ar-SA"/>
        </w:rPr>
        <w:t>步骤：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Calibri Light" w:hAnsi="Calibri Light" w:eastAsia="黑体" w:cs="Times New Roman"/>
          <w:b/>
          <w:bCs w:val="0"/>
          <w:kern w:val="2"/>
          <w:sz w:val="24"/>
          <w:szCs w:val="28"/>
          <w:lang w:val="en-US" w:eastAsia="zh-CN" w:bidi="ar-SA"/>
        </w:rPr>
      </w:pPr>
      <w:r>
        <w:rPr>
          <w:rFonts w:hint="eastAsia" w:ascii="Calibri Light" w:hAnsi="Calibri Light" w:eastAsia="黑体" w:cs="Times New Roman"/>
          <w:b/>
          <w:bCs w:val="0"/>
          <w:kern w:val="2"/>
          <w:sz w:val="24"/>
          <w:szCs w:val="28"/>
          <w:lang w:val="en-US" w:eastAsia="zh-CN" w:bidi="ar-SA"/>
        </w:rPr>
        <w:t>在windows server 2019上安装FTP服务器</w:t>
      </w:r>
    </w:p>
    <w:p>
      <w:pPr>
        <w:snapToGrid w:val="0"/>
        <w:spacing w:line="360" w:lineRule="auto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安装FTP服务器</w:t>
      </w:r>
    </w:p>
    <w:p>
      <w:pPr>
        <w:snapToGrid w:val="0"/>
        <w:spacing w:line="360" w:lineRule="auto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步骤如下：</w:t>
      </w:r>
    </w:p>
    <w:p>
      <w:p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(1)“服务器管理员”-&gt;“添加角色和功能</w:t>
      </w:r>
      <w:r>
        <w:rPr>
          <w:rFonts w:ascii="宋体" w:hAnsi="宋体"/>
          <w:bCs/>
          <w:szCs w:val="21"/>
        </w:rPr>
        <w:t>”</w:t>
      </w:r>
      <w:r>
        <w:rPr>
          <w:rFonts w:hint="eastAsia" w:ascii="宋体" w:hAnsi="宋体"/>
          <w:bCs/>
          <w:szCs w:val="21"/>
        </w:rPr>
        <w:t>，打开“添加角色和功能</w:t>
      </w:r>
      <w:r>
        <w:rPr>
          <w:rFonts w:ascii="宋体" w:hAnsi="宋体"/>
          <w:bCs/>
          <w:szCs w:val="21"/>
        </w:rPr>
        <w:t>”</w:t>
      </w:r>
      <w:r>
        <w:rPr>
          <w:rFonts w:hint="eastAsia" w:ascii="宋体" w:hAnsi="宋体"/>
          <w:bCs/>
          <w:szCs w:val="21"/>
        </w:rPr>
        <w:t>对话框。</w:t>
      </w:r>
    </w:p>
    <w:p>
      <w:pPr>
        <w:snapToGrid w:val="0"/>
        <w:spacing w:line="360" w:lineRule="auto"/>
        <w:rPr>
          <w:rFonts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(2)在“添加角色和功能</w:t>
      </w:r>
      <w:r>
        <w:rPr>
          <w:rFonts w:ascii="宋体" w:hAnsi="宋体"/>
          <w:bCs/>
          <w:szCs w:val="21"/>
        </w:rPr>
        <w:t>”</w:t>
      </w:r>
      <w:r>
        <w:rPr>
          <w:rFonts w:hint="eastAsia" w:ascii="宋体" w:hAnsi="宋体"/>
          <w:bCs/>
          <w:szCs w:val="21"/>
        </w:rPr>
        <w:t>中，单击“下一步”按钮，然后选择“基于角色或基于功能的安装”，单击“下一步”按钮，选择“从服务器池中选择服务器”，在下面的列表框中选择相应 的服务器，单击“下一步”按钮，展开“W</w:t>
      </w:r>
      <w:r>
        <w:rPr>
          <w:rFonts w:ascii="宋体" w:hAnsi="宋体"/>
          <w:bCs/>
          <w:szCs w:val="21"/>
        </w:rPr>
        <w:t>eb</w:t>
      </w:r>
      <w:r>
        <w:rPr>
          <w:rFonts w:hint="eastAsia" w:ascii="宋体" w:hAnsi="宋体"/>
          <w:bCs/>
          <w:szCs w:val="21"/>
        </w:rPr>
        <w:t>服务器（IIS）”选项，选择其中的“FTP服务器”选项，单击“下一步”按钮，单击“安装”按钮，开始安装，安装完成后，单击“关闭”按钮。</w:t>
      </w:r>
    </w:p>
    <w:p>
      <w:p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（3）安装成功后，需要创建FTP站点。在“服务器管理器”中选择“工具”-&gt; “</w:t>
      </w:r>
      <w:r>
        <w:rPr>
          <w:rFonts w:ascii="宋体" w:hAnsi="宋体"/>
          <w:bCs/>
          <w:szCs w:val="21"/>
        </w:rPr>
        <w:t>Internet Information Server</w:t>
      </w:r>
      <w:r>
        <w:rPr>
          <w:rFonts w:hint="eastAsia" w:ascii="宋体" w:hAnsi="宋体"/>
          <w:bCs/>
          <w:szCs w:val="21"/>
        </w:rPr>
        <w:t>管理器</w:t>
      </w:r>
      <w:r>
        <w:rPr>
          <w:rFonts w:ascii="宋体" w:hAnsi="宋体"/>
          <w:bCs/>
          <w:szCs w:val="21"/>
        </w:rPr>
        <w:t>”</w:t>
      </w:r>
      <w:r>
        <w:rPr>
          <w:rFonts w:hint="eastAsia" w:ascii="宋体" w:hAnsi="宋体"/>
          <w:bCs/>
          <w:szCs w:val="21"/>
        </w:rPr>
        <w:t>，打开“</w:t>
      </w:r>
      <w:r>
        <w:rPr>
          <w:rFonts w:ascii="宋体" w:hAnsi="宋体"/>
          <w:bCs/>
          <w:szCs w:val="21"/>
        </w:rPr>
        <w:t>Internet Information Server</w:t>
      </w:r>
      <w:r>
        <w:rPr>
          <w:rFonts w:hint="eastAsia" w:ascii="宋体" w:hAnsi="宋体"/>
          <w:bCs/>
          <w:szCs w:val="21"/>
        </w:rPr>
        <w:t>管理器</w:t>
      </w:r>
      <w:r>
        <w:rPr>
          <w:rFonts w:ascii="宋体" w:hAnsi="宋体"/>
          <w:bCs/>
          <w:szCs w:val="21"/>
        </w:rPr>
        <w:t>”</w:t>
      </w:r>
      <w:r>
        <w:rPr>
          <w:rFonts w:hint="eastAsia" w:ascii="宋体" w:hAnsi="宋体"/>
          <w:bCs/>
          <w:szCs w:val="21"/>
        </w:rPr>
        <w:t>对话框。然后右键单击左侧菜单窗格中的“网站”节点，选择“添加FTP站点</w:t>
      </w:r>
      <w:r>
        <w:rPr>
          <w:rFonts w:ascii="宋体" w:hAnsi="宋体"/>
          <w:bCs/>
          <w:szCs w:val="21"/>
        </w:rPr>
        <w:t>…</w:t>
      </w:r>
      <w:r>
        <w:rPr>
          <w:rFonts w:hint="eastAsia" w:ascii="宋体" w:hAnsi="宋体"/>
          <w:bCs/>
          <w:szCs w:val="21"/>
        </w:rPr>
        <w:t>”子菜单项，在弹出的对话框中输入FTP站点名称、并选择其对应的物理目录，单击“下一步”按钮，选择IP地址，选择“无SSL”，单击“下一步”按钮，选择“匿名”，授权中选择“匿名用户”，权限中选择“读取”，单击“完成”按钮，FTP站点创建完成。</w:t>
      </w:r>
    </w:p>
    <w:p>
      <w:p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（</w:t>
      </w:r>
      <w:r>
        <w:rPr>
          <w:rFonts w:ascii="宋体" w:hAnsi="宋体"/>
          <w:bCs/>
          <w:szCs w:val="21"/>
        </w:rPr>
        <w:t>4</w:t>
      </w:r>
      <w:r>
        <w:rPr>
          <w:rFonts w:hint="eastAsia" w:ascii="宋体" w:hAnsi="宋体"/>
          <w:bCs/>
          <w:szCs w:val="21"/>
        </w:rPr>
        <w:t>）FTP创建完成后，测试创建是否成功？可在浏览器地址栏中输入：ftp://localhost，查看是否打开了FTP站点？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Calibri Light" w:hAnsi="Calibri Light" w:eastAsia="黑体" w:cs="Times New Roman"/>
          <w:b/>
          <w:bCs w:val="0"/>
          <w:kern w:val="2"/>
          <w:sz w:val="24"/>
          <w:szCs w:val="28"/>
          <w:lang w:val="en-US" w:eastAsia="zh-CN" w:bidi="ar-SA"/>
        </w:rPr>
      </w:pPr>
      <w:r>
        <w:rPr>
          <w:rFonts w:hint="eastAsia" w:ascii="Calibri Light" w:hAnsi="Calibri Light" w:eastAsia="黑体" w:cs="Times New Roman"/>
          <w:b/>
          <w:bCs w:val="0"/>
          <w:kern w:val="2"/>
          <w:sz w:val="24"/>
          <w:szCs w:val="28"/>
          <w:lang w:val="en-US" w:eastAsia="zh-CN" w:bidi="ar-SA"/>
        </w:rPr>
        <w:t>配置FTP服务器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Calibri Light" w:hAnsi="Calibri Light" w:eastAsia="黑体" w:cs="Times New Roman"/>
          <w:b/>
          <w:bCs w:val="0"/>
          <w:kern w:val="2"/>
          <w:sz w:val="24"/>
          <w:szCs w:val="28"/>
          <w:lang w:val="en-US" w:eastAsia="zh-CN" w:bidi="ar-SA"/>
        </w:rPr>
      </w:pPr>
    </w:p>
    <w:p>
      <w:pPr>
        <w:snapToGrid w:val="0"/>
        <w:spacing w:line="360" w:lineRule="auto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（1）配置默认FTP站点</w:t>
      </w:r>
    </w:p>
    <w:p>
      <w:pPr>
        <w:snapToGrid w:val="0"/>
        <w:spacing w:line="360" w:lineRule="auto"/>
        <w:ind w:firstLine="420" w:firstLineChars="2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FTP站点添加成功后，可在“</w:t>
      </w:r>
      <w:r>
        <w:rPr>
          <w:rFonts w:ascii="宋体" w:hAnsi="宋体"/>
          <w:bCs/>
          <w:szCs w:val="21"/>
        </w:rPr>
        <w:t>Internet Information Server</w:t>
      </w:r>
      <w:r>
        <w:rPr>
          <w:rFonts w:hint="eastAsia" w:ascii="宋体" w:hAnsi="宋体"/>
          <w:bCs/>
          <w:szCs w:val="21"/>
        </w:rPr>
        <w:t>管理器”中更改主目录。</w:t>
      </w:r>
    </w:p>
    <w:p>
      <w:pPr>
        <w:snapToGrid w:val="0"/>
        <w:spacing w:line="360" w:lineRule="auto"/>
        <w:ind w:firstLine="420" w:firstLineChars="200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在配置前请在D盘下新建一个文件夹“myftp”，并在该文件夹下新建一个名为"f1.txt"文本文件，内容自定。</w:t>
      </w:r>
    </w:p>
    <w:p>
      <w:pPr>
        <w:snapToGrid w:val="0"/>
        <w:spacing w:line="360" w:lineRule="auto"/>
        <w:ind w:firstLine="420" w:firstLineChars="200"/>
        <w:rPr>
          <w:rFonts w:hint="eastAsia" w:ascii="宋体" w:hAnsi="宋体"/>
          <w:b/>
          <w:bCs/>
          <w:szCs w:val="21"/>
        </w:rPr>
      </w:pPr>
      <w:r>
        <w:drawing>
          <wp:inline distT="0" distB="0" distL="114300" distR="114300">
            <wp:extent cx="5275580" cy="1435100"/>
            <wp:effectExtent l="0" t="0" r="7620" b="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b/>
          <w:bCs/>
          <w:szCs w:val="21"/>
        </w:rPr>
        <w:t>（3） 下载文件</w:t>
      </w:r>
    </w:p>
    <w:p>
      <w:p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 xml:space="preserve">     将“</w:t>
      </w:r>
      <w:r>
        <w:rPr>
          <w:rFonts w:hint="eastAsia" w:ascii="宋体" w:hAnsi="宋体"/>
          <w:b/>
          <w:bCs/>
          <w:szCs w:val="21"/>
        </w:rPr>
        <w:t>E.设置目录安全性</w:t>
      </w:r>
      <w:r>
        <w:rPr>
          <w:rFonts w:hint="eastAsia" w:ascii="宋体" w:hAnsi="宋体"/>
          <w:bCs/>
          <w:szCs w:val="21"/>
        </w:rPr>
        <w:t>”步中实验的拒绝FTP客户端访问的设置取消。</w:t>
      </w:r>
    </w:p>
    <w:p>
      <w:p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 xml:space="preserve">     实验步骤如下：</w:t>
      </w:r>
    </w:p>
    <w:p>
      <w:pPr>
        <w:numPr>
          <w:ilvl w:val="0"/>
          <w:numId w:val="14"/>
        </w:num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在FTP客户端的浏览器地址栏中输入ftp://ftp服务器IP</w:t>
      </w:r>
    </w:p>
    <w:p>
      <w:pPr>
        <w:numPr>
          <w:ilvl w:val="0"/>
          <w:numId w:val="14"/>
        </w:num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 xml:space="preserve">在浏览器窗口中选中要下载的文件，右键单击，选择复制 </w:t>
      </w:r>
    </w:p>
    <w:p>
      <w:pPr>
        <w:numPr>
          <w:ilvl w:val="0"/>
          <w:numId w:val="14"/>
        </w:num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打开下载文件要保存的目录夹，粘贴即可</w:t>
      </w:r>
    </w:p>
    <w:p>
      <w:pPr>
        <w:numPr>
          <w:ilvl w:val="0"/>
          <w:numId w:val="0"/>
        </w:num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drawing>
          <wp:inline distT="0" distB="0" distL="114300" distR="114300">
            <wp:extent cx="5276850" cy="2926080"/>
            <wp:effectExtent l="0" t="0" r="6350" b="762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（4）上传文件网站</w:t>
      </w:r>
    </w:p>
    <w:p>
      <w:p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 xml:space="preserve">     实验步骤如下：</w:t>
      </w:r>
    </w:p>
    <w:p>
      <w:pPr>
        <w:numPr>
          <w:ilvl w:val="0"/>
          <w:numId w:val="14"/>
        </w:num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打开“编辑允许授权规则”对话框中选择“写入”权限</w:t>
      </w:r>
    </w:p>
    <w:p>
      <w:pPr>
        <w:numPr>
          <w:ilvl w:val="0"/>
          <w:numId w:val="14"/>
        </w:num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在FTP客户端浏览器地址栏中输入：</w:t>
      </w:r>
      <w:r>
        <w:rPr>
          <w:rFonts w:ascii="宋体" w:hAnsi="宋体"/>
          <w:bCs/>
          <w:szCs w:val="21"/>
        </w:rPr>
        <w:fldChar w:fldCharType="begin"/>
      </w:r>
      <w:r>
        <w:rPr>
          <w:rFonts w:ascii="宋体" w:hAnsi="宋体"/>
          <w:bCs/>
          <w:szCs w:val="21"/>
        </w:rPr>
        <w:instrText xml:space="preserve"> HYPERLINK "f</w:instrText>
      </w:r>
      <w:r>
        <w:rPr>
          <w:rFonts w:hint="eastAsia" w:ascii="宋体" w:hAnsi="宋体"/>
          <w:bCs/>
          <w:szCs w:val="21"/>
        </w:rPr>
        <w:instrText xml:space="preserve">tp://</w:instrText>
      </w:r>
      <w:r>
        <w:rPr>
          <w:rFonts w:ascii="宋体" w:hAnsi="宋体"/>
          <w:bCs/>
          <w:szCs w:val="21"/>
        </w:rPr>
        <w:instrText xml:space="preserve">" </w:instrText>
      </w:r>
      <w:r>
        <w:rPr>
          <w:rFonts w:ascii="宋体" w:hAnsi="宋体"/>
          <w:bCs/>
          <w:szCs w:val="21"/>
        </w:rPr>
        <w:fldChar w:fldCharType="separate"/>
      </w:r>
      <w:r>
        <w:rPr>
          <w:rStyle w:val="16"/>
          <w:rFonts w:ascii="宋体" w:hAnsi="宋体"/>
          <w:bCs/>
          <w:szCs w:val="21"/>
        </w:rPr>
        <w:t>f</w:t>
      </w:r>
      <w:r>
        <w:rPr>
          <w:rStyle w:val="16"/>
          <w:rFonts w:hint="eastAsia" w:ascii="宋体" w:hAnsi="宋体"/>
          <w:bCs/>
          <w:szCs w:val="21"/>
        </w:rPr>
        <w:t>tp://</w:t>
      </w:r>
      <w:r>
        <w:rPr>
          <w:rFonts w:ascii="宋体" w:hAnsi="宋体"/>
          <w:bCs/>
          <w:szCs w:val="21"/>
        </w:rPr>
        <w:fldChar w:fldCharType="end"/>
      </w:r>
      <w:r>
        <w:rPr>
          <w:rFonts w:hint="eastAsia" w:ascii="宋体" w:hAnsi="宋体"/>
          <w:bCs/>
          <w:szCs w:val="21"/>
        </w:rPr>
        <w:t>ftp服务器IP 址</w:t>
      </w:r>
    </w:p>
    <w:p>
      <w:pPr>
        <w:numPr>
          <w:ilvl w:val="0"/>
          <w:numId w:val="14"/>
        </w:num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在FTP客户端计算机中选中要上传的文件，右键单击“复制”</w:t>
      </w:r>
    </w:p>
    <w:p>
      <w:pPr>
        <w:numPr>
          <w:ilvl w:val="0"/>
          <w:numId w:val="14"/>
        </w:num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在浏览器窗口中空白的地方，右键单击“粘贴”即可</w:t>
      </w:r>
    </w:p>
    <w:p>
      <w:pPr>
        <w:snapToGrid w:val="0"/>
        <w:spacing w:line="360" w:lineRule="auto"/>
      </w:pPr>
      <w:r>
        <w:rPr>
          <w:rFonts w:hint="eastAsia" w:ascii="宋体" w:hAnsi="宋体"/>
          <w:bCs/>
          <w:szCs w:val="21"/>
        </w:rPr>
        <w:t>下载文件</w:t>
      </w:r>
    </w:p>
    <w:p>
      <w:pPr>
        <w:snapToGrid w:val="0"/>
        <w:spacing w:line="360" w:lineRule="auto"/>
        <w:rPr>
          <w:rFonts w:hint="eastAsia" w:ascii="宋体" w:hAnsi="宋体"/>
          <w:bCs/>
          <w:szCs w:val="21"/>
        </w:rPr>
      </w:pPr>
      <w:r>
        <w:drawing>
          <wp:inline distT="0" distB="0" distL="114300" distR="114300">
            <wp:extent cx="5271135" cy="1189990"/>
            <wp:effectExtent l="0" t="0" r="12065" b="381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/>
          <w:b/>
          <w:bCs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/>
        <w:widowControl w:val="0"/>
        <w:numPr>
          <w:ilvl w:val="0"/>
          <w:numId w:val="15"/>
        </w:numPr>
        <w:wordWrap w:val="0"/>
        <w:topLinePunct/>
        <w:spacing w:before="100" w:beforeLines="100" w:after="100" w:afterLines="100" w:line="240" w:lineRule="auto"/>
        <w:ind w:left="0" w:leftChars="0" w:firstLine="0" w:firstLineChars="0"/>
        <w:contextualSpacing/>
        <w:jc w:val="center"/>
        <w:outlineLvl w:val="0"/>
        <w:rPr>
          <w:rFonts w:hint="eastAsia" w:ascii="Calibri Light" w:hAnsi="Calibri Light" w:eastAsia="黑体" w:cs="Times New Roman"/>
          <w:bCs/>
          <w:kern w:val="2"/>
          <w:sz w:val="32"/>
          <w:szCs w:val="32"/>
          <w:lang w:val="en-US" w:eastAsia="zh-CN" w:bidi="ar-SA"/>
        </w:rPr>
      </w:pPr>
      <w:bookmarkStart w:id="33" w:name="_Toc3152_WPSOffice_Level1"/>
      <w:bookmarkStart w:id="34" w:name="_Toc16326"/>
      <w:r>
        <w:rPr>
          <w:rFonts w:hint="eastAsia" w:ascii="Calibri Light" w:hAnsi="Calibri Light" w:eastAsia="黑体" w:cs="Times New Roman"/>
          <w:bCs/>
          <w:kern w:val="2"/>
          <w:sz w:val="32"/>
          <w:szCs w:val="32"/>
          <w:lang w:val="en-US" w:eastAsia="zh-CN" w:bidi="ar-SA"/>
        </w:rPr>
        <w:t>Packet Tracer中实现</w:t>
      </w:r>
      <w:bookmarkEnd w:id="33"/>
      <w:bookmarkEnd w:id="34"/>
    </w:p>
    <w:p>
      <w:pPr>
        <w:numPr>
          <w:ilvl w:val="0"/>
          <w:numId w:val="0"/>
        </w:numPr>
        <w:outlineLvl w:val="1"/>
        <w:rPr>
          <w:rFonts w:hint="eastAsia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</w:pPr>
      <w:bookmarkStart w:id="35" w:name="_Toc1046"/>
      <w:r>
        <w:rPr>
          <w:rFonts w:hint="eastAsia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  <w:t>4.1粗略拓扑图</w:t>
      </w:r>
      <w:bookmarkEnd w:id="35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042920"/>
            <wp:effectExtent l="0" t="0" r="1079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/>
        <w:widowControl w:val="0"/>
        <w:numPr>
          <w:ilvl w:val="0"/>
          <w:numId w:val="0"/>
        </w:numPr>
        <w:wordWrap w:val="0"/>
        <w:topLinePunct/>
        <w:spacing w:before="100" w:beforeLines="100" w:after="100" w:afterLines="100" w:line="240" w:lineRule="auto"/>
        <w:ind w:left="0" w:leftChars="0" w:firstLine="0" w:firstLineChars="0"/>
        <w:contextualSpacing/>
        <w:outlineLvl w:val="1"/>
        <w:rPr>
          <w:rFonts w:hint="eastAsia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</w:pPr>
      <w:bookmarkStart w:id="36" w:name="_Toc6352_WPSOffice_Level2"/>
      <w:bookmarkStart w:id="37" w:name="_Toc2616"/>
      <w:r>
        <w:rPr>
          <w:rFonts w:hint="eastAsia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  <w:t>4.2 给各个接口配置IP地址</w:t>
      </w:r>
      <w:bookmarkEnd w:id="36"/>
      <w:bookmarkEnd w:id="37"/>
    </w:p>
    <w:p>
      <w:pPr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A)服务器配置如下（以DHCP、DNS为例，静态配置，其他同理）</w:t>
      </w:r>
    </w:p>
    <w:p>
      <w:r>
        <w:drawing>
          <wp:inline distT="0" distB="0" distL="114300" distR="114300">
            <wp:extent cx="5269230" cy="4079240"/>
            <wp:effectExtent l="0" t="0" r="1270" b="1016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机房电脑配置如图所示（以第一个机房为例，DHCP获取动态，192.168.48.2~192.168.48.62）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76700" cy="3816350"/>
            <wp:effectExtent l="0" t="0" r="0" b="635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路由器接口配置如下：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174750" cy="927100"/>
            <wp:effectExtent l="0" t="0" r="6350" b="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76700" cy="3816350"/>
            <wp:effectExtent l="0" t="0" r="0" b="635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</w:pPr>
      <w:r>
        <w:drawing>
          <wp:inline distT="0" distB="0" distL="114300" distR="114300">
            <wp:extent cx="4076700" cy="3816350"/>
            <wp:effectExtent l="0" t="0" r="0" b="635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/>
        <w:widowControl w:val="0"/>
        <w:numPr>
          <w:ilvl w:val="0"/>
          <w:numId w:val="0"/>
        </w:numPr>
        <w:wordWrap w:val="0"/>
        <w:topLinePunct/>
        <w:spacing w:before="100" w:beforeLines="100" w:after="100" w:afterLines="100" w:line="240" w:lineRule="auto"/>
        <w:ind w:left="0" w:leftChars="0" w:firstLine="0" w:firstLineChars="0"/>
        <w:contextualSpacing/>
        <w:outlineLvl w:val="1"/>
        <w:rPr>
          <w:rFonts w:hint="default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</w:pPr>
      <w:bookmarkStart w:id="38" w:name="_Toc8716"/>
      <w:r>
        <w:rPr>
          <w:rFonts w:hint="eastAsia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  <w:t>4.3 给交换机配置</w:t>
      </w:r>
      <w:bookmarkEnd w:id="38"/>
    </w:p>
    <w:p>
      <w:pPr>
        <w:keepNext w:val="0"/>
        <w:keepLines/>
        <w:widowControl w:val="0"/>
        <w:numPr>
          <w:ilvl w:val="0"/>
          <w:numId w:val="17"/>
        </w:numPr>
        <w:wordWrap w:val="0"/>
        <w:topLinePunct/>
        <w:spacing w:before="100" w:beforeLines="100" w:after="100" w:afterLines="100" w:line="240" w:lineRule="auto"/>
        <w:ind w:left="425" w:leftChars="0" w:hanging="425" w:firstLineChars="0"/>
        <w:contextualSpacing/>
        <w:outlineLvl w:val="2"/>
        <w:rPr>
          <w:rFonts w:hint="default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</w:pPr>
      <w:bookmarkStart w:id="39" w:name="_Toc12692"/>
      <w:r>
        <w:rPr>
          <w:rFonts w:hint="eastAsia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  <w:t>核心交换机的配置</w:t>
      </w:r>
      <w:bookmarkEnd w:id="39"/>
    </w:p>
    <w:p>
      <w:pPr>
        <w:keepNext w:val="0"/>
        <w:keepLines/>
        <w:pageBreakBefore w:val="0"/>
        <w:widowControl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before="100" w:beforeLines="100" w:after="100" w:afterLines="100" w:line="360" w:lineRule="auto"/>
        <w:ind w:leftChars="0"/>
        <w:contextualSpacing/>
        <w:textAlignment w:val="auto"/>
        <w:outlineLvl w:val="2"/>
        <w:rPr>
          <w:rFonts w:hint="default" w:eastAsiaTheme="minorEastAsia"/>
          <w:sz w:val="24"/>
          <w:szCs w:val="28"/>
          <w:lang w:val="en-US" w:eastAsia="zh-CN"/>
        </w:rPr>
      </w:pPr>
      <w:bookmarkStart w:id="40" w:name="_Toc15586"/>
      <w:r>
        <w:rPr>
          <w:rFonts w:hint="eastAsia" w:eastAsiaTheme="minorEastAsia"/>
          <w:sz w:val="24"/>
          <w:szCs w:val="28"/>
          <w:lang w:val="en-US" w:eastAsia="zh-CN"/>
        </w:rPr>
        <w:t>（1）</w:t>
      </w: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划分子网</w:t>
      </w:r>
      <w:bookmarkEnd w:id="40"/>
    </w:p>
    <w:p>
      <w:pPr>
        <w:keepNext w:val="0"/>
        <w:keepLines/>
        <w:widowControl w:val="0"/>
        <w:numPr>
          <w:ilvl w:val="0"/>
          <w:numId w:val="0"/>
        </w:numPr>
        <w:wordWrap w:val="0"/>
        <w:topLinePunct/>
        <w:spacing w:before="100" w:beforeLines="100" w:after="100" w:afterLines="100" w:line="240" w:lineRule="auto"/>
        <w:ind w:leftChars="0"/>
        <w:contextualSpacing/>
        <w:outlineLvl w:val="9"/>
      </w:pPr>
      <w:r>
        <w:drawing>
          <wp:inline distT="0" distB="0" distL="114300" distR="114300">
            <wp:extent cx="5269865" cy="4160520"/>
            <wp:effectExtent l="0" t="0" r="635" b="508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/>
        <w:pageBreakBefore w:val="0"/>
        <w:widowControl w:val="0"/>
        <w:numPr>
          <w:ilvl w:val="0"/>
          <w:numId w:val="18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before="100" w:beforeLines="100" w:after="100" w:afterLines="100" w:line="360" w:lineRule="auto"/>
        <w:ind w:leftChars="0"/>
        <w:contextualSpacing/>
        <w:textAlignment w:val="auto"/>
        <w:outlineLvl w:val="2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 xml:space="preserve">  </w:t>
      </w:r>
      <w:bookmarkStart w:id="41" w:name="_Toc28787"/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设置中继代理</w:t>
      </w:r>
      <w:bookmarkEnd w:id="41"/>
    </w:p>
    <w:p>
      <w:pPr>
        <w:keepNext w:val="0"/>
        <w:keepLines/>
        <w:pageBreakBefore w:val="0"/>
        <w:widowControl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before="100" w:beforeLines="100" w:after="100" w:afterLines="100" w:line="360" w:lineRule="auto"/>
        <w:ind w:firstLine="420" w:firstLineChars="0"/>
        <w:contextualSpacing/>
        <w:textAlignment w:val="auto"/>
        <w:outlineLvl w:val="2"/>
        <w:rPr>
          <w:rFonts w:hint="default"/>
          <w:b/>
          <w:bCs/>
          <w:sz w:val="24"/>
          <w:szCs w:val="28"/>
          <w:lang w:val="en-US" w:eastAsia="zh-CN"/>
        </w:rPr>
      </w:pPr>
      <w:bookmarkStart w:id="42" w:name="_Toc3008"/>
      <w:r>
        <w:rPr>
          <w:rFonts w:hint="eastAsia"/>
          <w:b/>
          <w:bCs/>
          <w:sz w:val="24"/>
          <w:szCs w:val="28"/>
          <w:lang w:val="en-US" w:eastAsia="zh-CN"/>
        </w:rPr>
        <w:t>具体配置代码见上3.1</w:t>
      </w:r>
      <w:bookmarkEnd w:id="42"/>
    </w:p>
    <w:p>
      <w:pPr>
        <w:keepNext w:val="0"/>
        <w:keepLines/>
        <w:widowControl w:val="0"/>
        <w:numPr>
          <w:ilvl w:val="0"/>
          <w:numId w:val="18"/>
        </w:numPr>
        <w:wordWrap w:val="0"/>
        <w:topLinePunct/>
        <w:spacing w:before="100" w:beforeLines="100" w:after="100" w:afterLines="100" w:line="240" w:lineRule="auto"/>
        <w:ind w:leftChars="0"/>
        <w:contextualSpacing/>
        <w:outlineLvl w:val="2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 xml:space="preserve">  </w:t>
      </w:r>
      <w:bookmarkStart w:id="43" w:name="_Toc13450"/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配置SVI，给交换机的vlan设置ip地址</w:t>
      </w:r>
      <w:bookmarkEnd w:id="43"/>
    </w:p>
    <w:p>
      <w:pPr>
        <w:numPr>
          <w:ilvl w:val="1"/>
          <w:numId w:val="5"/>
        </w:numPr>
        <w:rPr>
          <w:rFonts w:hint="default"/>
          <w:lang w:val="en-US" w:eastAsia="zh-CN"/>
        </w:rPr>
      </w:pPr>
      <w:r>
        <w:rPr>
          <w:rFonts w:hint="eastAsia" w:ascii="宋体" w:hAnsi="宋体"/>
          <w:b/>
          <w:bCs/>
        </w:rPr>
        <w:t>en</w:t>
      </w:r>
    </w:p>
    <w:p>
      <w:pPr>
        <w:numPr>
          <w:ilvl w:val="1"/>
          <w:numId w:val="5"/>
        </w:numPr>
        <w:rPr>
          <w:rFonts w:hint="default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conf t</w:t>
      </w:r>
    </w:p>
    <w:p>
      <w:pPr>
        <w:numPr>
          <w:ilvl w:val="1"/>
          <w:numId w:val="5"/>
        </w:numPr>
        <w:rPr>
          <w:rFonts w:hint="default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int vlan 2</w:t>
      </w:r>
    </w:p>
    <w:p>
      <w:pPr>
        <w:numPr>
          <w:ilvl w:val="1"/>
          <w:numId w:val="5"/>
        </w:numPr>
        <w:rPr>
          <w:rFonts w:hint="default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ip addr 192.168.48.1 255.255.255.192</w:t>
      </w:r>
    </w:p>
    <w:p>
      <w:pPr>
        <w:numPr>
          <w:ilvl w:val="1"/>
          <w:numId w:val="5"/>
        </w:numPr>
        <w:rPr>
          <w:rFonts w:hint="default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ex</w:t>
      </w:r>
    </w:p>
    <w:p>
      <w:pPr>
        <w:numPr>
          <w:ilvl w:val="1"/>
          <w:numId w:val="5"/>
        </w:numPr>
        <w:rPr>
          <w:rFonts w:hint="default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int vlan 3</w:t>
      </w:r>
    </w:p>
    <w:p>
      <w:pPr>
        <w:numPr>
          <w:ilvl w:val="1"/>
          <w:numId w:val="5"/>
        </w:numPr>
        <w:rPr>
          <w:rFonts w:hint="default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ip addr 192.168.48.65 255.255.255.192</w:t>
      </w:r>
    </w:p>
    <w:p>
      <w:pPr>
        <w:numPr>
          <w:ilvl w:val="1"/>
          <w:numId w:val="5"/>
        </w:numPr>
        <w:rPr>
          <w:rFonts w:hint="default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ex</w:t>
      </w:r>
    </w:p>
    <w:p>
      <w:pPr>
        <w:numPr>
          <w:ilvl w:val="1"/>
          <w:numId w:val="5"/>
        </w:numPr>
        <w:rPr>
          <w:rFonts w:hint="default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int vlan 5</w:t>
      </w:r>
    </w:p>
    <w:p>
      <w:pPr>
        <w:numPr>
          <w:ilvl w:val="1"/>
          <w:numId w:val="5"/>
        </w:numPr>
        <w:rPr>
          <w:rFonts w:hint="default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ip addr 192.168.50.4 255.255.255.252</w:t>
      </w:r>
    </w:p>
    <w:p>
      <w:pPr>
        <w:numPr>
          <w:ilvl w:val="1"/>
          <w:numId w:val="5"/>
        </w:numPr>
        <w:rPr>
          <w:rFonts w:hint="default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ex</w:t>
      </w:r>
    </w:p>
    <w:p>
      <w:pPr>
        <w:numPr>
          <w:ilvl w:val="1"/>
          <w:numId w:val="5"/>
        </w:numPr>
        <w:rPr>
          <w:rFonts w:hint="default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int vlan 6</w:t>
      </w:r>
    </w:p>
    <w:p>
      <w:pPr>
        <w:numPr>
          <w:ilvl w:val="1"/>
          <w:numId w:val="5"/>
        </w:numPr>
        <w:rPr>
          <w:rFonts w:hint="default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ip addr 192.168.49.1 255.255.255.192</w:t>
      </w:r>
    </w:p>
    <w:p>
      <w:pPr>
        <w:numPr>
          <w:ilvl w:val="1"/>
          <w:numId w:val="5"/>
        </w:numPr>
        <w:rPr>
          <w:rFonts w:hint="default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ex</w:t>
      </w:r>
    </w:p>
    <w:p>
      <w:pPr>
        <w:numPr>
          <w:ilvl w:val="1"/>
          <w:numId w:val="5"/>
        </w:numPr>
        <w:rPr>
          <w:rFonts w:hint="default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int vlan 7</w:t>
      </w:r>
    </w:p>
    <w:p>
      <w:pPr>
        <w:numPr>
          <w:ilvl w:val="1"/>
          <w:numId w:val="5"/>
        </w:numPr>
        <w:rPr>
          <w:rFonts w:hint="default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ip addr 192.168.49.65 255.255.255.192</w:t>
      </w:r>
    </w:p>
    <w:p>
      <w:pPr>
        <w:numPr>
          <w:ilvl w:val="1"/>
          <w:numId w:val="5"/>
        </w:numPr>
        <w:rPr>
          <w:rFonts w:hint="default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ex</w:t>
      </w:r>
    </w:p>
    <w:p>
      <w:pPr>
        <w:numPr>
          <w:ilvl w:val="1"/>
          <w:numId w:val="5"/>
        </w:numPr>
        <w:rPr>
          <w:rFonts w:hint="default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int vlan 8</w:t>
      </w:r>
    </w:p>
    <w:p>
      <w:pPr>
        <w:numPr>
          <w:ilvl w:val="1"/>
          <w:numId w:val="5"/>
        </w:numPr>
        <w:rPr>
          <w:rFonts w:hint="default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ip addr 192.168.49.129 255.255.255.192</w:t>
      </w:r>
    </w:p>
    <w:p>
      <w:pPr>
        <w:numPr>
          <w:ilvl w:val="1"/>
          <w:numId w:val="5"/>
        </w:numPr>
        <w:rPr>
          <w:rFonts w:hint="default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ex</w:t>
      </w:r>
    </w:p>
    <w:p>
      <w:pPr>
        <w:numPr>
          <w:ilvl w:val="1"/>
          <w:numId w:val="5"/>
        </w:numPr>
        <w:rPr>
          <w:rFonts w:hint="default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int vlan 9</w:t>
      </w:r>
    </w:p>
    <w:p>
      <w:pPr>
        <w:numPr>
          <w:ilvl w:val="1"/>
          <w:numId w:val="5"/>
        </w:numPr>
        <w:rPr>
          <w:rFonts w:hint="default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ip addr 192.168.49.193 255.255.255.192</w:t>
      </w:r>
    </w:p>
    <w:p>
      <w:pPr>
        <w:numPr>
          <w:ilvl w:val="1"/>
          <w:numId w:val="5"/>
        </w:numPr>
        <w:rPr>
          <w:rFonts w:hint="default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ex</w:t>
      </w:r>
    </w:p>
    <w:p>
      <w:pPr>
        <w:keepNext w:val="0"/>
        <w:keepLines/>
        <w:widowControl w:val="0"/>
        <w:numPr>
          <w:ilvl w:val="0"/>
          <w:numId w:val="0"/>
        </w:numPr>
        <w:wordWrap w:val="0"/>
        <w:topLinePunct/>
        <w:spacing w:before="100" w:beforeLines="100" w:after="100" w:afterLines="100" w:line="240" w:lineRule="auto"/>
        <w:ind w:left="0" w:leftChars="0" w:firstLine="0" w:firstLineChars="0"/>
        <w:contextualSpacing/>
        <w:outlineLvl w:val="1"/>
        <w:rPr>
          <w:rFonts w:hint="default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</w:pPr>
      <w:bookmarkStart w:id="44" w:name="_Toc13319"/>
      <w:r>
        <w:rPr>
          <w:rFonts w:hint="eastAsia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  <w:t>4.4 给服务器配置</w:t>
      </w:r>
      <w:bookmarkEnd w:id="44"/>
    </w:p>
    <w:p>
      <w:pPr>
        <w:numPr>
          <w:ilvl w:val="0"/>
          <w:numId w:val="1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配置DHCP、DNS服务器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217545"/>
            <wp:effectExtent l="0" t="0" r="3175" b="825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48100" cy="3784600"/>
            <wp:effectExtent l="0" t="0" r="0" b="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配置WEB服务器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48100" cy="3784600"/>
            <wp:effectExtent l="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062730"/>
            <wp:effectExtent l="0" t="0" r="12065" b="127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配置FTP服务器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48100" cy="3784600"/>
            <wp:effectExtent l="0" t="0" r="0" b="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/>
        <w:widowControl w:val="0"/>
        <w:numPr>
          <w:ilvl w:val="0"/>
          <w:numId w:val="0"/>
        </w:numPr>
        <w:wordWrap w:val="0"/>
        <w:topLinePunct/>
        <w:spacing w:before="100" w:beforeLines="100" w:after="100" w:afterLines="100" w:line="240" w:lineRule="auto"/>
        <w:ind w:left="0" w:leftChars="0" w:firstLine="0" w:firstLineChars="0"/>
        <w:contextualSpacing/>
        <w:outlineLvl w:val="1"/>
        <w:rPr>
          <w:rFonts w:hint="eastAsia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</w:pPr>
      <w:bookmarkStart w:id="45" w:name="_Toc18994"/>
      <w:r>
        <w:rPr>
          <w:rFonts w:hint="eastAsia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  <w:t>4.5 给路由器配置</w:t>
      </w:r>
      <w:bookmarkEnd w:id="45"/>
    </w:p>
    <w:p>
      <w:pPr>
        <w:keepNext w:val="0"/>
        <w:keepLines/>
        <w:widowControl w:val="0"/>
        <w:numPr>
          <w:ilvl w:val="0"/>
          <w:numId w:val="20"/>
        </w:numPr>
        <w:wordWrap w:val="0"/>
        <w:topLinePunct/>
        <w:spacing w:before="100" w:beforeLines="100" w:after="100" w:afterLines="100" w:line="240" w:lineRule="auto"/>
        <w:ind w:left="425" w:leftChars="0" w:hanging="425" w:firstLineChars="0"/>
        <w:contextualSpacing/>
        <w:outlineLvl w:val="2"/>
        <w:rPr>
          <w:rFonts w:hint="eastAsia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</w:pPr>
      <w:bookmarkStart w:id="46" w:name="_Toc833"/>
      <w:r>
        <w:rPr>
          <w:rFonts w:hint="eastAsia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  <w:t>配置无线路由器</w:t>
      </w:r>
      <w:bookmarkEnd w:id="46"/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配置无线路由器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设置无线局域网的安全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hanging="420" w:firstLineChars="0"/>
        <w:jc w:val="both"/>
        <w:textAlignment w:val="auto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选择“wireless”-&gt;”wireless security”。将“安全模式”改为“WEP”。然后设置安全密钥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hanging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 xml:space="preserve">更新笔记本电脑的配置。打开“配置”-&gt;“Wireless”，将界面调至无线设置界面，并在“安全模式”栏中，选择“WEP”。 </w:t>
      </w:r>
    </w:p>
    <w:p>
      <w:pPr>
        <w:keepNext w:val="0"/>
        <w:keepLines/>
        <w:widowControl w:val="0"/>
        <w:numPr>
          <w:ilvl w:val="0"/>
          <w:numId w:val="0"/>
        </w:numPr>
        <w:wordWrap w:val="0"/>
        <w:topLinePunct/>
        <w:spacing w:before="100" w:beforeLines="100" w:after="100" w:afterLines="100" w:line="240" w:lineRule="auto"/>
        <w:ind w:leftChars="0"/>
        <w:contextualSpacing/>
        <w:outlineLvl w:val="9"/>
        <w:rPr>
          <w:rFonts w:hint="eastAsia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</w:pPr>
    </w:p>
    <w:p>
      <w:pPr>
        <w:keepNext w:val="0"/>
        <w:keepLines/>
        <w:widowControl w:val="0"/>
        <w:numPr>
          <w:ilvl w:val="0"/>
          <w:numId w:val="20"/>
        </w:numPr>
        <w:wordWrap w:val="0"/>
        <w:topLinePunct/>
        <w:spacing w:before="100" w:beforeLines="100" w:after="100" w:afterLines="100" w:line="240" w:lineRule="auto"/>
        <w:ind w:left="425" w:leftChars="0" w:hanging="425" w:firstLineChars="0"/>
        <w:contextualSpacing/>
        <w:outlineLvl w:val="2"/>
        <w:rPr>
          <w:rFonts w:hint="eastAsia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</w:pPr>
      <w:bookmarkStart w:id="47" w:name="_Toc30993"/>
      <w:r>
        <w:rPr>
          <w:rFonts w:hint="eastAsia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  <w:t>配置核心路由器</w:t>
      </w:r>
      <w:bookmarkEnd w:id="47"/>
    </w:p>
    <w:p>
      <w:pPr>
        <w:keepNext w:val="0"/>
        <w:keepLines/>
        <w:widowControl w:val="0"/>
        <w:numPr>
          <w:ilvl w:val="0"/>
          <w:numId w:val="23"/>
        </w:numPr>
        <w:wordWrap w:val="0"/>
        <w:topLinePunct/>
        <w:spacing w:before="100" w:beforeLines="100" w:after="100" w:afterLines="100" w:line="240" w:lineRule="auto"/>
        <w:ind w:left="425" w:leftChars="0" w:hanging="425" w:firstLineChars="0"/>
        <w:contextualSpacing/>
        <w:outlineLvl w:val="2"/>
        <w:rPr>
          <w:rFonts w:hint="eastAsia" w:ascii="Calibri" w:hAnsi="Calibri" w:eastAsia="黑体" w:cs="Times New Roman"/>
          <w:bCs/>
          <w:kern w:val="2"/>
          <w:sz w:val="24"/>
          <w:szCs w:val="28"/>
          <w:lang w:val="en-US" w:eastAsia="zh-CN" w:bidi="ar-SA"/>
        </w:rPr>
      </w:pPr>
      <w:bookmarkStart w:id="48" w:name="_Toc14747"/>
      <w:r>
        <w:rPr>
          <w:rFonts w:hint="eastAsia" w:ascii="Calibri" w:hAnsi="Calibri" w:eastAsia="黑体" w:cs="Times New Roman"/>
          <w:bCs/>
          <w:kern w:val="2"/>
          <w:sz w:val="24"/>
          <w:szCs w:val="28"/>
          <w:lang w:val="en-US" w:eastAsia="zh-CN" w:bidi="ar-SA"/>
        </w:rPr>
        <w:t>配置单臂路由</w:t>
      </w:r>
      <w:bookmarkEnd w:id="48"/>
    </w:p>
    <w:p>
      <w:pPr>
        <w:keepNext w:val="0"/>
        <w:keepLines/>
        <w:pageBreakBefore w:val="0"/>
        <w:widowControl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before="100" w:beforeLines="100" w:after="100" w:afterLines="100" w:line="360" w:lineRule="auto"/>
        <w:ind w:firstLine="420" w:firstLineChars="0"/>
        <w:contextualSpacing/>
        <w:textAlignment w:val="auto"/>
        <w:outlineLvl w:val="2"/>
        <w:rPr>
          <w:rFonts w:hint="eastAsia"/>
          <w:b/>
          <w:bCs/>
          <w:sz w:val="24"/>
          <w:szCs w:val="28"/>
          <w:lang w:val="en-US" w:eastAsia="zh-CN"/>
        </w:rPr>
      </w:pPr>
      <w:bookmarkStart w:id="49" w:name="_Toc17214"/>
      <w:r>
        <w:rPr>
          <w:rFonts w:hint="eastAsia"/>
          <w:b/>
          <w:bCs/>
          <w:sz w:val="24"/>
          <w:szCs w:val="28"/>
          <w:lang w:val="en-US" w:eastAsia="zh-CN"/>
        </w:rPr>
        <w:t>具体配置命令见上3.3，结果如下图：</w:t>
      </w:r>
      <w:bookmarkEnd w:id="49"/>
    </w:p>
    <w:p>
      <w:pPr>
        <w:keepNext w:val="0"/>
        <w:keepLines/>
        <w:pageBreakBefore w:val="0"/>
        <w:widowControl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before="100" w:beforeLines="100" w:after="100" w:afterLines="100" w:line="360" w:lineRule="auto"/>
        <w:contextualSpacing/>
        <w:textAlignment w:val="auto"/>
        <w:outlineLvl w:val="9"/>
        <w:rPr>
          <w:rFonts w:hint="default"/>
          <w:b/>
          <w:bCs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71135" cy="1440180"/>
            <wp:effectExtent l="0" t="0" r="12065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/>
        <w:widowControl w:val="0"/>
        <w:numPr>
          <w:ilvl w:val="0"/>
          <w:numId w:val="23"/>
        </w:numPr>
        <w:wordWrap w:val="0"/>
        <w:topLinePunct/>
        <w:spacing w:before="100" w:beforeLines="100" w:after="100" w:afterLines="100" w:line="240" w:lineRule="auto"/>
        <w:ind w:left="425" w:leftChars="0" w:hanging="425" w:firstLineChars="0"/>
        <w:contextualSpacing/>
        <w:outlineLvl w:val="2"/>
        <w:rPr>
          <w:rFonts w:hint="eastAsia" w:ascii="Calibri" w:hAnsi="Calibri" w:eastAsia="黑体" w:cs="Times New Roman"/>
          <w:bCs/>
          <w:kern w:val="2"/>
          <w:sz w:val="24"/>
          <w:szCs w:val="28"/>
          <w:lang w:val="en-US" w:eastAsia="zh-CN" w:bidi="ar-SA"/>
        </w:rPr>
      </w:pPr>
      <w:bookmarkStart w:id="50" w:name="_Toc28931"/>
      <w:r>
        <w:rPr>
          <w:rFonts w:hint="eastAsia" w:ascii="Calibri" w:hAnsi="Calibri" w:eastAsia="黑体" w:cs="Times New Roman"/>
          <w:bCs/>
          <w:kern w:val="2"/>
          <w:sz w:val="24"/>
          <w:szCs w:val="28"/>
          <w:lang w:val="en-US" w:eastAsia="zh-CN" w:bidi="ar-SA"/>
        </w:rPr>
        <w:t>配置PAT服务</w:t>
      </w:r>
      <w:bookmarkEnd w:id="50"/>
    </w:p>
    <w:p>
      <w:pPr>
        <w:numPr>
          <w:ilvl w:val="1"/>
          <w:numId w:val="5"/>
        </w:numPr>
        <w:rPr>
          <w:rFonts w:hint="eastAsia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R1(config)#access-list 1 permit 192.168.50.0 0.0.0.255 //定义内部访问列表情况</w:t>
      </w:r>
    </w:p>
    <w:p>
      <w:pPr>
        <w:numPr>
          <w:ilvl w:val="1"/>
          <w:numId w:val="5"/>
        </w:numPr>
        <w:rPr>
          <w:rFonts w:hint="eastAsia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R1(config)#ip nat inside source list 1 interface fastEthernet 0/1 overload  //设置复用动态IP地址转换于外部接口</w:t>
      </w:r>
    </w:p>
    <w:p>
      <w:pPr>
        <w:numPr>
          <w:ilvl w:val="1"/>
          <w:numId w:val="5"/>
        </w:numPr>
        <w:rPr>
          <w:rFonts w:hint="eastAsia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R1(config)#int f0/0</w:t>
      </w:r>
    </w:p>
    <w:p>
      <w:pPr>
        <w:numPr>
          <w:ilvl w:val="1"/>
          <w:numId w:val="5"/>
        </w:numPr>
        <w:rPr>
          <w:rFonts w:hint="eastAsia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R1(config-if)#ip nat inside</w:t>
      </w:r>
      <w:r>
        <w:rPr>
          <w:rFonts w:hint="eastAsia" w:ascii="宋体" w:hAnsi="宋体"/>
          <w:b/>
          <w:bCs/>
          <w:lang w:val="en-US" w:eastAsia="zh-CN"/>
        </w:rPr>
        <w:tab/>
      </w:r>
      <w:r>
        <w:rPr>
          <w:rFonts w:hint="eastAsia" w:ascii="宋体" w:hAnsi="宋体"/>
          <w:b/>
          <w:bCs/>
          <w:lang w:val="en-US" w:eastAsia="zh-CN"/>
        </w:rPr>
        <w:tab/>
      </w:r>
    </w:p>
    <w:p>
      <w:pPr>
        <w:numPr>
          <w:ilvl w:val="1"/>
          <w:numId w:val="5"/>
        </w:numPr>
        <w:rPr>
          <w:rFonts w:hint="eastAsia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R1(config-if)#int f0/1</w:t>
      </w:r>
    </w:p>
    <w:p>
      <w:pPr>
        <w:numPr>
          <w:ilvl w:val="1"/>
          <w:numId w:val="5"/>
        </w:numPr>
        <w:rPr>
          <w:rFonts w:hint="eastAsia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R1(config-if)#ip nat outside</w:t>
      </w:r>
    </w:p>
    <w:p>
      <w:pPr>
        <w:numPr>
          <w:ilvl w:val="1"/>
          <w:numId w:val="5"/>
        </w:numPr>
        <w:rPr>
          <w:rFonts w:hint="eastAsia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R1(config-if)#end</w:t>
      </w:r>
    </w:p>
    <w:p>
      <w:pPr>
        <w:numPr>
          <w:ilvl w:val="0"/>
          <w:numId w:val="0"/>
        </w:numPr>
        <w:ind w:left="1080" w:leftChars="0"/>
        <w:rPr>
          <w:rFonts w:hint="eastAsia" w:ascii="宋体" w:hAnsi="宋体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349875" cy="4914900"/>
            <wp:effectExtent l="0" t="0" r="9525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/>
        <w:widowControl w:val="0"/>
        <w:numPr>
          <w:ilvl w:val="0"/>
          <w:numId w:val="15"/>
        </w:numPr>
        <w:wordWrap w:val="0"/>
        <w:topLinePunct/>
        <w:spacing w:before="100" w:beforeLines="100" w:after="100" w:afterLines="100" w:line="240" w:lineRule="auto"/>
        <w:ind w:left="0" w:leftChars="0" w:firstLine="0" w:firstLineChars="0"/>
        <w:contextualSpacing/>
        <w:jc w:val="center"/>
        <w:outlineLvl w:val="0"/>
        <w:rPr>
          <w:rFonts w:hint="eastAsia" w:ascii="Calibri Light" w:hAnsi="Calibri Light" w:eastAsia="黑体" w:cs="Times New Roman"/>
          <w:bCs/>
          <w:kern w:val="2"/>
          <w:sz w:val="32"/>
          <w:szCs w:val="32"/>
          <w:lang w:val="en-US" w:eastAsia="zh-CN" w:bidi="ar-SA"/>
        </w:rPr>
      </w:pPr>
      <w:bookmarkStart w:id="51" w:name="_Toc16982"/>
      <w:r>
        <w:rPr>
          <w:rFonts w:hint="eastAsia" w:ascii="Calibri Light" w:hAnsi="Calibri Light" w:eastAsia="黑体" w:cs="Times New Roman"/>
          <w:bCs/>
          <w:kern w:val="2"/>
          <w:sz w:val="32"/>
          <w:szCs w:val="32"/>
          <w:lang w:val="en-US" w:eastAsia="zh-CN" w:bidi="ar-SA"/>
        </w:rPr>
        <w:t>总结</w:t>
      </w:r>
      <w:bookmarkEnd w:id="51"/>
    </w:p>
    <w:p>
      <w:pPr>
        <w:keepNext w:val="0"/>
        <w:keepLines/>
        <w:pageBreakBefore w:val="0"/>
        <w:widowControl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before="100" w:beforeLines="100" w:after="157" w:afterLines="50" w:line="240" w:lineRule="auto"/>
        <w:ind w:left="0" w:leftChars="0" w:firstLine="0" w:firstLineChars="0"/>
        <w:contextualSpacing/>
        <w:textAlignment w:val="auto"/>
        <w:outlineLvl w:val="1"/>
        <w:rPr>
          <w:rFonts w:hint="eastAsia" w:asciiTheme="minorAscii" w:hAnsiTheme="minorAscii"/>
          <w:sz w:val="24"/>
          <w:szCs w:val="24"/>
          <w:lang w:val="en-US" w:eastAsia="zh-CN"/>
        </w:rPr>
      </w:pPr>
      <w:bookmarkStart w:id="52" w:name="_Toc14226_WPSOffice_Level2"/>
      <w:bookmarkStart w:id="53" w:name="_Toc20068"/>
      <w:r>
        <w:rPr>
          <w:rFonts w:hint="eastAsia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  <w:t>5.1 课程感受</w:t>
      </w:r>
      <w:bookmarkEnd w:id="52"/>
      <w:bookmarkEnd w:id="53"/>
    </w:p>
    <w:p>
      <w:pPr>
        <w:keepNext w:val="0"/>
        <w:keepLines/>
        <w:pageBreakBefore w:val="0"/>
        <w:widowControl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80" w:firstLineChars="200"/>
        <w:contextualSpacing/>
        <w:jc w:val="left"/>
        <w:textAlignment w:val="auto"/>
        <w:rPr>
          <w:rFonts w:hint="eastAsia" w:asciiTheme="minorAscii" w:hAnsiTheme="minorAscii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sz w:val="24"/>
          <w:szCs w:val="24"/>
          <w:lang w:val="en-US" w:eastAsia="zh-CN"/>
        </w:rPr>
        <w:t>组网工程的期末小论文写到这，也意味着关于组网工程这门课程的学习也要告一段落了。经过了一学期的网上教学，有收获也有遗憾。收获就是学到了关于组网这门课的知识，遗憾就是线上上课自己的自觉性不太高，觉得自己可以做的更好，学的还不够扎实。其次，对知识点的掌握也很重要，其实在学习的过程中要脚踏实地，欲速则不达。</w:t>
      </w:r>
    </w:p>
    <w:p>
      <w:pPr>
        <w:keepNext w:val="0"/>
        <w:keepLines/>
        <w:pageBreakBefore w:val="0"/>
        <w:widowControl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80" w:firstLineChars="200"/>
        <w:contextualSpacing/>
        <w:jc w:val="left"/>
        <w:textAlignment w:val="auto"/>
        <w:rPr>
          <w:rFonts w:hint="eastAsia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/>
        <w:pageBreakBefore w:val="0"/>
        <w:widowControl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before="100" w:beforeLines="100" w:after="157" w:afterLines="50" w:line="240" w:lineRule="auto"/>
        <w:ind w:left="0" w:leftChars="0" w:firstLine="0" w:firstLineChars="0"/>
        <w:contextualSpacing/>
        <w:textAlignment w:val="auto"/>
        <w:outlineLvl w:val="1"/>
        <w:rPr>
          <w:rFonts w:hint="default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</w:pPr>
      <w:bookmarkStart w:id="54" w:name="_Toc22297_WPSOffice_Level2"/>
      <w:bookmarkStart w:id="55" w:name="_Toc14936"/>
      <w:r>
        <w:rPr>
          <w:rFonts w:hint="eastAsia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  <w:t>5.2 期末作业感受</w:t>
      </w:r>
      <w:bookmarkEnd w:id="54"/>
      <w:bookmarkEnd w:id="55"/>
    </w:p>
    <w:p>
      <w:pPr>
        <w:keepNext w:val="0"/>
        <w:keepLines/>
        <w:pageBreakBefore w:val="0"/>
        <w:widowControl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80" w:firstLineChars="200"/>
        <w:contextualSpacing/>
        <w:jc w:val="left"/>
        <w:textAlignment w:val="auto"/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sz w:val="24"/>
          <w:szCs w:val="24"/>
          <w:lang w:val="en-US" w:eastAsia="zh-CN"/>
        </w:rPr>
        <w:t>“纸上得来终觉浅，绝知此事要躬行”。经过搭建计算机学院机房的期末大作业，也渐渐摸清了一些关于组网工程的门路。我们在课上学的都是一些零散的知识点，要把它们整合在一起并应用起来确实是有一些难度的。当我在开始设计时，脑海里有了大致的框架，并且自我感觉还挺不错，但是到了真正实施起来，却没有那么顺利。我认为在这次的搭建过程中要注意VLAN的合理划分、IP地址的合理分配，但是遇到问题不要着急，要静下心来冷静思考，也不能轻易放弃。</w:t>
      </w:r>
    </w:p>
    <w:p>
      <w:pPr>
        <w:keepNext w:val="0"/>
        <w:keepLines/>
        <w:pageBreakBefore w:val="0"/>
        <w:widowControl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80" w:firstLineChars="200"/>
        <w:contextualSpacing/>
        <w:jc w:val="left"/>
        <w:textAlignment w:val="auto"/>
        <w:rPr>
          <w:rFonts w:hint="eastAsia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/>
        <w:pageBreakBefore w:val="0"/>
        <w:widowControl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before="100" w:beforeLines="100" w:after="157" w:afterLines="50" w:line="240" w:lineRule="auto"/>
        <w:ind w:left="0" w:leftChars="0" w:firstLine="0" w:firstLineChars="0"/>
        <w:contextualSpacing/>
        <w:textAlignment w:val="auto"/>
        <w:outlineLvl w:val="1"/>
        <w:rPr>
          <w:rFonts w:hint="eastAsia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</w:pPr>
      <w:bookmarkStart w:id="56" w:name="_Toc1120_WPSOffice_Level2"/>
      <w:bookmarkStart w:id="57" w:name="_Toc21909"/>
      <w:r>
        <w:rPr>
          <w:rFonts w:hint="eastAsia" w:ascii="Calibri" w:hAnsi="Calibri" w:eastAsia="黑体" w:cs="Times New Roman"/>
          <w:bCs/>
          <w:kern w:val="2"/>
          <w:sz w:val="28"/>
          <w:szCs w:val="32"/>
          <w:lang w:val="en-US" w:eastAsia="zh-CN" w:bidi="ar-SA"/>
        </w:rPr>
        <w:t>5.3注意事项</w:t>
      </w:r>
      <w:bookmarkEnd w:id="56"/>
      <w:bookmarkEnd w:id="57"/>
    </w:p>
    <w:p>
      <w:pPr>
        <w:keepNext w:val="0"/>
        <w:keepLines/>
        <w:pageBreakBefore w:val="0"/>
        <w:widowControl w:val="0"/>
        <w:numPr>
          <w:ilvl w:val="0"/>
          <w:numId w:val="24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before="157" w:beforeLines="50" w:after="157" w:afterLines="50" w:line="240" w:lineRule="auto"/>
        <w:ind w:left="425" w:leftChars="0" w:hanging="425" w:firstLineChars="0"/>
        <w:contextualSpacing/>
        <w:jc w:val="left"/>
        <w:textAlignment w:val="auto"/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sz w:val="24"/>
          <w:szCs w:val="24"/>
          <w:lang w:val="en-US" w:eastAsia="zh-CN"/>
        </w:rPr>
        <w:t>注意VLAN的合理划分与IP地址的合理分配。</w:t>
      </w:r>
    </w:p>
    <w:p>
      <w:pPr>
        <w:keepNext w:val="0"/>
        <w:keepLines/>
        <w:pageBreakBefore w:val="0"/>
        <w:widowControl w:val="0"/>
        <w:numPr>
          <w:ilvl w:val="0"/>
          <w:numId w:val="24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before="157" w:beforeLines="50" w:after="157" w:afterLines="50" w:line="240" w:lineRule="auto"/>
        <w:ind w:left="425" w:leftChars="0" w:hanging="425" w:firstLineChars="0"/>
        <w:contextualSpacing/>
        <w:jc w:val="left"/>
        <w:textAlignment w:val="auto"/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sz w:val="24"/>
          <w:szCs w:val="24"/>
          <w:lang w:val="en-US" w:eastAsia="zh-CN"/>
        </w:rPr>
        <w:t>打开.pkt文件最好使用7.0以上的版本，避免出现软件异常、打不开等情况。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78571109"/>
      <w:docPartObj>
        <w:docPartGallery w:val="autotext"/>
      </w:docPartObj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9930A7"/>
    <w:multiLevelType w:val="multilevel"/>
    <w:tmpl w:val="9B9930A7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">
    <w:nsid w:val="A683EBE7"/>
    <w:multiLevelType w:val="singleLevel"/>
    <w:tmpl w:val="A683EBE7"/>
    <w:lvl w:ilvl="0" w:tentative="0">
      <w:start w:val="1"/>
      <w:numFmt w:val="upperLetter"/>
      <w:lvlText w:val="%1)"/>
      <w:lvlJc w:val="left"/>
      <w:pPr>
        <w:tabs>
          <w:tab w:val="left" w:pos="312"/>
        </w:tabs>
      </w:pPr>
    </w:lvl>
  </w:abstractNum>
  <w:abstractNum w:abstractNumId="2">
    <w:nsid w:val="B8CA1BE4"/>
    <w:multiLevelType w:val="singleLevel"/>
    <w:tmpl w:val="B8CA1BE4"/>
    <w:lvl w:ilvl="0" w:tentative="0">
      <w:start w:val="1"/>
      <w:numFmt w:val="upperLetter"/>
      <w:lvlText w:val="%1)"/>
      <w:lvlJc w:val="left"/>
      <w:pPr>
        <w:tabs>
          <w:tab w:val="left" w:pos="312"/>
        </w:tabs>
      </w:pPr>
    </w:lvl>
  </w:abstractNum>
  <w:abstractNum w:abstractNumId="3">
    <w:nsid w:val="D7FC5F95"/>
    <w:multiLevelType w:val="singleLevel"/>
    <w:tmpl w:val="D7FC5F95"/>
    <w:lvl w:ilvl="0" w:tentative="0">
      <w:start w:val="1"/>
      <w:numFmt w:val="upperLetter"/>
      <w:suff w:val="nothing"/>
      <w:lvlText w:val="%1）"/>
      <w:lvlJc w:val="left"/>
    </w:lvl>
  </w:abstractNum>
  <w:abstractNum w:abstractNumId="4">
    <w:nsid w:val="E07CF873"/>
    <w:multiLevelType w:val="singleLevel"/>
    <w:tmpl w:val="E07CF873"/>
    <w:lvl w:ilvl="0" w:tentative="0">
      <w:start w:val="1"/>
      <w:numFmt w:val="upperLetter"/>
      <w:lvlText w:val="%1)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abstractNum w:abstractNumId="5">
    <w:nsid w:val="FD93A058"/>
    <w:multiLevelType w:val="singleLevel"/>
    <w:tmpl w:val="FD93A058"/>
    <w:lvl w:ilvl="0" w:tentative="0">
      <w:start w:val="1"/>
      <w:numFmt w:val="upperLetter"/>
      <w:suff w:val="nothing"/>
      <w:lvlText w:val="%1）"/>
      <w:lvlJc w:val="left"/>
    </w:lvl>
  </w:abstractNum>
  <w:abstractNum w:abstractNumId="6">
    <w:nsid w:val="00000008"/>
    <w:multiLevelType w:val="multilevel"/>
    <w:tmpl w:val="00000008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620"/>
        </w:tabs>
        <w:ind w:left="4620" w:hanging="420"/>
      </w:pPr>
      <w:rPr>
        <w:rFonts w:hint="default" w:ascii="Wingdings" w:hAnsi="Wingdings"/>
      </w:rPr>
    </w:lvl>
  </w:abstractNum>
  <w:abstractNum w:abstractNumId="7">
    <w:nsid w:val="0000000B"/>
    <w:multiLevelType w:val="multilevel"/>
    <w:tmpl w:val="0000000B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620"/>
        </w:tabs>
        <w:ind w:left="4620" w:hanging="420"/>
      </w:pPr>
      <w:rPr>
        <w:rFonts w:hint="default" w:ascii="Wingdings" w:hAnsi="Wingdings"/>
      </w:rPr>
    </w:lvl>
  </w:abstractNum>
  <w:abstractNum w:abstractNumId="8">
    <w:nsid w:val="00598BE6"/>
    <w:multiLevelType w:val="singleLevel"/>
    <w:tmpl w:val="00598BE6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9">
    <w:nsid w:val="151D3FEF"/>
    <w:multiLevelType w:val="multilevel"/>
    <w:tmpl w:val="151D3FEF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209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0">
    <w:nsid w:val="183FB0C7"/>
    <w:multiLevelType w:val="singleLevel"/>
    <w:tmpl w:val="183FB0C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1">
    <w:nsid w:val="19D7EC4A"/>
    <w:multiLevelType w:val="singleLevel"/>
    <w:tmpl w:val="19D7EC4A"/>
    <w:lvl w:ilvl="0" w:tentative="0">
      <w:start w:val="1"/>
      <w:numFmt w:val="upperLetter"/>
      <w:lvlText w:val="%1)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abstractNum w:abstractNumId="12">
    <w:nsid w:val="1F15ED2B"/>
    <w:multiLevelType w:val="singleLevel"/>
    <w:tmpl w:val="1F15ED2B"/>
    <w:lvl w:ilvl="0" w:tentative="0">
      <w:start w:val="1"/>
      <w:numFmt w:val="upperLetter"/>
      <w:lvlText w:val="%1)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abstractNum w:abstractNumId="13">
    <w:nsid w:val="26939740"/>
    <w:multiLevelType w:val="singleLevel"/>
    <w:tmpl w:val="26939740"/>
    <w:lvl w:ilvl="0" w:tentative="0">
      <w:start w:val="2"/>
      <w:numFmt w:val="upperLetter"/>
      <w:lvlText w:val="%1)"/>
      <w:lvlJc w:val="left"/>
      <w:pPr>
        <w:tabs>
          <w:tab w:val="left" w:pos="312"/>
        </w:tabs>
      </w:pPr>
    </w:lvl>
  </w:abstractNum>
  <w:abstractNum w:abstractNumId="14">
    <w:nsid w:val="312E627D"/>
    <w:multiLevelType w:val="multilevel"/>
    <w:tmpl w:val="312E627D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5">
    <w:nsid w:val="3A993880"/>
    <w:multiLevelType w:val="multilevel"/>
    <w:tmpl w:val="3A993880"/>
    <w:lvl w:ilvl="0" w:tentative="0">
      <w:start w:val="1"/>
      <w:numFmt w:val="decimal"/>
      <w:pStyle w:val="4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5AB4367"/>
    <w:multiLevelType w:val="singleLevel"/>
    <w:tmpl w:val="55AB4367"/>
    <w:lvl w:ilvl="0" w:tentative="0">
      <w:start w:val="2"/>
      <w:numFmt w:val="decimal"/>
      <w:lvlText w:val="（%1)"/>
      <w:lvlJc w:val="left"/>
      <w:pPr>
        <w:tabs>
          <w:tab w:val="left" w:pos="312"/>
        </w:tabs>
      </w:pPr>
    </w:lvl>
  </w:abstractNum>
  <w:abstractNum w:abstractNumId="17">
    <w:nsid w:val="564B2E4C"/>
    <w:multiLevelType w:val="singleLevel"/>
    <w:tmpl w:val="564B2E4C"/>
    <w:lvl w:ilvl="0" w:tentative="0">
      <w:start w:val="4"/>
      <w:numFmt w:val="chineseCounting"/>
      <w:lvlText w:val="第%1章"/>
      <w:lvlJc w:val="left"/>
      <w:rPr>
        <w:rFonts w:hint="eastAsia"/>
      </w:rPr>
    </w:lvl>
  </w:abstractNum>
  <w:abstractNum w:abstractNumId="18">
    <w:nsid w:val="584C2AAA"/>
    <w:multiLevelType w:val="multilevel"/>
    <w:tmpl w:val="584C2AAA"/>
    <w:lvl w:ilvl="0" w:tentative="0">
      <w:start w:val="1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EB76270"/>
    <w:multiLevelType w:val="singleLevel"/>
    <w:tmpl w:val="5EB7627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0">
    <w:nsid w:val="5FB160F3"/>
    <w:multiLevelType w:val="multilevel"/>
    <w:tmpl w:val="5FB160F3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209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1">
    <w:nsid w:val="6014B668"/>
    <w:multiLevelType w:val="singleLevel"/>
    <w:tmpl w:val="6014B668"/>
    <w:lvl w:ilvl="0" w:tentative="0">
      <w:start w:val="1"/>
      <w:numFmt w:val="upperLetter"/>
      <w:lvlText w:val="%1)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abstractNum w:abstractNumId="22">
    <w:nsid w:val="64EC7173"/>
    <w:multiLevelType w:val="singleLevel"/>
    <w:tmpl w:val="64EC7173"/>
    <w:lvl w:ilvl="0" w:tentative="0">
      <w:start w:val="1"/>
      <w:numFmt w:val="upperLetter"/>
      <w:lvlText w:val="%1)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abstractNum w:abstractNumId="23">
    <w:nsid w:val="6C8C0BAD"/>
    <w:multiLevelType w:val="multilevel"/>
    <w:tmpl w:val="6C8C0BAD"/>
    <w:lvl w:ilvl="0" w:tentative="0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3"/>
  </w:num>
  <w:num w:numId="2">
    <w:abstractNumId w:val="15"/>
  </w:num>
  <w:num w:numId="3">
    <w:abstractNumId w:val="0"/>
  </w:num>
  <w:num w:numId="4">
    <w:abstractNumId w:val="22"/>
  </w:num>
  <w:num w:numId="5">
    <w:abstractNumId w:val="20"/>
  </w:num>
  <w:num w:numId="6">
    <w:abstractNumId w:val="9"/>
  </w:num>
  <w:num w:numId="7">
    <w:abstractNumId w:val="3"/>
  </w:num>
  <w:num w:numId="8">
    <w:abstractNumId w:val="2"/>
  </w:num>
  <w:num w:numId="9">
    <w:abstractNumId w:val="18"/>
  </w:num>
  <w:num w:numId="10">
    <w:abstractNumId w:val="12"/>
  </w:num>
  <w:num w:numId="11">
    <w:abstractNumId w:val="6"/>
  </w:num>
  <w:num w:numId="12">
    <w:abstractNumId w:val="5"/>
  </w:num>
  <w:num w:numId="13">
    <w:abstractNumId w:val="1"/>
  </w:num>
  <w:num w:numId="14">
    <w:abstractNumId w:val="7"/>
  </w:num>
  <w:num w:numId="15">
    <w:abstractNumId w:val="17"/>
  </w:num>
  <w:num w:numId="16">
    <w:abstractNumId w:val="13"/>
  </w:num>
  <w:num w:numId="17">
    <w:abstractNumId w:val="11"/>
  </w:num>
  <w:num w:numId="18">
    <w:abstractNumId w:val="16"/>
  </w:num>
  <w:num w:numId="19">
    <w:abstractNumId w:val="4"/>
  </w:num>
  <w:num w:numId="20">
    <w:abstractNumId w:val="21"/>
  </w:num>
  <w:num w:numId="21">
    <w:abstractNumId w:val="10"/>
  </w:num>
  <w:num w:numId="22">
    <w:abstractNumId w:val="14"/>
  </w:num>
  <w:num w:numId="23">
    <w:abstractNumId w:val="8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533"/>
    <w:rsid w:val="00013F6E"/>
    <w:rsid w:val="00043CA7"/>
    <w:rsid w:val="0006259C"/>
    <w:rsid w:val="00132533"/>
    <w:rsid w:val="001A179D"/>
    <w:rsid w:val="001B7C28"/>
    <w:rsid w:val="00252A2D"/>
    <w:rsid w:val="00255381"/>
    <w:rsid w:val="00256500"/>
    <w:rsid w:val="0027300D"/>
    <w:rsid w:val="00306DAB"/>
    <w:rsid w:val="003A077D"/>
    <w:rsid w:val="00432F5A"/>
    <w:rsid w:val="00483EE9"/>
    <w:rsid w:val="00516450"/>
    <w:rsid w:val="00557DE0"/>
    <w:rsid w:val="0059411C"/>
    <w:rsid w:val="005D2B9F"/>
    <w:rsid w:val="006240F1"/>
    <w:rsid w:val="00650FAB"/>
    <w:rsid w:val="00685FBC"/>
    <w:rsid w:val="006A7B11"/>
    <w:rsid w:val="006B2171"/>
    <w:rsid w:val="006D7787"/>
    <w:rsid w:val="00701554"/>
    <w:rsid w:val="0074050E"/>
    <w:rsid w:val="00762BC1"/>
    <w:rsid w:val="00770EC3"/>
    <w:rsid w:val="007B3EA5"/>
    <w:rsid w:val="007D6960"/>
    <w:rsid w:val="008251FB"/>
    <w:rsid w:val="008526D8"/>
    <w:rsid w:val="00A34FC3"/>
    <w:rsid w:val="00A4123E"/>
    <w:rsid w:val="00AD3A82"/>
    <w:rsid w:val="00BD2247"/>
    <w:rsid w:val="00C70DF3"/>
    <w:rsid w:val="00D11B5C"/>
    <w:rsid w:val="00D16922"/>
    <w:rsid w:val="00DE2FDE"/>
    <w:rsid w:val="00E4181F"/>
    <w:rsid w:val="00E46FFA"/>
    <w:rsid w:val="00E8072E"/>
    <w:rsid w:val="00E8345D"/>
    <w:rsid w:val="00F833A9"/>
    <w:rsid w:val="00FB46F7"/>
    <w:rsid w:val="00FE6FBE"/>
    <w:rsid w:val="02656A18"/>
    <w:rsid w:val="0451588F"/>
    <w:rsid w:val="04841DDD"/>
    <w:rsid w:val="04FF550B"/>
    <w:rsid w:val="051C62B3"/>
    <w:rsid w:val="0547183F"/>
    <w:rsid w:val="075F4B61"/>
    <w:rsid w:val="0900681A"/>
    <w:rsid w:val="097C16F7"/>
    <w:rsid w:val="0B99206F"/>
    <w:rsid w:val="0BAA2D1B"/>
    <w:rsid w:val="0BD35662"/>
    <w:rsid w:val="0F7E1372"/>
    <w:rsid w:val="0FA53D67"/>
    <w:rsid w:val="10EC0232"/>
    <w:rsid w:val="12D67BDE"/>
    <w:rsid w:val="14FE61B4"/>
    <w:rsid w:val="158D451B"/>
    <w:rsid w:val="16913B78"/>
    <w:rsid w:val="17367386"/>
    <w:rsid w:val="1741481F"/>
    <w:rsid w:val="17946ADF"/>
    <w:rsid w:val="190A55E8"/>
    <w:rsid w:val="1A0361F6"/>
    <w:rsid w:val="1B561E74"/>
    <w:rsid w:val="1CA61B2E"/>
    <w:rsid w:val="1CB0387C"/>
    <w:rsid w:val="1D597C47"/>
    <w:rsid w:val="216843D6"/>
    <w:rsid w:val="23A3004E"/>
    <w:rsid w:val="24023194"/>
    <w:rsid w:val="248706A2"/>
    <w:rsid w:val="248D204F"/>
    <w:rsid w:val="250F4B12"/>
    <w:rsid w:val="25E5236C"/>
    <w:rsid w:val="29913743"/>
    <w:rsid w:val="2AA90249"/>
    <w:rsid w:val="2D204BFF"/>
    <w:rsid w:val="2D96185F"/>
    <w:rsid w:val="2E210AC0"/>
    <w:rsid w:val="2EEB6DFA"/>
    <w:rsid w:val="3041151A"/>
    <w:rsid w:val="30B423DD"/>
    <w:rsid w:val="31C377D5"/>
    <w:rsid w:val="32085380"/>
    <w:rsid w:val="329F50C5"/>
    <w:rsid w:val="33171D5D"/>
    <w:rsid w:val="337B4AE2"/>
    <w:rsid w:val="339D573F"/>
    <w:rsid w:val="33BA2EDF"/>
    <w:rsid w:val="353D76C5"/>
    <w:rsid w:val="35FE0E8E"/>
    <w:rsid w:val="368B3C47"/>
    <w:rsid w:val="37D65D3A"/>
    <w:rsid w:val="39183D29"/>
    <w:rsid w:val="39A94324"/>
    <w:rsid w:val="39DA6F75"/>
    <w:rsid w:val="3AE65AC3"/>
    <w:rsid w:val="3C22604A"/>
    <w:rsid w:val="3D804077"/>
    <w:rsid w:val="3E9F78E4"/>
    <w:rsid w:val="3F2D3848"/>
    <w:rsid w:val="3FF1740F"/>
    <w:rsid w:val="409E10C5"/>
    <w:rsid w:val="427D455B"/>
    <w:rsid w:val="43641D31"/>
    <w:rsid w:val="44917D48"/>
    <w:rsid w:val="45682350"/>
    <w:rsid w:val="45BA60BD"/>
    <w:rsid w:val="46D54E50"/>
    <w:rsid w:val="46FB1496"/>
    <w:rsid w:val="48871166"/>
    <w:rsid w:val="491C2CFE"/>
    <w:rsid w:val="494827EA"/>
    <w:rsid w:val="4985309A"/>
    <w:rsid w:val="4D5A150C"/>
    <w:rsid w:val="4DAC6176"/>
    <w:rsid w:val="4DDB5C0F"/>
    <w:rsid w:val="4EFE4D4D"/>
    <w:rsid w:val="523B687D"/>
    <w:rsid w:val="531D26E2"/>
    <w:rsid w:val="53B03FB3"/>
    <w:rsid w:val="54DE4155"/>
    <w:rsid w:val="551769A8"/>
    <w:rsid w:val="55950D32"/>
    <w:rsid w:val="55DA2251"/>
    <w:rsid w:val="582B287D"/>
    <w:rsid w:val="5A693E99"/>
    <w:rsid w:val="5BAD5F27"/>
    <w:rsid w:val="5CC57978"/>
    <w:rsid w:val="5D346E73"/>
    <w:rsid w:val="5F182817"/>
    <w:rsid w:val="5FF30E12"/>
    <w:rsid w:val="63C31542"/>
    <w:rsid w:val="63F166CA"/>
    <w:rsid w:val="6403436D"/>
    <w:rsid w:val="648D5263"/>
    <w:rsid w:val="6522068D"/>
    <w:rsid w:val="656972E4"/>
    <w:rsid w:val="67910459"/>
    <w:rsid w:val="67FE34EA"/>
    <w:rsid w:val="6B7300D0"/>
    <w:rsid w:val="6DAD31DD"/>
    <w:rsid w:val="6FDA2168"/>
    <w:rsid w:val="733B0BB8"/>
    <w:rsid w:val="744D464F"/>
    <w:rsid w:val="75A90CC8"/>
    <w:rsid w:val="75F55287"/>
    <w:rsid w:val="7A714CB5"/>
    <w:rsid w:val="7DD63241"/>
    <w:rsid w:val="7E944488"/>
    <w:rsid w:val="7EE1415F"/>
    <w:rsid w:val="7F737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9" w:semiHidden="0" w:name="heading 3"/>
    <w:lsdException w:qFormat="1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qFormat="1" w:unhideWhenUsed="0" w:uiPriority="0" w:semiHidden="0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9"/>
    <w:unhideWhenUsed/>
    <w:qFormat/>
    <w:uiPriority w:val="0"/>
    <w:pPr>
      <w:pageBreakBefore/>
      <w:numPr>
        <w:ilvl w:val="0"/>
        <w:numId w:val="1"/>
      </w:numPr>
      <w:wordWrap w:val="0"/>
      <w:topLinePunct/>
      <w:spacing w:before="100" w:beforeLines="100" w:after="100" w:afterLines="100"/>
      <w:ind w:left="0" w:firstLine="0"/>
      <w:contextualSpacing/>
      <w:jc w:val="center"/>
      <w:outlineLvl w:val="1"/>
    </w:pPr>
    <w:rPr>
      <w:rFonts w:eastAsia="黑体" w:asciiTheme="majorHAnsi" w:hAnsiTheme="majorHAnsi" w:cstheme="majorBidi"/>
      <w:bCs/>
      <w:sz w:val="32"/>
      <w:szCs w:val="32"/>
    </w:rPr>
  </w:style>
  <w:style w:type="paragraph" w:styleId="3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0"/>
    <w:pPr>
      <w:keepNext w:val="0"/>
      <w:keepLines/>
      <w:numPr>
        <w:ilvl w:val="0"/>
        <w:numId w:val="2"/>
      </w:numPr>
      <w:overflowPunct/>
      <w:spacing w:line="240" w:lineRule="auto"/>
      <w:ind w:left="0" w:firstLine="0" w:firstLineChars="0"/>
      <w:textAlignment w:val="top"/>
      <w:outlineLvl w:val="3"/>
    </w:pPr>
    <w:rPr>
      <w:rFonts w:eastAsia="黑体" w:asciiTheme="majorAscii" w:hAnsiTheme="majorAscii" w:cstheme="majorBidi"/>
      <w:bCs/>
      <w:szCs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E-mail Signature"/>
    <w:basedOn w:val="1"/>
    <w:link w:val="21"/>
    <w:qFormat/>
    <w:uiPriority w:val="0"/>
    <w:pPr>
      <w:keepLines/>
      <w:wordWrap w:val="0"/>
      <w:topLinePunct/>
      <w:spacing w:before="100" w:beforeLines="100" w:after="100" w:afterLines="100" w:line="300" w:lineRule="auto"/>
      <w:ind w:firstLine="200" w:firstLineChars="200"/>
      <w:contextualSpacing/>
      <w:jc w:val="left"/>
    </w:pPr>
    <w:rPr>
      <w:sz w:val="24"/>
      <w:szCs w:val="24"/>
    </w:rPr>
  </w:style>
  <w:style w:type="paragraph" w:styleId="6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7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semiHidden/>
    <w:unhideWhenUsed/>
    <w:uiPriority w:val="39"/>
  </w:style>
  <w:style w:type="paragraph" w:styleId="10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1">
    <w:name w:val="HTML Preformatted"/>
    <w:basedOn w:val="1"/>
    <w:qFormat/>
    <w:uiPriority w:val="0"/>
    <w:rPr>
      <w:rFonts w:ascii="Courier New" w:hAnsi="Courier New" w:cs="Courier New"/>
      <w:sz w:val="20"/>
      <w:szCs w:val="20"/>
    </w:rPr>
  </w:style>
  <w:style w:type="paragraph" w:styleId="12">
    <w:name w:val="Normal (Web)"/>
    <w:basedOn w:val="1"/>
    <w:qFormat/>
    <w:uiPriority w:val="0"/>
    <w:rPr>
      <w:rFonts w:ascii="Times New Roman" w:hAnsi="Times New Roman" w:cs="Times New Roman"/>
    </w:rPr>
  </w:style>
  <w:style w:type="table" w:styleId="14">
    <w:name w:val="Table Grid"/>
    <w:basedOn w:val="13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qFormat/>
    <w:uiPriority w:val="0"/>
    <w:rPr>
      <w:color w:val="0000FF"/>
      <w:u w:val="single"/>
    </w:rPr>
  </w:style>
  <w:style w:type="character" w:customStyle="1" w:styleId="17">
    <w:name w:val="页眉 字符"/>
    <w:basedOn w:val="15"/>
    <w:link w:val="8"/>
    <w:qFormat/>
    <w:uiPriority w:val="99"/>
    <w:rPr>
      <w:sz w:val="18"/>
      <w:szCs w:val="18"/>
    </w:rPr>
  </w:style>
  <w:style w:type="character" w:customStyle="1" w:styleId="18">
    <w:name w:val="页脚 字符"/>
    <w:basedOn w:val="15"/>
    <w:link w:val="7"/>
    <w:qFormat/>
    <w:uiPriority w:val="99"/>
    <w:rPr>
      <w:sz w:val="18"/>
      <w:szCs w:val="18"/>
    </w:rPr>
  </w:style>
  <w:style w:type="character" w:customStyle="1" w:styleId="19">
    <w:name w:val="标题 2 字符"/>
    <w:basedOn w:val="15"/>
    <w:link w:val="2"/>
    <w:qFormat/>
    <w:uiPriority w:val="0"/>
    <w:rPr>
      <w:rFonts w:eastAsia="黑体" w:asciiTheme="majorHAnsi" w:hAnsiTheme="majorHAnsi" w:cstheme="majorBidi"/>
      <w:bCs/>
      <w:sz w:val="32"/>
      <w:szCs w:val="32"/>
    </w:rPr>
  </w:style>
  <w:style w:type="character" w:customStyle="1" w:styleId="20">
    <w:name w:val="标题 3 字符"/>
    <w:basedOn w:val="15"/>
    <w:link w:val="3"/>
    <w:qFormat/>
    <w:uiPriority w:val="9"/>
    <w:rPr>
      <w:b/>
      <w:bCs/>
      <w:sz w:val="32"/>
      <w:szCs w:val="32"/>
    </w:rPr>
  </w:style>
  <w:style w:type="character" w:customStyle="1" w:styleId="21">
    <w:name w:val="电子邮件签名 字符"/>
    <w:basedOn w:val="15"/>
    <w:link w:val="5"/>
    <w:qFormat/>
    <w:uiPriority w:val="0"/>
    <w:rPr>
      <w:sz w:val="24"/>
      <w:szCs w:val="24"/>
    </w:rPr>
  </w:style>
  <w:style w:type="paragraph" w:styleId="22">
    <w:name w:val="No Spacing"/>
    <w:link w:val="23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23">
    <w:name w:val="无间隔 字符"/>
    <w:basedOn w:val="15"/>
    <w:link w:val="22"/>
    <w:qFormat/>
    <w:uiPriority w:val="1"/>
    <w:rPr>
      <w:kern w:val="0"/>
      <w:sz w:val="22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paragraph" w:customStyle="1" w:styleId="25">
    <w:name w:val="文章"/>
    <w:basedOn w:val="26"/>
    <w:qFormat/>
    <w:uiPriority w:val="0"/>
    <w:pPr>
      <w:spacing w:before="0" w:beforeLines="0" w:after="0" w:afterLines="0" w:line="264" w:lineRule="auto"/>
      <w:ind w:firstLine="200" w:firstLineChars="200"/>
    </w:pPr>
    <w:rPr>
      <w:rFonts w:eastAsia="宋体"/>
      <w:sz w:val="24"/>
    </w:rPr>
  </w:style>
  <w:style w:type="paragraph" w:customStyle="1" w:styleId="26">
    <w:name w:val="章下分点标题"/>
    <w:basedOn w:val="27"/>
    <w:qFormat/>
    <w:uiPriority w:val="0"/>
    <w:pPr>
      <w:spacing w:before="312" w:beforeLines="100" w:after="312" w:afterLines="100"/>
      <w:jc w:val="left"/>
    </w:pPr>
    <w:rPr>
      <w:sz w:val="28"/>
      <w:szCs w:val="28"/>
    </w:rPr>
  </w:style>
  <w:style w:type="paragraph" w:customStyle="1" w:styleId="27">
    <w:name w:val="章标题"/>
    <w:basedOn w:val="11"/>
    <w:qFormat/>
    <w:uiPriority w:val="0"/>
    <w:pPr>
      <w:jc w:val="center"/>
    </w:pPr>
    <w:rPr>
      <w:rFonts w:ascii="黑体" w:hAnsi="黑体" w:eastAsia="黑体"/>
      <w:sz w:val="32"/>
      <w:szCs w:val="32"/>
    </w:rPr>
  </w:style>
  <w:style w:type="paragraph" w:customStyle="1" w:styleId="28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9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572</Words>
  <Characters>3264</Characters>
  <Lines>27</Lines>
  <Paragraphs>7</Paragraphs>
  <TotalTime>0</TotalTime>
  <ScaleCrop>false</ScaleCrop>
  <LinksUpToDate>false</LinksUpToDate>
  <CharactersWithSpaces>3829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2020-06-17T05:41:00Z</dcterms:created>
  <dc:creator>hx</dc:creator>
  <cp:lastModifiedBy></cp:lastModifiedBy>
  <dcterms:modified xsi:type="dcterms:W3CDTF">2021-02-03T17:32:02Z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