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783" w:rsidRDefault="004C6961" w:rsidP="004C6961">
      <w:r>
        <w:rPr>
          <w:rFonts w:hint="eastAsia"/>
        </w:rPr>
        <w:t>Ass</w:t>
      </w:r>
      <w:r>
        <w:t xml:space="preserve">essing pain by facial expression: Facial expression as </w:t>
      </w:r>
      <w:proofErr w:type="spellStart"/>
      <w:r>
        <w:t>nuxus</w:t>
      </w:r>
      <w:proofErr w:type="spellEnd"/>
    </w:p>
    <w:p w:rsidR="004C6961" w:rsidRDefault="004C6961" w:rsidP="004C6961"/>
    <w:p w:rsidR="004C6961" w:rsidRDefault="00964252" w:rsidP="00964252">
      <w:pPr>
        <w:ind w:firstLine="420"/>
      </w:pPr>
      <w:r w:rsidRPr="00964252">
        <w:rPr>
          <w:rFonts w:hint="eastAsia"/>
        </w:rPr>
        <w:t>疼痛的经历通常表现为</w:t>
      </w:r>
      <w:r w:rsidR="003C1C71">
        <w:rPr>
          <w:rFonts w:hint="eastAsia"/>
        </w:rPr>
        <w:t>面部表情的变化。通过面部表情获得疼痛证据已成为大量科学研究的热点</w:t>
      </w:r>
      <w:r w:rsidRPr="00964252">
        <w:rPr>
          <w:rFonts w:hint="eastAsia"/>
        </w:rPr>
        <w:t>。</w:t>
      </w:r>
      <w:r w:rsidRPr="00964252">
        <w:t>本文回顾了通过面部表情进行疼痛评估的历史，</w:t>
      </w:r>
      <w:r w:rsidR="003C1C71">
        <w:rPr>
          <w:rFonts w:hint="eastAsia"/>
        </w:rPr>
        <w:t>将面部表情</w:t>
      </w:r>
      <w:r w:rsidRPr="00964252">
        <w:t>作为将内部经验与社会影响联系起来的纽带。还回顾了面部评估在成人和儿童疼痛研究中的应用，重点是这些技术如何促进新现象的发现和表达。还描述了面部评估在临床环境中的应用。描述和评估了有可能克服由其资源密集性引起的面部评估应用障碍的替代技术，包括最近基于计算机的自动评估的工作。</w:t>
      </w:r>
    </w:p>
    <w:p w:rsidR="003C1C71" w:rsidRDefault="003C1C71" w:rsidP="00964252">
      <w:pPr>
        <w:ind w:firstLine="420"/>
      </w:pPr>
    </w:p>
    <w:p w:rsidR="003C1C71" w:rsidRDefault="003C1C71" w:rsidP="00964252">
      <w:pPr>
        <w:ind w:firstLine="420"/>
      </w:pPr>
      <w:r>
        <w:rPr>
          <w:rFonts w:hint="eastAsia"/>
        </w:rPr>
        <w:t>应用于还不会说话或有交流障碍的人群中</w:t>
      </w:r>
    </w:p>
    <w:p w:rsidR="00905611" w:rsidRDefault="00905611" w:rsidP="00964252">
      <w:pPr>
        <w:ind w:firstLine="420"/>
      </w:pPr>
      <w:r>
        <w:rPr>
          <w:rFonts w:hint="eastAsia"/>
        </w:rPr>
        <w:t>F</w:t>
      </w:r>
      <w:r>
        <w:t>ACS</w:t>
      </w:r>
      <w:r>
        <w:rPr>
          <w:rFonts w:hint="eastAsia"/>
        </w:rPr>
        <w:t>将人脸分成4</w:t>
      </w:r>
      <w:r>
        <w:t>4</w:t>
      </w:r>
      <w:r>
        <w:rPr>
          <w:rFonts w:hint="eastAsia"/>
        </w:rPr>
        <w:t>个Action</w:t>
      </w:r>
      <w:r>
        <w:t xml:space="preserve"> U</w:t>
      </w:r>
      <w:r>
        <w:rPr>
          <w:rFonts w:hint="eastAsia"/>
        </w:rPr>
        <w:t>nits（A</w:t>
      </w:r>
      <w:r>
        <w:t>U</w:t>
      </w:r>
      <w:r>
        <w:rPr>
          <w:rFonts w:hint="eastAsia"/>
        </w:rPr>
        <w:t>s）</w:t>
      </w:r>
    </w:p>
    <w:p w:rsidR="003C1C71" w:rsidRDefault="00905611" w:rsidP="00964252">
      <w:pPr>
        <w:ind w:firstLine="420"/>
      </w:pPr>
      <w:r>
        <w:rPr>
          <w:rFonts w:hint="eastAsia"/>
        </w:rPr>
        <w:t>研究疼痛表情</w:t>
      </w:r>
      <w:proofErr w:type="gramStart"/>
      <w:r>
        <w:rPr>
          <w:rFonts w:hint="eastAsia"/>
        </w:rPr>
        <w:t>对应哪</w:t>
      </w:r>
      <w:proofErr w:type="gramEnd"/>
      <w:r w:rsidR="00F37195">
        <w:rPr>
          <w:rFonts w:hint="eastAsia"/>
        </w:rPr>
        <w:t>几个A</w:t>
      </w:r>
      <w:r w:rsidR="00F37195">
        <w:t>U</w:t>
      </w:r>
    </w:p>
    <w:p w:rsidR="00905611" w:rsidRDefault="00905611" w:rsidP="00964252">
      <w:pPr>
        <w:ind w:firstLine="420"/>
      </w:pPr>
    </w:p>
    <w:p w:rsidR="001F1F5F" w:rsidRDefault="001F1F5F" w:rsidP="001F1F5F">
      <w:pPr>
        <w:ind w:firstLine="420"/>
      </w:pPr>
      <w:r>
        <w:t>44</w:t>
      </w:r>
      <w:r>
        <w:rPr>
          <w:rFonts w:hint="eastAsia"/>
        </w:rPr>
        <w:t>、</w:t>
      </w:r>
      <w:r>
        <w:t>Ashraf AB, Lucey S, Cohn JF, et al. The painful face: Pain</w:t>
      </w:r>
      <w:r>
        <w:rPr>
          <w:rFonts w:hint="eastAsia"/>
        </w:rPr>
        <w:t xml:space="preserve"> </w:t>
      </w:r>
      <w:r>
        <w:t xml:space="preserve">expression </w:t>
      </w:r>
      <w:r w:rsidR="007A2B97">
        <w:t xml:space="preserve">recognition </w:t>
      </w:r>
      <w:r>
        <w:t>n using active appearance models. Proceedings</w:t>
      </w:r>
      <w:r>
        <w:rPr>
          <w:rFonts w:hint="eastAsia"/>
        </w:rPr>
        <w:t xml:space="preserve"> </w:t>
      </w:r>
      <w:r>
        <w:t>of the ACM International Conference on Multimodal Interfaces,</w:t>
      </w:r>
      <w:r>
        <w:rPr>
          <w:rFonts w:hint="eastAsia"/>
        </w:rPr>
        <w:t xml:space="preserve"> </w:t>
      </w:r>
      <w:r>
        <w:t>2007:9-14</w:t>
      </w:r>
      <w:r>
        <w:rPr>
          <w:rFonts w:hint="eastAsia"/>
        </w:rPr>
        <w:t>。</w:t>
      </w:r>
    </w:p>
    <w:p w:rsidR="001F1F5F" w:rsidRDefault="001F1F5F" w:rsidP="00964252">
      <w:pPr>
        <w:ind w:firstLine="420"/>
      </w:pPr>
    </w:p>
    <w:p w:rsidR="001F1F5F" w:rsidRPr="00D70D7A" w:rsidRDefault="001F1F5F" w:rsidP="004C6961"/>
    <w:p w:rsidR="001F1F5F" w:rsidRPr="00905611" w:rsidRDefault="001F1F5F" w:rsidP="004C6961"/>
    <w:p w:rsidR="004C6961" w:rsidRDefault="004C6961" w:rsidP="004C6961">
      <w:r>
        <w:rPr>
          <w:rFonts w:hint="eastAsia"/>
        </w:rPr>
        <w:t>D</w:t>
      </w:r>
      <w:r>
        <w:t>oes vigilance to pain make individuals experts in facial recognition of pain?</w:t>
      </w:r>
    </w:p>
    <w:p w:rsidR="004C6961" w:rsidRDefault="004C6961" w:rsidP="004C6961"/>
    <w:p w:rsidR="00BB675D" w:rsidRDefault="00BB675D" w:rsidP="00BB675D">
      <w:pPr>
        <w:ind w:firstLine="420"/>
      </w:pPr>
      <w:r w:rsidRPr="00BB675D">
        <w:t>pain vigilance, pain</w:t>
      </w:r>
      <w:r>
        <w:t xml:space="preserve"> </w:t>
      </w:r>
      <w:r w:rsidRPr="00BB675D">
        <w:t>related catastrophizing, fear of pain</w:t>
      </w:r>
    </w:p>
    <w:p w:rsidR="004C6961" w:rsidRDefault="008F0079" w:rsidP="004C6961">
      <w:r>
        <w:tab/>
      </w:r>
      <w:r>
        <w:rPr>
          <w:rFonts w:hint="eastAsia"/>
        </w:rPr>
        <w:t>个人警惕会影响疼痛表情的识别</w:t>
      </w:r>
    </w:p>
    <w:p w:rsidR="008F0079" w:rsidRDefault="00BB675D" w:rsidP="00BB675D">
      <w:pPr>
        <w:ind w:firstLine="420"/>
      </w:pPr>
      <w:r>
        <w:rPr>
          <w:rFonts w:hint="eastAsia"/>
        </w:rPr>
        <w:t>疼痛警惕的人可以更好地发现疼痛表情</w:t>
      </w:r>
      <w:r w:rsidR="008F0079" w:rsidRPr="008F0079">
        <w:rPr>
          <w:rFonts w:hint="eastAsia"/>
        </w:rPr>
        <w:t>，但不包括其他面部表情，误解他们表达疼痛</w:t>
      </w:r>
      <w:r w:rsidR="008F0079" w:rsidRPr="008F0079">
        <w:t>; 或者他们可能是区分疼痛和其他面部表情的真正专家</w:t>
      </w:r>
    </w:p>
    <w:p w:rsidR="00BB675D" w:rsidRDefault="00BB675D" w:rsidP="00BB675D">
      <w:pPr>
        <w:ind w:firstLine="420"/>
      </w:pPr>
    </w:p>
    <w:p w:rsidR="00BB675D" w:rsidRDefault="00BB675D" w:rsidP="00BB675D">
      <w:pPr>
        <w:ind w:firstLine="420"/>
      </w:pPr>
      <w:r w:rsidRPr="00BB675D">
        <w:rPr>
          <w:rFonts w:hint="eastAsia"/>
        </w:rPr>
        <w:t>对疼痛保持警惕的参与者更准确地将疼痛的脸分类，而不会更频繁地将愤怒错误地分类为疼痛的脸。然而，对疼痛的警惕性与认知评分的信心无关。疼痛的小题大做和对疼痛的恐惧并没有影响识别能力</w:t>
      </w:r>
    </w:p>
    <w:p w:rsidR="00BB675D" w:rsidRDefault="00BB675D" w:rsidP="00BB675D">
      <w:pPr>
        <w:ind w:firstLine="420"/>
      </w:pPr>
      <w:r>
        <w:rPr>
          <w:rFonts w:hint="eastAsia"/>
        </w:rPr>
        <w:t>保持适度的疼痛警惕对疼痛表情的识别最好</w:t>
      </w:r>
    </w:p>
    <w:p w:rsidR="00BB675D" w:rsidRDefault="00BB675D" w:rsidP="00BB675D">
      <w:pPr>
        <w:ind w:firstLine="420"/>
      </w:pPr>
    </w:p>
    <w:p w:rsidR="00C925D5" w:rsidRPr="00C925D5" w:rsidRDefault="00C925D5" w:rsidP="00BB675D">
      <w:pPr>
        <w:ind w:firstLine="420"/>
        <w:rPr>
          <w:rFonts w:hint="eastAsia"/>
        </w:rPr>
      </w:pPr>
      <w:r>
        <w:t>P</w:t>
      </w:r>
      <w:r>
        <w:rPr>
          <w:rFonts w:hint="eastAsia"/>
        </w:rPr>
        <w:t>ain</w:t>
      </w:r>
      <w:r>
        <w:t xml:space="preserve"> vigilance, pain catastrophizing, fear of pain</w:t>
      </w:r>
    </w:p>
    <w:p w:rsidR="00D70D7A" w:rsidRDefault="00D70D7A" w:rsidP="00BB675D">
      <w:pPr>
        <w:ind w:firstLine="420"/>
      </w:pPr>
      <w:bookmarkStart w:id="0" w:name="_GoBack"/>
      <w:bookmarkEnd w:id="0"/>
    </w:p>
    <w:p w:rsidR="00D70D7A" w:rsidRDefault="00D70D7A" w:rsidP="00BB675D">
      <w:pPr>
        <w:ind w:firstLine="420"/>
      </w:pPr>
    </w:p>
    <w:p w:rsidR="004C6961" w:rsidRPr="00BB675D" w:rsidRDefault="004C6961" w:rsidP="004C6961"/>
    <w:p w:rsidR="004C6961" w:rsidRDefault="004C6961" w:rsidP="004C6961">
      <w:r>
        <w:t>Recognition and discrimination of prototypical dynamic expressions of pain and motions</w:t>
      </w:r>
    </w:p>
    <w:p w:rsidR="004C6961" w:rsidRDefault="004C6961" w:rsidP="004C6961"/>
    <w:p w:rsidR="004C6961" w:rsidRDefault="004C6961" w:rsidP="004C6961"/>
    <w:p w:rsidR="004C6961" w:rsidRDefault="004C6961" w:rsidP="004C6961"/>
    <w:p w:rsidR="004C6961" w:rsidRPr="004C6961" w:rsidRDefault="004C6961" w:rsidP="004C6961">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，什么是</w:t>
      </w:r>
      <w:r>
        <w:rPr>
          <w:rFonts w:ascii="Helvetica" w:hAnsi="Helvetica" w:cs="Helvetica"/>
          <w:color w:val="333333"/>
          <w:szCs w:val="21"/>
          <w:shd w:val="clear" w:color="auto" w:fill="FFFFFF"/>
        </w:rPr>
        <w:t>FACS</w:t>
      </w:r>
      <w:r>
        <w:rPr>
          <w:rFonts w:ascii="Helvetica" w:hAnsi="Helvetica" w:cs="Helvetica"/>
          <w:color w:val="333333"/>
          <w:szCs w:val="21"/>
        </w:rPr>
        <w:br/>
      </w:r>
      <w:proofErr w:type="spellStart"/>
      <w:r>
        <w:rPr>
          <w:rFonts w:ascii="Helvetica" w:hAnsi="Helvetica" w:cs="Helvetica"/>
          <w:color w:val="333333"/>
          <w:szCs w:val="21"/>
          <w:shd w:val="clear" w:color="auto" w:fill="FFFFFF"/>
        </w:rPr>
        <w:t>FACS</w:t>
      </w:r>
      <w:proofErr w:type="spellEnd"/>
      <w:r>
        <w:rPr>
          <w:rFonts w:ascii="Helvetica" w:hAnsi="Helvetica" w:cs="Helvetica"/>
          <w:color w:val="333333"/>
          <w:szCs w:val="21"/>
          <w:shd w:val="clear" w:color="auto" w:fill="FFFFFF"/>
        </w:rPr>
        <w:t>是</w:t>
      </w:r>
      <w:r>
        <w:rPr>
          <w:rFonts w:ascii="Helvetica" w:hAnsi="Helvetica" w:cs="Helvetica"/>
          <w:color w:val="333333"/>
          <w:szCs w:val="21"/>
          <w:shd w:val="clear" w:color="auto" w:fill="FFFFFF"/>
        </w:rPr>
        <w:t>Facial Action Coding System</w:t>
      </w:r>
      <w:r>
        <w:rPr>
          <w:rFonts w:ascii="Helvetica" w:hAnsi="Helvetica" w:cs="Helvetica"/>
          <w:color w:val="333333"/>
          <w:szCs w:val="21"/>
          <w:shd w:val="clear" w:color="auto" w:fill="FFFFFF"/>
        </w:rPr>
        <w:t>，中文翻译是面部动作编码系统。注意，是面部动作，不是表情（</w:t>
      </w:r>
      <w:r>
        <w:rPr>
          <w:rFonts w:ascii="Helvetica" w:hAnsi="Helvetica" w:cs="Helvetica"/>
          <w:color w:val="333333"/>
          <w:szCs w:val="21"/>
          <w:shd w:val="clear" w:color="auto" w:fill="FFFFFF"/>
        </w:rPr>
        <w:t>facial expressions</w:t>
      </w:r>
      <w:r>
        <w:rPr>
          <w:rFonts w:ascii="Helvetica" w:hAnsi="Helvetica" w:cs="Helvetica"/>
          <w:color w:val="333333"/>
          <w:szCs w:val="21"/>
          <w:shd w:val="clear" w:color="auto" w:fill="FFFFFF"/>
        </w:rPr>
        <w:t>）。这两者差异在于，面部动作是指由脸上肌肉的运动所引起的动作，而表情则暗示着有某种从内而外的心理活动（比方说情绪）所引起的面部变化。</w:t>
      </w:r>
      <w:r>
        <w:rPr>
          <w:rFonts w:ascii="Helvetica" w:hAnsi="Helvetica" w:cs="Helvetica"/>
          <w:color w:val="333333"/>
          <w:szCs w:val="21"/>
          <w:shd w:val="clear" w:color="auto" w:fill="FFFFFF"/>
        </w:rPr>
        <w:t>FACS</w:t>
      </w:r>
      <w:r>
        <w:rPr>
          <w:rFonts w:ascii="Helvetica" w:hAnsi="Helvetica" w:cs="Helvetica"/>
          <w:color w:val="333333"/>
          <w:szCs w:val="21"/>
          <w:shd w:val="clear" w:color="auto" w:fill="FFFFFF"/>
        </w:rPr>
        <w:t>其实只是一本解析面部肌肉动作的细节的书而已，里面并不会讲解哪个眉毛动了就意</w:t>
      </w:r>
      <w:r>
        <w:rPr>
          <w:rFonts w:ascii="Helvetica" w:hAnsi="Helvetica" w:cs="Helvetica"/>
          <w:color w:val="333333"/>
          <w:szCs w:val="21"/>
          <w:shd w:val="clear" w:color="auto" w:fill="FFFFFF"/>
        </w:rPr>
        <w:lastRenderedPageBreak/>
        <w:t>味着这个人在撒谎什么的。</w:t>
      </w:r>
      <w:r>
        <w:rPr>
          <w:rFonts w:ascii="Helvetica" w:hAnsi="Helvetica" w:cs="Helvetica"/>
          <w:color w:val="333333"/>
          <w:szCs w:val="21"/>
          <w:shd w:val="clear" w:color="auto" w:fill="FFFFFF"/>
        </w:rPr>
        <w:t>FACS</w:t>
      </w:r>
      <w:r>
        <w:rPr>
          <w:rFonts w:ascii="Helvetica" w:hAnsi="Helvetica" w:cs="Helvetica"/>
          <w:color w:val="333333"/>
          <w:szCs w:val="21"/>
          <w:shd w:val="clear" w:color="auto" w:fill="FFFFFF"/>
        </w:rPr>
        <w:t>的确是可以拿来分析情绪，但官方的</w:t>
      </w:r>
      <w:r>
        <w:rPr>
          <w:rFonts w:ascii="Helvetica" w:hAnsi="Helvetica" w:cs="Helvetica"/>
          <w:color w:val="333333"/>
          <w:szCs w:val="21"/>
          <w:shd w:val="clear" w:color="auto" w:fill="FFFFFF"/>
        </w:rPr>
        <w:t>FACS</w:t>
      </w:r>
      <w:r>
        <w:rPr>
          <w:rFonts w:ascii="Helvetica" w:hAnsi="Helvetica" w:cs="Helvetica"/>
          <w:color w:val="333333"/>
          <w:szCs w:val="21"/>
          <w:shd w:val="clear" w:color="auto" w:fill="FFFFFF"/>
        </w:rPr>
        <w:t>里面是没有任何关于情绪的知识。</w:t>
      </w:r>
      <w:r>
        <w:rPr>
          <w:rFonts w:ascii="Helvetica" w:hAnsi="Helvetica" w:cs="Helvetica"/>
          <w:color w:val="333333"/>
          <w:szCs w:val="21"/>
          <w:shd w:val="clear" w:color="auto" w:fill="FFFFFF"/>
        </w:rPr>
        <w:t>Paul Ekman</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Unmasking the Face </w:t>
      </w:r>
      <w:r>
        <w:rPr>
          <w:rFonts w:ascii="Helvetica" w:hAnsi="Helvetica" w:cs="Helvetica"/>
          <w:color w:val="333333"/>
          <w:szCs w:val="21"/>
          <w:shd w:val="clear" w:color="auto" w:fill="FFFFFF"/>
        </w:rPr>
        <w:t>（中文翻译的书好像叫心理学家的面相术：解读情绪的密码）里有讲解不同情绪的面部动作，学习这个并不需要</w:t>
      </w:r>
      <w:r>
        <w:rPr>
          <w:rFonts w:ascii="Helvetica" w:hAnsi="Helvetica" w:cs="Helvetica"/>
          <w:color w:val="333333"/>
          <w:szCs w:val="21"/>
          <w:shd w:val="clear" w:color="auto" w:fill="FFFFFF"/>
        </w:rPr>
        <w:t>FACS</w:t>
      </w:r>
      <w:r>
        <w:rPr>
          <w:rFonts w:ascii="Helvetica" w:hAnsi="Helvetica" w:cs="Helvetica"/>
          <w:color w:val="333333"/>
          <w:szCs w:val="21"/>
          <w:shd w:val="clear" w:color="auto" w:fill="FFFFFF"/>
        </w:rPr>
        <w:t>。而想要了解微表情的可以直接使用</w:t>
      </w:r>
      <w:r>
        <w:rPr>
          <w:rFonts w:ascii="Helvetica" w:hAnsi="Helvetica" w:cs="Helvetica"/>
          <w:color w:val="333333"/>
          <w:szCs w:val="21"/>
          <w:shd w:val="clear" w:color="auto" w:fill="FFFFFF"/>
        </w:rPr>
        <w:t>METT</w:t>
      </w:r>
      <w:r>
        <w:rPr>
          <w:rFonts w:ascii="Helvetica" w:hAnsi="Helvetica" w:cs="Helvetica"/>
          <w:color w:val="333333"/>
          <w:szCs w:val="21"/>
          <w:shd w:val="clear" w:color="auto" w:fill="FFFFFF"/>
        </w:rPr>
        <w:t>或者</w:t>
      </w:r>
      <w:r>
        <w:rPr>
          <w:rFonts w:ascii="Helvetica" w:hAnsi="Helvetica" w:cs="Helvetica"/>
          <w:color w:val="333333"/>
          <w:szCs w:val="21"/>
          <w:shd w:val="clear" w:color="auto" w:fill="FFFFFF"/>
        </w:rPr>
        <w:t>SETT</w:t>
      </w:r>
      <w:r>
        <w:rPr>
          <w:rFonts w:ascii="Helvetica" w:hAnsi="Helvetica" w:cs="Helvetica"/>
          <w:color w:val="333333"/>
          <w:szCs w:val="21"/>
          <w:shd w:val="clear" w:color="auto" w:fill="FFFFFF"/>
        </w:rPr>
        <w:t>来训练自己识别微表情的能力。使用</w:t>
      </w:r>
      <w:r>
        <w:rPr>
          <w:rFonts w:ascii="Helvetica" w:hAnsi="Helvetica" w:cs="Helvetica"/>
          <w:color w:val="333333"/>
          <w:szCs w:val="21"/>
          <w:shd w:val="clear" w:color="auto" w:fill="FFFFFF"/>
        </w:rPr>
        <w:t>FACS</w:t>
      </w:r>
      <w:r>
        <w:rPr>
          <w:rFonts w:ascii="Helvetica" w:hAnsi="Helvetica" w:cs="Helvetica"/>
          <w:color w:val="333333"/>
          <w:szCs w:val="21"/>
          <w:shd w:val="clear" w:color="auto" w:fill="FFFFFF"/>
        </w:rPr>
        <w:t>的人都是一些专门从事研究的人，业余人士请勿浪费钱或者花费太多精力去研究</w:t>
      </w:r>
      <w:r>
        <w:rPr>
          <w:rFonts w:ascii="Helvetica" w:hAnsi="Helvetica" w:cs="Helvetica"/>
          <w:color w:val="333333"/>
          <w:szCs w:val="21"/>
          <w:shd w:val="clear" w:color="auto" w:fill="FFFFFF"/>
        </w:rPr>
        <w:t>FACS</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FACS</w:t>
      </w:r>
      <w:r>
        <w:rPr>
          <w:rFonts w:ascii="Helvetica" w:hAnsi="Helvetica" w:cs="Helvetica"/>
          <w:color w:val="333333"/>
          <w:szCs w:val="21"/>
          <w:shd w:val="clear" w:color="auto" w:fill="FFFFFF"/>
        </w:rPr>
        <w:t>帮助研究面部表情的人快速记录某个脸部肌肉动作，而不是用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内侧眉毛向上拉升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这种啰嗦的语句来形容。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内侧眉毛向上拉升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可以用</w:t>
      </w:r>
      <w:r>
        <w:rPr>
          <w:rFonts w:ascii="Helvetica" w:hAnsi="Helvetica" w:cs="Helvetica"/>
          <w:color w:val="333333"/>
          <w:szCs w:val="21"/>
          <w:shd w:val="clear" w:color="auto" w:fill="FFFFFF"/>
        </w:rPr>
        <w:t>AU1</w:t>
      </w:r>
      <w:r>
        <w:rPr>
          <w:rFonts w:ascii="Helvetica" w:hAnsi="Helvetica" w:cs="Helvetica"/>
          <w:color w:val="333333"/>
          <w:szCs w:val="21"/>
          <w:shd w:val="clear" w:color="auto" w:fill="FFFFFF"/>
        </w:rPr>
        <w:t>来代表，而这也只是为了方便记录跟分析而已，请勿把</w:t>
      </w:r>
      <w:r>
        <w:rPr>
          <w:rFonts w:ascii="Helvetica" w:hAnsi="Helvetica" w:cs="Helvetica"/>
          <w:color w:val="333333"/>
          <w:szCs w:val="21"/>
          <w:shd w:val="clear" w:color="auto" w:fill="FFFFFF"/>
        </w:rPr>
        <w:t>FACS</w:t>
      </w:r>
      <w:r>
        <w:rPr>
          <w:rFonts w:ascii="Helvetica" w:hAnsi="Helvetica" w:cs="Helvetica"/>
          <w:color w:val="333333"/>
          <w:szCs w:val="21"/>
          <w:shd w:val="clear" w:color="auto" w:fill="FFFFFF"/>
        </w:rPr>
        <w:t>想的太深奥，阅读</w:t>
      </w:r>
      <w:r>
        <w:rPr>
          <w:rFonts w:ascii="Helvetica" w:hAnsi="Helvetica" w:cs="Helvetica"/>
          <w:color w:val="333333"/>
          <w:szCs w:val="21"/>
          <w:shd w:val="clear" w:color="auto" w:fill="FFFFFF"/>
        </w:rPr>
        <w:t>FACS</w:t>
      </w:r>
      <w:r>
        <w:rPr>
          <w:rFonts w:ascii="Helvetica" w:hAnsi="Helvetica" w:cs="Helvetica"/>
          <w:color w:val="333333"/>
          <w:szCs w:val="21"/>
          <w:shd w:val="clear" w:color="auto" w:fill="FFFFFF"/>
        </w:rPr>
        <w:t>其实是很枯燥无聊的。</w:t>
      </w:r>
      <w:r>
        <w:rPr>
          <w:rFonts w:ascii="Helvetica" w:hAnsi="Helvetica" w:cs="Helvetica"/>
          <w:color w:val="333333"/>
          <w:szCs w:val="21"/>
        </w:rPr>
        <w:br/>
      </w:r>
      <w:r>
        <w:rPr>
          <w:rFonts w:ascii="Helvetica" w:hAnsi="Helvetica" w:cs="Helvetica"/>
          <w:color w:val="333333"/>
          <w:szCs w:val="21"/>
          <w:shd w:val="clear" w:color="auto" w:fill="FFFFFF"/>
        </w:rPr>
        <w:t>可以通过下面这网站了解刚刚提到的</w:t>
      </w:r>
      <w:r>
        <w:rPr>
          <w:rFonts w:ascii="Helvetica" w:hAnsi="Helvetica" w:cs="Helvetica"/>
          <w:color w:val="333333"/>
          <w:szCs w:val="21"/>
          <w:shd w:val="clear" w:color="auto" w:fill="FFFFFF"/>
        </w:rPr>
        <w:t>AU</w:t>
      </w:r>
      <w:r>
        <w:rPr>
          <w:rFonts w:ascii="Helvetica" w:hAnsi="Helvetica" w:cs="Helvetica"/>
          <w:color w:val="333333"/>
          <w:szCs w:val="21"/>
          <w:shd w:val="clear" w:color="auto" w:fill="FFFFFF"/>
        </w:rPr>
        <w:t>，一直往下翻可以看到情绪的</w:t>
      </w:r>
      <w:r>
        <w:rPr>
          <w:rFonts w:ascii="Helvetica" w:hAnsi="Helvetica" w:cs="Helvetica"/>
          <w:color w:val="333333"/>
          <w:szCs w:val="21"/>
          <w:shd w:val="clear" w:color="auto" w:fill="FFFFFF"/>
        </w:rPr>
        <w:t>AU</w:t>
      </w:r>
      <w:r>
        <w:rPr>
          <w:rFonts w:ascii="Helvetica" w:hAnsi="Helvetica" w:cs="Helvetica"/>
          <w:color w:val="333333"/>
          <w:szCs w:val="21"/>
          <w:shd w:val="clear" w:color="auto" w:fill="FFFFFF"/>
        </w:rPr>
        <w:t>组合。</w:t>
      </w:r>
    </w:p>
    <w:sectPr w:rsidR="004C6961" w:rsidRPr="004C69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oudyOldStyle">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D2B13"/>
    <w:multiLevelType w:val="hybridMultilevel"/>
    <w:tmpl w:val="73B8D17C"/>
    <w:lvl w:ilvl="0" w:tplc="BC62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BB5"/>
    <w:rsid w:val="00010790"/>
    <w:rsid w:val="00136BB5"/>
    <w:rsid w:val="001E71A7"/>
    <w:rsid w:val="001F1F5F"/>
    <w:rsid w:val="003C1C71"/>
    <w:rsid w:val="004C6961"/>
    <w:rsid w:val="007A2B97"/>
    <w:rsid w:val="008F0079"/>
    <w:rsid w:val="00905611"/>
    <w:rsid w:val="00964252"/>
    <w:rsid w:val="00BB675D"/>
    <w:rsid w:val="00C14024"/>
    <w:rsid w:val="00C72783"/>
    <w:rsid w:val="00C925D5"/>
    <w:rsid w:val="00D70D7A"/>
    <w:rsid w:val="00F37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9A79"/>
  <w15:chartTrackingRefBased/>
  <w15:docId w15:val="{6F55ABBB-2FFB-444E-A96A-5516E089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6961"/>
    <w:pPr>
      <w:ind w:firstLineChars="200" w:firstLine="420"/>
    </w:pPr>
  </w:style>
  <w:style w:type="character" w:customStyle="1" w:styleId="fontstyle01">
    <w:name w:val="fontstyle01"/>
    <w:basedOn w:val="a0"/>
    <w:rsid w:val="00964252"/>
    <w:rPr>
      <w:rFonts w:ascii="GoudyOldStyle" w:hAnsi="GoudyOldStyle"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2</Pages>
  <Words>236</Words>
  <Characters>1351</Characters>
  <Application>Microsoft Office Word</Application>
  <DocSecurity>0</DocSecurity>
  <Lines>11</Lines>
  <Paragraphs>3</Paragraphs>
  <ScaleCrop>false</ScaleCrop>
  <Company>China</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宇东</dc:creator>
  <cp:keywords/>
  <dc:description/>
  <cp:lastModifiedBy>黄 宇东</cp:lastModifiedBy>
  <cp:revision>7</cp:revision>
  <dcterms:created xsi:type="dcterms:W3CDTF">2018-11-18T06:34:00Z</dcterms:created>
  <dcterms:modified xsi:type="dcterms:W3CDTF">2018-11-19T06:32:00Z</dcterms:modified>
</cp:coreProperties>
</file>