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Hermes Agent 详细讲解 &amp; 本地部署和基于 OpenClaw 迁出的全流程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0. 预览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490"/>
        <w:gridCol w:w="4789"/>
      </w:tblGrid>
      <w:tr>
        <w:tc>
          <w:tcPr>
            <w:tcW w:w="3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57400" cy="16478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部分执行过程</w:t>
              <w:br/>
            </w:r>
          </w:p>
        </w:tc>
        <w:tc>
          <w:tcPr>
            <w:tcW w:w="478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86075" cy="16764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实际效果（基于 opus-4.6）：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介绍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什么是 Hermes Agent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Hermes Agent 是由 Nous Research 开源的自主 AI Agent 框架，于 2026 年 2 月底发布，上线不到两个月 GitHub 星标就接近 3 万。其功能类似于之前的 OpenClaw。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“The agent that grows with you”（</w:t>
      </w:r>
      <w:r>
        <w:rPr>
          <w:rFonts w:eastAsia="等线" w:ascii="Arial" w:cs="Arial" w:hAnsi="Arial"/>
          <w:b w:val="true"/>
          <w:sz w:val="22"/>
        </w:rPr>
        <w:t>与你共同成长的 Agent</w:t>
      </w:r>
      <w:r>
        <w:rPr>
          <w:rFonts w:eastAsia="等线" w:ascii="Arial" w:cs="Arial" w:hAnsi="Arial"/>
          <w:sz w:val="22"/>
        </w:rPr>
        <w:t>），最大的特点可以</w:t>
      </w:r>
      <w:r>
        <w:rPr>
          <w:rFonts w:eastAsia="等线" w:ascii="Arial" w:cs="Arial" w:hAnsi="Arial"/>
          <w:b w:val="true"/>
          <w:sz w:val="22"/>
        </w:rPr>
        <w:t>自进化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地址：</w:t>
      </w:r>
      <w:r>
        <w:rPr>
          <w:rFonts w:eastAsia="等线" w:ascii="Arial" w:cs="Arial" w:hAnsi="Arial"/>
          <w:sz w:val="22"/>
        </w:rPr>
        <w:t>https://github.com/nousresearch/hermes-agent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官网主页：</w:t>
      </w:r>
      <w:r>
        <w:rPr>
          <w:rFonts w:eastAsia="等线" w:ascii="Arial" w:cs="Arial" w:hAnsi="Arial"/>
          <w:sz w:val="22"/>
        </w:rPr>
        <w:t>https://hermes-agent.nousresearch.com/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官方文档（含系统架构、上下文设计等介绍，值得学习）：</w:t>
      </w:r>
      <w:r>
        <w:rPr>
          <w:rFonts w:eastAsia="等线" w:ascii="Arial" w:cs="Arial" w:hAnsi="Arial"/>
          <w:sz w:val="22"/>
        </w:rPr>
        <w:t>https://hermes-agent.nousresearch.com/docs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使用指南（非官方）：</w:t>
      </w:r>
      <w:r>
        <w:rPr>
          <w:rFonts w:eastAsia="等线" w:ascii="Arial" w:cs="Arial" w:hAnsi="Arial"/>
          <w:sz w:val="22"/>
        </w:rPr>
        <w:t>https://github.com/alchaincyf/hermes-agent-orange-book?tab=readme-ov-file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Hermes Agent &amp; OpenClaw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https://lushbinary.com/blog/hermes-vs-openclaw-key-differences-comparison/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1.2.1 OpenClaw 为啥能火？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技术层面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产品定位精准（私人数字员工）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Before：</w:t>
      </w:r>
      <w:r>
        <w:rPr>
          <w:rFonts w:eastAsia="等线" w:ascii="Arial" w:cs="Arial" w:hAnsi="Arial"/>
          <w:sz w:val="22"/>
        </w:rPr>
        <w:t>主流 AI 产品大多停留在</w:t>
      </w:r>
      <w:r>
        <w:rPr>
          <w:rFonts w:eastAsia="等线" w:ascii="Arial" w:cs="Arial" w:hAnsi="Arial"/>
          <w:b w:val="true"/>
          <w:sz w:val="22"/>
        </w:rPr>
        <w:t>对话顾问层面</w:t>
      </w:r>
      <w:r>
        <w:rPr>
          <w:rFonts w:eastAsia="等线" w:ascii="Arial" w:cs="Arial" w:hAnsi="Arial"/>
          <w:sz w:val="22"/>
        </w:rPr>
        <w:t>（网页版 ChatGPT、Kimi、Doubao 等）。很多非专业用户习惯了依赖它们给出方案和建议，然后自己手动复制粘贴文本或手动执行方案；即便是 Cursor、Claude Code 这类能写代码的 Coding Agent，能力边界也基本局限在 IDE 或终端内部，而且主要是服务于 Coding。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OpenClaw：</w:t>
      </w:r>
      <w:r>
        <w:rPr>
          <w:rFonts w:eastAsia="等线" w:ascii="Arial" w:cs="Arial" w:hAnsi="Arial"/>
          <w:sz w:val="22"/>
        </w:rPr>
        <w:t>OpenClaw 的定位是一个</w:t>
      </w:r>
      <w:r>
        <w:rPr>
          <w:rFonts w:eastAsia="等线" w:ascii="Arial" w:cs="Arial" w:hAnsi="Arial"/>
          <w:b w:val="true"/>
          <w:sz w:val="22"/>
        </w:rPr>
        <w:t>真正的“私人数字员工”</w:t>
      </w:r>
      <w:r>
        <w:rPr>
          <w:rFonts w:eastAsia="等线" w:ascii="Arial" w:cs="Arial" w:hAnsi="Arial"/>
          <w:sz w:val="22"/>
        </w:rPr>
        <w:t>，是一个</w:t>
      </w:r>
      <w:r>
        <w:rPr>
          <w:rFonts w:eastAsia="等线" w:ascii="Arial" w:cs="Arial" w:hAnsi="Arial"/>
          <w:b w:val="true"/>
          <w:sz w:val="22"/>
        </w:rPr>
        <w:t>真正能面向广大人民群众服务的 Agent</w:t>
      </w:r>
      <w:r>
        <w:rPr>
          <w:rFonts w:eastAsia="等线" w:ascii="Arial" w:cs="Arial" w:hAnsi="Arial"/>
          <w:sz w:val="22"/>
        </w:rPr>
        <w:t>。它拥有操作系统级权限，可以真正住在用户的电脑里，翻阅修改用户电脑文件、直接操控浏览器、收发邮件、执行系统命令、写代码、跑代码……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支持多平台接入（飞书、微信等）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Before：</w:t>
      </w:r>
      <w:r>
        <w:rPr>
          <w:rFonts w:eastAsia="等线" w:ascii="Arial" w:cs="Arial" w:hAnsi="Arial"/>
          <w:sz w:val="22"/>
        </w:rPr>
        <w:t>大部分 AI 产品都是通过浏览器网页进行对话式交互；专业点的 cursor、trae 等通过 ide 中自带的对话窗口交互；claude code 通过终端命令行交互。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OpenClaw：</w:t>
      </w:r>
      <w:r>
        <w:rPr>
          <w:rFonts w:eastAsia="等线" w:ascii="Arial" w:cs="Arial" w:hAnsi="Arial"/>
          <w:sz w:val="22"/>
        </w:rPr>
        <w:t>OpenClaw 支持通过 Telegram、飞书、微信等</w:t>
      </w:r>
      <w:r>
        <w:rPr>
          <w:rFonts w:eastAsia="等线" w:ascii="Arial" w:cs="Arial" w:hAnsi="Arial"/>
          <w:b w:val="true"/>
          <w:sz w:val="22"/>
        </w:rPr>
        <w:t>对非开发者来说更加友好、易于接受</w:t>
      </w:r>
      <w:r>
        <w:rPr>
          <w:rFonts w:eastAsia="等线" w:ascii="Arial" w:cs="Arial" w:hAnsi="Arial"/>
          <w:sz w:val="22"/>
        </w:rPr>
        <w:t>的方式和</w:t>
      </w:r>
      <w:r>
        <w:rPr>
          <w:rFonts w:eastAsia="等线" w:ascii="Arial" w:cs="Arial" w:hAnsi="Arial"/>
          <w:b w:val="true"/>
          <w:sz w:val="22"/>
        </w:rPr>
        <w:t>他们自己的私有 Agent</w:t>
      </w:r>
      <w:r>
        <w:rPr>
          <w:rFonts w:eastAsia="等线" w:ascii="Arial" w:cs="Arial" w:hAnsi="Arial"/>
          <w:sz w:val="22"/>
        </w:rPr>
        <w:t xml:space="preserve"> 交互。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本地部署，隐私安全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Before：</w:t>
      </w:r>
      <w:r>
        <w:rPr>
          <w:rFonts w:eastAsia="等线" w:ascii="Arial" w:cs="Arial" w:hAnsi="Arial"/>
          <w:sz w:val="22"/>
        </w:rPr>
        <w:t>主流的 AI 产品都是</w:t>
      </w:r>
      <w:r>
        <w:rPr>
          <w:rFonts w:eastAsia="等线" w:ascii="Arial" w:cs="Arial" w:hAnsi="Arial"/>
          <w:b w:val="true"/>
          <w:sz w:val="22"/>
        </w:rPr>
        <w:t>云端服务</w:t>
      </w:r>
      <w:r>
        <w:rPr>
          <w:rFonts w:eastAsia="等线" w:ascii="Arial" w:cs="Arial" w:hAnsi="Arial"/>
          <w:sz w:val="22"/>
        </w:rPr>
        <w:t>，Doubao、ChatGPT、Claude、Kimi 等都要把对话、文件、上下文上传到厂商服务器；即便是企业级方案，数据也要过一遍厂商的 API（除非企业自部署一个大模型）。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OpenClaw：</w:t>
      </w:r>
      <w:r>
        <w:rPr>
          <w:rFonts w:eastAsia="等线" w:ascii="Arial" w:cs="Arial" w:hAnsi="Arial"/>
          <w:sz w:val="22"/>
        </w:rPr>
        <w:t>OpenClaw 可以</w:t>
      </w:r>
      <w:r>
        <w:rPr>
          <w:rFonts w:eastAsia="等线" w:ascii="Arial" w:cs="Arial" w:hAnsi="Arial"/>
          <w:b w:val="true"/>
          <w:sz w:val="22"/>
        </w:rPr>
        <w:t>完全跑在用户自己的电脑上。</w:t>
      </w:r>
      <w:r>
        <w:rPr>
          <w:rFonts w:eastAsia="等线" w:ascii="Arial" w:cs="Arial" w:hAnsi="Arial"/>
          <w:sz w:val="22"/>
        </w:rPr>
        <w:t>模型调用之外的所有数据（诸如聊天记录、文件读写、技能配置、长期记忆）都保存在本地。如果连模型调用都不想上云，它也支持你接入自部署模型，但这里需要一定的资源。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——隐私永远是刚需！！解决不好隐私问题，任何新技术新框架都是昙花一现的 demo，无法真正投入生产，因为金融、法律、医疗等众多行业都不允许把自己的敏感数据交给第三方云端。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非技术层面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多方共赢</w:t>
      </w:r>
      <w:r>
        <w:rPr>
          <w:rFonts w:eastAsia="等线" w:ascii="Arial" w:cs="Arial" w:hAnsi="Arial"/>
          <w:sz w:val="22"/>
        </w:rPr>
        <w:t>：大模型和云厂商是真正的赚钱方（算力、Token 消耗）、Mac mini 卖断货、新职业诞生（上门安装 300 元/次，卸载 500 元/次）、自媒体行业、科技企业借机赚了一波流量（腾讯排队安装等等）。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时机完美</w:t>
      </w:r>
      <w:r>
        <w:rPr>
          <w:rFonts w:eastAsia="等线" w:ascii="Arial" w:cs="Arial" w:hAnsi="Arial"/>
          <w:sz w:val="22"/>
        </w:rPr>
        <w:t>：大模型能力已到位但缺现象级应用，公众正在追问“AI 到底能帮我干啥”，OpenClaw 给出了最直观的答案。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名字好</w:t>
      </w:r>
      <w:r>
        <w:rPr>
          <w:rFonts w:eastAsia="等线" w:ascii="Arial" w:cs="Arial" w:hAnsi="Arial"/>
          <w:sz w:val="22"/>
        </w:rPr>
        <w:t>：养虾这个说法起码为传播加成了 20%。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1.2.2 OpenClaw 有什么问题？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安全风险大（最严重问题）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给予 Agent 系统级权限，在解放人类双手也带来了致命的风险</w:t>
      </w:r>
      <w:r>
        <w:rPr>
          <w:rFonts w:eastAsia="等线" w:ascii="Arial" w:cs="Arial" w:hAnsi="Arial"/>
          <w:sz w:val="22"/>
        </w:rPr>
        <w:t>：Agent 执行时一旦失控，会删邮件、删文件、泄密，尤其是吃了劣质 Tokens 的那种。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没有命令 OpenClaw 确认后再操作，看着它以极快的速度删了两百多封邮件。 </w:t>
      </w:r>
      <w:hyperlink r:id="rId7">
        <w:r>
          <w:rPr>
            <w:rFonts w:eastAsia="等线" w:ascii="Arial" w:cs="Arial" w:hAnsi="Arial"/>
            <w:color w:val="3370ff"/>
            <w:sz w:val="22"/>
          </w:rPr>
          <w:t>Ncsti</w:t>
        </w:r>
      </w:hyperlink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用户账户里的钱被偷偷转走、电脑被恶意远程控制、多年的工作文件被一键清空 </w:t>
      </w:r>
      <w:hyperlink r:id="rId8">
        <w:r>
          <w:rPr>
            <w:rFonts w:eastAsia="等线" w:ascii="Arial" w:cs="Arial" w:hAnsi="Arial"/>
            <w:color w:val="3370ff"/>
            <w:sz w:val="22"/>
          </w:rPr>
          <w:t>Xinhua</w:t>
        </w:r>
      </w:hyperlink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Skills 市场尤其是重灾区</w:t>
      </w:r>
      <w:r>
        <w:rPr>
          <w:rFonts w:eastAsia="等线" w:ascii="Arial" w:cs="Arial" w:hAnsi="Arial"/>
          <w:sz w:val="22"/>
        </w:rPr>
        <w:t xml:space="preserve">：对 3016 个技能插件的分析，发现有 336 个插件包含恶意代码，占比高达 10.8% </w:t>
      </w:r>
      <w:hyperlink r:id="rId9">
        <w:r>
          <w:rPr>
            <w:rFonts w:eastAsia="等线" w:ascii="Arial" w:cs="Arial" w:hAnsi="Arial"/>
            <w:color w:val="3370ff"/>
            <w:sz w:val="22"/>
          </w:rPr>
          <w:t>Xinhua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稳定性不足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指令理解和任务规划能力有限，容易自作主张走偏方向，出问题难以追溯和修复；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容易装死（断联）等问题。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虚假低门槛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一键安装的前提是你得有 Homebrew、Node.js、Git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成本容易失控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烧 Token（尤其是陷入死循环的情况下）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成熟度不够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仍处于实验阶段；每次升级都引入一堆 bug。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1.2.3 Hermes Agent 有哪些优势？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https://hermes-agent.nousresearch.com/docs/developer-guide/architecture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Hermes Agent 相较于 OpenClaw 等同类开源 Agent，主要优势集中在</w:t>
            </w:r>
            <w:r>
              <w:rPr>
                <w:rFonts w:eastAsia="等线" w:ascii="Arial" w:cs="Arial" w:hAnsi="Arial"/>
                <w:b w:val="true"/>
                <w:sz w:val="22"/>
              </w:rPr>
              <w:t>会自我成长</w:t>
            </w:r>
            <w:r>
              <w:rPr>
                <w:rFonts w:eastAsia="等线" w:ascii="Arial" w:cs="Arial" w:hAnsi="Arial"/>
                <w:sz w:val="22"/>
              </w:rPr>
              <w:t xml:space="preserve">这一核心能力上。可以说自进化系统是 Hermes Agent 区别于所有其他开源 Agent 的灵魂所在，它能让 Agent </w:t>
            </w:r>
            <w:r>
              <w:rPr>
                <w:rFonts w:eastAsia="等线" w:ascii="Arial" w:cs="Arial" w:hAnsi="Arial"/>
                <w:b w:val="true"/>
                <w:sz w:val="22"/>
              </w:rPr>
              <w:t>用得越久越顺手。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2.3.1 自进化系统，越来越懂你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技能自主创建</w:t>
      </w:r>
      <w:r>
        <w:rPr>
          <w:rFonts w:eastAsia="等线" w:ascii="Arial" w:cs="Arial" w:hAnsi="Arial"/>
          <w:sz w:val="22"/>
        </w:rPr>
        <w:t>：完成你的任务后，Agent 会</w:t>
      </w:r>
      <w:r>
        <w:rPr>
          <w:rFonts w:eastAsia="等线" w:ascii="Arial" w:cs="Arial" w:hAnsi="Arial"/>
          <w:b w:val="true"/>
          <w:sz w:val="22"/>
        </w:rPr>
        <w:t>自己判断一下</w:t>
      </w:r>
      <w:r>
        <w:rPr>
          <w:rFonts w:eastAsia="等线" w:ascii="Arial" w:cs="Arial" w:hAnsi="Arial"/>
          <w:sz w:val="22"/>
        </w:rPr>
        <w:t>这个流程是否值得沉淀（一般来说，复杂任务更容易被沉淀为 Skill，例如涉及 5 次以上工具调用的复杂任务）。如果它认为需要，就会自己把整个执行过程沉淀为 Skill，下次遇到类似任务直接调用。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技能自主迭代</w:t>
      </w:r>
      <w:r>
        <w:rPr>
          <w:rFonts w:eastAsia="等线" w:ascii="Arial" w:cs="Arial" w:hAnsi="Arial"/>
          <w:sz w:val="22"/>
        </w:rPr>
        <w:t>：在后续使用中，如果 Agent 发现更优解法，会自动更新 Skill。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值得注意的是，技能创建默认不需要人工确认。</w:t>
      </w:r>
      <w:r>
        <w:rPr>
          <w:rFonts w:eastAsia="等线" w:ascii="Arial" w:cs="Arial" w:hAnsi="Arial"/>
          <w:sz w:val="22"/>
        </w:rPr>
        <w:t>同样地，技能更新也是自动的。这种设计的好处是体验流畅、真正做到无感成长（也正是因此，在实际使用时，还是建议定期 review 一下本地的技能目录，手动清理不适用的 Skill）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总结：OpenClaw 的技能靠人工编写和社区市场，Hermes Agent 的技能主要靠自己生长</w:t>
      </w:r>
      <w:r>
        <w:rPr>
          <w:rFonts w:eastAsia="等线" w:ascii="Arial" w:cs="Arial" w:hAnsi="Arial"/>
          <w:sz w:val="22"/>
        </w:rPr>
        <w:t>，这样做的好处有：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Skill 能真正贴合你的实际工作</w:t>
      </w:r>
      <w:r>
        <w:rPr>
          <w:rFonts w:eastAsia="等线" w:ascii="Arial" w:cs="Arial" w:hAnsi="Arial"/>
          <w:sz w:val="22"/>
        </w:rPr>
        <w:t>：社区的 Skill 在绝大多数情况下难以匹配你的具体工作场景。而 Hermes 自动沉淀的 Skill 来自你真实的工作习惯和独特需求，例如你偏好什么格式、习惯哪种命名规则，等等。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Skill 持续进化，不会过时</w:t>
      </w:r>
      <w:r>
        <w:rPr>
          <w:rFonts w:eastAsia="等线" w:ascii="Arial" w:cs="Arial" w:hAnsi="Arial"/>
          <w:sz w:val="22"/>
        </w:rPr>
        <w:t>：人工编写的 Skill 是静态的，网站改版、API 升级、工作流调整后就失效了，得等作者更新或自己重写。Hermes 的技能会在执行中自我迭代，发现旧路径不通会自动尝试新方法并更新文档，相当于自带维护机制。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规避外部 Skill 的安全风险。</w:t>
      </w:r>
      <w:r>
        <w:rPr>
          <w:rFonts w:eastAsia="等线" w:ascii="Arial" w:cs="Arial" w:hAnsi="Arial"/>
          <w:sz w:val="22"/>
        </w:rPr>
        <w:t>这是 OpenClaw 翻车最严重的地方。Hermes 的 Skill 由 Agent 在你本地环境里自己生成，不引入第三方，从源头上避免了 Skill 攻击风险（当然你要自己从第三方市场上下载 Skill 也可以，但一定要做好审查）。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2.3.2 更强的安全性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防止恶意 Skill 注入</w:t>
      </w:r>
      <w:r>
        <w:rPr>
          <w:rFonts w:eastAsia="等线" w:ascii="Arial" w:cs="Arial" w:hAnsi="Arial"/>
          <w:sz w:val="22"/>
        </w:rPr>
        <w:t>：首先 Hermes 的 Skill 主要是自己生成，来源相对可控；其次 Hermes 引入了 Skill 扫描等安全机制；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防止 Prompt 注入：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父 Agent 的上下文只看到子 Agent 的调用结果，永远看不到中间工具调用和推理过程。即便子 Agent 处理的网页、邮件或文件里藏有恶意 prompt，也不会污染父 Agent 的判断和后续决策。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上下文文件（AGENTS.md、SOUL.md 等）在加入系统提示前也会被扫描一遍风险。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防止敏感信息泄露</w:t>
      </w:r>
      <w:r>
        <w:rPr>
          <w:rFonts w:eastAsia="等线" w:ascii="Arial" w:cs="Arial" w:hAnsi="Arial"/>
          <w:sz w:val="22"/>
        </w:rPr>
        <w:t>：Hermes 从工程设计上默认不信任子进程。传递给子进程的环境变量经过过滤，只保留 PATH、HOME 等基线变量，避免恶意  MCP 工具等通过</w:t>
      </w:r>
      <w:r>
        <w:rPr>
          <w:rFonts w:eastAsia="等线" w:ascii="Arial" w:cs="Arial" w:hAnsi="Arial"/>
          <w:b w:val="true"/>
          <w:sz w:val="22"/>
        </w:rPr>
        <w:t>继承来的环境变量</w:t>
      </w:r>
      <w:r>
        <w:rPr>
          <w:rFonts w:eastAsia="等线" w:ascii="Arial" w:cs="Arial" w:hAnsi="Arial"/>
          <w:sz w:val="22"/>
        </w:rPr>
        <w:t>拿到  API key 等用户敏感信息。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防止 Agent 失控乱操作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内置</w:t>
      </w:r>
      <w:r>
        <w:rPr>
          <w:rFonts w:eastAsia="等线" w:ascii="Arial" w:cs="Arial" w:hAnsi="Arial"/>
          <w:b w:val="true"/>
          <w:sz w:val="22"/>
        </w:rPr>
        <w:t>危险命令审批机制</w:t>
      </w:r>
      <w:r>
        <w:rPr>
          <w:rFonts w:eastAsia="等线" w:ascii="Arial" w:cs="Arial" w:hAnsi="Arial"/>
          <w:sz w:val="22"/>
        </w:rPr>
        <w:t>，执行任何终端命令前都会对照危险模式列表进行检查，命中则</w:t>
      </w:r>
      <w:r>
        <w:rPr>
          <w:rFonts w:eastAsia="等线" w:ascii="Arial" w:cs="Arial" w:hAnsi="Arial"/>
          <w:b w:val="true"/>
          <w:sz w:val="22"/>
        </w:rPr>
        <w:t>暂停执行等待用户批准</w:t>
      </w:r>
      <w:r>
        <w:rPr>
          <w:rFonts w:eastAsia="等线" w:ascii="Arial" w:cs="Arial" w:hAnsi="Arial"/>
          <w:sz w:val="22"/>
        </w:rPr>
        <w:t>。提供 manual（全部需要人工确认）、smart（智能审批）、off（仅限容器等可信环境可执行）三档模式。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做执行前的</w:t>
      </w:r>
      <w:r>
        <w:rPr>
          <w:rFonts w:eastAsia="等线" w:ascii="Arial" w:cs="Arial" w:hAnsi="Arial"/>
          <w:b w:val="true"/>
          <w:sz w:val="22"/>
        </w:rPr>
        <w:t>命令级扫描</w:t>
      </w:r>
      <w:r>
        <w:rPr>
          <w:rFonts w:eastAsia="等线" w:ascii="Arial" w:cs="Arial" w:hAnsi="Arial"/>
          <w:sz w:val="22"/>
        </w:rPr>
        <w:t>，能识别到更多威胁。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沙箱化执行环境</w:t>
      </w:r>
      <w:r>
        <w:rPr>
          <w:rFonts w:eastAsia="等线" w:ascii="Arial" w:cs="Arial" w:hAnsi="Arial"/>
          <w:sz w:val="22"/>
        </w:rPr>
        <w:t>：更关注如何让容器本身成为安全边界，通过容器大大缩小 Agent 失控时的爆炸半径。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2.3.3 安装门槛低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真正一行命令搞定安装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安装命令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curl -fsSL </w:t>
            </w:r>
            <w:r>
              <w:rPr>
                <w:rFonts w:eastAsia="Consolas" w:ascii="Consolas" w:cs="Consolas" w:hAnsi="Consolas"/>
                <w:sz w:val="22"/>
              </w:rPr>
              <w:t>https://raw.githubusercontent.com/NousResearch/hermes-agent/main/scripts/install.sh</w:t>
            </w:r>
            <w:r>
              <w:rPr>
                <w:rFonts w:eastAsia="Consolas" w:ascii="Consolas" w:cs="Consolas" w:hAnsi="Consolas"/>
                <w:sz w:val="22"/>
              </w:rPr>
              <w:t xml:space="preserve"> | bash</w:t>
            </w:r>
          </w:p>
        </w:tc>
      </w:tr>
    </w:tbl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这行命令做了什么：从 GitHub 下载 </w:t>
      </w:r>
      <w:r>
        <w:rPr>
          <w:rFonts w:eastAsia="Consolas" w:ascii="Consolas" w:cs="Consolas" w:hAnsi="Consolas"/>
          <w:sz w:val="22"/>
          <w:shd w:fill="EFF0F1"/>
        </w:rPr>
        <w:t>install.sh</w:t>
      </w:r>
      <w:r>
        <w:rPr>
          <w:rFonts w:eastAsia="等线" w:ascii="Arial" w:cs="Arial" w:hAnsi="Arial"/>
          <w:sz w:val="22"/>
        </w:rPr>
        <w:t xml:space="preserve"> 这个脚本文件；把下载的脚本直接移交给 bash 来执行（通过管道</w:t>
      </w:r>
      <w:r>
        <w:rPr>
          <w:rFonts w:eastAsia="Consolas" w:ascii="Consolas" w:cs="Consolas" w:hAnsi="Consolas"/>
          <w:sz w:val="22"/>
          <w:shd w:fill="EFF0F1"/>
        </w:rPr>
        <w:t>|</w:t>
      </w:r>
      <w:r>
        <w:rPr>
          <w:rFonts w:eastAsia="等线" w:ascii="Arial" w:cs="Arial" w:hAnsi="Arial"/>
          <w:sz w:val="22"/>
        </w:rPr>
        <w:t xml:space="preserve"> ）。所有安装命令都在 install.sh 里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例如：check_git() 、check_node()、install_node() 等方法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如果之前装过 OpenClaw，可以直接无缝迁移</w:t>
      </w:r>
      <w:r>
        <w:rPr>
          <w:rFonts w:eastAsia="等线" w:ascii="Arial" w:cs="Arial" w:hAnsi="Arial"/>
          <w:sz w:val="22"/>
        </w:rPr>
        <w:t>，通过一条命令导入你的 persona、memory、skills、configs 和 API keys 等</w:t>
      </w:r>
      <w:r>
        <w:rPr>
          <w:rFonts w:eastAsia="等线" w:ascii="Arial" w:cs="Arial" w:hAnsi="Arial"/>
          <w:b w:val="true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迁移命令</w:t>
              <w:br/>
            </w:r>
            <w:r>
              <w:rPr>
                <w:rFonts w:eastAsia="Consolas" w:ascii="Consolas" w:cs="Consolas" w:hAnsi="Consolas"/>
                <w:sz w:val="22"/>
              </w:rPr>
              <w:t>hermes claw migrate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2.3.4 运行过程可观测，方便监工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会显示自己的执行过程，并且可以调整执行过程的展示粒度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display.tool_progress</w:t>
      </w:r>
      <w:r>
        <w:rPr>
          <w:rFonts w:eastAsia="等线" w:ascii="Arial" w:cs="Arial" w:hAnsi="Arial"/>
          <w:sz w:val="22"/>
        </w:rPr>
        <w:t xml:space="preserve"> 配置可以控制你想看到多少细节，有 </w:t>
      </w:r>
      <w:r>
        <w:rPr>
          <w:rFonts w:eastAsia="Consolas" w:ascii="Consolas" w:cs="Consolas" w:hAnsi="Consolas"/>
          <w:sz w:val="22"/>
          <w:shd w:fill="EFF0F1"/>
        </w:rPr>
        <w:t>off</w:t>
      </w:r>
      <w:r>
        <w:rPr>
          <w:rFonts w:eastAsia="等线" w:ascii="Arial" w:cs="Arial" w:hAnsi="Arial"/>
          <w:sz w:val="22"/>
        </w:rPr>
        <w:t>（只看最终结果）、</w:t>
      </w:r>
      <w:r>
        <w:rPr>
          <w:rFonts w:eastAsia="Consolas" w:ascii="Consolas" w:cs="Consolas" w:hAnsi="Consolas"/>
          <w:sz w:val="22"/>
          <w:shd w:fill="EFF0F1"/>
        </w:rPr>
        <w:t>new</w:t>
      </w:r>
      <w:r>
        <w:rPr>
          <w:rFonts w:eastAsia="等线" w:ascii="Arial" w:cs="Arial" w:hAnsi="Arial"/>
          <w:sz w:val="22"/>
        </w:rPr>
        <w:t>（只看新类型工具调用）、</w:t>
      </w:r>
      <w:r>
        <w:rPr>
          <w:rFonts w:eastAsia="Consolas" w:ascii="Consolas" w:cs="Consolas" w:hAnsi="Consolas"/>
          <w:sz w:val="22"/>
          <w:shd w:fill="EFF0F1"/>
        </w:rPr>
        <w:t>all</w:t>
      </w:r>
      <w:r>
        <w:rPr>
          <w:rFonts w:eastAsia="等线" w:ascii="Arial" w:cs="Arial" w:hAnsi="Arial"/>
          <w:sz w:val="22"/>
        </w:rPr>
        <w:t>（看所有工具调用）、</w:t>
      </w:r>
      <w:r>
        <w:rPr>
          <w:rFonts w:eastAsia="Consolas" w:ascii="Consolas" w:cs="Consolas" w:hAnsi="Consolas"/>
          <w:sz w:val="22"/>
          <w:shd w:fill="EFF0F1"/>
        </w:rPr>
        <w:t>verbose</w:t>
      </w:r>
      <w:r>
        <w:rPr>
          <w:rFonts w:eastAsia="等线" w:ascii="Arial" w:cs="Arial" w:hAnsi="Arial"/>
          <w:sz w:val="22"/>
        </w:rPr>
        <w:t>（连模型推理过程都展示）四档。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平时用 </w:t>
      </w:r>
      <w:r>
        <w:rPr>
          <w:rFonts w:eastAsia="Consolas" w:ascii="Consolas" w:cs="Consolas" w:hAnsi="Consolas"/>
          <w:sz w:val="22"/>
          <w:shd w:fill="EFF0F1"/>
        </w:rPr>
        <w:t>new</w:t>
      </w:r>
      <w:r>
        <w:rPr>
          <w:rFonts w:eastAsia="等线" w:ascii="Arial" w:cs="Arial" w:hAnsi="Arial"/>
          <w:sz w:val="22"/>
        </w:rPr>
        <w:t xml:space="preserve"> 就够了，调试的时候切到 </w:t>
      </w:r>
      <w:r>
        <w:rPr>
          <w:rFonts w:eastAsia="Consolas" w:ascii="Consolas" w:cs="Consolas" w:hAnsi="Consolas"/>
          <w:sz w:val="22"/>
          <w:shd w:fill="EFF0F1"/>
        </w:rPr>
        <w:t>verbose</w:t>
      </w:r>
      <w:r>
        <w:rPr>
          <w:rFonts w:eastAsia="等线" w:ascii="Arial" w:cs="Arial" w:hAnsi="Arial"/>
          <w:sz w:val="22"/>
        </w:rPr>
        <w:t xml:space="preserve"> 能看到 Agent 的完整心路历程。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完整的执行轨迹可追溯</w:t>
      </w:r>
      <w:r>
        <w:rPr>
          <w:rFonts w:eastAsia="等线" w:ascii="Arial" w:cs="Arial" w:hAnsi="Arial"/>
          <w:sz w:val="22"/>
        </w:rPr>
        <w:t>：每一次工具调用、每一次模型响应都会被完整记录到本地 SQLite 数据库,出了问题可以随时回放，查清楚到底是哪一步、哪个工具、用了什么参数做了什么事。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2.3.5 更谨慎地烧你的 Token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子任务可用更便宜的模型</w:t>
      </w:r>
      <w:r>
        <w:rPr>
          <w:rFonts w:eastAsia="等线" w:ascii="Arial" w:cs="Arial" w:hAnsi="Arial"/>
          <w:sz w:val="22"/>
        </w:rPr>
        <w:t xml:space="preserve">：通过 </w:t>
      </w:r>
      <w:r>
        <w:rPr>
          <w:rFonts w:eastAsia="Consolas" w:ascii="Consolas" w:cs="Consolas" w:hAnsi="Consolas"/>
          <w:sz w:val="22"/>
          <w:shd w:fill="EFF0F1"/>
        </w:rPr>
        <w:t>delegation.model</w:t>
      </w:r>
      <w:r>
        <w:rPr>
          <w:rFonts w:eastAsia="等线" w:ascii="Arial" w:cs="Arial" w:hAnsi="Arial"/>
          <w:sz w:val="22"/>
        </w:rPr>
        <w:t xml:space="preserve"> 配置，可以让</w:t>
      </w:r>
      <w:r>
        <w:rPr>
          <w:rFonts w:eastAsia="等线" w:ascii="Arial" w:cs="Arial" w:hAnsi="Arial"/>
          <w:b w:val="true"/>
          <w:sz w:val="22"/>
        </w:rPr>
        <w:t>主对话</w:t>
      </w:r>
      <w:r>
        <w:rPr>
          <w:rFonts w:eastAsia="等线" w:ascii="Arial" w:cs="Arial" w:hAnsi="Arial"/>
          <w:sz w:val="22"/>
        </w:rPr>
        <w:t>跑在 GPT-5 这类贵模型上保证质量，而把严重消耗 Token  的任务委派给 Gemini Flash 之类的便宜模型。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谨慎的上下文隔离机制</w:t>
      </w:r>
      <w:r>
        <w:rPr>
          <w:rFonts w:eastAsia="等线" w:ascii="Arial" w:cs="Arial" w:hAnsi="Arial"/>
          <w:sz w:val="22"/>
        </w:rPr>
        <w:t>：子 Agent 不会继承父 Agent 的对话历史，每次都是干净上下文。这意味着父 Agent 的上下文不会因为几次复杂委派就膨胀到几万 Token，主对话的每一轮成本保持稳定。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上下文自动压缩</w:t>
      </w:r>
      <w:r>
        <w:rPr>
          <w:rFonts w:eastAsia="等线" w:ascii="Arial" w:cs="Arial" w:hAnsi="Arial"/>
          <w:sz w:val="22"/>
        </w:rPr>
        <w:t xml:space="preserve">：长对话达到阈值会自动触发 </w:t>
      </w:r>
      <w:r>
        <w:rPr>
          <w:rFonts w:eastAsia="Consolas" w:ascii="Consolas" w:cs="Consolas" w:hAnsi="Consolas"/>
          <w:sz w:val="22"/>
          <w:shd w:fill="EFF0F1"/>
        </w:rPr>
        <w:t>context_compressor</w:t>
      </w:r>
      <w:r>
        <w:rPr>
          <w:rFonts w:eastAsia="等线" w:ascii="Arial" w:cs="Arial" w:hAnsi="Arial"/>
          <w:sz w:val="22"/>
        </w:rPr>
        <w:t>，用一个便宜的辅助模型把早期对话压缩成摘要，避免每轮都把几万 Token 的历史喂给贵模型。压缩器本身的模型也可以单独配置（通常选 Gemini Flash 这类便宜的即可，不然会很烧 token）。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 Prompt Caching</w:t>
      </w:r>
      <w:r>
        <w:rPr>
          <w:rFonts w:eastAsia="等线" w:ascii="Arial" w:cs="Arial" w:hAnsi="Arial"/>
          <w:sz w:val="22"/>
        </w:rPr>
        <w:t>：原生支持 Anthropic 的 prompt caching 机制，会自动缓存系统提示、Tool 描述（不会变）和同一个会话中的历史消息（不会变），缓存部分只需要付一次完整 Token 费用，后续命中缓存价格打骨折。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2.3.6 更优秀的记忆架构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短期上下文（当前会话）</w:t>
      </w:r>
      <w:r>
        <w:rPr>
          <w:rFonts w:eastAsia="等线" w:ascii="Arial" w:cs="Arial" w:hAnsi="Arial"/>
          <w:sz w:val="22"/>
        </w:rPr>
        <w:t>：当前这轮对话的原始消息，LLM 直接看到。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向量检索（语义记忆）</w:t>
      </w:r>
      <w:r>
        <w:rPr>
          <w:rFonts w:eastAsia="等线" w:ascii="Arial" w:cs="Arial" w:hAnsi="Arial"/>
          <w:sz w:val="22"/>
        </w:rPr>
        <w:t>：基于 embedding 的相似度搜索，用来召回"和当前话题语义相近的历史片段"。适合处理"你之前提过的那个想法是什么来着"这类模糊查询。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FTS5 全文搜索（精确检索）</w:t>
      </w:r>
      <w:r>
        <w:rPr>
          <w:rFonts w:eastAsia="等线" w:ascii="Arial" w:cs="Arial" w:hAnsi="Arial"/>
          <w:sz w:val="22"/>
        </w:rPr>
        <w:t>：SQLite 内置的全文索引，用来做关键词精确匹配。适合"搜一下我上周说的那个项目名"这类明确查询。向量搜索搜不准的场景全文搜索往往能补上。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MEMORY.md / USER.md 持久化文件</w:t>
      </w:r>
      <w:r>
        <w:rPr>
          <w:rFonts w:eastAsia="等线" w:ascii="Arial" w:cs="Arial" w:hAnsi="Arial"/>
          <w:sz w:val="22"/>
        </w:rPr>
        <w:t>：结构化记忆，存放"关于用户的稳定事实"（偏好、习惯、常用工具、重要人物等）。每次对话会自动注入到系统提示，让 Agent 能慢慢认识和熟悉你。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辩证法式用户建模（Honcho）</w:t>
      </w:r>
      <w:r>
        <w:rPr>
          <w:rFonts w:eastAsia="等线" w:ascii="Arial" w:cs="Arial" w:hAnsi="Arial"/>
          <w:sz w:val="22"/>
        </w:rPr>
        <w:t>：听着很高级，但简单说就是从你的行为中</w:t>
      </w:r>
      <w:r>
        <w:rPr>
          <w:rFonts w:eastAsia="等线" w:ascii="Arial" w:cs="Arial" w:hAnsi="Arial"/>
          <w:b w:val="true"/>
          <w:sz w:val="22"/>
        </w:rPr>
        <w:t>推理</w:t>
      </w:r>
      <w:r>
        <w:rPr>
          <w:rFonts w:eastAsia="等线" w:ascii="Arial" w:cs="Arial" w:hAnsi="Arial"/>
          <w:sz w:val="22"/>
        </w:rPr>
        <w:t>出你没说的东西，形成对你这个人的深层理解。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也有记忆机制，但本质上偏存储而不是理解。Hermes 的记忆架构则是为"长期陪伴型数字员工"设计的。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2.3.7 更适合需要长期运行的项目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 Agent 能做 demo 但难长期用，要么跑着跑着状态丢了，要么出问题无法追溯，要么一重启什么都没了。Hermes 在"长期运行"这件事上做了几件关键的事：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崩溃/重启后状态丢失问题——SQLite 会话状态存储。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CLI 会话存储在 ~/.hermes/state.db，保留会话元数据、消息内容、工具调用记录。即便进程崩溃重启，所有历史状态还在。可用 </w:t>
      </w:r>
      <w:r>
        <w:rPr>
          <w:rFonts w:eastAsia="Consolas" w:ascii="Consolas" w:cs="Consolas" w:hAnsi="Consolas"/>
          <w:sz w:val="22"/>
          <w:shd w:fill="EFF0F1"/>
        </w:rPr>
        <w:t>hermes sessions list</w:t>
      </w:r>
      <w:r>
        <w:rPr>
          <w:rFonts w:eastAsia="等线" w:ascii="Arial" w:cs="Arial" w:hAnsi="Arial"/>
          <w:sz w:val="22"/>
        </w:rPr>
        <w:t xml:space="preserve"> 命令浏览你的所有历史会话。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状态恢复：假设你昨天跟 Hermes 聊到一半，电脑关机了，或者程序崩了，今天重新启动 Hermes （</w:t>
      </w:r>
      <w:r>
        <w:rPr>
          <w:rFonts w:eastAsia="Consolas" w:ascii="Consolas" w:cs="Consolas" w:hAnsi="Consolas"/>
          <w:sz w:val="22"/>
          <w:shd w:fill="EFF0F1"/>
        </w:rPr>
        <w:t>hermes</w:t>
      </w:r>
      <w:r>
        <w:rPr>
          <w:rFonts w:eastAsia="等线" w:ascii="Arial" w:cs="Arial" w:hAnsi="Arial"/>
          <w:sz w:val="22"/>
        </w:rPr>
        <w:t xml:space="preserve">），输入 </w:t>
      </w:r>
      <w:r>
        <w:rPr>
          <w:rFonts w:eastAsia="Consolas" w:ascii="Consolas" w:cs="Consolas" w:hAnsi="Consolas"/>
          <w:sz w:val="22"/>
          <w:shd w:fill="EFF0F1"/>
        </w:rPr>
        <w:t>/resume</w:t>
      </w:r>
      <w:r>
        <w:rPr>
          <w:rFonts w:eastAsia="等线" w:ascii="Arial" w:cs="Arial" w:hAnsi="Arial"/>
          <w:sz w:val="22"/>
        </w:rPr>
        <w:t>命令，它会接着昨天的上下文继续聊，不用你重新解释一遍背景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复杂长任务阻塞聊天——</w:t>
      </w:r>
      <w:r>
        <w:rPr>
          <w:rFonts w:eastAsia="Consolas" w:ascii="Consolas" w:cs="Consolas" w:hAnsi="Consolas"/>
          <w:b w:val="true"/>
          <w:sz w:val="22"/>
          <w:shd w:fill="EFF0F1"/>
        </w:rPr>
        <w:t>/background</w:t>
      </w:r>
      <w:r>
        <w:rPr>
          <w:rFonts w:eastAsia="等线" w:ascii="Arial" w:cs="Arial" w:hAnsi="Arial"/>
          <w:b w:val="true"/>
          <w:sz w:val="22"/>
        </w:rPr>
        <w:t xml:space="preserve"> 后台跑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/background</w:t>
      </w:r>
      <w:r>
        <w:rPr>
          <w:rFonts w:eastAsia="等线" w:ascii="Arial" w:cs="Arial" w:hAnsi="Arial"/>
          <w:sz w:val="22"/>
        </w:rPr>
        <w:t xml:space="preserve"> 命令会启动完全独立的 Agent 会话在 daemon 线程中运行：隔离的对话、继承配置、非阻塞、可以同时跑多个任务。完成后结果作为面板出现在终端。让 Agent "一边跟你聊天、一边在后台跑长任务"。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假设你想同时启动多个任务，多发几条 </w:t>
      </w:r>
      <w:r>
        <w:rPr>
          <w:rFonts w:eastAsia="Consolas" w:ascii="Consolas" w:cs="Consolas" w:hAnsi="Consolas"/>
          <w:sz w:val="22"/>
          <w:shd w:fill="EFF0F1"/>
        </w:rPr>
        <w:t>/background</w:t>
      </w:r>
      <w:r>
        <w:rPr>
          <w:rFonts w:eastAsia="等线" w:ascii="Arial" w:cs="Arial" w:hAnsi="Arial"/>
          <w:sz w:val="22"/>
        </w:rPr>
        <w:t xml:space="preserve"> 就行。它们会并行跑，各跑各的，互不影响。跑完一个通知你一个：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/background 分析这个 repo 的代码结构</w:t>
              <w:br/>
              <w:t>/background 帮我整理昨天的会议纪要</w:t>
              <w:br/>
            </w:r>
            <w:r>
              <w:rPr>
                <w:rFonts w:eastAsia="Consolas" w:ascii="Consolas" w:cs="Consolas" w:hAnsi="Consolas"/>
                <w:sz w:val="22"/>
              </w:rPr>
              <w:t>/background 跑一下单元测试</w:t>
            </w:r>
          </w:p>
        </w:tc>
      </w:tr>
    </w:tbl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用完就忘，下次重来——自动把经验存成 Skill，越用越强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Agent 主动维护的记忆 + 周期性 nudge（nudge = 定时戳一下 Agent，让它整理记忆）。完成复杂任务后自主创建 Skill。Skill 使用中自我改进。这样可以做到不是只跑一次就忘，而是不断把经验固化下来。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想要飞书、Telegram 多平台助手一直在线——Gateway 后台运行。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hermes gateway install</w:t>
      </w:r>
      <w:r>
        <w:rPr>
          <w:rFonts w:eastAsia="等线" w:ascii="Arial" w:cs="Arial" w:hAnsi="Arial"/>
          <w:sz w:val="22"/>
        </w:rPr>
        <w:t xml:space="preserve"> 命令 hermes agent 注册成系统服务（让操作系统帮你管理的程序）。之后它就可以像微信一样，你没看到窗口，但它一直在跑。电脑重启也会自动启动。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想定时自动执行任务——内置 Cron 调度器，可自然语言配置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支持自然语言配置定时任务，不用写 crontab。Gateway 每 60s tick 一次执行到期任务。任务可交付到任意平台（Telegram/Slack/Email）。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hermes cron list</w:t>
      </w:r>
      <w:r>
        <w:rPr>
          <w:rFonts w:eastAsia="等线" w:ascii="Arial" w:cs="Arial" w:hAnsi="Arial"/>
          <w:sz w:val="22"/>
        </w:rPr>
        <w:t xml:space="preserve"> 会显示所有已配置的定时任务。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安装 &amp; 基本使用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从零部署 / 基于 OpenClaw 迁移全流程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GitHub 仓库：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https://github.com/NousResearch/hermes-agent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官方文档：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https://hermes-agent.nousresearch.com/docs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官方迁移指南：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https://hermes-agent.nousresearch.com/docs/guides/migrate-from-openclaw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官方 FAQ：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https://hermes-agent.nousresearch.com/docs/reference/faq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2.1.1 Mac ｜从零部署全流程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 是 Hermes Agent 原生支持的平台，安装过程相对简单，直接在自带的 Terminal 终端操作即可。环境要求如下：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 系统（Intel 或 Apple Silicon 均可）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「正确的」网络环境（需要从 GitHub 拉取代码）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安装与配置</w:t>
      </w:r>
      <w:bookmarkEnd w:id="1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打开终端，执行以下命令：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-fsSL https://raw.githubusercontent.com/NousResearch/hermes-agent/main/scripts/install.sh | bash</w:t>
            </w:r>
          </w:p>
        </w:tc>
      </w:tr>
    </w:tbl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安装完成后，重新加载 shell 配置（如果关闭并重新打开终端，可跳过这一步）：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~/.zshrc</w:t>
            </w:r>
          </w:p>
        </w:tc>
      </w:tr>
    </w:tbl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可以通过以下命令验证安装：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hermes version </w:t>
            </w:r>
          </w:p>
        </w:tc>
      </w:tr>
    </w:tbl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然后运行配置向导：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hermes setup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向导会引导你逐一完成以下配置：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选择 LLM 服务商和模型</w:t>
      </w:r>
      <w:r>
        <w:rPr>
          <w:rFonts w:eastAsia="等线" w:ascii="Arial" w:cs="Arial" w:hAnsi="Arial"/>
          <w:sz w:val="22"/>
          <w:shd w:fill="fff67a"/>
        </w:rPr>
        <w:t>（必须配置）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配置工具集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shd w:fill="fff67a"/>
        </w:rPr>
        <w:t>可先跳过。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配置消息网关</w:t>
      </w:r>
      <w:r>
        <w:rPr>
          <w:rFonts w:eastAsia="等线" w:ascii="Arial" w:cs="Arial" w:hAnsi="Arial"/>
          <w:sz w:val="22"/>
        </w:rPr>
        <w:t>（可选）：接入 Telegram、Discord、Slack、飞书等平台，</w:t>
      </w:r>
      <w:r>
        <w:rPr>
          <w:rFonts w:eastAsia="等线" w:ascii="Arial" w:cs="Arial" w:hAnsi="Arial"/>
          <w:sz w:val="22"/>
          <w:shd w:fill="fff67a"/>
        </w:rPr>
        <w:t>可先跳过。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当然也可以分步配置：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hermes model     # 单独配置模型</w:t>
              <w:br/>
              <w:t>hermes tools     # 单独配置工具</w:t>
              <w:br/>
            </w:r>
            <w:r>
              <w:rPr>
                <w:rFonts w:eastAsia="Consolas" w:ascii="Consolas" w:cs="Consolas" w:hAnsi="Consolas"/>
                <w:sz w:val="22"/>
              </w:rPr>
              <w:t>hermes gateway setup  # 单独配置消息网关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Tips：如何修改显示设置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方法一：换 Hermes 的 skin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Hermes 支持切换内置的终端主题。编辑 </w:t>
      </w:r>
      <w:r>
        <w:rPr>
          <w:rFonts w:eastAsia="Consolas" w:ascii="Consolas" w:cs="Consolas" w:hAnsi="Consolas"/>
          <w:sz w:val="22"/>
          <w:shd w:fill="EFF0F1"/>
        </w:rPr>
        <w:t>~/.hermes/config.yaml</w:t>
      </w:r>
      <w:r>
        <w:rPr>
          <w:rFonts w:eastAsia="等线" w:ascii="Arial" w:cs="Arial" w:hAnsi="Arial"/>
          <w:sz w:val="22"/>
        </w:rPr>
        <w:t xml:space="preserve">，找到 </w:t>
      </w:r>
      <w:r>
        <w:rPr>
          <w:rFonts w:eastAsia="Consolas" w:ascii="Consolas" w:cs="Consolas" w:hAnsi="Consolas"/>
          <w:sz w:val="22"/>
          <w:shd w:fill="EFF0F1"/>
        </w:rPr>
        <w:t>display</w:t>
      </w:r>
      <w:r>
        <w:rPr>
          <w:rFonts w:eastAsia="等线" w:ascii="Arial" w:cs="Arial" w:hAnsi="Arial"/>
          <w:sz w:val="22"/>
        </w:rPr>
        <w:t xml:space="preserve"> 部分，把 </w:t>
      </w:r>
      <w:r>
        <w:rPr>
          <w:rFonts w:eastAsia="Consolas" w:ascii="Consolas" w:cs="Consolas" w:hAnsi="Consolas"/>
          <w:sz w:val="22"/>
          <w:shd w:fill="EFF0F1"/>
        </w:rPr>
        <w:t>skin</w:t>
      </w:r>
      <w:r>
        <w:rPr>
          <w:rFonts w:eastAsia="等线" w:ascii="Arial" w:cs="Arial" w:hAnsi="Arial"/>
          <w:sz w:val="22"/>
        </w:rPr>
        <w:t xml:space="preserve"> 改成适合浅色背景的主题：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display: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skin: light    # 或者试试其他内置主题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改完保存，重启 hermes 即可。具体可用的 skin 名称可以查 Hermes 文档的 </w:t>
      </w:r>
      <w:r>
        <w:rPr>
          <w:rFonts w:eastAsia="Consolas" w:ascii="Consolas" w:cs="Consolas" w:hAnsi="Consolas"/>
          <w:sz w:val="22"/>
          <w:shd w:fill="EFF0F1"/>
        </w:rPr>
        <w:t>user-guide/features/skins</w:t>
      </w:r>
      <w:r>
        <w:rPr>
          <w:rFonts w:eastAsia="等线" w:ascii="Arial" w:cs="Arial" w:hAnsi="Arial"/>
          <w:sz w:val="22"/>
        </w:rPr>
        <w:t xml:space="preserve"> 章节，或者运行 </w:t>
      </w:r>
      <w:r>
        <w:rPr>
          <w:rFonts w:eastAsia="Consolas" w:ascii="Consolas" w:cs="Consolas" w:hAnsi="Consolas"/>
          <w:sz w:val="22"/>
          <w:shd w:fill="EFF0F1"/>
        </w:rPr>
        <w:t>hermes</w:t>
      </w:r>
      <w:r>
        <w:rPr>
          <w:rFonts w:eastAsia="等线" w:ascii="Arial" w:cs="Arial" w:hAnsi="Arial"/>
          <w:sz w:val="22"/>
        </w:rPr>
        <w:t xml:space="preserve"> 后输入 </w:t>
      </w:r>
      <w:r>
        <w:rPr>
          <w:rFonts w:eastAsia="Consolas" w:ascii="Consolas" w:cs="Consolas" w:hAnsi="Consolas"/>
          <w:sz w:val="22"/>
          <w:shd w:fill="EFF0F1"/>
        </w:rPr>
        <w:t>/skin</w:t>
      </w:r>
      <w:r>
        <w:rPr>
          <w:rFonts w:eastAsia="等线" w:ascii="Arial" w:cs="Arial" w:hAnsi="Arial"/>
          <w:sz w:val="22"/>
        </w:rPr>
        <w:t xml:space="preserve"> 看看有哪些可选。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方法二：把 Mac 终端改成深色背景（更省事）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这是最简单也最一劳永逸的办法，因为绝大多数 CLI 工具（Hermes、Claude Code、各种 TUI）都默认按深色背景设计配色。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系统终端 Terminal.app：</w:t>
      </w:r>
      <w:r>
        <w:rPr>
          <w:rFonts w:eastAsia="等线" w:ascii="Arial" w:cs="Arial" w:hAnsi="Arial"/>
          <w:sz w:val="22"/>
        </w:rPr>
        <w:t xml:space="preserve"> 顶部菜单 </w:t>
      </w:r>
      <w:r>
        <w:rPr>
          <w:rFonts w:eastAsia="Consolas" w:ascii="Consolas" w:cs="Consolas" w:hAnsi="Consolas"/>
          <w:sz w:val="22"/>
          <w:shd w:fill="EFF0F1"/>
        </w:rPr>
        <w:t>Terminal → Settings → Profiles</w:t>
      </w:r>
      <w:r>
        <w:rPr>
          <w:rFonts w:eastAsia="等线" w:ascii="Arial" w:cs="Arial" w:hAnsi="Arial"/>
          <w:sz w:val="22"/>
        </w:rPr>
        <w:t xml:space="preserve">，左侧选 </w:t>
      </w:r>
      <w:r>
        <w:rPr>
          <w:rFonts w:eastAsia="Consolas" w:ascii="Consolas" w:cs="Consolas" w:hAnsi="Consolas"/>
          <w:sz w:val="22"/>
          <w:shd w:fill="EFF0F1"/>
        </w:rPr>
        <w:t>Pro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Homebrew</w:t>
      </w:r>
      <w:r>
        <w:rPr>
          <w:rFonts w:eastAsia="等线" w:ascii="Arial" w:cs="Arial" w:hAnsi="Arial"/>
          <w:sz w:val="22"/>
        </w:rPr>
        <w:t xml:space="preserve"> 这种深色主题，点底部的 </w:t>
      </w:r>
      <w:r>
        <w:rPr>
          <w:rFonts w:eastAsia="Consolas" w:ascii="Consolas" w:cs="Consolas" w:hAnsi="Consolas"/>
          <w:sz w:val="22"/>
          <w:shd w:fill="EFF0F1"/>
        </w:rPr>
        <w:t>Default</w:t>
      </w:r>
      <w:r>
        <w:rPr>
          <w:rFonts w:eastAsia="等线" w:ascii="Arial" w:cs="Arial" w:hAnsi="Arial"/>
          <w:sz w:val="22"/>
        </w:rPr>
        <w:t xml:space="preserve"> 设为默认。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接入飞书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第一步：在飞书开放平台创建应用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去 </w:t>
      </w:r>
      <w:r>
        <w:rPr>
          <w:rFonts w:eastAsia="等线" w:ascii="Arial" w:cs="Arial" w:hAnsi="Arial"/>
          <w:sz w:val="22"/>
        </w:rPr>
        <w:t>https://open.feishu.cn/app?lang=zh-CN</w:t>
      </w:r>
      <w:r>
        <w:rPr>
          <w:rFonts w:eastAsia="等线" w:ascii="Arial" w:cs="Arial" w:hAnsi="Arial"/>
          <w:sz w:val="22"/>
        </w:rPr>
        <w:t xml:space="preserve"> 创建一个企业自建应用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添加机器人能力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在权限里开通：</w:t>
      </w:r>
      <w:r>
        <w:rPr>
          <w:rFonts w:eastAsia="Consolas" w:ascii="Consolas" w:cs="Consolas" w:hAnsi="Consolas"/>
          <w:sz w:val="22"/>
          <w:shd w:fill="EFF0F1"/>
        </w:rPr>
        <w:t>获取与发送单聊、群组消息</w:t>
      </w:r>
      <w:r>
        <w:rPr>
          <w:rFonts w:eastAsia="等线" w:ascii="Arial" w:cs="Arial" w:hAnsi="Arial"/>
          <w:sz w:val="22"/>
        </w:rPr>
        <w:t>；</w:t>
      </w:r>
      <w:r>
        <w:rPr>
          <w:rFonts w:eastAsia="Consolas" w:ascii="Consolas" w:cs="Consolas" w:hAnsi="Consolas"/>
          <w:sz w:val="22"/>
          <w:shd w:fill="EFF0F1"/>
        </w:rPr>
        <w:t>获取用户基本信息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读取用户发给机器人的单聊消息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直接导入这个权限配置即可：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"scopes": {</w:t>
              <w:br/>
              <w:t xml:space="preserve">    "tenant": [</w:t>
              <w:br/>
              <w:t xml:space="preserve">      "aily:file:write",</w:t>
              <w:br/>
              <w:t xml:space="preserve">      "application:application.app_message_stats.overview:readonly",</w:t>
              <w:br/>
              <w:t xml:space="preserve">      "application:application:self_manage",</w:t>
              <w:br/>
              <w:t xml:space="preserve">      "application:bot.menu:write",</w:t>
              <w:br/>
              <w:t xml:space="preserve">      "cardkit:card:write",</w:t>
              <w:br/>
              <w:t xml:space="preserve">      "contact:user.employee_id:readonly",</w:t>
              <w:br/>
              <w:t xml:space="preserve">      "docs:document.content:read",</w:t>
              <w:br/>
              <w:t xml:space="preserve">      "event:ip_list",</w:t>
              <w:br/>
              <w:t xml:space="preserve">      "im:chat.access_event.bot_p2p_chat:read",</w:t>
              <w:br/>
              <w:t xml:space="preserve">      "im:chat.members:bot_access",</w:t>
              <w:br/>
              <w:t xml:space="preserve">      "im:message",</w:t>
              <w:br/>
              <w:t xml:space="preserve">      "im:message.group_at_msg:readonly",</w:t>
              <w:br/>
              <w:t xml:space="preserve">      "im:message.group_msg",</w:t>
              <w:br/>
              <w:t xml:space="preserve">      "im:message.p2p_msg:readonly",</w:t>
              <w:br/>
              <w:t xml:space="preserve">      "im:message:readonly",</w:t>
              <w:br/>
              <w:t xml:space="preserve">      "im:message:send_as_bot",</w:t>
              <w:br/>
              <w:t xml:space="preserve">      "im:resource",</w:t>
              <w:br/>
              <w:t xml:space="preserve">      "wiki:wiki:readonly"</w:t>
              <w:br/>
              <w:t xml:space="preserve">    ],</w:t>
              <w:br/>
              <w:t xml:space="preserve">    "user": [</w:t>
              <w:br/>
              <w:t xml:space="preserve">      "aily:file:write",</w:t>
              <w:br/>
              <w:t xml:space="preserve">      "im:chat.access_event.bot_p2p_chat:read"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事件与回调里添加接收消息事件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发布版本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拿到 </w:t>
      </w:r>
      <w:r>
        <w:rPr>
          <w:rFonts w:eastAsia="Consolas" w:ascii="Consolas" w:cs="Consolas" w:hAnsi="Consolas"/>
          <w:sz w:val="22"/>
          <w:shd w:fill="EFF0F1"/>
        </w:rPr>
        <w:t>App ID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App Secret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382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第二步：在 Hermes 里配置飞书消息网关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执行以下命令开始配置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hermes setup gateway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上下移动到飞书后，点击空格选中，点击回车确认。输入 appid 等必要信息，其他按照默认来走就好。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然后填写 APP ID 和 APP Secret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其他选项都选择默认就可以，最后选择 done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638175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6191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然后重新启动网关：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hermes gateway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第三步：飞书和 Hemes 配对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找到自己的机器人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随便发一条消息，拿到配对码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00500" cy="19145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回到终端，执行上面的命令（注意这里一定要回到终端执行，不要停留在对话内执行！</w:t>
      </w:r>
      <w:r>
        <w:rPr>
          <w:rFonts w:eastAsia="等线" w:ascii="Arial" w:cs="Arial" w:hAnsi="Arial"/>
          <w:b w:val="true"/>
          <w:sz w:val="22"/>
        </w:rPr>
        <w:t>可以新建一个终端窗口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这个是对话内：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这个才是终端：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执行完命令，显示 Approved，即为配对成功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huangyunfei@huangyunfeideMacBook-Air ~ %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hermes pairing approve feishu F6C5NE43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  Approved! User ou_f50797d61a379729bedea5922b9da378 on feishu can now use the bot~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They'll be recognized automatically on their next message.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然后就可以直接和机器人对话了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2.1.2 Mac｜基于 OpenClaw 迁移全流程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如果你之前使用 OpenClaw ，Hermes Agent 内置了一键迁移命令，可以自动导入你的配置、记忆、技能和 API 密钥，实现几乎零成本的切换。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迁移方式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方式一：首次安装时自动迁移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 Hermes Agent 后，首次运行 </w:t>
      </w:r>
      <w:r>
        <w:rPr>
          <w:rFonts w:eastAsia="Consolas" w:ascii="Consolas" w:cs="Consolas" w:hAnsi="Consolas"/>
          <w:sz w:val="22"/>
          <w:shd w:fill="EFF0F1"/>
        </w:rPr>
        <w:t>hermes setup</w:t>
      </w:r>
      <w:r>
        <w:rPr>
          <w:rFonts w:eastAsia="等线" w:ascii="Arial" w:cs="Arial" w:hAnsi="Arial"/>
          <w:sz w:val="22"/>
        </w:rPr>
        <w:t xml:space="preserve">，系统会自动检测 </w:t>
      </w:r>
      <w:r>
        <w:rPr>
          <w:rFonts w:eastAsia="Consolas" w:ascii="Consolas" w:cs="Consolas" w:hAnsi="Consolas"/>
          <w:sz w:val="22"/>
          <w:shd w:fill="EFF0F1"/>
        </w:rPr>
        <w:t>~/.openclaw</w:t>
      </w:r>
      <w:r>
        <w:rPr>
          <w:rFonts w:eastAsia="等线" w:ascii="Arial" w:cs="Arial" w:hAnsi="Arial"/>
          <w:sz w:val="22"/>
        </w:rPr>
        <w:t xml:space="preserve"> 目录（也兼容旧版 </w:t>
      </w:r>
      <w:r>
        <w:rPr>
          <w:rFonts w:eastAsia="Consolas" w:ascii="Consolas" w:cs="Consolas" w:hAnsi="Consolas"/>
          <w:sz w:val="22"/>
          <w:shd w:fill="EFF0F1"/>
        </w:rPr>
        <w:t>~/.clawdbot/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~/.moltbot/</w:t>
      </w:r>
      <w:r>
        <w:rPr>
          <w:rFonts w:eastAsia="等线" w:ascii="Arial" w:cs="Arial" w:hAnsi="Arial"/>
          <w:sz w:val="22"/>
        </w:rPr>
        <w:t>），并在配置开始前询问是否执行迁移。选择确认即可自动导入。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方式二：手动执行迁移命令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如果已经安装了 Hermes Agent，可以随时通过命令行执行迁移：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交互式迁移，会先展示预览再由你确认（推荐）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hermes claw migrate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# 先预览要迁移的内容（干跑模式，不实际执行）</w:t>
              <w:br/>
              <w:t>hermes claw migrate --dry-run</w:t>
              <w:br/>
              <w:br/>
              <w:t># 直接完整迁移，包括 API 密钥等，跳过确认</w:t>
              <w:br/>
              <w:t>hermes claw migrate --preset full --yes</w:t>
              <w:br/>
              <w:br/>
              <w:t># 仅迁移用户数据，不包含密钥等敏感信息</w:t>
              <w:br/>
              <w:t>hermes claw migrate --preset user-data</w:t>
              <w:br/>
              <w:br/>
              <w:t># 覆盖已存在的冲突项</w:t>
              <w:br/>
            </w:r>
            <w:r>
              <w:rPr>
                <w:rFonts w:eastAsia="Consolas" w:ascii="Consolas" w:cs="Consolas" w:hAnsi="Consolas"/>
                <w:sz w:val="22"/>
              </w:rPr>
              <w:t>hermes claw migrate --overwrite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迁移内容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迁移工具会自动导入以下内容：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人格配置（SOUL）：</w:t>
            </w:r>
            <w:r>
              <w:rPr>
                <w:rFonts w:eastAsia="Consolas" w:ascii="Consolas" w:cs="Consolas" w:hAnsi="Consolas"/>
                <w:sz w:val="22"/>
              </w:rPr>
              <w:t xml:space="preserve"> SOUL.md 文件会被转换并写入 Hermes 的 SOUL 系统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长期记忆：</w:t>
            </w:r>
            <w:r>
              <w:rPr>
                <w:rFonts w:eastAsia="Consolas" w:ascii="Consolas" w:cs="Consolas" w:hAnsi="Consolas"/>
                <w:sz w:val="22"/>
              </w:rPr>
              <w:t xml:space="preserve"> MEMORY、USER 等记忆文件会被合并、去重后写入 Hermes 的记忆系统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技能（Skills）：</w:t>
            </w:r>
            <w:r>
              <w:rPr>
                <w:rFonts w:eastAsia="Consolas" w:ascii="Consolas" w:cs="Consolas" w:hAnsi="Consolas"/>
                <w:sz w:val="22"/>
              </w:rPr>
              <w:t xml:space="preserve"> 已安装的 Skills 会统一导入至 `~/.hermes/skills/openclaw-imports/` 目录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模型与服务商配置：</w:t>
            </w:r>
            <w:r>
              <w:rPr>
                <w:rFonts w:eastAsia="Consolas" w:ascii="Consolas" w:cs="Consolas" w:hAnsi="Consolas"/>
                <w:sz w:val="22"/>
              </w:rPr>
              <w:t xml:space="preserve"> 模型设置、推理参数会映射到 Hermes 的 `config.yaml`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通讯平台配置：</w:t>
            </w:r>
            <w:r>
              <w:rPr>
                <w:rFonts w:eastAsia="Consolas" w:ascii="Consolas" w:cs="Consolas" w:hAnsi="Consolas"/>
                <w:sz w:val="22"/>
              </w:rPr>
              <w:t xml:space="preserve"> Telegram、Discord 等消息平台的配置会对应转换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API 密钥：</w:t>
            </w:r>
            <w:r>
              <w:rPr>
                <w:rFonts w:eastAsia="Consolas" w:ascii="Consolas" w:cs="Consolas" w:hAnsi="Consolas"/>
                <w:sz w:val="22"/>
              </w:rPr>
              <w:t>（使用 `full` 预设时）从 `openclaw.json`、`.env`、`auth-profiles.json` 等多个位置检索并导入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 冲突处理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迁移时如果遇到同名技能冲突，可以通过 </w:t>
      </w:r>
      <w:r>
        <w:rPr>
          <w:rFonts w:eastAsia="Consolas" w:ascii="Consolas" w:cs="Consolas" w:hAnsi="Consolas"/>
          <w:sz w:val="22"/>
          <w:shd w:fill="EFF0F1"/>
        </w:rPr>
        <w:t>--skill-conflict</w:t>
      </w:r>
      <w:r>
        <w:rPr>
          <w:rFonts w:eastAsia="等线" w:ascii="Arial" w:cs="Arial" w:hAnsi="Arial"/>
          <w:sz w:val="22"/>
        </w:rPr>
        <w:t xml:space="preserve"> 参数控制处理方式：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skip</w:t>
      </w:r>
      <w:r>
        <w:rPr>
          <w:rFonts w:eastAsia="等线" w:ascii="Arial" w:cs="Arial" w:hAnsi="Arial"/>
          <w:sz w:val="22"/>
        </w:rPr>
        <w:t>：保留已有的 Hermes 技能（默认）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overwrite</w:t>
      </w:r>
      <w:r>
        <w:rPr>
          <w:rFonts w:eastAsia="等线" w:ascii="Arial" w:cs="Arial" w:hAnsi="Arial"/>
          <w:sz w:val="22"/>
        </w:rPr>
        <w:t>：用 OpenClaw 的技能覆盖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rename</w:t>
      </w:r>
      <w:r>
        <w:rPr>
          <w:rFonts w:eastAsia="等线" w:ascii="Arial" w:cs="Arial" w:hAnsi="Arial"/>
          <w:sz w:val="22"/>
        </w:rPr>
        <w:t xml:space="preserve">：创建带 </w:t>
      </w:r>
      <w:r>
        <w:rPr>
          <w:rFonts w:eastAsia="Consolas" w:ascii="Consolas" w:cs="Consolas" w:hAnsi="Consolas"/>
          <w:sz w:val="22"/>
          <w:shd w:fill="EFF0F1"/>
        </w:rPr>
        <w:t>-imported</w:t>
      </w:r>
      <w:r>
        <w:rPr>
          <w:rFonts w:eastAsia="等线" w:ascii="Arial" w:cs="Arial" w:hAnsi="Arial"/>
          <w:sz w:val="22"/>
        </w:rPr>
        <w:t xml:space="preserve"> 后缀的副本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迁移后验证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迁移完成后，建议按以下步骤确认一切正常：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Hermes 运行状态和环境</w:t>
              <w:br/>
              <w:t>hermes doctor</w:t>
              <w:br/>
              <w:br/>
              <w:t># 启动对话，测试基本功能</w:t>
              <w:br/>
              <w:t>hermes</w:t>
              <w:br/>
              <w:br/>
              <w:t># 验证技能是否迁移成功</w:t>
              <w:br/>
              <w:t>hermes skills list</w:t>
              <w:br/>
              <w:br/>
              <w:t># 搜索历史记忆，验证记忆迁移</w:t>
              <w:br/>
            </w:r>
            <w:r>
              <w:rPr>
                <w:rFonts w:eastAsia="Consolas" w:ascii="Consolas" w:cs="Consolas" w:hAnsi="Consolas"/>
                <w:sz w:val="22"/>
              </w:rPr>
              <w:t>hermes memory search "测试关键词"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重要提醒！！！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如果同时保留了 OpenClaw 和 Hermes，同一个消息通道（如同一个 Telegram Bot Token）同一时间只能由一个进程监听。请确认已完全关闭 OpenClaw 后再启动 Hermes Gateway。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2.1.3 Windows｜从零部署全流程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Windows </w:t>
      </w:r>
      <w:r>
        <w:rPr>
          <w:rFonts w:eastAsia="等线" w:ascii="Arial" w:cs="Arial" w:hAnsi="Arial"/>
          <w:b w:val="true"/>
          <w:sz w:val="22"/>
        </w:rPr>
        <w:t>不支持</w:t>
      </w:r>
      <w:r>
        <w:rPr>
          <w:rFonts w:eastAsia="等线" w:ascii="Arial" w:cs="Arial" w:hAnsi="Arial"/>
          <w:sz w:val="22"/>
        </w:rPr>
        <w:t>原生运行 Hermes Agent，需要先安装 WSL2（Windows Subsystem for Linux），然后在 Linux 环境中完成部署。整个过程大约需要 30–60 分钟。环境要求如下：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10 /  Windows 11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以管理员权限打开终端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「正确的」网络连接（需要从 GitHub 拉取代码）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 WSL2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以管理员身份打开 PowerShell，执行：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wsl --install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执行后会自动安装 WSL2 和默认的 Ubuntu 发行版，完成后按提示重启电脑。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重启后，从开始菜单打开 Ubuntu，首次启动时需要创建 Linux 用户名和密码。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注意：密码不能全是数字，建议使用字母+数字+符号的组合。输入密码时终端不会显示任何字符，这是正常的，直接输完按回车就行。密码请务必记好，后续安装依赖时会多次用到。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WSL 启动时出现 MOTD 报错，可以执行以下命令屏蔽：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touch ~/.hushlogin</w:t>
            </w:r>
          </w:p>
        </w:tc>
      </w:tr>
    </w:tbl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配置网络代理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注意：安装过程需要访问 GitHub 和 PyPI，直连大概率超时。请提前在 Windows 端配置好代理工具，并确保开启「允许局域网连接」（Allow LAN）选项，否则 WSL2 发出的请求会被拦截。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WSL2 终端中设置代理环境变量：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https_proxy=</w:t>
            </w:r>
            <w:r>
              <w:rPr>
                <w:rFonts w:eastAsia="Consolas" w:ascii="Consolas" w:cs="Consolas" w:hAnsi="Consolas"/>
                <w:sz w:val="22"/>
              </w:rPr>
              <w:t>http://127.0.0.1:7890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export http_proxy=</w:t>
            </w:r>
            <w:r>
              <w:rPr>
                <w:rFonts w:eastAsia="Consolas" w:ascii="Consolas" w:cs="Consolas" w:hAnsi="Consolas"/>
                <w:sz w:val="22"/>
              </w:rPr>
              <w:t>http://127.0.0.1:7890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export all_proxy=socks5://127.0.0.1:7890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端口号 7890 是 Clash 的默认端口，不同代理软件端口不同，请根据实际情况调整。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建议将以上内容写入 </w:t>
      </w:r>
      <w:r>
        <w:rPr>
          <w:rFonts w:eastAsia="Consolas" w:ascii="Consolas" w:cs="Consolas" w:hAnsi="Consolas"/>
          <w:sz w:val="22"/>
          <w:shd w:fill="EFF0F1"/>
        </w:rPr>
        <w:t>~/.bashrc</w:t>
      </w:r>
      <w:r>
        <w:rPr>
          <w:rFonts w:eastAsia="等线" w:ascii="Arial" w:cs="Arial" w:hAnsi="Arial"/>
          <w:sz w:val="22"/>
        </w:rPr>
        <w:t>，这样每次打开终端自动生效：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'export https_proxy=http://127.0.0.1:7890' &gt;&gt; ~/.bashrc</w:t>
              <w:br/>
              <w:t>echo 'export http_proxy=http://127.0.0.1:7890' &gt;&gt; ~/.bashrc</w:t>
              <w:br/>
              <w:t>echo 'export all_proxy=socks5://127.0.0.1:7890' &gt;&gt; ~/.bashrc</w:t>
              <w:br/>
            </w:r>
            <w:r>
              <w:rPr>
                <w:rFonts w:eastAsia="Consolas" w:ascii="Consolas" w:cs="Consolas" w:hAnsi="Consolas"/>
                <w:sz w:val="22"/>
              </w:rPr>
              <w:t>source ~/.bashrc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提示：如果 WSL2 中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127.0.0.1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无法连通宿主机代理，可能需要改用 Windows 宿主机的实际局域网 IP 地址。</w:t>
            </w:r>
          </w:p>
        </w:tc>
      </w:tr>
    </w:tbl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一键安装 Hermes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WSL2 的 Ubuntu 终端中执行：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-fsSL https://raw.githubusercontent.com/NousResearch/hermes-agent/main/scripts/install.sh | bash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安装脚本会自动处理所有依赖，包括 Python 3.11、Node.js v22、uv 包管理器、ripgrep、ffmpeg 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安装过程中可能会多次要求你输入之前创建的 Linux 密码（用于 sudo），输入时同样不会显示字符，直接输完回车即可。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安装完成后，重新加载 shell 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~/.bashrc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后续所有步骤同 Mac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Q：安装后找不到 </w:t>
      </w:r>
      <w:r>
        <w:rPr>
          <w:rFonts w:eastAsia="Consolas" w:ascii="Consolas" w:cs="Consolas" w:hAnsi="Consolas"/>
          <w:sz w:val="22"/>
          <w:shd w:fill="EFF0F1"/>
        </w:rPr>
        <w:t>hermes</w:t>
      </w:r>
      <w:r>
        <w:rPr>
          <w:rFonts w:eastAsia="等线" w:ascii="Arial" w:cs="Arial" w:hAnsi="Arial"/>
          <w:sz w:val="22"/>
        </w:rPr>
        <w:t xml:space="preserve"> 命令？ 关闭当前终端窗口重新打开一个，或者执行 </w:t>
      </w:r>
      <w:r>
        <w:rPr>
          <w:rFonts w:eastAsia="Consolas" w:ascii="Consolas" w:cs="Consolas" w:hAnsi="Consolas"/>
          <w:sz w:val="22"/>
          <w:shd w:fill="EFF0F1"/>
        </w:rPr>
        <w:t>source ~/.bashrc</w:t>
      </w:r>
      <w:r>
        <w:rPr>
          <w:rFonts w:eastAsia="等线" w:ascii="Arial" w:cs="Arial" w:hAnsi="Arial"/>
          <w:sz w:val="22"/>
        </w:rPr>
        <w:t xml:space="preserve">。如果仍然找不到，检查 </w:t>
      </w:r>
      <w:r>
        <w:rPr>
          <w:rFonts w:eastAsia="Consolas" w:ascii="Consolas" w:cs="Consolas" w:hAnsi="Consolas"/>
          <w:sz w:val="22"/>
          <w:shd w:fill="EFF0F1"/>
        </w:rPr>
        <w:t>~/.local/bin</w:t>
      </w:r>
      <w:r>
        <w:rPr>
          <w:rFonts w:eastAsia="等线" w:ascii="Arial" w:cs="Arial" w:hAnsi="Arial"/>
          <w:sz w:val="22"/>
        </w:rPr>
        <w:t xml:space="preserve"> 是否在 PATH 中：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$PATH | grep local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Q：安装过程中 GitHub 下载超时？ 确认代理配置正确，</w:t>
      </w:r>
      <w:r>
        <w:rPr>
          <w:rFonts w:eastAsia="Consolas" w:ascii="Consolas" w:cs="Consolas" w:hAnsi="Consolas"/>
          <w:sz w:val="22"/>
          <w:shd w:fill="EFF0F1"/>
        </w:rPr>
        <w:t>https_proxy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http_proxy</w:t>
      </w:r>
      <w:r>
        <w:rPr>
          <w:rFonts w:eastAsia="等线" w:ascii="Arial" w:cs="Arial" w:hAnsi="Arial"/>
          <w:sz w:val="22"/>
        </w:rPr>
        <w:t xml:space="preserve"> 两个环境变量已设置且端口号正确。可以用 </w:t>
      </w:r>
      <w:r>
        <w:rPr>
          <w:rFonts w:eastAsia="Consolas" w:ascii="Consolas" w:cs="Consolas" w:hAnsi="Consolas"/>
          <w:sz w:val="22"/>
          <w:shd w:fill="EFF0F1"/>
        </w:rPr>
        <w:t>curl -I https://github.com</w:t>
      </w:r>
      <w:r>
        <w:rPr>
          <w:rFonts w:eastAsia="等线" w:ascii="Arial" w:cs="Arial" w:hAnsi="Arial"/>
          <w:sz w:val="22"/>
        </w:rPr>
        <w:t xml:space="preserve"> 快速测试连通性。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Q：WSL2 中无法联网？ 检查 Windows 防火墙设置，确保 WSL2 网络未被拦截。同时确认 Windows 端代理软件已开启「允许局域网连接」。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Q：Ollama / LM Studio 等本地模型在 WSL2 中连不上？ 如果本地模型跑在 Windows 宿主机上，WSL2 中的 </w:t>
      </w:r>
      <w:r>
        <w:rPr>
          <w:rFonts w:eastAsia="Consolas" w:ascii="Consolas" w:cs="Consolas" w:hAnsi="Consolas"/>
          <w:sz w:val="22"/>
          <w:shd w:fill="EFF0F1"/>
        </w:rPr>
        <w:t>localhost</w:t>
      </w:r>
      <w:r>
        <w:rPr>
          <w:rFonts w:eastAsia="等线" w:ascii="Arial" w:cs="Arial" w:hAnsi="Arial"/>
          <w:sz w:val="22"/>
        </w:rPr>
        <w:t xml:space="preserve"> 不一定直接可用。在 Hermes 的模型配置中，Base URL 需要填写宿主机的实际 IP 地址（而非 </w:t>
      </w:r>
      <w:r>
        <w:rPr>
          <w:rFonts w:eastAsia="Consolas" w:ascii="Consolas" w:cs="Consolas" w:hAnsi="Consolas"/>
          <w:sz w:val="22"/>
          <w:shd w:fill="EFF0F1"/>
        </w:rPr>
        <w:t>localhost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127.0.0.1</w:t>
      </w:r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Q：最后一步启动时报错闪退？ 可以尝试使用 </w:t>
      </w:r>
      <w:r>
        <w:rPr>
          <w:rFonts w:eastAsia="Consolas" w:ascii="Consolas" w:cs="Consolas" w:hAnsi="Consolas"/>
          <w:sz w:val="22"/>
          <w:shd w:fill="EFF0F1"/>
        </w:rPr>
        <w:t>hermes chat</w:t>
      </w:r>
      <w:r>
        <w:rPr>
          <w:rFonts w:eastAsia="等线" w:ascii="Arial" w:cs="Arial" w:hAnsi="Arial"/>
          <w:sz w:val="22"/>
        </w:rPr>
        <w:t xml:space="preserve"> 命令手动开启对话，或者运行 </w:t>
      </w:r>
      <w:r>
        <w:rPr>
          <w:rFonts w:eastAsia="Consolas" w:ascii="Consolas" w:cs="Consolas" w:hAnsi="Consolas"/>
          <w:sz w:val="22"/>
          <w:shd w:fill="EFF0F1"/>
        </w:rPr>
        <w:t>hermes doctor</w:t>
      </w:r>
      <w:r>
        <w:rPr>
          <w:rFonts w:eastAsia="等线" w:ascii="Arial" w:cs="Arial" w:hAnsi="Arial"/>
          <w:sz w:val="22"/>
        </w:rPr>
        <w:t xml:space="preserve"> 查看具体错误信息。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Q：可以不装 WSL2，直接在 Windows 上跑吗？ Hermes 提供了实验性的原生 Windows 支持，在 PowerShell 中执行：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irm https://raw.githubusercontent.com/NousResearch/hermes-agent/main/scripts/install.ps1 | iex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但原生模式下部分功能（浏览器自动化、shell 工具等）可能受限。如果需要完整功能，建议还是走 WSL2。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2.1.4 Windows｜基于 OpenClaw 迁移全流程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迁移过程和 Mac 的迁移过程类似。需要先配置好 windows 的 hermes 环境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2.2 使用案例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帮我上网看看最近很火的 Hermes Agent ，然后总结成文档，注意文档里需要附上和这个技术概念有关的重要链接，如官方网站、重要博客、github 页面等。</w:t>
              <w:br/>
              <w:t>接着，帮我生成一个静态的博客页面，专门用来展示这些由你生成的技术文档。</w:t>
              <w:br/>
              <w:t>注意：网页要高级好看点，你记得上网找几个和前端 UI 有关的 Skill。</w:t>
              <w:br/>
            </w:r>
            <w:r>
              <w:rPr>
                <w:rFonts w:eastAsia="Consolas" w:ascii="Consolas" w:cs="Consolas" w:hAnsi="Consolas"/>
                <w:sz w:val="22"/>
              </w:rPr>
              <w:t>完成之后，帮我本地启动这个前端页面，给我一个可访问的 url。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490"/>
        <w:gridCol w:w="4789"/>
      </w:tblGrid>
      <w:tr>
        <w:tc>
          <w:tcPr>
            <w:tcW w:w="3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57400" cy="1647825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部分执行过程</w:t>
              <w:br/>
            </w:r>
          </w:p>
        </w:tc>
        <w:tc>
          <w:tcPr>
            <w:tcW w:w="478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886075" cy="1676400"/>
                  <wp:docPr id="18" name="Drawing 1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实际效果（基于 opus-4.6）：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其他测试案例：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帮我做一个"测测你是海绵宝宝里的谁"互动测试网页（纯前端）。本地部署并返回 url 给我</w:t>
              <w:br/>
              <w:t>⚠️ 核心规则：主角只能是极少数天选之人才能测到的隐藏结果。</w:t>
              <w:br/>
              <w:t>绝大多数人（80%+）测出来都应该是比奇堡的路人甲、背景鱼、</w:t>
              <w:br/>
              <w:t>龙套道具、甚至是一个物体。结果越冷门越离谱越好。</w:t>
              <w:br/>
              <w:t>先上网搜：</w:t>
              <w:br/>
              <w:t>1. SBTI 人格测试的风格和玩法，学习它"结果标签荒谬但莫名精准"的精髓</w:t>
              <w:br/>
              <w:t>2. 海绵宝宝里的冷门角色、路人鱼、背景道具</w:t>
              <w:br/>
              <w:t xml:space="preserve">   （比如 Fred——那个永远喊"My Leg!"的鱼、</w:t>
              <w:br/>
              <w:t xml:space="preserve">   海霸王 Bubble Bass、泡芙老师的船、</w:t>
              <w:br/>
              <w:t xml:space="preserve">   蟹堡王收银台、章鱼哥家的自画像、</w:t>
              <w:br/>
              <w:t xml:space="preserve">   痞老板的电脑老婆凯伦、蟹老板的第一块钱等）</w:t>
              <w:br/>
              <w:t>设计 12 道题，题目本身要很日常但选项很抽象：</w:t>
              <w:br/>
              <w:t>- "你走进一个房间，第一个注意到什么？"</w:t>
              <w:br/>
              <w:t xml:space="preserve">  a. 出口在哪（求生本能）</w:t>
              <w:br/>
              <w:t xml:space="preserve">  b. 谁在看我（被迫害妄想）</w:t>
              <w:br/>
              <w:t xml:space="preserve">  c. 有没有吃的</w:t>
              <w:br/>
              <w:t xml:space="preserve">  d. 空调温度</w:t>
              <w:br/>
              <w:t>- "朋友突然不回消息了，你？"</w:t>
              <w:br/>
              <w:t xml:space="preserve">  a. 连发 8 条追问</w:t>
              <w:br/>
              <w:t xml:space="preserve">  b. 假装没发过</w:t>
              <w:br/>
              <w:t xml:space="preserve">  c. 觉得他死了</w:t>
              <w:br/>
              <w:t xml:space="preserve">  d. 松了口气</w:t>
              <w:br/>
              <w:t>- "你在电梯里会？"</w:t>
              <w:br/>
              <w:t xml:space="preserve">  a. 看楼层数假装很忙</w:t>
              <w:br/>
              <w:t xml:space="preserve">  b. 偷看别人手机屏幕</w:t>
              <w:br/>
              <w:t xml:space="preserve">  c. 对着镜子整理头发</w:t>
              <w:br/>
              <w:t xml:space="preserve">  d. 什么都不做，放空，成为电梯的一部分</w:t>
              <w:br/>
              <w:t>- "你小时候被冤枉了会？"</w:t>
              <w:br/>
              <w:t xml:space="preserve">  a. 当场爆哭</w:t>
              <w:br/>
              <w:t xml:space="preserve">  b. 咬牙不说话但记一辈子</w:t>
              <w:br/>
              <w:t xml:space="preserve">  c. 无所谓，被冤枉多了</w:t>
              <w:br/>
              <w:t xml:space="preserve">  d. 反手冤枉回去</w:t>
              <w:br/>
              <w:t>- "如果你是一种声音，你是？"</w:t>
              <w:br/>
              <w:t xml:space="preserve">  a. 微波炉叮的那一声</w:t>
              <w:br/>
              <w:t xml:space="preserve">  b. 远处的施工噪音</w:t>
              <w:br/>
              <w:t xml:space="preserve">  c. 深夜冰箱的嗡嗡声</w:t>
              <w:br/>
              <w:t xml:space="preserve">  d. 有人在隔壁笑但你不知道笑什么</w:t>
              <w:br/>
              <w:t>🎯 测试结果池（至少 15 个，概率不均等）：</w:t>
              <w:br/>
              <w:t>【SSR 级·极稀有·概率 &lt; 2%】</w:t>
              <w:br/>
              <w:t>🧽 海绵宝宝——你是人间极品：永远快乐，毫无理由地热爱一切。</w:t>
              <w:br/>
              <w:t xml:space="preserve">   说实话测到这个结果的人要么在装，要么真的需要研究一下。</w:t>
              <w:br/>
              <w:t>⭐ 派大星——你的脑子是比奇堡最大的谜团，包括对你自己。</w:t>
              <w:br/>
              <w:t>【SR 级·稀有·概率 5%】</w:t>
              <w:br/>
              <w:t>🐙 章鱼哥——你有才华但没人在乎，你清醒地活在一群快乐的疯子中间。</w:t>
              <w:br/>
              <w:t>🦀 蟹老板——你不是爱钱，你只是把安全感外包给了银行卡余额。</w:t>
              <w:br/>
              <w:t>【R 级·普通·概率 15%】</w:t>
              <w:br/>
              <w:t>🐌 小蜗——你是那个看穿一切但只会"喵"一声的人。沉默而清醒。</w:t>
              <w:br/>
              <w:t>🐿️ 珊迪——你是外来者，你比所有本地人都努力，但他们永远觉得你"不太一样"。</w:t>
              <w:br/>
              <w:t>【N 级·路人·大部分人在这里 · 概率 20%-30%】</w:t>
              <w:br/>
              <w:t>🐟 Fred（"My Leg!"鱼）——你就是那个永远在受伤、</w:t>
              <w:br/>
              <w:t xml:space="preserve">   永远在喊救命、但没人真正关心的人。你是所有事故的背景板。</w:t>
              <w:br/>
              <w:t xml:space="preserve">   你的人生就是一句"My Leg!"的无限循环。</w:t>
              <w:br/>
              <w:t>🐡 泡芙老师——你在崩溃的边缘维持体面已经很多年了，</w:t>
              <w:br/>
              <w:t xml:space="preserve">   每天都有人在测试你的底线，而你居然还没爆炸，respect。</w:t>
              <w:br/>
              <w:t>【C 级·道具 / 物体·真正的离谱区】</w:t>
              <w:br/>
              <w:t>🪙 蟹老板的第一块钱——你被人紧紧攥着不放但其实你只是个象征。</w:t>
              <w:br/>
              <w:t xml:space="preserve">   有人爱你，但那种爱让你窒息。</w:t>
              <w:br/>
              <w:t>🖼️ 章鱼哥的自画像——你是某个人最骄傲的作品，</w:t>
              <w:br/>
              <w:t xml:space="preserve">   但全世界只有他觉得你是杰作。</w:t>
              <w:br/>
              <w:t>📋 蟹堡王的菜单——你的存在只有一个目的，</w:t>
              <w:br/>
              <w:t xml:space="preserve">   而且所有人看你的时候都心不在焉。</w:t>
              <w:br/>
              <w:t>🪨 派大星家的石头——你看起来什么都不是，</w:t>
              <w:br/>
              <w:t xml:space="preserve">   但掀开你会发现底下藏着一整个混乱的宇宙。</w:t>
              <w:br/>
              <w:t>💰 "我准备好了"这句话本身——你不是一个人，你是一种状态。</w:t>
              <w:br/>
              <w:t xml:space="preserve">   你是别人的精神污染，循环播放，无法关掉。</w:t>
              <w:br/>
              <w:t>【D 级·隐藏结局·最离谱】</w:t>
              <w:br/>
              <w:t>🌊 比奇堡的海水——你无处不在但没人意识到你的存在。</w:t>
              <w:br/>
              <w:t xml:space="preserve">   没有你一切都会死，但从来没有人感谢过水。</w:t>
              <w:br/>
              <w:t xml:space="preserve">   你是终极工具人。</w:t>
              <w:br/>
              <w:t>结果页要有：</w:t>
              <w:br/>
              <w:t>- 巨大的角色/物体名称 + 稀有度标签（SSR/SR/R/N/C/D）</w:t>
              <w:br/>
              <w:t>- 一段像"命运审判书"一样的人格描述（毒舌、精准、让人截图）</w:t>
              <w:br/>
              <w:t>- "你在比奇堡的日常一天"小剧场（3-4句话描述你的典型一天）</w:t>
              <w:br/>
              <w:t>- "你最害怕遇到的角色"和"唯一理解你的角色"</w:t>
              <w:br/>
              <w:t>- "你的比奇堡身价评估"（比如 Fred 值 0.3 个蟹黄堡）</w:t>
              <w:br/>
              <w:t>- 一键生成分享卡片（带稀有度边框：SSR 金色发光、D 级灰色破损）</w:t>
              <w:br/>
              <w:t>UI 风格：</w:t>
              <w:br/>
              <w:t>- 答题过程像海底冒险——每道题有气泡上浮的动画</w:t>
              <w:br/>
              <w:t>- 结果页按稀有度区分：SSR 结果全屏金光特效，D 级结果灰暗+裂纹</w:t>
              <w:br/>
              <w:t>- 配色用海绵宝宝经典的黄+蓝+粉</w:t>
              <w:br/>
            </w:r>
            <w:r>
              <w:rPr>
                <w:rFonts w:eastAsia="Consolas" w:ascii="Consolas" w:cs="Consolas" w:hAnsi="Consolas"/>
                <w:sz w:val="22"/>
              </w:rPr>
              <w:t>- 分享卡片上写："我在比奇堡的真实身份是【蟹老板的第一块钱】"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深度使用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3.1 使用小技巧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5.1 修改 soul.md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安装完成后，建议编辑 </w:t>
      </w:r>
      <w:r>
        <w:rPr>
          <w:rFonts w:eastAsia="Consolas" w:ascii="Consolas" w:cs="Consolas" w:hAnsi="Consolas"/>
          <w:sz w:val="22"/>
          <w:shd w:fill="EFF0F1"/>
        </w:rPr>
        <w:t>~/.hermes/SOUL.md</w:t>
      </w:r>
      <w:r>
        <w:rPr>
          <w:rFonts w:eastAsia="等线" w:ascii="Arial" w:cs="Arial" w:hAnsi="Arial"/>
          <w:sz w:val="22"/>
        </w:rPr>
        <w:t>，告诉 Agent 你是谁、你的工作背景、你的偏好和习惯。写得越具体，Agent 越快理解你。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 用 /rollback 回退操作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 Agent 执行了一步不满意的操作（比如改错了文件），可以用 </w:t>
      </w:r>
      <w:r>
        <w:rPr>
          <w:rFonts w:eastAsia="Consolas" w:ascii="Consolas" w:cs="Consolas" w:hAnsi="Consolas"/>
          <w:sz w:val="22"/>
          <w:shd w:fill="EFF0F1"/>
        </w:rPr>
        <w:t>/rollback</w:t>
      </w:r>
      <w:r>
        <w:rPr>
          <w:rFonts w:eastAsia="等线" w:ascii="Arial" w:cs="Arial" w:hAnsi="Arial"/>
          <w:sz w:val="22"/>
        </w:rPr>
        <w:t xml:space="preserve"> 回退到上一个文件系统检查点，不需要手动 undo。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 按任务复杂度切换模型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简单的日常对话用便宜模型（如 DeepSeek、Qwen），复杂的代码生成或推理任务切到强模型（如 Claude、GPT-4o）。随时运行 </w:t>
      </w:r>
      <w:r>
        <w:rPr>
          <w:rFonts w:eastAsia="Consolas" w:ascii="Consolas" w:cs="Consolas" w:hAnsi="Consolas"/>
          <w:sz w:val="22"/>
          <w:shd w:fill="EFF0F1"/>
        </w:rPr>
        <w:t>hermes model</w:t>
      </w:r>
      <w:r>
        <w:rPr>
          <w:rFonts w:eastAsia="等线" w:ascii="Arial" w:cs="Arial" w:hAnsi="Arial"/>
          <w:sz w:val="22"/>
        </w:rPr>
        <w:t xml:space="preserve"> 即可切换，不需要改代码。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Hermes 也支持智能模型路由，自动判断当前任务是否需要使用更强的模型。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5.4 查看和管理 Skill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hermes skills list          # 查看所有已安装的技能</w:t>
              <w:br/>
              <w:t>/skills browse              # 在对话中浏览可用技能</w:t>
              <w:br/>
              <w:t>/skills search react        # 搜索特定技能</w:t>
              <w:br/>
              <w:t>hermes skills check         # 检查哪些技能有更新</w:t>
              <w:br/>
            </w:r>
            <w:r>
              <w:rPr>
                <w:rFonts w:eastAsia="Consolas" w:ascii="Consolas" w:cs="Consolas" w:hAnsi="Consolas"/>
                <w:sz w:val="22"/>
              </w:rPr>
              <w:t>hermes skills update        # 更新有变动的技能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怎么直接找 skill 文件夹：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先去到 user 文件夹：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67250" cy="25050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Shift + command + .  </w:t>
      </w:r>
      <w:r>
        <w:rPr>
          <w:rFonts w:eastAsia="等线" w:ascii="Arial" w:cs="Arial" w:hAnsi="Arial"/>
          <w:sz w:val="22"/>
        </w:rPr>
        <w:t xml:space="preserve">：显示隐藏文件夹，找到 </w:t>
      </w:r>
      <w:r>
        <w:rPr>
          <w:rFonts w:eastAsia="Consolas" w:ascii="Consolas" w:cs="Consolas" w:hAnsi="Consolas"/>
          <w:sz w:val="22"/>
          <w:shd w:fill="EFF0F1"/>
        </w:rPr>
        <w:t>.hermes</w:t>
      </w:r>
      <w:r>
        <w:rPr>
          <w:rFonts w:eastAsia="等线" w:ascii="Arial" w:cs="Arial" w:hAnsi="Arial"/>
          <w:sz w:val="22"/>
        </w:rPr>
        <w:t xml:space="preserve">，点开，找到里面的 </w:t>
      </w:r>
      <w:r>
        <w:rPr>
          <w:rFonts w:eastAsia="Consolas" w:ascii="Consolas" w:cs="Consolas" w:hAnsi="Consolas"/>
          <w:sz w:val="22"/>
          <w:shd w:fill="EFF0F1"/>
        </w:rPr>
        <w:t>skills</w:t>
      </w:r>
      <w:r>
        <w:rPr>
          <w:rFonts w:eastAsia="等线" w:ascii="Arial" w:cs="Arial" w:hAnsi="Arial"/>
          <w:sz w:val="22"/>
        </w:rPr>
        <w:t xml:space="preserve"> 文件夹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91025" cy="26860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5.5 搜索历史会话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Hermes 使用 FTS5 全文搜索索引所有历史对话。如果你忘了之前某次对话里讨论过什么，可以用 </w:t>
      </w:r>
      <w:r>
        <w:rPr>
          <w:rFonts w:eastAsia="Consolas" w:ascii="Consolas" w:cs="Consolas" w:hAnsi="Consolas"/>
          <w:sz w:val="22"/>
          <w:shd w:fill="EFF0F1"/>
        </w:rPr>
        <w:t>/search 关键词</w:t>
      </w:r>
      <w:r>
        <w:rPr>
          <w:rFonts w:eastAsia="等线" w:ascii="Arial" w:cs="Arial" w:hAnsi="Arial"/>
          <w:sz w:val="22"/>
        </w:rPr>
        <w:t xml:space="preserve">在对话中搜索，或者使用 </w:t>
      </w:r>
      <w:r>
        <w:rPr>
          <w:rFonts w:eastAsia="Consolas" w:ascii="Consolas" w:cs="Consolas" w:hAnsi="Consolas"/>
          <w:sz w:val="22"/>
          <w:shd w:fill="EFF0F1"/>
        </w:rPr>
        <w:t>hermes memory search "关键词"</w:t>
      </w:r>
      <w:r>
        <w:rPr>
          <w:rFonts w:eastAsia="等线" w:ascii="Arial" w:cs="Arial" w:hAnsi="Arial"/>
          <w:sz w:val="22"/>
        </w:rPr>
        <w:t xml:space="preserve"> 在命令行搜索。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5.6 善用 /compact 压缩上下文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对话变长后 token 消耗会急剧上升。当你感觉响应变慢或成本偏高时，在对话中输入 </w:t>
      </w:r>
      <w:r>
        <w:rPr>
          <w:rFonts w:eastAsia="Consolas" w:ascii="Consolas" w:cs="Consolas" w:hAnsi="Consolas"/>
          <w:sz w:val="22"/>
          <w:shd w:fill="EFF0F1"/>
        </w:rPr>
        <w:t>/compact</w:t>
      </w:r>
      <w:r>
        <w:rPr>
          <w:rFonts w:eastAsia="等线" w:ascii="Arial" w:cs="Arial" w:hAnsi="Arial"/>
          <w:sz w:val="22"/>
        </w:rPr>
        <w:t>，Hermes 会自动压缩中间部分的对话，保留头尾关键内容，显著降低后续的 token 开销。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5.7 使用 hermes doctor 排查问题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遇到任何奇怪的问题，第一反应运行 </w:t>
      </w:r>
      <w:r>
        <w:rPr>
          <w:rFonts w:eastAsia="Consolas" w:ascii="Consolas" w:cs="Consolas" w:hAnsi="Consolas"/>
          <w:sz w:val="22"/>
          <w:shd w:fill="EFF0F1"/>
        </w:rPr>
        <w:t>hermes doctor</w:t>
      </w:r>
      <w:r>
        <w:rPr>
          <w:rFonts w:eastAsia="等线" w:ascii="Arial" w:cs="Arial" w:hAnsi="Arial"/>
          <w:sz w:val="22"/>
        </w:rPr>
        <w:t>。它会自动检查环境配置、依赖项、API 连通性、文件结构等，并给出具体的修复建议。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3.2 常用命令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3.2.1 对话中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556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/new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开启一个新的对话会话（清空当前上下文，但不影响记忆和技能）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/clear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清空当前会话的屏幕显示（不删除历史）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/personality &lt;名称&gt;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切换 Agent 的对话人格。内置人格包括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helpful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concise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technical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creative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teacher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kawaii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catgirl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pirate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shakespeare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surfer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noir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uwu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philosopher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hype</w:t>
            </w:r>
            <w:r>
              <w:rPr>
                <w:rFonts w:eastAsia="等线" w:ascii="Arial" w:cs="Arial" w:hAnsi="Arial"/>
                <w:sz w:val="22"/>
              </w:rPr>
              <w:t xml:space="preserve">。也可以在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~/.hermes/config.yaml</w:t>
            </w:r>
            <w:r>
              <w:rPr>
                <w:rFonts w:eastAsia="等线" w:ascii="Arial" w:cs="Arial" w:hAnsi="Arial"/>
                <w:sz w:val="22"/>
              </w:rPr>
              <w:t xml:space="preserve"> 里自定义。例如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/personality concise</w:t>
            </w:r>
            <w:r>
              <w:rPr>
                <w:rFonts w:eastAsia="等线" w:ascii="Arial" w:cs="Arial" w:hAnsi="Arial"/>
                <w:sz w:val="22"/>
              </w:rPr>
              <w:t xml:space="preserve"> 让回复更简洁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3.2.2终端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15"/>
        <w:gridCol w:w="5565"/>
      </w:tblGrid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启动交互式对话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setup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运行完整配置向导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model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 LLM 服务商和模型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tools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配置启用的工具集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gateway setup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配置消息网关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claw migrate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 OpenClaw 迁移数据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claw migrate --dry-run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预览迁移内容（不实际执行迁移命令）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claw cleanup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 OpenClaw 残留目录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skills list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查看已安装的技能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update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更新到最新版本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doctor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诊断环境和配置问题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version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查看当前版本</w:t>
            </w:r>
          </w:p>
        </w:tc>
      </w:tr>
      <w:tr>
        <w:tc>
          <w:tcPr>
            <w:tcW w:w="27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hermes config show</w:t>
            </w:r>
          </w:p>
        </w:tc>
        <w:tc>
          <w:tcPr>
            <w:tcW w:w="5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查看当前配置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3.3 Next Level：如何彻底卸载？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3.3.1 如何卸载 Hermes Agent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运行官方卸载命令：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hermes uninstall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卸载程序会提供两个选项：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Keep data</w:t>
      </w:r>
      <w:r>
        <w:rPr>
          <w:rFonts w:eastAsia="等线" w:ascii="Arial" w:cs="Arial" w:hAnsi="Arial"/>
          <w:sz w:val="22"/>
        </w:rPr>
        <w:t xml:space="preserve"> — 仅删除程序代码，保留 </w:t>
      </w:r>
      <w:r>
        <w:rPr>
          <w:rFonts w:eastAsia="Consolas" w:ascii="Consolas" w:cs="Consolas" w:hAnsi="Consolas"/>
          <w:sz w:val="22"/>
          <w:shd w:fill="EFF0F1"/>
        </w:rPr>
        <w:t>~/.hermes/</w:t>
      </w:r>
      <w:r>
        <w:rPr>
          <w:rFonts w:eastAsia="等线" w:ascii="Arial" w:cs="Arial" w:hAnsi="Arial"/>
          <w:sz w:val="22"/>
        </w:rPr>
        <w:t xml:space="preserve"> 中的配置、记忆和会话（推荐，方便将来重装）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Full uninstall</w:t>
      </w:r>
      <w:r>
        <w:rPr>
          <w:rFonts w:eastAsia="等线" w:ascii="Arial" w:cs="Arial" w:hAnsi="Arial"/>
          <w:sz w:val="22"/>
        </w:rPr>
        <w:t xml:space="preserve"> — 删除所有内容，包括配置、API 密钥、会话记录、日志等（不可逆）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3.3.2 如何卸载 OpenClaw </w:t>
      </w:r>
      <w:bookmarkEnd w:id="23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 openclaw 官方卸载命令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交互式卸载（手动确认每一步）</w:t>
              <w:br/>
              <w:t>openclaw uninstall</w:t>
              <w:br/>
              <w:br/>
              <w:t># 全自动卸载（推荐，无需手动确认）</w:t>
              <w:br/>
            </w:r>
            <w:r>
              <w:rPr>
                <w:rFonts w:eastAsia="Consolas" w:ascii="Consolas" w:cs="Consolas" w:hAnsi="Consolas"/>
                <w:sz w:val="22"/>
              </w:rPr>
              <w:t>openclaw uninstall --all --yes --non-interactive</w:t>
            </w:r>
          </w:p>
        </w:tc>
      </w:tr>
    </w:tbl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openclaw 命令行工具本身从系统里删掉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uninstall -g openclaw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补充：Hermes Agent 不是 npm 包，它是用 curl 脚本安装的 Python 项目，所以 Hermes 没有"额外卸载 npm 包"这一步，</w:t>
      </w:r>
      <w:r>
        <w:rPr>
          <w:rFonts w:eastAsia="Consolas" w:ascii="Consolas" w:cs="Consolas" w:hAnsi="Consolas"/>
          <w:sz w:val="22"/>
          <w:shd w:fill="EFF0F1"/>
        </w:rPr>
        <w:t>hermes uninstall</w:t>
      </w:r>
      <w:r>
        <w:rPr>
          <w:rFonts w:eastAsia="等线" w:ascii="Arial" w:cs="Arial" w:hAnsi="Arial"/>
          <w:sz w:val="22"/>
        </w:rPr>
        <w:t xml:space="preserve"> 一条命令基本就够了。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参考资料</w:t>
      </w:r>
      <w:bookmarkEnd w:id="24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地址：</w:t>
      </w:r>
      <w:r>
        <w:rPr>
          <w:rFonts w:eastAsia="等线" w:ascii="Arial" w:cs="Arial" w:hAnsi="Arial"/>
          <w:sz w:val="22"/>
        </w:rPr>
        <w:t>https://github.com/nousresearch/hermes-agent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官网主页：</w:t>
      </w:r>
      <w:r>
        <w:rPr>
          <w:rFonts w:eastAsia="等线" w:ascii="Arial" w:cs="Arial" w:hAnsi="Arial"/>
          <w:sz w:val="22"/>
        </w:rPr>
        <w:t>https://hermes-agent.nousresearch.com/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使用指南（非官方）：</w:t>
      </w:r>
      <w:r>
        <w:rPr>
          <w:rFonts w:eastAsia="等线" w:ascii="Arial" w:cs="Arial" w:hAnsi="Arial"/>
          <w:sz w:val="22"/>
        </w:rPr>
        <w:t>https://github.com/alchaincyf/hermes-agent-orange-book?tab=readme-ov-file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待补充……</w:t>
      </w: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3854">
    <w:lvl>
      <w:numFmt w:val="bullet"/>
      <w:suff w:val="tab"/>
      <w:lvlText w:val="•"/>
      <w:rPr>
        <w:color w:val="3370ff"/>
      </w:rPr>
    </w:lvl>
  </w:abstractNum>
  <w:abstractNum w:abstractNumId="733855">
    <w:lvl>
      <w:numFmt w:val="bullet"/>
      <w:suff w:val="tab"/>
      <w:lvlText w:val="•"/>
      <w:rPr>
        <w:color w:val="3370ff"/>
      </w:rPr>
    </w:lvl>
  </w:abstractNum>
  <w:abstractNum w:abstractNumId="733856">
    <w:lvl>
      <w:numFmt w:val="bullet"/>
      <w:suff w:val="tab"/>
      <w:lvlText w:val="•"/>
      <w:rPr>
        <w:color w:val="3370ff"/>
      </w:rPr>
    </w:lvl>
  </w:abstractNum>
  <w:abstractNum w:abstractNumId="733857">
    <w:lvl>
      <w:start w:val="1"/>
      <w:numFmt w:val="decimal"/>
      <w:suff w:val="tab"/>
      <w:lvlText w:val="%1."/>
      <w:rPr>
        <w:color w:val="3370ff"/>
      </w:rPr>
    </w:lvl>
  </w:abstractNum>
  <w:abstractNum w:abstractNumId="733858">
    <w:lvl>
      <w:numFmt w:val="bullet"/>
      <w:suff w:val="tab"/>
      <w:lvlText w:val="￮"/>
      <w:rPr>
        <w:color w:val="3370ff"/>
      </w:rPr>
    </w:lvl>
  </w:abstractNum>
  <w:abstractNum w:abstractNumId="733859">
    <w:lvl>
      <w:numFmt w:val="bullet"/>
      <w:suff w:val="tab"/>
      <w:lvlText w:val="￮"/>
      <w:rPr>
        <w:color w:val="3370ff"/>
      </w:rPr>
    </w:lvl>
  </w:abstractNum>
  <w:abstractNum w:abstractNumId="733860">
    <w:lvl>
      <w:start w:val="2"/>
      <w:numFmt w:val="decimal"/>
      <w:suff w:val="tab"/>
      <w:lvlText w:val="%1."/>
      <w:rPr>
        <w:color w:val="3370ff"/>
      </w:rPr>
    </w:lvl>
  </w:abstractNum>
  <w:abstractNum w:abstractNumId="733861">
    <w:lvl>
      <w:numFmt w:val="bullet"/>
      <w:suff w:val="tab"/>
      <w:lvlText w:val="￮"/>
      <w:rPr>
        <w:color w:val="3370ff"/>
      </w:rPr>
    </w:lvl>
  </w:abstractNum>
  <w:abstractNum w:abstractNumId="733862">
    <w:lvl>
      <w:numFmt w:val="bullet"/>
      <w:suff w:val="tab"/>
      <w:lvlText w:val="￮"/>
      <w:rPr>
        <w:color w:val="3370ff"/>
      </w:rPr>
    </w:lvl>
  </w:abstractNum>
  <w:abstractNum w:abstractNumId="733863">
    <w:lvl>
      <w:start w:val="3"/>
      <w:numFmt w:val="decimal"/>
      <w:suff w:val="tab"/>
      <w:lvlText w:val="%1."/>
      <w:rPr>
        <w:color w:val="3370ff"/>
      </w:rPr>
    </w:lvl>
  </w:abstractNum>
  <w:abstractNum w:abstractNumId="733864">
    <w:lvl>
      <w:numFmt w:val="bullet"/>
      <w:suff w:val="tab"/>
      <w:lvlText w:val="￮"/>
      <w:rPr>
        <w:color w:val="3370ff"/>
      </w:rPr>
    </w:lvl>
  </w:abstractNum>
  <w:abstractNum w:abstractNumId="733865">
    <w:lvl>
      <w:numFmt w:val="bullet"/>
      <w:suff w:val="tab"/>
      <w:lvlText w:val="￮"/>
      <w:rPr>
        <w:color w:val="3370ff"/>
      </w:rPr>
    </w:lvl>
  </w:abstractNum>
  <w:abstractNum w:abstractNumId="733866">
    <w:lvl>
      <w:numFmt w:val="bullet"/>
      <w:suff w:val="tab"/>
      <w:lvlText w:val="▪"/>
      <w:rPr>
        <w:color w:val="3370ff"/>
        <w:sz w:val="11"/>
      </w:rPr>
    </w:lvl>
  </w:abstractNum>
  <w:abstractNum w:abstractNumId="733867">
    <w:lvl>
      <w:start w:val="1"/>
      <w:numFmt w:val="decimal"/>
      <w:suff w:val="tab"/>
      <w:lvlText w:val="%1."/>
      <w:rPr>
        <w:color w:val="3370ff"/>
      </w:rPr>
    </w:lvl>
  </w:abstractNum>
  <w:abstractNum w:abstractNumId="733868">
    <w:lvl>
      <w:start w:val="2"/>
      <w:numFmt w:val="decimal"/>
      <w:suff w:val="tab"/>
      <w:lvlText w:val="%1."/>
      <w:rPr>
        <w:color w:val="3370ff"/>
      </w:rPr>
    </w:lvl>
  </w:abstractNum>
  <w:abstractNum w:abstractNumId="733869">
    <w:lvl>
      <w:start w:val="3"/>
      <w:numFmt w:val="decimal"/>
      <w:suff w:val="tab"/>
      <w:lvlText w:val="%1."/>
      <w:rPr>
        <w:color w:val="3370ff"/>
      </w:rPr>
    </w:lvl>
  </w:abstractNum>
  <w:abstractNum w:abstractNumId="733870">
    <w:lvl>
      <w:start w:val="1"/>
      <w:numFmt w:val="decimal"/>
      <w:suff w:val="tab"/>
      <w:lvlText w:val="%1."/>
      <w:rPr>
        <w:color w:val="3370ff"/>
      </w:rPr>
    </w:lvl>
  </w:abstractNum>
  <w:abstractNum w:abstractNumId="733871">
    <w:lvl>
      <w:numFmt w:val="bullet"/>
      <w:suff w:val="tab"/>
      <w:lvlText w:val="￮"/>
      <w:rPr>
        <w:color w:val="3370ff"/>
      </w:rPr>
    </w:lvl>
  </w:abstractNum>
  <w:abstractNum w:abstractNumId="733872">
    <w:lvl>
      <w:numFmt w:val="bullet"/>
      <w:suff w:val="tab"/>
      <w:lvlText w:val="▪"/>
      <w:rPr>
        <w:color w:val="3370ff"/>
        <w:sz w:val="11"/>
      </w:rPr>
    </w:lvl>
  </w:abstractNum>
  <w:abstractNum w:abstractNumId="733873">
    <w:lvl>
      <w:numFmt w:val="bullet"/>
      <w:suff w:val="tab"/>
      <w:lvlText w:val="▪"/>
      <w:rPr>
        <w:color w:val="3370ff"/>
        <w:sz w:val="11"/>
      </w:rPr>
    </w:lvl>
  </w:abstractNum>
  <w:abstractNum w:abstractNumId="733874">
    <w:lvl>
      <w:numFmt w:val="bullet"/>
      <w:suff w:val="tab"/>
      <w:lvlText w:val="￮"/>
      <w:rPr>
        <w:color w:val="3370ff"/>
      </w:rPr>
    </w:lvl>
  </w:abstractNum>
  <w:abstractNum w:abstractNumId="733875">
    <w:lvl>
      <w:start w:val="2"/>
      <w:numFmt w:val="decimal"/>
      <w:suff w:val="tab"/>
      <w:lvlText w:val="%1."/>
      <w:rPr>
        <w:color w:val="3370ff"/>
      </w:rPr>
    </w:lvl>
  </w:abstractNum>
  <w:abstractNum w:abstractNumId="733876">
    <w:lvl>
      <w:numFmt w:val="bullet"/>
      <w:suff w:val="tab"/>
      <w:lvlText w:val="￮"/>
      <w:rPr>
        <w:color w:val="3370ff"/>
      </w:rPr>
    </w:lvl>
  </w:abstractNum>
  <w:abstractNum w:abstractNumId="733877">
    <w:lvl>
      <w:numFmt w:val="bullet"/>
      <w:suff w:val="tab"/>
      <w:lvlText w:val="￮"/>
      <w:rPr>
        <w:color w:val="3370ff"/>
      </w:rPr>
    </w:lvl>
  </w:abstractNum>
  <w:abstractNum w:abstractNumId="733878">
    <w:lvl>
      <w:start w:val="3"/>
      <w:numFmt w:val="decimal"/>
      <w:suff w:val="tab"/>
      <w:lvlText w:val="%1."/>
      <w:rPr>
        <w:color w:val="3370ff"/>
      </w:rPr>
    </w:lvl>
  </w:abstractNum>
  <w:abstractNum w:abstractNumId="733879">
    <w:lvl>
      <w:numFmt w:val="bullet"/>
      <w:suff w:val="tab"/>
      <w:lvlText w:val="￮"/>
      <w:rPr>
        <w:color w:val="3370ff"/>
      </w:rPr>
    </w:lvl>
  </w:abstractNum>
  <w:abstractNum w:abstractNumId="733880">
    <w:lvl>
      <w:start w:val="4"/>
      <w:numFmt w:val="decimal"/>
      <w:suff w:val="tab"/>
      <w:lvlText w:val="%1."/>
      <w:rPr>
        <w:color w:val="3370ff"/>
      </w:rPr>
    </w:lvl>
  </w:abstractNum>
  <w:abstractNum w:abstractNumId="733881">
    <w:lvl>
      <w:numFmt w:val="bullet"/>
      <w:suff w:val="tab"/>
      <w:lvlText w:val="￮"/>
      <w:rPr>
        <w:color w:val="3370ff"/>
      </w:rPr>
    </w:lvl>
  </w:abstractNum>
  <w:abstractNum w:abstractNumId="733882">
    <w:lvl>
      <w:start w:val="5"/>
      <w:numFmt w:val="decimal"/>
      <w:suff w:val="tab"/>
      <w:lvlText w:val="%1."/>
      <w:rPr>
        <w:color w:val="3370ff"/>
      </w:rPr>
    </w:lvl>
  </w:abstractNum>
  <w:abstractNum w:abstractNumId="733883">
    <w:lvl>
      <w:numFmt w:val="bullet"/>
      <w:suff w:val="tab"/>
      <w:lvlText w:val="￮"/>
      <w:rPr>
        <w:color w:val="3370ff"/>
      </w:rPr>
    </w:lvl>
  </w:abstractNum>
  <w:abstractNum w:abstractNumId="733884">
    <w:lvl>
      <w:start w:val="1"/>
      <w:numFmt w:val="decimal"/>
      <w:suff w:val="tab"/>
      <w:lvlText w:val="%1."/>
      <w:rPr>
        <w:color w:val="3370ff"/>
      </w:rPr>
    </w:lvl>
  </w:abstractNum>
  <w:abstractNum w:abstractNumId="733885">
    <w:lvl>
      <w:start w:val="2"/>
      <w:numFmt w:val="decimal"/>
      <w:suff w:val="tab"/>
      <w:lvlText w:val="%1."/>
      <w:rPr>
        <w:color w:val="3370ff"/>
      </w:rPr>
    </w:lvl>
  </w:abstractNum>
  <w:abstractNum w:abstractNumId="733886">
    <w:lvl>
      <w:start w:val="3"/>
      <w:numFmt w:val="decimal"/>
      <w:suff w:val="tab"/>
      <w:lvlText w:val="%1."/>
      <w:rPr>
        <w:color w:val="3370ff"/>
      </w:rPr>
    </w:lvl>
  </w:abstractNum>
  <w:abstractNum w:abstractNumId="733887">
    <w:lvl>
      <w:start w:val="4"/>
      <w:numFmt w:val="decimal"/>
      <w:suff w:val="tab"/>
      <w:lvlText w:val="%1."/>
      <w:rPr>
        <w:color w:val="3370ff"/>
      </w:rPr>
    </w:lvl>
  </w:abstractNum>
  <w:abstractNum w:abstractNumId="733888">
    <w:lvl>
      <w:numFmt w:val="bullet"/>
      <w:suff w:val="tab"/>
      <w:lvlText w:val="￮"/>
      <w:rPr>
        <w:color w:val="3370ff"/>
      </w:rPr>
    </w:lvl>
  </w:abstractNum>
  <w:abstractNum w:abstractNumId="733889">
    <w:lvl>
      <w:numFmt w:val="bullet"/>
      <w:suff w:val="tab"/>
      <w:lvlText w:val="￮"/>
      <w:rPr>
        <w:color w:val="3370ff"/>
      </w:rPr>
    </w:lvl>
  </w:abstractNum>
  <w:abstractNum w:abstractNumId="733890">
    <w:lvl>
      <w:numFmt w:val="bullet"/>
      <w:suff w:val="tab"/>
      <w:lvlText w:val="￮"/>
      <w:rPr>
        <w:color w:val="3370ff"/>
      </w:rPr>
    </w:lvl>
  </w:abstractNum>
  <w:abstractNum w:abstractNumId="733891">
    <w:lvl>
      <w:start w:val="1"/>
      <w:numFmt w:val="decimal"/>
      <w:suff w:val="tab"/>
      <w:lvlText w:val="%1."/>
      <w:rPr>
        <w:color w:val="3370ff"/>
      </w:rPr>
    </w:lvl>
  </w:abstractNum>
  <w:abstractNum w:abstractNumId="733892">
    <w:lvl>
      <w:start w:val="2"/>
      <w:numFmt w:val="decimal"/>
      <w:suff w:val="tab"/>
      <w:lvlText w:val="%1."/>
      <w:rPr>
        <w:color w:val="3370ff"/>
      </w:rPr>
    </w:lvl>
  </w:abstractNum>
  <w:abstractNum w:abstractNumId="733893">
    <w:lvl>
      <w:numFmt w:val="bullet"/>
      <w:suff w:val="tab"/>
      <w:lvlText w:val="￮"/>
      <w:rPr>
        <w:color w:val="3370ff"/>
      </w:rPr>
    </w:lvl>
  </w:abstractNum>
  <w:abstractNum w:abstractNumId="733894">
    <w:lvl>
      <w:numFmt w:val="bullet"/>
      <w:suff w:val="tab"/>
      <w:lvlText w:val="￮"/>
      <w:rPr>
        <w:color w:val="3370ff"/>
      </w:rPr>
    </w:lvl>
  </w:abstractNum>
  <w:abstractNum w:abstractNumId="733895">
    <w:lvl>
      <w:start w:val="3"/>
      <w:numFmt w:val="decimal"/>
      <w:suff w:val="tab"/>
      <w:lvlText w:val="%1."/>
      <w:rPr>
        <w:color w:val="3370ff"/>
      </w:rPr>
    </w:lvl>
  </w:abstractNum>
  <w:abstractNum w:abstractNumId="733896">
    <w:lvl>
      <w:start w:val="4"/>
      <w:numFmt w:val="decimal"/>
      <w:suff w:val="tab"/>
      <w:lvlText w:val="%1."/>
      <w:rPr>
        <w:color w:val="3370ff"/>
      </w:rPr>
    </w:lvl>
  </w:abstractNum>
  <w:abstractNum w:abstractNumId="733897">
    <w:lvl>
      <w:numFmt w:val="bullet"/>
      <w:suff w:val="tab"/>
      <w:lvlText w:val="￮"/>
      <w:rPr>
        <w:color w:val="3370ff"/>
      </w:rPr>
    </w:lvl>
  </w:abstractNum>
  <w:abstractNum w:abstractNumId="733898">
    <w:lvl>
      <w:numFmt w:val="bullet"/>
      <w:suff w:val="tab"/>
      <w:lvlText w:val="￮"/>
      <w:rPr>
        <w:color w:val="3370ff"/>
      </w:rPr>
    </w:lvl>
  </w:abstractNum>
  <w:abstractNum w:abstractNumId="733899">
    <w:lvl>
      <w:numFmt w:val="bullet"/>
      <w:suff w:val="tab"/>
      <w:lvlText w:val="￮"/>
      <w:rPr>
        <w:color w:val="3370ff"/>
      </w:rPr>
    </w:lvl>
  </w:abstractNum>
  <w:abstractNum w:abstractNumId="733900">
    <w:lvl>
      <w:start w:val="1"/>
      <w:numFmt w:val="decimal"/>
      <w:suff w:val="tab"/>
      <w:lvlText w:val="%1."/>
      <w:rPr>
        <w:color w:val="3370ff"/>
      </w:rPr>
    </w:lvl>
  </w:abstractNum>
  <w:abstractNum w:abstractNumId="733901">
    <w:lvl>
      <w:numFmt w:val="bullet"/>
      <w:suff w:val="tab"/>
      <w:lvlText w:val="•"/>
      <w:rPr>
        <w:color w:val="3370ff"/>
      </w:rPr>
    </w:lvl>
  </w:abstractNum>
  <w:abstractNum w:abstractNumId="733902">
    <w:lvl>
      <w:numFmt w:val="bullet"/>
      <w:suff w:val="tab"/>
      <w:lvlText w:val="￮"/>
      <w:rPr>
        <w:color w:val="3370ff"/>
      </w:rPr>
    </w:lvl>
  </w:abstractNum>
  <w:abstractNum w:abstractNumId="733903">
    <w:lvl>
      <w:start w:val="2"/>
      <w:numFmt w:val="decimal"/>
      <w:suff w:val="tab"/>
      <w:lvlText w:val="%1."/>
      <w:rPr>
        <w:color w:val="3370ff"/>
      </w:rPr>
    </w:lvl>
  </w:abstractNum>
  <w:abstractNum w:abstractNumId="733904">
    <w:lvl>
      <w:start w:val="1"/>
      <w:numFmt w:val="decimal"/>
      <w:suff w:val="tab"/>
      <w:lvlText w:val="%1."/>
      <w:rPr>
        <w:color w:val="3370ff"/>
      </w:rPr>
    </w:lvl>
  </w:abstractNum>
  <w:abstractNum w:abstractNumId="733905">
    <w:lvl>
      <w:numFmt w:val="bullet"/>
      <w:suff w:val="tab"/>
      <w:lvlText w:val="￮"/>
      <w:rPr>
        <w:color w:val="3370ff"/>
      </w:rPr>
    </w:lvl>
  </w:abstractNum>
  <w:abstractNum w:abstractNumId="733906">
    <w:lvl>
      <w:numFmt w:val="bullet"/>
      <w:suff w:val="tab"/>
      <w:lvlText w:val="￮"/>
      <w:rPr>
        <w:color w:val="3370ff"/>
      </w:rPr>
    </w:lvl>
  </w:abstractNum>
  <w:abstractNum w:abstractNumId="733907">
    <w:lvl>
      <w:start w:val="2"/>
      <w:numFmt w:val="decimal"/>
      <w:suff w:val="tab"/>
      <w:lvlText w:val="%1."/>
      <w:rPr>
        <w:color w:val="3370ff"/>
      </w:rPr>
    </w:lvl>
  </w:abstractNum>
  <w:abstractNum w:abstractNumId="733908">
    <w:lvl>
      <w:start w:val="1"/>
      <w:numFmt w:val="decimal"/>
      <w:suff w:val="tab"/>
      <w:lvlText w:val="%1."/>
      <w:rPr>
        <w:color w:val="3370ff"/>
      </w:rPr>
    </w:lvl>
  </w:abstractNum>
  <w:abstractNum w:abstractNumId="733909">
    <w:lvl>
      <w:start w:val="2"/>
      <w:numFmt w:val="decimal"/>
      <w:suff w:val="tab"/>
      <w:lvlText w:val="%1."/>
      <w:rPr>
        <w:color w:val="3370ff"/>
      </w:rPr>
    </w:lvl>
  </w:abstractNum>
  <w:abstractNum w:abstractNumId="733910">
    <w:lvl>
      <w:start w:val="3"/>
      <w:numFmt w:val="decimal"/>
      <w:suff w:val="tab"/>
      <w:lvlText w:val="%1."/>
      <w:rPr>
        <w:color w:val="3370ff"/>
      </w:rPr>
    </w:lvl>
  </w:abstractNum>
  <w:abstractNum w:abstractNumId="733911">
    <w:lvl>
      <w:start w:val="4"/>
      <w:numFmt w:val="decimal"/>
      <w:suff w:val="tab"/>
      <w:lvlText w:val="%1."/>
      <w:rPr>
        <w:color w:val="3370ff"/>
      </w:rPr>
    </w:lvl>
  </w:abstractNum>
  <w:abstractNum w:abstractNumId="733912">
    <w:lvl>
      <w:start w:val="1"/>
      <w:numFmt w:val="decimal"/>
      <w:suff w:val="tab"/>
      <w:lvlText w:val="%1."/>
      <w:rPr>
        <w:color w:val="3370ff"/>
      </w:rPr>
    </w:lvl>
  </w:abstractNum>
  <w:abstractNum w:abstractNumId="733913">
    <w:lvl>
      <w:start w:val="2"/>
      <w:numFmt w:val="decimal"/>
      <w:suff w:val="tab"/>
      <w:lvlText w:val="%1."/>
      <w:rPr>
        <w:color w:val="3370ff"/>
      </w:rPr>
    </w:lvl>
  </w:abstractNum>
  <w:abstractNum w:abstractNumId="733914">
    <w:lvl>
      <w:start w:val="3"/>
      <w:numFmt w:val="decimal"/>
      <w:suff w:val="tab"/>
      <w:lvlText w:val="%1."/>
      <w:rPr>
        <w:color w:val="3370ff"/>
      </w:rPr>
    </w:lvl>
  </w:abstractNum>
  <w:abstractNum w:abstractNumId="733915">
    <w:lvl>
      <w:start w:val="4"/>
      <w:numFmt w:val="decimal"/>
      <w:suff w:val="tab"/>
      <w:lvlText w:val="%1."/>
      <w:rPr>
        <w:color w:val="3370ff"/>
      </w:rPr>
    </w:lvl>
  </w:abstractNum>
  <w:abstractNum w:abstractNumId="733916">
    <w:lvl>
      <w:start w:val="5"/>
      <w:numFmt w:val="decimal"/>
      <w:suff w:val="tab"/>
      <w:lvlText w:val="%1."/>
      <w:rPr>
        <w:color w:val="3370ff"/>
      </w:rPr>
    </w:lvl>
  </w:abstractNum>
  <w:abstractNum w:abstractNumId="733917">
    <w:lvl>
      <w:start w:val="1"/>
      <w:numFmt w:val="decimal"/>
      <w:suff w:val="tab"/>
      <w:lvlText w:val="%1."/>
      <w:rPr>
        <w:color w:val="3370ff"/>
      </w:rPr>
    </w:lvl>
  </w:abstractNum>
  <w:abstractNum w:abstractNumId="733918">
    <w:lvl>
      <w:numFmt w:val="bullet"/>
      <w:suff w:val="tab"/>
      <w:lvlText w:val="￮"/>
      <w:rPr>
        <w:color w:val="3370ff"/>
      </w:rPr>
    </w:lvl>
  </w:abstractNum>
  <w:abstractNum w:abstractNumId="733919">
    <w:lvl>
      <w:numFmt w:val="bullet"/>
      <w:suff w:val="tab"/>
      <w:lvlText w:val="￮"/>
      <w:rPr>
        <w:color w:val="3370ff"/>
      </w:rPr>
    </w:lvl>
  </w:abstractNum>
  <w:abstractNum w:abstractNumId="733920">
    <w:lvl>
      <w:start w:val="2"/>
      <w:numFmt w:val="decimal"/>
      <w:suff w:val="tab"/>
      <w:lvlText w:val="%1."/>
      <w:rPr>
        <w:color w:val="3370ff"/>
      </w:rPr>
    </w:lvl>
  </w:abstractNum>
  <w:abstractNum w:abstractNumId="733921">
    <w:lvl>
      <w:numFmt w:val="bullet"/>
      <w:suff w:val="tab"/>
      <w:lvlText w:val="￮"/>
      <w:rPr>
        <w:color w:val="3370ff"/>
      </w:rPr>
    </w:lvl>
  </w:abstractNum>
  <w:abstractNum w:abstractNumId="733922">
    <w:lvl>
      <w:numFmt w:val="bullet"/>
      <w:suff w:val="tab"/>
      <w:lvlText w:val="￮"/>
      <w:rPr>
        <w:color w:val="3370ff"/>
      </w:rPr>
    </w:lvl>
  </w:abstractNum>
  <w:abstractNum w:abstractNumId="733923">
    <w:lvl>
      <w:start w:val="3"/>
      <w:numFmt w:val="decimal"/>
      <w:suff w:val="tab"/>
      <w:lvlText w:val="%1."/>
      <w:rPr>
        <w:color w:val="3370ff"/>
      </w:rPr>
    </w:lvl>
  </w:abstractNum>
  <w:abstractNum w:abstractNumId="733924">
    <w:lvl>
      <w:numFmt w:val="bullet"/>
      <w:suff w:val="tab"/>
      <w:lvlText w:val="￮"/>
      <w:rPr>
        <w:color w:val="3370ff"/>
      </w:rPr>
    </w:lvl>
  </w:abstractNum>
  <w:abstractNum w:abstractNumId="733925">
    <w:lvl>
      <w:start w:val="4"/>
      <w:numFmt w:val="decimal"/>
      <w:suff w:val="tab"/>
      <w:lvlText w:val="%1."/>
      <w:rPr>
        <w:color w:val="3370ff"/>
      </w:rPr>
    </w:lvl>
  </w:abstractNum>
  <w:abstractNum w:abstractNumId="733926">
    <w:lvl>
      <w:numFmt w:val="bullet"/>
      <w:suff w:val="tab"/>
      <w:lvlText w:val="￮"/>
      <w:rPr>
        <w:color w:val="3370ff"/>
      </w:rPr>
    </w:lvl>
  </w:abstractNum>
  <w:abstractNum w:abstractNumId="733927">
    <w:lvl>
      <w:start w:val="5"/>
      <w:numFmt w:val="decimal"/>
      <w:suff w:val="tab"/>
      <w:lvlText w:val="%1."/>
      <w:rPr>
        <w:color w:val="3370ff"/>
      </w:rPr>
    </w:lvl>
  </w:abstractNum>
  <w:abstractNum w:abstractNumId="733928">
    <w:lvl>
      <w:numFmt w:val="bullet"/>
      <w:suff w:val="tab"/>
      <w:lvlText w:val="￮"/>
      <w:rPr>
        <w:color w:val="3370ff"/>
      </w:rPr>
    </w:lvl>
  </w:abstractNum>
  <w:abstractNum w:abstractNumId="733929">
    <w:lvl>
      <w:numFmt w:val="bullet"/>
      <w:suff w:val="tab"/>
      <w:lvlText w:val="￮"/>
      <w:rPr>
        <w:color w:val="3370ff"/>
      </w:rPr>
    </w:lvl>
  </w:abstractNum>
  <w:abstractNum w:abstractNumId="733930">
    <w:lvl>
      <w:numFmt w:val="bullet"/>
      <w:suff w:val="tab"/>
      <w:lvlText w:val="•"/>
      <w:rPr>
        <w:color w:val="3370ff"/>
      </w:rPr>
    </w:lvl>
  </w:abstractNum>
  <w:abstractNum w:abstractNumId="733931">
    <w:lvl>
      <w:numFmt w:val="bullet"/>
      <w:suff w:val="tab"/>
      <w:lvlText w:val="•"/>
      <w:rPr>
        <w:color w:val="3370ff"/>
      </w:rPr>
    </w:lvl>
  </w:abstractNum>
  <w:abstractNum w:abstractNumId="733932">
    <w:lvl>
      <w:start w:val="1"/>
      <w:numFmt w:val="decimal"/>
      <w:suff w:val="tab"/>
      <w:lvlText w:val="%1."/>
      <w:rPr>
        <w:color w:val="3370ff"/>
      </w:rPr>
    </w:lvl>
  </w:abstractNum>
  <w:abstractNum w:abstractNumId="733933">
    <w:lvl>
      <w:start w:val="2"/>
      <w:numFmt w:val="decimal"/>
      <w:suff w:val="tab"/>
      <w:lvlText w:val="%1."/>
      <w:rPr>
        <w:color w:val="3370ff"/>
      </w:rPr>
    </w:lvl>
  </w:abstractNum>
  <w:abstractNum w:abstractNumId="733934">
    <w:lvl>
      <w:start w:val="3"/>
      <w:numFmt w:val="decimal"/>
      <w:suff w:val="tab"/>
      <w:lvlText w:val="%1."/>
      <w:rPr>
        <w:color w:val="3370ff"/>
      </w:rPr>
    </w:lvl>
  </w:abstractNum>
  <w:abstractNum w:abstractNumId="733935">
    <w:lvl>
      <w:start w:val="4"/>
      <w:numFmt w:val="decimal"/>
      <w:suff w:val="tab"/>
      <w:lvlText w:val="%1."/>
      <w:rPr>
        <w:color w:val="3370ff"/>
      </w:rPr>
    </w:lvl>
  </w:abstractNum>
  <w:abstractNum w:abstractNumId="733936">
    <w:lvl>
      <w:numFmt w:val="bullet"/>
      <w:suff w:val="tab"/>
      <w:lvlText w:val="•"/>
      <w:rPr>
        <w:color w:val="3370ff"/>
      </w:rPr>
    </w:lvl>
  </w:abstractNum>
  <w:abstractNum w:abstractNumId="733937">
    <w:lvl>
      <w:start w:val="1"/>
      <w:numFmt w:val="decimal"/>
      <w:suff w:val="tab"/>
      <w:lvlText w:val="%1."/>
      <w:rPr>
        <w:color w:val="3370ff"/>
      </w:rPr>
    </w:lvl>
  </w:abstractNum>
  <w:abstractNum w:abstractNumId="733938">
    <w:lvl>
      <w:start w:val="2"/>
      <w:numFmt w:val="decimal"/>
      <w:suff w:val="tab"/>
      <w:lvlText w:val="%1."/>
      <w:rPr>
        <w:color w:val="3370ff"/>
      </w:rPr>
    </w:lvl>
  </w:abstractNum>
  <w:abstractNum w:abstractNumId="733939">
    <w:lvl>
      <w:start w:val="3"/>
      <w:numFmt w:val="decimal"/>
      <w:suff w:val="tab"/>
      <w:lvlText w:val="%1."/>
      <w:rPr>
        <w:color w:val="3370ff"/>
      </w:rPr>
    </w:lvl>
  </w:abstractNum>
  <w:abstractNum w:abstractNumId="733940">
    <w:lvl>
      <w:start w:val="4"/>
      <w:numFmt w:val="decimal"/>
      <w:suff w:val="tab"/>
      <w:lvlText w:val="%1."/>
      <w:rPr>
        <w:color w:val="3370ff"/>
      </w:rPr>
    </w:lvl>
  </w:abstractNum>
  <w:abstractNum w:abstractNumId="733941">
    <w:lvl>
      <w:start w:val="5"/>
      <w:numFmt w:val="decimal"/>
      <w:suff w:val="tab"/>
      <w:lvlText w:val="%1."/>
      <w:rPr>
        <w:color w:val="3370ff"/>
      </w:rPr>
    </w:lvl>
  </w:abstractNum>
  <w:abstractNum w:abstractNumId="733942">
    <w:lvl>
      <w:start w:val="6"/>
      <w:numFmt w:val="decimal"/>
      <w:suff w:val="tab"/>
      <w:lvlText w:val="%1."/>
      <w:rPr>
        <w:color w:val="3370ff"/>
      </w:rPr>
    </w:lvl>
  </w:abstractNum>
  <w:abstractNum w:abstractNumId="733943">
    <w:lvl>
      <w:numFmt w:val="bullet"/>
      <w:suff w:val="tab"/>
      <w:lvlText w:val="•"/>
      <w:rPr>
        <w:color w:val="3370ff"/>
      </w:rPr>
    </w:lvl>
  </w:abstractNum>
  <w:abstractNum w:abstractNumId="733944">
    <w:lvl>
      <w:numFmt w:val="bullet"/>
      <w:suff w:val="tab"/>
      <w:lvlText w:val="•"/>
      <w:rPr>
        <w:color w:val="3370ff"/>
      </w:rPr>
    </w:lvl>
  </w:abstractNum>
  <w:abstractNum w:abstractNumId="733945">
    <w:lvl>
      <w:numFmt w:val="bullet"/>
      <w:suff w:val="tab"/>
      <w:lvlText w:val="•"/>
      <w:rPr>
        <w:color w:val="3370ff"/>
      </w:rPr>
    </w:lvl>
  </w:abstractNum>
  <w:abstractNum w:abstractNumId="733946">
    <w:lvl>
      <w:numFmt w:val="bullet"/>
      <w:suff w:val="tab"/>
      <w:lvlText w:val="•"/>
      <w:rPr>
        <w:color w:val="3370ff"/>
      </w:rPr>
    </w:lvl>
  </w:abstractNum>
  <w:abstractNum w:abstractNumId="733947">
    <w:lvl>
      <w:numFmt w:val="bullet"/>
      <w:suff w:val="tab"/>
      <w:lvlText w:val="•"/>
      <w:rPr>
        <w:color w:val="3370ff"/>
      </w:rPr>
    </w:lvl>
  </w:abstractNum>
  <w:abstractNum w:abstractNumId="733948">
    <w:lvl>
      <w:numFmt w:val="bullet"/>
      <w:suff w:val="tab"/>
      <w:lvlText w:val="•"/>
      <w:rPr>
        <w:color w:val="3370ff"/>
      </w:rPr>
    </w:lvl>
  </w:abstractNum>
  <w:abstractNum w:abstractNumId="733949">
    <w:lvl>
      <w:start w:val="1"/>
      <w:numFmt w:val="decimal"/>
      <w:suff w:val="tab"/>
      <w:lvlText w:val="%1."/>
      <w:rPr>
        <w:color w:val="3370ff"/>
      </w:rPr>
    </w:lvl>
  </w:abstractNum>
  <w:abstractNum w:abstractNumId="733950">
    <w:lvl>
      <w:start w:val="2"/>
      <w:numFmt w:val="decimal"/>
      <w:suff w:val="tab"/>
      <w:lvlText w:val="%1."/>
      <w:rPr>
        <w:color w:val="3370ff"/>
      </w:rPr>
    </w:lvl>
  </w:abstractNum>
  <w:abstractNum w:abstractNumId="733951">
    <w:lvl>
      <w:start w:val="3"/>
      <w:numFmt w:val="decimal"/>
      <w:suff w:val="tab"/>
      <w:lvlText w:val="%1."/>
      <w:rPr>
        <w:color w:val="3370ff"/>
      </w:rPr>
    </w:lvl>
  </w:abstractNum>
  <w:abstractNum w:abstractNumId="733952">
    <w:lvl>
      <w:start w:val="1"/>
      <w:numFmt w:val="decimal"/>
      <w:suff w:val="tab"/>
      <w:lvlText w:val="%1."/>
      <w:rPr>
        <w:color w:val="3370ff"/>
      </w:rPr>
    </w:lvl>
  </w:abstractNum>
  <w:abstractNum w:abstractNumId="733953">
    <w:lvl>
      <w:start w:val="2"/>
      <w:numFmt w:val="decimal"/>
      <w:suff w:val="tab"/>
      <w:lvlText w:val="%1."/>
      <w:rPr>
        <w:color w:val="3370ff"/>
      </w:rPr>
    </w:lvl>
  </w:abstractNum>
  <w:abstractNum w:abstractNumId="733954">
    <w:lvl>
      <w:numFmt w:val="bullet"/>
      <w:suff w:val="tab"/>
      <w:lvlText w:val="•"/>
      <w:rPr>
        <w:color w:val="3370ff"/>
      </w:rPr>
    </w:lvl>
  </w:abstractNum>
  <w:abstractNum w:abstractNumId="733955">
    <w:lvl>
      <w:numFmt w:val="bullet"/>
      <w:suff w:val="tab"/>
      <w:lvlText w:val="•"/>
      <w:rPr>
        <w:color w:val="3370ff"/>
      </w:rPr>
    </w:lvl>
  </w:abstractNum>
  <w:abstractNum w:abstractNumId="733956">
    <w:lvl>
      <w:start w:val="1"/>
      <w:numFmt w:val="decimal"/>
      <w:suff w:val="tab"/>
      <w:lvlText w:val="%1."/>
      <w:rPr>
        <w:color w:val="3370ff"/>
      </w:rPr>
    </w:lvl>
  </w:abstractNum>
  <w:abstractNum w:abstractNumId="733957">
    <w:lvl>
      <w:start w:val="2"/>
      <w:numFmt w:val="decimal"/>
      <w:suff w:val="tab"/>
      <w:lvlText w:val="%1."/>
      <w:rPr>
        <w:color w:val="3370ff"/>
      </w:rPr>
    </w:lvl>
  </w:abstractNum>
  <w:abstractNum w:abstractNumId="733958">
    <w:lvl>
      <w:numFmt w:val="bullet"/>
      <w:suff w:val="tab"/>
      <w:lvlText w:val="•"/>
      <w:rPr>
        <w:color w:val="3370ff"/>
      </w:rPr>
    </w:lvl>
  </w:abstractNum>
  <w:abstractNum w:abstractNumId="733959">
    <w:lvl>
      <w:numFmt w:val="bullet"/>
      <w:suff w:val="tab"/>
      <w:lvlText w:val="•"/>
      <w:rPr>
        <w:color w:val="3370ff"/>
      </w:rPr>
    </w:lvl>
  </w:abstractNum>
  <w:abstractNum w:abstractNumId="733960">
    <w:lvl>
      <w:numFmt w:val="bullet"/>
      <w:suff w:val="tab"/>
      <w:lvlText w:val="•"/>
      <w:rPr>
        <w:color w:val="3370ff"/>
      </w:rPr>
    </w:lvl>
  </w:abstractNum>
  <w:num w:numId="1">
    <w:abstractNumId w:val="733854"/>
  </w:num>
  <w:num w:numId="2">
    <w:abstractNumId w:val="733855"/>
  </w:num>
  <w:num w:numId="3">
    <w:abstractNumId w:val="733856"/>
  </w:num>
  <w:num w:numId="4">
    <w:abstractNumId w:val="733857"/>
  </w:num>
  <w:num w:numId="5">
    <w:abstractNumId w:val="733858"/>
  </w:num>
  <w:num w:numId="6">
    <w:abstractNumId w:val="733859"/>
  </w:num>
  <w:num w:numId="7">
    <w:abstractNumId w:val="733860"/>
  </w:num>
  <w:num w:numId="8">
    <w:abstractNumId w:val="733861"/>
  </w:num>
  <w:num w:numId="9">
    <w:abstractNumId w:val="733862"/>
  </w:num>
  <w:num w:numId="10">
    <w:abstractNumId w:val="733863"/>
  </w:num>
  <w:num w:numId="11">
    <w:abstractNumId w:val="733864"/>
  </w:num>
  <w:num w:numId="12">
    <w:abstractNumId w:val="733865"/>
  </w:num>
  <w:num w:numId="13">
    <w:abstractNumId w:val="733866"/>
  </w:num>
  <w:num w:numId="14">
    <w:abstractNumId w:val="733867"/>
  </w:num>
  <w:num w:numId="15">
    <w:abstractNumId w:val="733868"/>
  </w:num>
  <w:num w:numId="16">
    <w:abstractNumId w:val="733869"/>
  </w:num>
  <w:num w:numId="17">
    <w:abstractNumId w:val="733870"/>
  </w:num>
  <w:num w:numId="18">
    <w:abstractNumId w:val="733871"/>
  </w:num>
  <w:num w:numId="19">
    <w:abstractNumId w:val="733872"/>
  </w:num>
  <w:num w:numId="20">
    <w:abstractNumId w:val="733873"/>
  </w:num>
  <w:num w:numId="21">
    <w:abstractNumId w:val="733874"/>
  </w:num>
  <w:num w:numId="22">
    <w:abstractNumId w:val="733875"/>
  </w:num>
  <w:num w:numId="23">
    <w:abstractNumId w:val="733876"/>
  </w:num>
  <w:num w:numId="24">
    <w:abstractNumId w:val="733877"/>
  </w:num>
  <w:num w:numId="25">
    <w:abstractNumId w:val="733878"/>
  </w:num>
  <w:num w:numId="26">
    <w:abstractNumId w:val="733879"/>
  </w:num>
  <w:num w:numId="27">
    <w:abstractNumId w:val="733880"/>
  </w:num>
  <w:num w:numId="28">
    <w:abstractNumId w:val="733881"/>
  </w:num>
  <w:num w:numId="29">
    <w:abstractNumId w:val="733882"/>
  </w:num>
  <w:num w:numId="30">
    <w:abstractNumId w:val="733883"/>
  </w:num>
  <w:num w:numId="31">
    <w:abstractNumId w:val="733884"/>
  </w:num>
  <w:num w:numId="32">
    <w:abstractNumId w:val="733885"/>
  </w:num>
  <w:num w:numId="33">
    <w:abstractNumId w:val="733886"/>
  </w:num>
  <w:num w:numId="34">
    <w:abstractNumId w:val="733887"/>
  </w:num>
  <w:num w:numId="35">
    <w:abstractNumId w:val="733888"/>
  </w:num>
  <w:num w:numId="36">
    <w:abstractNumId w:val="733889"/>
  </w:num>
  <w:num w:numId="37">
    <w:abstractNumId w:val="733890"/>
  </w:num>
  <w:num w:numId="38">
    <w:abstractNumId w:val="733891"/>
  </w:num>
  <w:num w:numId="39">
    <w:abstractNumId w:val="733892"/>
  </w:num>
  <w:num w:numId="40">
    <w:abstractNumId w:val="733893"/>
  </w:num>
  <w:num w:numId="41">
    <w:abstractNumId w:val="733894"/>
  </w:num>
  <w:num w:numId="42">
    <w:abstractNumId w:val="733895"/>
  </w:num>
  <w:num w:numId="43">
    <w:abstractNumId w:val="733896"/>
  </w:num>
  <w:num w:numId="44">
    <w:abstractNumId w:val="733897"/>
  </w:num>
  <w:num w:numId="45">
    <w:abstractNumId w:val="733898"/>
  </w:num>
  <w:num w:numId="46">
    <w:abstractNumId w:val="733899"/>
  </w:num>
  <w:num w:numId="47">
    <w:abstractNumId w:val="733900"/>
  </w:num>
  <w:num w:numId="48">
    <w:abstractNumId w:val="733901"/>
  </w:num>
  <w:num w:numId="49">
    <w:abstractNumId w:val="733902"/>
  </w:num>
  <w:num w:numId="50">
    <w:abstractNumId w:val="733903"/>
  </w:num>
  <w:num w:numId="51">
    <w:abstractNumId w:val="733904"/>
  </w:num>
  <w:num w:numId="52">
    <w:abstractNumId w:val="733905"/>
  </w:num>
  <w:num w:numId="53">
    <w:abstractNumId w:val="733906"/>
  </w:num>
  <w:num w:numId="54">
    <w:abstractNumId w:val="733907"/>
  </w:num>
  <w:num w:numId="55">
    <w:abstractNumId w:val="733908"/>
  </w:num>
  <w:num w:numId="56">
    <w:abstractNumId w:val="733909"/>
  </w:num>
  <w:num w:numId="57">
    <w:abstractNumId w:val="733910"/>
  </w:num>
  <w:num w:numId="58">
    <w:abstractNumId w:val="733911"/>
  </w:num>
  <w:num w:numId="59">
    <w:abstractNumId w:val="733912"/>
  </w:num>
  <w:num w:numId="60">
    <w:abstractNumId w:val="733913"/>
  </w:num>
  <w:num w:numId="61">
    <w:abstractNumId w:val="733914"/>
  </w:num>
  <w:num w:numId="62">
    <w:abstractNumId w:val="733915"/>
  </w:num>
  <w:num w:numId="63">
    <w:abstractNumId w:val="733916"/>
  </w:num>
  <w:num w:numId="64">
    <w:abstractNumId w:val="733917"/>
  </w:num>
  <w:num w:numId="65">
    <w:abstractNumId w:val="733918"/>
  </w:num>
  <w:num w:numId="66">
    <w:abstractNumId w:val="733919"/>
  </w:num>
  <w:num w:numId="67">
    <w:abstractNumId w:val="733920"/>
  </w:num>
  <w:num w:numId="68">
    <w:abstractNumId w:val="733921"/>
  </w:num>
  <w:num w:numId="69">
    <w:abstractNumId w:val="733922"/>
  </w:num>
  <w:num w:numId="70">
    <w:abstractNumId w:val="733923"/>
  </w:num>
  <w:num w:numId="71">
    <w:abstractNumId w:val="733924"/>
  </w:num>
  <w:num w:numId="72">
    <w:abstractNumId w:val="733925"/>
  </w:num>
  <w:num w:numId="73">
    <w:abstractNumId w:val="733926"/>
  </w:num>
  <w:num w:numId="74">
    <w:abstractNumId w:val="733927"/>
  </w:num>
  <w:num w:numId="75">
    <w:abstractNumId w:val="733928"/>
  </w:num>
  <w:num w:numId="76">
    <w:abstractNumId w:val="733929"/>
  </w:num>
  <w:num w:numId="77">
    <w:abstractNumId w:val="733930"/>
  </w:num>
  <w:num w:numId="78">
    <w:abstractNumId w:val="733931"/>
  </w:num>
  <w:num w:numId="79">
    <w:abstractNumId w:val="733932"/>
  </w:num>
  <w:num w:numId="80">
    <w:abstractNumId w:val="733933"/>
  </w:num>
  <w:num w:numId="81">
    <w:abstractNumId w:val="733934"/>
  </w:num>
  <w:num w:numId="82">
    <w:abstractNumId w:val="733935"/>
  </w:num>
  <w:num w:numId="83">
    <w:abstractNumId w:val="733936"/>
  </w:num>
  <w:num w:numId="84">
    <w:abstractNumId w:val="733937"/>
  </w:num>
  <w:num w:numId="85">
    <w:abstractNumId w:val="733938"/>
  </w:num>
  <w:num w:numId="86">
    <w:abstractNumId w:val="733939"/>
  </w:num>
  <w:num w:numId="87">
    <w:abstractNumId w:val="733940"/>
  </w:num>
  <w:num w:numId="88">
    <w:abstractNumId w:val="733941"/>
  </w:num>
  <w:num w:numId="89">
    <w:abstractNumId w:val="733942"/>
  </w:num>
  <w:num w:numId="90">
    <w:abstractNumId w:val="733943"/>
  </w:num>
  <w:num w:numId="91">
    <w:abstractNumId w:val="733944"/>
  </w:num>
  <w:num w:numId="92">
    <w:abstractNumId w:val="733945"/>
  </w:num>
  <w:num w:numId="93">
    <w:abstractNumId w:val="733946"/>
  </w:num>
  <w:num w:numId="94">
    <w:abstractNumId w:val="733947"/>
  </w:num>
  <w:num w:numId="95">
    <w:abstractNumId w:val="733948"/>
  </w:num>
  <w:num w:numId="96">
    <w:abstractNumId w:val="733949"/>
  </w:num>
  <w:num w:numId="97">
    <w:abstractNumId w:val="733950"/>
  </w:num>
  <w:num w:numId="98">
    <w:abstractNumId w:val="733951"/>
  </w:num>
  <w:num w:numId="99">
    <w:abstractNumId w:val="733952"/>
  </w:num>
  <w:num w:numId="100">
    <w:abstractNumId w:val="733953"/>
  </w:num>
  <w:num w:numId="101">
    <w:abstractNumId w:val="733954"/>
  </w:num>
  <w:num w:numId="102">
    <w:abstractNumId w:val="733955"/>
  </w:num>
  <w:num w:numId="103">
    <w:abstractNumId w:val="733956"/>
  </w:num>
  <w:num w:numId="104">
    <w:abstractNumId w:val="733957"/>
  </w:num>
  <w:num w:numId="105">
    <w:abstractNumId w:val="733958"/>
  </w:num>
  <w:num w:numId="106">
    <w:abstractNumId w:val="733959"/>
  </w:num>
  <w:num w:numId="107">
    <w:abstractNumId w:val="7339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media/image16.png" Type="http://schemas.openxmlformats.org/officeDocument/2006/relationships/image"/><Relationship Id="rId24" Target="media/image17.png" Type="http://schemas.openxmlformats.org/officeDocument/2006/relationships/image"/><Relationship Id="rId25" Target="media/image18.png" Type="http://schemas.openxmlformats.org/officeDocument/2006/relationships/image"/><Relationship Id="rId26" Target="media/image19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www.ncsti.gov.cn/kjdt/kjrd/rgzn_kjrd/202603/t20260310_240398.html" TargetMode="External" Type="http://schemas.openxmlformats.org/officeDocument/2006/relationships/hyperlink"/><Relationship Id="rId8" Target="https://www.news.cn/tech/20260323/9f0a4d4ea17a462f8813b10bb7a5f55e/c.html" TargetMode="External" Type="http://schemas.openxmlformats.org/officeDocument/2006/relationships/hyperlink"/><Relationship Id="rId9" Target="https://www.news.cn/tech/20260323/9f0a4d4ea17a462f8813b10bb7a5f55e/c.html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2026-04-18T19:59:59Z</dcterms:created>
  <dc:creator>Apache POI</dc:creator>
</cp:coreProperties>
</file>