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691" w:rsidRDefault="00F47691" w:rsidP="00F47691">
      <w:pPr>
        <w:widowControl/>
        <w:jc w:val="center"/>
        <w:rPr>
          <w:rFonts w:ascii="Arial" w:eastAsia="宋体" w:hAnsi="Arial" w:cs="Arial"/>
          <w:b/>
          <w:bCs/>
          <w:color w:val="333333"/>
          <w:kern w:val="0"/>
          <w:sz w:val="27"/>
          <w:szCs w:val="27"/>
        </w:rPr>
      </w:pPr>
      <w:r w:rsidRPr="00F47691">
        <w:rPr>
          <w:rFonts w:ascii="Arial" w:eastAsia="宋体" w:hAnsi="Arial" w:cs="Arial"/>
          <w:b/>
          <w:bCs/>
          <w:color w:val="333333"/>
          <w:kern w:val="0"/>
          <w:sz w:val="27"/>
          <w:szCs w:val="27"/>
        </w:rPr>
        <w:t>2020</w:t>
      </w:r>
      <w:r w:rsidRPr="00F47691">
        <w:rPr>
          <w:rFonts w:ascii="Arial" w:eastAsia="宋体" w:hAnsi="Arial" w:cs="Arial"/>
          <w:b/>
          <w:bCs/>
          <w:color w:val="333333"/>
          <w:kern w:val="0"/>
          <w:sz w:val="27"/>
          <w:szCs w:val="27"/>
        </w:rPr>
        <w:t>年</w:t>
      </w:r>
      <w:r w:rsidRPr="00F47691">
        <w:rPr>
          <w:rFonts w:ascii="Arial" w:eastAsia="宋体" w:hAnsi="Arial" w:cs="Arial"/>
          <w:b/>
          <w:bCs/>
          <w:color w:val="333333"/>
          <w:kern w:val="0"/>
          <w:sz w:val="27"/>
          <w:szCs w:val="27"/>
        </w:rPr>
        <w:t>“</w:t>
      </w:r>
      <w:r w:rsidRPr="00F47691">
        <w:rPr>
          <w:rFonts w:ascii="Arial" w:eastAsia="宋体" w:hAnsi="Arial" w:cs="Arial"/>
          <w:b/>
          <w:bCs/>
          <w:color w:val="333333"/>
          <w:kern w:val="0"/>
          <w:sz w:val="27"/>
          <w:szCs w:val="27"/>
        </w:rPr>
        <w:t>深圳杯</w:t>
      </w:r>
      <w:r w:rsidRPr="00F47691">
        <w:rPr>
          <w:rFonts w:ascii="Arial" w:eastAsia="宋体" w:hAnsi="Arial" w:cs="Arial"/>
          <w:b/>
          <w:bCs/>
          <w:color w:val="333333"/>
          <w:kern w:val="0"/>
          <w:sz w:val="27"/>
          <w:szCs w:val="27"/>
        </w:rPr>
        <w:t>”</w:t>
      </w:r>
      <w:r w:rsidRPr="00F47691">
        <w:rPr>
          <w:rFonts w:ascii="Arial" w:eastAsia="宋体" w:hAnsi="Arial" w:cs="Arial"/>
          <w:b/>
          <w:bCs/>
          <w:color w:val="333333"/>
          <w:kern w:val="0"/>
          <w:sz w:val="27"/>
          <w:szCs w:val="27"/>
        </w:rPr>
        <w:t>数学建模挑战赛</w:t>
      </w:r>
      <w:r w:rsidRPr="00F47691">
        <w:rPr>
          <w:rFonts w:ascii="Arial" w:eastAsia="宋体" w:hAnsi="Arial" w:cs="Arial"/>
          <w:b/>
          <w:bCs/>
          <w:color w:val="333333"/>
          <w:kern w:val="0"/>
          <w:sz w:val="27"/>
          <w:szCs w:val="27"/>
        </w:rPr>
        <w:t>D</w:t>
      </w:r>
      <w:r w:rsidRPr="00F47691">
        <w:rPr>
          <w:rFonts w:ascii="Arial" w:eastAsia="宋体" w:hAnsi="Arial" w:cs="Arial"/>
          <w:b/>
          <w:bCs/>
          <w:color w:val="333333"/>
          <w:kern w:val="0"/>
          <w:sz w:val="27"/>
          <w:szCs w:val="27"/>
        </w:rPr>
        <w:t>题</w:t>
      </w:r>
    </w:p>
    <w:p w:rsidR="00F47691" w:rsidRPr="00F47691" w:rsidRDefault="00F47691" w:rsidP="00F47691">
      <w:pPr>
        <w:widowControl/>
        <w:jc w:val="center"/>
        <w:rPr>
          <w:rFonts w:ascii="Arial" w:eastAsia="宋体" w:hAnsi="Arial" w:cs="Arial"/>
          <w:b/>
          <w:bCs/>
          <w:color w:val="333333"/>
          <w:kern w:val="0"/>
          <w:sz w:val="27"/>
          <w:szCs w:val="27"/>
        </w:rPr>
      </w:pPr>
      <w:r w:rsidRPr="00F47691">
        <w:rPr>
          <w:rFonts w:ascii="Arial" w:eastAsia="宋体" w:hAnsi="Arial" w:cs="Arial"/>
          <w:b/>
          <w:bCs/>
          <w:color w:val="333333"/>
          <w:kern w:val="0"/>
          <w:sz w:val="27"/>
          <w:szCs w:val="27"/>
        </w:rPr>
        <w:t>公交车在高峰和平峰转换期间的调度</w:t>
      </w:r>
    </w:p>
    <w:p w:rsidR="00F47691" w:rsidRPr="00F47691" w:rsidRDefault="00F47691" w:rsidP="00F47691">
      <w:pPr>
        <w:widowControl/>
        <w:spacing w:line="420" w:lineRule="atLeast"/>
        <w:jc w:val="left"/>
        <w:rPr>
          <w:rFonts w:ascii="宋体" w:eastAsia="宋体" w:hAnsi="宋体" w:cs="宋体"/>
          <w:color w:val="333333"/>
          <w:kern w:val="0"/>
          <w:szCs w:val="21"/>
        </w:rPr>
      </w:pPr>
      <w:r w:rsidRPr="00F47691">
        <w:rPr>
          <w:rFonts w:ascii="宋体" w:eastAsia="宋体" w:hAnsi="宋体" w:cs="宋体" w:hint="eastAsia"/>
          <w:color w:val="333333"/>
          <w:kern w:val="0"/>
          <w:szCs w:val="21"/>
        </w:rPr>
        <w:t>   </w:t>
      </w:r>
    </w:p>
    <w:p w:rsidR="00F47691" w:rsidRPr="00F47691" w:rsidRDefault="00F47691" w:rsidP="00F47691">
      <w:pPr>
        <w:widowControl/>
        <w:spacing w:after="150" w:line="420" w:lineRule="atLeast"/>
        <w:jc w:val="left"/>
        <w:rPr>
          <w:rFonts w:ascii="宋体" w:eastAsia="宋体" w:hAnsi="宋体" w:cs="宋体" w:hint="eastAsia"/>
          <w:color w:val="333333"/>
          <w:kern w:val="0"/>
          <w:sz w:val="25"/>
          <w:szCs w:val="25"/>
        </w:rPr>
      </w:pPr>
      <w:r w:rsidRPr="00F47691">
        <w:rPr>
          <w:rFonts w:ascii="宋体" w:eastAsia="宋体" w:hAnsi="宋体" w:cs="宋体" w:hint="eastAsia"/>
          <w:color w:val="333333"/>
          <w:kern w:val="0"/>
          <w:sz w:val="25"/>
          <w:szCs w:val="25"/>
        </w:rPr>
        <w:t>一、背景</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    公交车是为市民出行提供服务的“准公共”产品。它服务的对象是公众而非特定的个人，也就是说，不考虑任何一个人在任何时候都能得到公交服务这样的要求。另一方面，公共交通不以盈利为目标但也不是免费的。因此，公交要在给定的财政拨款约束下，兼顾“尽可能减少私家车使用以缓解城市交通拥堵”和“尽量让公众满意”两大目标。公交车的站点布局、线路规划、车型配备、票价制定、发车频率和车辆调度等都要按照它的基本属性和目标来进行设计和调整的。这是相当复杂的系统问题，反映一个现代城市的管理水平。因为这个问题的重要、复杂和困难，从传统的“交通工程”到今天的“智慧城市”，长期以来它吸引了大量的理论和应用研究，积累了丰富的研究成果和系列的设计标准与规范。</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二、任务</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1. 给出一条公交线路“高峰”和“平峰”的定义，并说明其合理性。</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2. 对高峰和平峰任意给定的一组数据，给出“转换期”的调度方案，并说明在什么指标下，该方案是可行的、最优的。进一步，讨论调度方案对参数的稳健性和敏感性。</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3. 给出“高峰”和“平峰”的预测方法。</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4. 试通过实际运行数据验证你的结果。</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三、注记</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    公交车是为市民出行服务的。市民出行并不是“均匀”的，有乘客多的时段（称为“高峰期”）和乘客不太多的时段（称为“平峰”期），起讫点也不尽相同。容易理解，高峰期公交车发车频率高，投入的运营车辆也多，以满足乘客的需要；而平峰期则要相应地减下来，以节约成本开支。我们想来关注一下这方面的“调度问题”。为此，先作一些深入一点的分析。</w:t>
      </w:r>
    </w:p>
    <w:p w:rsidR="00F47691" w:rsidRPr="00F47691" w:rsidRDefault="00F47691" w:rsidP="00F47691">
      <w:pPr>
        <w:widowControl/>
        <w:spacing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首先，“高峰期”和“平峰期”的划分并不是绝对的，完全可以由“决策者”的价值标准来定，但如何划分将直接关系到后面的工作。其次，我们注意到，公交车一旦从起点站出发，就必须驶完一个单程而不能在中途停运。因此从高峰期到平峰期把运营的公交车数量“减下来”是需要一个过程的，很难“立竿见影”。同时，这个过程显然与驶完一个单程</w:t>
      </w:r>
      <w:r w:rsidRPr="00F47691">
        <w:rPr>
          <w:rFonts w:ascii="宋体" w:eastAsia="宋体" w:hAnsi="宋体" w:cs="宋体" w:hint="eastAsia"/>
          <w:color w:val="333333"/>
          <w:kern w:val="0"/>
          <w:szCs w:val="21"/>
        </w:rPr>
        <w:lastRenderedPageBreak/>
        <w:t>所需的时间，或等价地，与线路的长短有关，因此要思考“分步减下来”还是“一步到位”。特别，当乘客数“急剧变化”，从高峰到平峰又到高峰的转换来得非常快，以至于“减下来”还来不及见效就要马上“恢复”，就可能“得不偿失”，因此需要周密的“精细”计算。这里又涉及到另外一个问题：乘客数量的预测。至此，我们已经能够想象，这么一个“看似普通”的问题，其实并不简单。为了不把问题弄得太复杂，就像我们无法考虑每一个乘客的行为和愿望一样，我们也只考虑确定的某一条公交线路。尽管公交线路是一个网，两条公交线路可能有部分重合，但我们也不考虑考虑它们之间的“替代”和“竞争”。现在，我们明确要讨论的问题、范围和假设：</w:t>
      </w:r>
    </w:p>
    <w:p w:rsidR="00F47691" w:rsidRPr="00F47691" w:rsidRDefault="00F47691" w:rsidP="00F47691">
      <w:pPr>
        <w:widowControl/>
        <w:numPr>
          <w:ilvl w:val="0"/>
          <w:numId w:val="1"/>
        </w:numPr>
        <w:spacing w:before="100" w:beforeAutospacing="1" w:after="100" w:afterAutospacing="1"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所考虑的公交线路是确定的，这意味着它的长度、站点、单程耗时及运营成本都已经定了，一票制的票价也是定的且不考虑乘客的差异和优惠。都不需要去另做假设。</w:t>
      </w:r>
    </w:p>
    <w:p w:rsidR="00F47691" w:rsidRPr="00F47691" w:rsidRDefault="00F47691" w:rsidP="00F47691">
      <w:pPr>
        <w:widowControl/>
        <w:numPr>
          <w:ilvl w:val="0"/>
          <w:numId w:val="1"/>
        </w:numPr>
        <w:spacing w:before="100" w:beforeAutospacing="1" w:after="100" w:afterAutospacing="1"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我们要讨论的是从“正常时段”（也就是所说的乘车高峰）到乘客数量变少的“平峰时段”再回复到“正常时段”的调度问题。为明确起见，“正常时段”指的是运营总收入与运营总成本之差不小于某一个给定的“阈值”的时段。</w:t>
      </w:r>
    </w:p>
    <w:p w:rsidR="00F47691" w:rsidRPr="00F47691" w:rsidRDefault="00F47691" w:rsidP="00F47691">
      <w:pPr>
        <w:widowControl/>
        <w:numPr>
          <w:ilvl w:val="0"/>
          <w:numId w:val="1"/>
        </w:numPr>
        <w:spacing w:before="100" w:beforeAutospacing="1" w:after="100" w:afterAutospacing="1" w:line="420" w:lineRule="atLeast"/>
        <w:jc w:val="left"/>
        <w:rPr>
          <w:rFonts w:ascii="宋体" w:eastAsia="宋体" w:hAnsi="宋体" w:cs="宋体" w:hint="eastAsia"/>
          <w:color w:val="333333"/>
          <w:kern w:val="0"/>
          <w:szCs w:val="21"/>
        </w:rPr>
      </w:pPr>
      <w:r w:rsidRPr="00F47691">
        <w:rPr>
          <w:rFonts w:ascii="宋体" w:eastAsia="宋体" w:hAnsi="宋体" w:cs="宋体" w:hint="eastAsia"/>
          <w:color w:val="333333"/>
          <w:kern w:val="0"/>
          <w:szCs w:val="21"/>
        </w:rPr>
        <w:t>调度的目标是使得在乘客数下降和恢复的过程中，通过相应地减少和恢复投入运营的车辆数量来保证这个“阈值”（也就是“下界”）不被突破，当然（“盈利”的）“上界”是不受限的。</w:t>
      </w:r>
      <w:bookmarkStart w:id="0" w:name="_GoBack"/>
      <w:bookmarkEnd w:id="0"/>
    </w:p>
    <w:p w:rsidR="00767ED4" w:rsidRPr="00F47691" w:rsidRDefault="00767ED4"/>
    <w:sectPr w:rsidR="00767ED4" w:rsidRPr="00F476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35F02"/>
    <w:multiLevelType w:val="multilevel"/>
    <w:tmpl w:val="408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91"/>
    <w:rsid w:val="00104700"/>
    <w:rsid w:val="00767ED4"/>
    <w:rsid w:val="00F4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4156"/>
  <w15:chartTrackingRefBased/>
  <w15:docId w15:val="{31CB3031-2E39-4AD0-883C-F585A1AC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6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79009">
      <w:bodyDiv w:val="1"/>
      <w:marLeft w:val="0"/>
      <w:marRight w:val="0"/>
      <w:marTop w:val="0"/>
      <w:marBottom w:val="0"/>
      <w:divBdr>
        <w:top w:val="none" w:sz="0" w:space="0" w:color="auto"/>
        <w:left w:val="none" w:sz="0" w:space="0" w:color="auto"/>
        <w:bottom w:val="none" w:sz="0" w:space="0" w:color="auto"/>
        <w:right w:val="none" w:sz="0" w:space="0" w:color="auto"/>
      </w:divBdr>
      <w:divsChild>
        <w:div w:id="610354812">
          <w:marLeft w:val="0"/>
          <w:marRight w:val="0"/>
          <w:marTop w:val="450"/>
          <w:marBottom w:val="0"/>
          <w:divBdr>
            <w:top w:val="none" w:sz="0" w:space="0" w:color="auto"/>
            <w:left w:val="none" w:sz="0" w:space="0" w:color="auto"/>
            <w:bottom w:val="none" w:sz="0" w:space="0" w:color="auto"/>
            <w:right w:val="none" w:sz="0" w:space="0" w:color="auto"/>
          </w:divBdr>
          <w:divsChild>
            <w:div w:id="225728008">
              <w:marLeft w:val="0"/>
              <w:marRight w:val="0"/>
              <w:marTop w:val="0"/>
              <w:marBottom w:val="0"/>
              <w:divBdr>
                <w:top w:val="none" w:sz="0" w:space="0" w:color="auto"/>
                <w:left w:val="none" w:sz="0" w:space="0" w:color="auto"/>
                <w:bottom w:val="none" w:sz="0" w:space="0" w:color="auto"/>
                <w:right w:val="none" w:sz="0" w:space="0" w:color="auto"/>
              </w:divBdr>
            </w:div>
            <w:div w:id="7369672">
              <w:marLeft w:val="0"/>
              <w:marRight w:val="0"/>
              <w:marTop w:val="0"/>
              <w:marBottom w:val="0"/>
              <w:divBdr>
                <w:top w:val="none" w:sz="0" w:space="0" w:color="auto"/>
                <w:left w:val="none" w:sz="0" w:space="0" w:color="auto"/>
                <w:bottom w:val="none" w:sz="0" w:space="0" w:color="auto"/>
                <w:right w:val="none" w:sz="0" w:space="0" w:color="auto"/>
              </w:divBdr>
            </w:div>
            <w:div w:id="1762142215">
              <w:marLeft w:val="0"/>
              <w:marRight w:val="0"/>
              <w:marTop w:val="0"/>
              <w:marBottom w:val="0"/>
              <w:divBdr>
                <w:top w:val="none" w:sz="0" w:space="0" w:color="auto"/>
                <w:left w:val="none" w:sz="0" w:space="0" w:color="auto"/>
                <w:bottom w:val="none" w:sz="0" w:space="0" w:color="auto"/>
                <w:right w:val="none" w:sz="0" w:space="0" w:color="auto"/>
              </w:divBdr>
              <w:divsChild>
                <w:div w:id="2069567371">
                  <w:marLeft w:val="0"/>
                  <w:marRight w:val="0"/>
                  <w:marTop w:val="0"/>
                  <w:marBottom w:val="0"/>
                  <w:divBdr>
                    <w:top w:val="none" w:sz="0" w:space="0" w:color="auto"/>
                    <w:left w:val="none" w:sz="0" w:space="0" w:color="auto"/>
                    <w:bottom w:val="none" w:sz="0" w:space="0" w:color="auto"/>
                    <w:right w:val="none" w:sz="0" w:space="0" w:color="auto"/>
                  </w:divBdr>
                </w:div>
                <w:div w:id="1012757541">
                  <w:marLeft w:val="0"/>
                  <w:marRight w:val="0"/>
                  <w:marTop w:val="0"/>
                  <w:marBottom w:val="0"/>
                  <w:divBdr>
                    <w:top w:val="none" w:sz="0" w:space="0" w:color="auto"/>
                    <w:left w:val="none" w:sz="0" w:space="0" w:color="auto"/>
                    <w:bottom w:val="none" w:sz="0" w:space="0" w:color="auto"/>
                    <w:right w:val="none" w:sz="0" w:space="0" w:color="auto"/>
                  </w:divBdr>
                </w:div>
                <w:div w:id="1818105416">
                  <w:marLeft w:val="0"/>
                  <w:marRight w:val="0"/>
                  <w:marTop w:val="0"/>
                  <w:marBottom w:val="0"/>
                  <w:divBdr>
                    <w:top w:val="none" w:sz="0" w:space="0" w:color="auto"/>
                    <w:left w:val="none" w:sz="0" w:space="0" w:color="auto"/>
                    <w:bottom w:val="none" w:sz="0" w:space="0" w:color="auto"/>
                    <w:right w:val="none" w:sz="0" w:space="0" w:color="auto"/>
                  </w:divBdr>
                </w:div>
                <w:div w:id="1138886889">
                  <w:marLeft w:val="0"/>
                  <w:marRight w:val="0"/>
                  <w:marTop w:val="0"/>
                  <w:marBottom w:val="0"/>
                  <w:divBdr>
                    <w:top w:val="none" w:sz="0" w:space="0" w:color="auto"/>
                    <w:left w:val="none" w:sz="0" w:space="0" w:color="auto"/>
                    <w:bottom w:val="none" w:sz="0" w:space="0" w:color="auto"/>
                    <w:right w:val="none" w:sz="0" w:space="0" w:color="auto"/>
                  </w:divBdr>
                </w:div>
                <w:div w:id="1882595954">
                  <w:marLeft w:val="0"/>
                  <w:marRight w:val="0"/>
                  <w:marTop w:val="0"/>
                  <w:marBottom w:val="0"/>
                  <w:divBdr>
                    <w:top w:val="none" w:sz="0" w:space="0" w:color="auto"/>
                    <w:left w:val="none" w:sz="0" w:space="0" w:color="auto"/>
                    <w:bottom w:val="none" w:sz="0" w:space="0" w:color="auto"/>
                    <w:right w:val="none" w:sz="0" w:space="0" w:color="auto"/>
                  </w:divBdr>
                </w:div>
                <w:div w:id="305861146">
                  <w:marLeft w:val="0"/>
                  <w:marRight w:val="0"/>
                  <w:marTop w:val="0"/>
                  <w:marBottom w:val="0"/>
                  <w:divBdr>
                    <w:top w:val="none" w:sz="0" w:space="0" w:color="auto"/>
                    <w:left w:val="none" w:sz="0" w:space="0" w:color="auto"/>
                    <w:bottom w:val="none" w:sz="0" w:space="0" w:color="auto"/>
                    <w:right w:val="none" w:sz="0" w:space="0" w:color="auto"/>
                  </w:divBdr>
                </w:div>
                <w:div w:id="87042486">
                  <w:marLeft w:val="0"/>
                  <w:marRight w:val="0"/>
                  <w:marTop w:val="0"/>
                  <w:marBottom w:val="0"/>
                  <w:divBdr>
                    <w:top w:val="none" w:sz="0" w:space="0" w:color="auto"/>
                    <w:left w:val="none" w:sz="0" w:space="0" w:color="auto"/>
                    <w:bottom w:val="none" w:sz="0" w:space="0" w:color="auto"/>
                    <w:right w:val="none" w:sz="0" w:space="0" w:color="auto"/>
                  </w:divBdr>
                </w:div>
                <w:div w:id="1138957056">
                  <w:marLeft w:val="0"/>
                  <w:marRight w:val="0"/>
                  <w:marTop w:val="0"/>
                  <w:marBottom w:val="0"/>
                  <w:divBdr>
                    <w:top w:val="none" w:sz="0" w:space="0" w:color="auto"/>
                    <w:left w:val="none" w:sz="0" w:space="0" w:color="auto"/>
                    <w:bottom w:val="none" w:sz="0" w:space="0" w:color="auto"/>
                    <w:right w:val="none" w:sz="0" w:space="0" w:color="auto"/>
                  </w:divBdr>
                </w:div>
                <w:div w:id="1748727020">
                  <w:marLeft w:val="0"/>
                  <w:marRight w:val="0"/>
                  <w:marTop w:val="0"/>
                  <w:marBottom w:val="0"/>
                  <w:divBdr>
                    <w:top w:val="none" w:sz="0" w:space="0" w:color="auto"/>
                    <w:left w:val="none" w:sz="0" w:space="0" w:color="auto"/>
                    <w:bottom w:val="none" w:sz="0" w:space="0" w:color="auto"/>
                    <w:right w:val="none" w:sz="0" w:space="0" w:color="auto"/>
                  </w:divBdr>
                </w:div>
                <w:div w:id="513499733">
                  <w:marLeft w:val="0"/>
                  <w:marRight w:val="0"/>
                  <w:marTop w:val="0"/>
                  <w:marBottom w:val="0"/>
                  <w:divBdr>
                    <w:top w:val="none" w:sz="0" w:space="0" w:color="auto"/>
                    <w:left w:val="none" w:sz="0" w:space="0" w:color="auto"/>
                    <w:bottom w:val="none" w:sz="0" w:space="0" w:color="auto"/>
                    <w:right w:val="none" w:sz="0" w:space="0" w:color="auto"/>
                  </w:divBdr>
                </w:div>
                <w:div w:id="19409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eschen</dc:creator>
  <cp:keywords/>
  <dc:description/>
  <cp:lastModifiedBy>eschen</cp:lastModifiedBy>
  <cp:revision>1</cp:revision>
  <dcterms:created xsi:type="dcterms:W3CDTF">2020-07-29T10:46:00Z</dcterms:created>
  <dcterms:modified xsi:type="dcterms:W3CDTF">2020-07-29T10:47:00Z</dcterms:modified>
</cp:coreProperties>
</file>