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0B9D9" w14:textId="77777777" w:rsidR="007A5050" w:rsidRPr="00432731" w:rsidRDefault="00000000">
      <w:pPr>
        <w:pBdr>
          <w:bottom w:val="single" w:sz="18" w:space="10" w:color="D04A02"/>
        </w:pBdr>
        <w:spacing w:before="100" w:after="160"/>
        <w:rPr>
          <w:rFonts w:asciiTheme="minorHAnsi" w:hAnsiTheme="minorHAnsi"/>
        </w:rPr>
      </w:pPr>
      <w:r w:rsidRPr="00432731">
        <w:rPr>
          <w:rFonts w:asciiTheme="minorHAnsi" w:hAnsiTheme="minorHAnsi"/>
          <w:b/>
          <w:bCs/>
          <w:sz w:val="40"/>
          <w:szCs w:val="40"/>
        </w:rPr>
        <w:t>PWC Azure China Private DNS Automation</w:t>
      </w:r>
    </w:p>
    <w:p w14:paraId="0CF68CA2" w14:textId="77777777" w:rsidR="007A5050" w:rsidRPr="00432731" w:rsidRDefault="00000000">
      <w:pPr>
        <w:spacing w:after="260"/>
        <w:rPr>
          <w:rFonts w:asciiTheme="minorHAnsi" w:hAnsiTheme="minorHAnsi"/>
        </w:rPr>
      </w:pPr>
      <w:r w:rsidRPr="00432731">
        <w:rPr>
          <w:rFonts w:asciiTheme="minorHAnsi" w:hAnsiTheme="minorHAnsi"/>
          <w:color w:val="5F6368"/>
          <w:sz w:val="22"/>
          <w:szCs w:val="22"/>
        </w:rPr>
        <w:t>Deployment, operation, and troubleshooting guide</w:t>
      </w:r>
    </w:p>
    <w:p w14:paraId="697DCB50" w14:textId="77777777" w:rsidR="007A5050" w:rsidRPr="00432731" w:rsidRDefault="00000000">
      <w:pPr>
        <w:spacing w:after="130" w:line="300" w:lineRule="auto"/>
        <w:rPr>
          <w:rFonts w:asciiTheme="minorHAnsi" w:hAnsiTheme="minorHAnsi"/>
        </w:rPr>
      </w:pPr>
      <w:r w:rsidRPr="00432731">
        <w:rPr>
          <w:rFonts w:asciiTheme="minorHAnsi" w:hAnsiTheme="minorHAnsi"/>
        </w:rPr>
        <w:t>Automates Private DNS operations for PWC on Azure China:</w:t>
      </w:r>
    </w:p>
    <w:p w14:paraId="19ED9933" w14:textId="77777777" w:rsidR="007A5050" w:rsidRPr="00432731" w:rsidRDefault="00000000">
      <w:pPr>
        <w:pStyle w:val="ListParagraph"/>
        <w:numPr>
          <w:ilvl w:val="0"/>
          <w:numId w:val="2"/>
        </w:numPr>
        <w:spacing w:after="70" w:line="290" w:lineRule="auto"/>
        <w:rPr>
          <w:rFonts w:asciiTheme="minorHAnsi" w:hAnsiTheme="minorHAnsi"/>
        </w:rPr>
      </w:pPr>
      <w:r w:rsidRPr="00432731">
        <w:rPr>
          <w:rFonts w:asciiTheme="minorHAnsi" w:eastAsia="Consolas" w:hAnsiTheme="minorHAnsi" w:cs="Consolas"/>
          <w:color w:val="7A3000"/>
          <w:shd w:val="clear" w:color="auto" w:fill="FCEDE5"/>
        </w:rPr>
        <w:t>Sync-</w:t>
      </w:r>
      <w:proofErr w:type="spellStart"/>
      <w:r w:rsidRPr="00432731">
        <w:rPr>
          <w:rFonts w:asciiTheme="minorHAnsi" w:eastAsia="Consolas" w:hAnsiTheme="minorHAnsi" w:cs="Consolas"/>
          <w:color w:val="7A3000"/>
          <w:shd w:val="clear" w:color="auto" w:fill="FCEDE5"/>
        </w:rPr>
        <w:t>PrivateEndpointPrivateDns</w:t>
      </w:r>
      <w:proofErr w:type="spellEnd"/>
      <w:r w:rsidRPr="00432731">
        <w:rPr>
          <w:rFonts w:asciiTheme="minorHAnsi" w:hAnsiTheme="minorHAnsi"/>
        </w:rPr>
        <w:t xml:space="preserve"> syncs supported Private Endpoint DNS zones from a source subscription to the default destination subscription.</w:t>
      </w:r>
    </w:p>
    <w:p w14:paraId="4B1B0AE6" w14:textId="77777777" w:rsidR="007A5050" w:rsidRPr="00432731" w:rsidRDefault="00000000">
      <w:pPr>
        <w:pStyle w:val="ListParagraph"/>
        <w:numPr>
          <w:ilvl w:val="0"/>
          <w:numId w:val="2"/>
        </w:numPr>
        <w:spacing w:after="70" w:line="290" w:lineRule="auto"/>
        <w:rPr>
          <w:rFonts w:asciiTheme="minorHAnsi" w:hAnsiTheme="minorHAnsi"/>
        </w:rPr>
      </w:pPr>
      <w:r w:rsidRPr="00432731">
        <w:rPr>
          <w:rFonts w:asciiTheme="minorHAnsi" w:eastAsia="Consolas" w:hAnsiTheme="minorHAnsi" w:cs="Consolas"/>
          <w:color w:val="7A3000"/>
          <w:shd w:val="clear" w:color="auto" w:fill="FCEDE5"/>
        </w:rPr>
        <w:t>Repair-</w:t>
      </w:r>
      <w:proofErr w:type="spellStart"/>
      <w:r w:rsidRPr="00432731">
        <w:rPr>
          <w:rFonts w:asciiTheme="minorHAnsi" w:eastAsia="Consolas" w:hAnsiTheme="minorHAnsi" w:cs="Consolas"/>
          <w:color w:val="7A3000"/>
          <w:shd w:val="clear" w:color="auto" w:fill="FCEDE5"/>
        </w:rPr>
        <w:t>AksPrivateDnsLinks</w:t>
      </w:r>
      <w:proofErr w:type="spellEnd"/>
      <w:r w:rsidRPr="00432731">
        <w:rPr>
          <w:rFonts w:asciiTheme="minorHAnsi" w:hAnsiTheme="minorHAnsi"/>
        </w:rPr>
        <w:t xml:space="preserve"> links AKS private DNS zones to the default FCS </w:t>
      </w:r>
      <w:proofErr w:type="spellStart"/>
      <w:r w:rsidRPr="00432731">
        <w:rPr>
          <w:rFonts w:asciiTheme="minorHAnsi" w:hAnsiTheme="minorHAnsi"/>
        </w:rPr>
        <w:t>VNet</w:t>
      </w:r>
      <w:proofErr w:type="spellEnd"/>
      <w:r w:rsidRPr="00432731">
        <w:rPr>
          <w:rFonts w:asciiTheme="minorHAnsi" w:hAnsiTheme="minorHAnsi"/>
        </w:rPr>
        <w:t>.</w:t>
      </w:r>
    </w:p>
    <w:p w14:paraId="677DFD6F" w14:textId="77777777" w:rsidR="007A5050" w:rsidRPr="00432731" w:rsidRDefault="00000000">
      <w:pPr>
        <w:spacing w:after="130" w:line="300" w:lineRule="auto"/>
        <w:rPr>
          <w:rFonts w:asciiTheme="minorHAnsi" w:hAnsiTheme="minorHAnsi"/>
        </w:rPr>
      </w:pPr>
      <w:r w:rsidRPr="00432731">
        <w:rPr>
          <w:rFonts w:asciiTheme="minorHAnsi" w:hAnsiTheme="minorHAnsi"/>
        </w:rPr>
        <w:t xml:space="preserve">All three runbooks are deployed by </w:t>
      </w:r>
      <w:r w:rsidRPr="00432731">
        <w:rPr>
          <w:rFonts w:asciiTheme="minorHAnsi" w:eastAsia="Consolas" w:hAnsiTheme="minorHAnsi" w:cs="Consolas"/>
          <w:color w:val="7A3000"/>
          <w:shd w:val="clear" w:color="auto" w:fill="FCEDE5"/>
        </w:rPr>
        <w:t>Deploy-AzureChinaPrivateDnsAutomation.ps1</w:t>
      </w:r>
      <w:r w:rsidRPr="00432731">
        <w:rPr>
          <w:rFonts w:asciiTheme="minorHAnsi" w:hAnsiTheme="minorHAnsi"/>
        </w:rPr>
        <w:t>.</w:t>
      </w:r>
    </w:p>
    <w:p w14:paraId="67706A08" w14:textId="77777777" w:rsidR="007A5050" w:rsidRPr="00432731" w:rsidRDefault="00000000">
      <w:pPr>
        <w:pStyle w:val="Heading1"/>
        <w:rPr>
          <w:rFonts w:asciiTheme="minorHAnsi" w:hAnsiTheme="minorHAnsi"/>
        </w:rPr>
      </w:pPr>
      <w:r w:rsidRPr="00432731">
        <w:rPr>
          <w:rFonts w:asciiTheme="minorHAnsi" w:hAnsiTheme="minorHAnsi"/>
        </w:rPr>
        <w:t>Defaults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738"/>
      </w:tblGrid>
      <w:tr w:rsidR="007A5050" w:rsidRPr="00432731" w14:paraId="5A666299" w14:textId="77777777">
        <w:tblPrEx>
          <w:tblCellMar>
            <w:top w:w="0" w:type="dxa"/>
            <w:bottom w:w="0" w:type="dxa"/>
          </w:tblCellMar>
        </w:tblPrEx>
        <w:trPr>
          <w:cantSplit/>
          <w:tblHeader/>
        </w:trPr>
        <w:tc>
          <w:tcPr>
            <w:tcW w:w="2900" w:type="dxa"/>
            <w:tcBorders>
              <w:top w:val="single" w:sz="1" w:space="0" w:color="C7C9CC"/>
              <w:left w:val="single" w:sz="1" w:space="0" w:color="C7C9CC"/>
              <w:bottom w:val="single" w:sz="1" w:space="0" w:color="C7C9CC"/>
              <w:right w:val="single" w:sz="1" w:space="0" w:color="C7C9CC"/>
            </w:tcBorders>
            <w:shd w:val="clear" w:color="auto" w:fill="E6E7E8"/>
            <w:tcMar>
              <w:top w:w="100" w:type="dxa"/>
              <w:left w:w="130" w:type="dxa"/>
              <w:bottom w:w="100" w:type="dxa"/>
              <w:right w:w="130" w:type="dxa"/>
            </w:tcMar>
            <w:vAlign w:val="center"/>
          </w:tcPr>
          <w:p w14:paraId="5EA0A586" w14:textId="77777777" w:rsidR="007A5050" w:rsidRPr="00432731" w:rsidRDefault="00000000">
            <w:pPr>
              <w:spacing w:line="270" w:lineRule="auto"/>
              <w:rPr>
                <w:rFonts w:asciiTheme="minorHAnsi" w:hAnsiTheme="minorHAnsi"/>
              </w:rPr>
            </w:pPr>
            <w:r w:rsidRPr="00432731">
              <w:rPr>
                <w:rFonts w:asciiTheme="minorHAnsi" w:hAnsiTheme="minorHAnsi"/>
                <w:b/>
                <w:bCs/>
              </w:rPr>
              <w:t>Setting</w:t>
            </w:r>
          </w:p>
        </w:tc>
        <w:tc>
          <w:tcPr>
            <w:tcW w:w="6738" w:type="dxa"/>
            <w:tcBorders>
              <w:top w:val="single" w:sz="1" w:space="0" w:color="C7C9CC"/>
              <w:left w:val="single" w:sz="1" w:space="0" w:color="C7C9CC"/>
              <w:bottom w:val="single" w:sz="1" w:space="0" w:color="C7C9CC"/>
              <w:right w:val="single" w:sz="1" w:space="0" w:color="C7C9CC"/>
            </w:tcBorders>
            <w:shd w:val="clear" w:color="auto" w:fill="E6E7E8"/>
            <w:tcMar>
              <w:top w:w="100" w:type="dxa"/>
              <w:left w:w="130" w:type="dxa"/>
              <w:bottom w:w="100" w:type="dxa"/>
              <w:right w:w="130" w:type="dxa"/>
            </w:tcMar>
            <w:vAlign w:val="center"/>
          </w:tcPr>
          <w:p w14:paraId="53FADFBE" w14:textId="77777777" w:rsidR="007A5050" w:rsidRPr="00432731" w:rsidRDefault="00000000">
            <w:pPr>
              <w:spacing w:line="270" w:lineRule="auto"/>
              <w:rPr>
                <w:rFonts w:asciiTheme="minorHAnsi" w:hAnsiTheme="minorHAnsi"/>
              </w:rPr>
            </w:pPr>
            <w:r w:rsidRPr="00432731">
              <w:rPr>
                <w:rFonts w:asciiTheme="minorHAnsi" w:hAnsiTheme="minorHAnsi"/>
                <w:b/>
                <w:bCs/>
              </w:rPr>
              <w:t>Default</w:t>
            </w:r>
          </w:p>
        </w:tc>
      </w:tr>
      <w:tr w:rsidR="007A5050" w:rsidRPr="00432731" w14:paraId="5F15D363" w14:textId="77777777">
        <w:tblPrEx>
          <w:tblCellMar>
            <w:top w:w="0" w:type="dxa"/>
            <w:bottom w:w="0" w:type="dxa"/>
          </w:tblCellMar>
        </w:tblPrEx>
        <w:trPr>
          <w:cantSplit/>
        </w:trPr>
        <w:tc>
          <w:tcPr>
            <w:tcW w:w="2900" w:type="dxa"/>
            <w:tcBorders>
              <w:top w:val="single" w:sz="1" w:space="0" w:color="C7C9CC"/>
              <w:left w:val="single" w:sz="1" w:space="0" w:color="C7C9CC"/>
              <w:bottom w:val="single" w:sz="1" w:space="0" w:color="C7C9CC"/>
              <w:right w:val="single" w:sz="1" w:space="0" w:color="C7C9CC"/>
            </w:tcBorders>
            <w:shd w:val="clear" w:color="auto" w:fill="FFFFFF"/>
            <w:tcMar>
              <w:top w:w="100" w:type="dxa"/>
              <w:left w:w="130" w:type="dxa"/>
              <w:bottom w:w="100" w:type="dxa"/>
              <w:right w:w="130" w:type="dxa"/>
            </w:tcMar>
            <w:vAlign w:val="center"/>
          </w:tcPr>
          <w:p w14:paraId="24E17AF9" w14:textId="77777777" w:rsidR="007A5050" w:rsidRPr="00432731" w:rsidRDefault="00000000">
            <w:pPr>
              <w:spacing w:line="270" w:lineRule="auto"/>
              <w:rPr>
                <w:rFonts w:asciiTheme="minorHAnsi" w:hAnsiTheme="minorHAnsi"/>
              </w:rPr>
            </w:pPr>
            <w:r w:rsidRPr="00432731">
              <w:rPr>
                <w:rFonts w:asciiTheme="minorHAnsi" w:hAnsiTheme="minorHAnsi"/>
              </w:rPr>
              <w:t>Destination subscription</w:t>
            </w:r>
          </w:p>
        </w:tc>
        <w:tc>
          <w:tcPr>
            <w:tcW w:w="6738" w:type="dxa"/>
            <w:tcBorders>
              <w:top w:val="single" w:sz="1" w:space="0" w:color="C7C9CC"/>
              <w:left w:val="single" w:sz="1" w:space="0" w:color="C7C9CC"/>
              <w:bottom w:val="single" w:sz="1" w:space="0" w:color="C7C9CC"/>
              <w:right w:val="single" w:sz="1" w:space="0" w:color="C7C9CC"/>
            </w:tcBorders>
            <w:shd w:val="clear" w:color="auto" w:fill="FFFFFF"/>
            <w:tcMar>
              <w:top w:w="100" w:type="dxa"/>
              <w:left w:w="130" w:type="dxa"/>
              <w:bottom w:w="100" w:type="dxa"/>
              <w:right w:w="130" w:type="dxa"/>
            </w:tcMar>
            <w:vAlign w:val="center"/>
          </w:tcPr>
          <w:p w14:paraId="793771CE" w14:textId="77777777" w:rsidR="007A5050" w:rsidRPr="00432731" w:rsidRDefault="00000000">
            <w:pPr>
              <w:spacing w:line="270" w:lineRule="auto"/>
              <w:rPr>
                <w:rFonts w:asciiTheme="minorHAnsi" w:hAnsiTheme="minorHAnsi"/>
              </w:rPr>
            </w:pPr>
            <w:r w:rsidRPr="00432731">
              <w:rPr>
                <w:rFonts w:asciiTheme="minorHAnsi" w:eastAsia="Consolas" w:hAnsiTheme="minorHAnsi" w:cs="Consolas"/>
                <w:color w:val="7A3000"/>
                <w:shd w:val="clear" w:color="auto" w:fill="FCEDE5"/>
              </w:rPr>
              <w:t>65a9c0da-4f85-47ba-ac0f-7401cbe43205</w:t>
            </w:r>
          </w:p>
        </w:tc>
      </w:tr>
      <w:tr w:rsidR="007A5050" w:rsidRPr="00432731" w14:paraId="75BA68DD" w14:textId="77777777">
        <w:tblPrEx>
          <w:tblCellMar>
            <w:top w:w="0" w:type="dxa"/>
            <w:bottom w:w="0" w:type="dxa"/>
          </w:tblCellMar>
        </w:tblPrEx>
        <w:trPr>
          <w:cantSplit/>
        </w:trPr>
        <w:tc>
          <w:tcPr>
            <w:tcW w:w="2900" w:type="dxa"/>
            <w:tcBorders>
              <w:top w:val="single" w:sz="1" w:space="0" w:color="C7C9CC"/>
              <w:left w:val="single" w:sz="1" w:space="0" w:color="C7C9CC"/>
              <w:bottom w:val="single" w:sz="1" w:space="0" w:color="C7C9CC"/>
              <w:right w:val="single" w:sz="1" w:space="0" w:color="C7C9CC"/>
            </w:tcBorders>
            <w:shd w:val="clear" w:color="auto" w:fill="FAFAFA"/>
            <w:tcMar>
              <w:top w:w="100" w:type="dxa"/>
              <w:left w:w="130" w:type="dxa"/>
              <w:bottom w:w="100" w:type="dxa"/>
              <w:right w:w="130" w:type="dxa"/>
            </w:tcMar>
            <w:vAlign w:val="center"/>
          </w:tcPr>
          <w:p w14:paraId="635B5800" w14:textId="77777777" w:rsidR="007A5050" w:rsidRPr="00432731" w:rsidRDefault="00000000">
            <w:pPr>
              <w:spacing w:line="270" w:lineRule="auto"/>
              <w:rPr>
                <w:rFonts w:asciiTheme="minorHAnsi" w:hAnsiTheme="minorHAnsi"/>
              </w:rPr>
            </w:pPr>
            <w:r w:rsidRPr="00432731">
              <w:rPr>
                <w:rFonts w:asciiTheme="minorHAnsi" w:hAnsiTheme="minorHAnsi"/>
              </w:rPr>
              <w:t xml:space="preserve">AKS target </w:t>
            </w:r>
            <w:proofErr w:type="spellStart"/>
            <w:r w:rsidRPr="00432731">
              <w:rPr>
                <w:rFonts w:asciiTheme="minorHAnsi" w:hAnsiTheme="minorHAnsi"/>
              </w:rPr>
              <w:t>VNet</w:t>
            </w:r>
            <w:proofErr w:type="spellEnd"/>
          </w:p>
        </w:tc>
        <w:tc>
          <w:tcPr>
            <w:tcW w:w="6738" w:type="dxa"/>
            <w:tcBorders>
              <w:top w:val="single" w:sz="1" w:space="0" w:color="C7C9CC"/>
              <w:left w:val="single" w:sz="1" w:space="0" w:color="C7C9CC"/>
              <w:bottom w:val="single" w:sz="1" w:space="0" w:color="C7C9CC"/>
              <w:right w:val="single" w:sz="1" w:space="0" w:color="C7C9CC"/>
            </w:tcBorders>
            <w:shd w:val="clear" w:color="auto" w:fill="FAFAFA"/>
            <w:tcMar>
              <w:top w:w="100" w:type="dxa"/>
              <w:left w:w="130" w:type="dxa"/>
              <w:bottom w:w="100" w:type="dxa"/>
              <w:right w:w="130" w:type="dxa"/>
            </w:tcMar>
            <w:vAlign w:val="center"/>
          </w:tcPr>
          <w:p w14:paraId="424BEC70" w14:textId="77777777" w:rsidR="007A5050" w:rsidRPr="00432731" w:rsidRDefault="00000000">
            <w:pPr>
              <w:spacing w:line="270" w:lineRule="auto"/>
              <w:rPr>
                <w:rFonts w:asciiTheme="minorHAnsi" w:hAnsiTheme="minorHAnsi"/>
              </w:rPr>
            </w:pPr>
            <w:r w:rsidRPr="00432731">
              <w:rPr>
                <w:rFonts w:asciiTheme="minorHAnsi" w:eastAsia="Consolas" w:hAnsiTheme="minorHAnsi" w:cs="Consolas"/>
                <w:color w:val="7A3000"/>
                <w:shd w:val="clear" w:color="auto" w:fill="FCEDE5"/>
              </w:rPr>
              <w:t>/subscriptions/65a9c0da-4f85-47ba-ac0f-7401cbe43205/resourceGroups/RGP-P0001-CN-AZ-FCS-0005/providers/Microsoft.Network/virtualNetworks/vNet-P0001-CN-AZ-FCS-0005</w:t>
            </w:r>
          </w:p>
        </w:tc>
      </w:tr>
      <w:tr w:rsidR="007A5050" w:rsidRPr="00432731" w14:paraId="4112C838" w14:textId="77777777">
        <w:tblPrEx>
          <w:tblCellMar>
            <w:top w:w="0" w:type="dxa"/>
            <w:bottom w:w="0" w:type="dxa"/>
          </w:tblCellMar>
        </w:tblPrEx>
        <w:trPr>
          <w:cantSplit/>
        </w:trPr>
        <w:tc>
          <w:tcPr>
            <w:tcW w:w="2900" w:type="dxa"/>
            <w:tcBorders>
              <w:top w:val="single" w:sz="1" w:space="0" w:color="C7C9CC"/>
              <w:left w:val="single" w:sz="1" w:space="0" w:color="C7C9CC"/>
              <w:bottom w:val="single" w:sz="1" w:space="0" w:color="C7C9CC"/>
              <w:right w:val="single" w:sz="1" w:space="0" w:color="C7C9CC"/>
            </w:tcBorders>
            <w:shd w:val="clear" w:color="auto" w:fill="FFFFFF"/>
            <w:tcMar>
              <w:top w:w="100" w:type="dxa"/>
              <w:left w:w="130" w:type="dxa"/>
              <w:bottom w:w="100" w:type="dxa"/>
              <w:right w:w="130" w:type="dxa"/>
            </w:tcMar>
            <w:vAlign w:val="center"/>
          </w:tcPr>
          <w:p w14:paraId="0B55E0DF" w14:textId="77777777" w:rsidR="007A5050" w:rsidRPr="00432731" w:rsidRDefault="00000000">
            <w:pPr>
              <w:spacing w:line="270" w:lineRule="auto"/>
              <w:rPr>
                <w:rFonts w:asciiTheme="minorHAnsi" w:hAnsiTheme="minorHAnsi"/>
              </w:rPr>
            </w:pPr>
            <w:r w:rsidRPr="00432731">
              <w:rPr>
                <w:rFonts w:asciiTheme="minorHAnsi" w:hAnsiTheme="minorHAnsi"/>
              </w:rPr>
              <w:t>AKS private DNS suffix</w:t>
            </w:r>
          </w:p>
        </w:tc>
        <w:tc>
          <w:tcPr>
            <w:tcW w:w="6738" w:type="dxa"/>
            <w:tcBorders>
              <w:top w:val="single" w:sz="1" w:space="0" w:color="C7C9CC"/>
              <w:left w:val="single" w:sz="1" w:space="0" w:color="C7C9CC"/>
              <w:bottom w:val="single" w:sz="1" w:space="0" w:color="C7C9CC"/>
              <w:right w:val="single" w:sz="1" w:space="0" w:color="C7C9CC"/>
            </w:tcBorders>
            <w:shd w:val="clear" w:color="auto" w:fill="FFFFFF"/>
            <w:tcMar>
              <w:top w:w="100" w:type="dxa"/>
              <w:left w:w="130" w:type="dxa"/>
              <w:bottom w:w="100" w:type="dxa"/>
              <w:right w:w="130" w:type="dxa"/>
            </w:tcMar>
            <w:vAlign w:val="center"/>
          </w:tcPr>
          <w:p w14:paraId="78A084C7" w14:textId="77777777" w:rsidR="007A5050" w:rsidRPr="00432731" w:rsidRDefault="00000000">
            <w:pPr>
              <w:spacing w:line="270" w:lineRule="auto"/>
              <w:rPr>
                <w:rFonts w:asciiTheme="minorHAnsi" w:hAnsiTheme="minorHAnsi"/>
              </w:rPr>
            </w:pPr>
            <w:proofErr w:type="gramStart"/>
            <w:r w:rsidRPr="00432731">
              <w:rPr>
                <w:rFonts w:asciiTheme="minorHAnsi" w:eastAsia="Consolas" w:hAnsiTheme="minorHAnsi" w:cs="Consolas"/>
                <w:color w:val="7A3000"/>
                <w:shd w:val="clear" w:color="auto" w:fill="FCEDE5"/>
              </w:rPr>
              <w:t>.cx.prod.service.azk8s.cn</w:t>
            </w:r>
            <w:proofErr w:type="gramEnd"/>
          </w:p>
        </w:tc>
      </w:tr>
    </w:tbl>
    <w:p w14:paraId="0897E4FD" w14:textId="77777777" w:rsidR="007A5050" w:rsidRPr="00432731" w:rsidRDefault="007A5050">
      <w:pPr>
        <w:spacing w:after="80"/>
        <w:rPr>
          <w:rFonts w:asciiTheme="minorHAnsi" w:hAnsiTheme="minorHAnsi"/>
        </w:rPr>
      </w:pPr>
    </w:p>
    <w:p w14:paraId="46386CD1" w14:textId="77777777" w:rsidR="007A5050" w:rsidRPr="00432731" w:rsidRDefault="00000000">
      <w:pPr>
        <w:spacing w:after="130" w:line="300" w:lineRule="auto"/>
        <w:rPr>
          <w:rFonts w:asciiTheme="minorHAnsi" w:hAnsiTheme="minorHAnsi"/>
        </w:rPr>
      </w:pPr>
      <w:r w:rsidRPr="00432731">
        <w:rPr>
          <w:rFonts w:asciiTheme="minorHAnsi" w:hAnsiTheme="minorHAnsi"/>
        </w:rPr>
        <w:t>Override these only when needed.</w:t>
      </w:r>
    </w:p>
    <w:p w14:paraId="7DB35C86" w14:textId="77777777" w:rsidR="007A5050" w:rsidRPr="00432731" w:rsidRDefault="00000000">
      <w:pPr>
        <w:pStyle w:val="Heading1"/>
        <w:rPr>
          <w:rFonts w:asciiTheme="minorHAnsi" w:hAnsiTheme="minorHAnsi"/>
        </w:rPr>
      </w:pPr>
      <w:r w:rsidRPr="00432731">
        <w:rPr>
          <w:rFonts w:asciiTheme="minorHAnsi" w:hAnsiTheme="minorHAnsi"/>
        </w:rPr>
        <w:t>1. Install local modules</w:t>
      </w:r>
    </w:p>
    <w:p w14:paraId="64F16F46" w14:textId="77777777" w:rsidR="007A5050" w:rsidRPr="00432731" w:rsidRDefault="00000000">
      <w:pPr>
        <w:pBdr>
          <w:bottom w:val="single" w:sz="10" w:space="6" w:color="D04A02"/>
        </w:pBdr>
        <w:shd w:val="clear" w:color="auto" w:fill="F3F4F6"/>
        <w:spacing w:before="80" w:after="180" w:line="250" w:lineRule="auto"/>
        <w:ind w:left="220" w:right="220"/>
        <w:rPr>
          <w:rFonts w:asciiTheme="minorHAnsi" w:hAnsiTheme="minorHAnsi"/>
        </w:rPr>
      </w:pPr>
      <w:r w:rsidRPr="00432731">
        <w:rPr>
          <w:rFonts w:asciiTheme="minorHAnsi" w:eastAsia="Consolas" w:hAnsiTheme="minorHAnsi" w:cs="Consolas"/>
          <w:color w:val="202124"/>
          <w:sz w:val="18"/>
          <w:szCs w:val="18"/>
        </w:rPr>
        <w:t xml:space="preserve">Install-Module </w:t>
      </w:r>
      <w:proofErr w:type="spellStart"/>
      <w:proofErr w:type="gramStart"/>
      <w:r w:rsidRPr="00432731">
        <w:rPr>
          <w:rFonts w:asciiTheme="minorHAnsi" w:eastAsia="Consolas" w:hAnsiTheme="minorHAnsi" w:cs="Consolas"/>
          <w:color w:val="202124"/>
          <w:sz w:val="18"/>
          <w:szCs w:val="18"/>
        </w:rPr>
        <w:t>Az.Accounts</w:t>
      </w:r>
      <w:proofErr w:type="spellEnd"/>
      <w:proofErr w:type="gramEnd"/>
      <w:r w:rsidRPr="00432731">
        <w:rPr>
          <w:rFonts w:asciiTheme="minorHAnsi" w:eastAsia="Consolas" w:hAnsiTheme="minorHAnsi" w:cs="Consolas"/>
          <w:color w:val="202124"/>
          <w:sz w:val="18"/>
          <w:szCs w:val="18"/>
        </w:rPr>
        <w:t xml:space="preserve"> -Scope </w:t>
      </w:r>
      <w:proofErr w:type="spellStart"/>
      <w:r w:rsidRPr="00432731">
        <w:rPr>
          <w:rFonts w:asciiTheme="minorHAnsi" w:eastAsia="Consolas" w:hAnsiTheme="minorHAnsi" w:cs="Consolas"/>
          <w:color w:val="202124"/>
          <w:sz w:val="18"/>
          <w:szCs w:val="18"/>
        </w:rPr>
        <w:t>CurrentUser</w:t>
      </w:r>
      <w:proofErr w:type="spellEnd"/>
      <w:r w:rsidRPr="00432731">
        <w:rPr>
          <w:rFonts w:asciiTheme="minorHAnsi" w:hAnsiTheme="minorHAnsi"/>
        </w:rPr>
        <w:br/>
      </w:r>
      <w:r w:rsidRPr="00432731">
        <w:rPr>
          <w:rFonts w:asciiTheme="minorHAnsi" w:eastAsia="Consolas" w:hAnsiTheme="minorHAnsi" w:cs="Consolas"/>
          <w:color w:val="202124"/>
          <w:sz w:val="18"/>
          <w:szCs w:val="18"/>
        </w:rPr>
        <w:t xml:space="preserve">Install-Module </w:t>
      </w:r>
      <w:proofErr w:type="spellStart"/>
      <w:proofErr w:type="gramStart"/>
      <w:r w:rsidRPr="00432731">
        <w:rPr>
          <w:rFonts w:asciiTheme="minorHAnsi" w:eastAsia="Consolas" w:hAnsiTheme="minorHAnsi" w:cs="Consolas"/>
          <w:color w:val="202124"/>
          <w:sz w:val="18"/>
          <w:szCs w:val="18"/>
        </w:rPr>
        <w:t>Az.Resources</w:t>
      </w:r>
      <w:proofErr w:type="spellEnd"/>
      <w:proofErr w:type="gramEnd"/>
      <w:r w:rsidRPr="00432731">
        <w:rPr>
          <w:rFonts w:asciiTheme="minorHAnsi" w:eastAsia="Consolas" w:hAnsiTheme="minorHAnsi" w:cs="Consolas"/>
          <w:color w:val="202124"/>
          <w:sz w:val="18"/>
          <w:szCs w:val="18"/>
        </w:rPr>
        <w:t xml:space="preserve"> -Scope </w:t>
      </w:r>
      <w:proofErr w:type="spellStart"/>
      <w:r w:rsidRPr="00432731">
        <w:rPr>
          <w:rFonts w:asciiTheme="minorHAnsi" w:eastAsia="Consolas" w:hAnsiTheme="minorHAnsi" w:cs="Consolas"/>
          <w:color w:val="202124"/>
          <w:sz w:val="18"/>
          <w:szCs w:val="18"/>
        </w:rPr>
        <w:t>CurrentUser</w:t>
      </w:r>
      <w:proofErr w:type="spellEnd"/>
      <w:r w:rsidRPr="00432731">
        <w:rPr>
          <w:rFonts w:asciiTheme="minorHAnsi" w:hAnsiTheme="minorHAnsi"/>
        </w:rPr>
        <w:br/>
      </w:r>
      <w:r w:rsidRPr="00432731">
        <w:rPr>
          <w:rFonts w:asciiTheme="minorHAnsi" w:eastAsia="Consolas" w:hAnsiTheme="minorHAnsi" w:cs="Consolas"/>
          <w:color w:val="202124"/>
          <w:sz w:val="18"/>
          <w:szCs w:val="18"/>
        </w:rPr>
        <w:t xml:space="preserve">Install-Module </w:t>
      </w:r>
      <w:proofErr w:type="spellStart"/>
      <w:proofErr w:type="gramStart"/>
      <w:r w:rsidRPr="00432731">
        <w:rPr>
          <w:rFonts w:asciiTheme="minorHAnsi" w:eastAsia="Consolas" w:hAnsiTheme="minorHAnsi" w:cs="Consolas"/>
          <w:color w:val="202124"/>
          <w:sz w:val="18"/>
          <w:szCs w:val="18"/>
        </w:rPr>
        <w:t>Az.Automation</w:t>
      </w:r>
      <w:proofErr w:type="spellEnd"/>
      <w:proofErr w:type="gramEnd"/>
      <w:r w:rsidRPr="00432731">
        <w:rPr>
          <w:rFonts w:asciiTheme="minorHAnsi" w:eastAsia="Consolas" w:hAnsiTheme="minorHAnsi" w:cs="Consolas"/>
          <w:color w:val="202124"/>
          <w:sz w:val="18"/>
          <w:szCs w:val="18"/>
        </w:rPr>
        <w:t xml:space="preserve"> -Scope </w:t>
      </w:r>
      <w:proofErr w:type="spellStart"/>
      <w:r w:rsidRPr="00432731">
        <w:rPr>
          <w:rFonts w:asciiTheme="minorHAnsi" w:eastAsia="Consolas" w:hAnsiTheme="minorHAnsi" w:cs="Consolas"/>
          <w:color w:val="202124"/>
          <w:sz w:val="18"/>
          <w:szCs w:val="18"/>
        </w:rPr>
        <w:t>CurrentUser</w:t>
      </w:r>
      <w:proofErr w:type="spellEnd"/>
    </w:p>
    <w:p w14:paraId="1D46AE2B" w14:textId="77777777" w:rsidR="007A5050" w:rsidRPr="00432731" w:rsidRDefault="00000000">
      <w:pPr>
        <w:spacing w:after="130" w:line="300" w:lineRule="auto"/>
        <w:rPr>
          <w:rFonts w:asciiTheme="minorHAnsi" w:hAnsiTheme="minorHAnsi"/>
        </w:rPr>
      </w:pPr>
      <w:r w:rsidRPr="00432731">
        <w:rPr>
          <w:rFonts w:asciiTheme="minorHAnsi" w:hAnsiTheme="minorHAnsi"/>
        </w:rPr>
        <w:t xml:space="preserve">If </w:t>
      </w:r>
      <w:proofErr w:type="spellStart"/>
      <w:proofErr w:type="gramStart"/>
      <w:r w:rsidRPr="00432731">
        <w:rPr>
          <w:rFonts w:asciiTheme="minorHAnsi" w:eastAsia="Consolas" w:hAnsiTheme="minorHAnsi" w:cs="Consolas"/>
          <w:color w:val="7A3000"/>
          <w:shd w:val="clear" w:color="auto" w:fill="FCEDE5"/>
        </w:rPr>
        <w:t>Az.Automation</w:t>
      </w:r>
      <w:proofErr w:type="spellEnd"/>
      <w:proofErr w:type="gramEnd"/>
      <w:r w:rsidRPr="00432731">
        <w:rPr>
          <w:rFonts w:asciiTheme="minorHAnsi" w:hAnsiTheme="minorHAnsi"/>
        </w:rPr>
        <w:t xml:space="preserve"> requires </w:t>
      </w:r>
      <w:proofErr w:type="gramStart"/>
      <w:r w:rsidRPr="00432731">
        <w:rPr>
          <w:rFonts w:asciiTheme="minorHAnsi" w:hAnsiTheme="minorHAnsi"/>
        </w:rPr>
        <w:t>a newer</w:t>
      </w:r>
      <w:proofErr w:type="gramEnd"/>
      <w:r w:rsidRPr="00432731">
        <w:rPr>
          <w:rFonts w:asciiTheme="minorHAnsi" w:hAnsiTheme="minorHAnsi"/>
        </w:rPr>
        <w:t xml:space="preserve"> </w:t>
      </w:r>
      <w:proofErr w:type="spellStart"/>
      <w:proofErr w:type="gramStart"/>
      <w:r w:rsidRPr="00432731">
        <w:rPr>
          <w:rFonts w:asciiTheme="minorHAnsi" w:eastAsia="Consolas" w:hAnsiTheme="minorHAnsi" w:cs="Consolas"/>
          <w:color w:val="7A3000"/>
          <w:shd w:val="clear" w:color="auto" w:fill="FCEDE5"/>
        </w:rPr>
        <w:t>Az.Accounts</w:t>
      </w:r>
      <w:proofErr w:type="spellEnd"/>
      <w:proofErr w:type="gramEnd"/>
      <w:r w:rsidRPr="00432731">
        <w:rPr>
          <w:rFonts w:asciiTheme="minorHAnsi" w:hAnsiTheme="minorHAnsi"/>
        </w:rPr>
        <w:t>, update the modules and start a new PowerShell session.</w:t>
      </w:r>
    </w:p>
    <w:p w14:paraId="3B946404" w14:textId="77777777" w:rsidR="007A5050" w:rsidRPr="00432731" w:rsidRDefault="00000000">
      <w:pPr>
        <w:pStyle w:val="Heading1"/>
        <w:rPr>
          <w:rFonts w:asciiTheme="minorHAnsi" w:hAnsiTheme="minorHAnsi"/>
        </w:rPr>
      </w:pPr>
      <w:r w:rsidRPr="00432731">
        <w:rPr>
          <w:rFonts w:asciiTheme="minorHAnsi" w:hAnsiTheme="minorHAnsi"/>
        </w:rPr>
        <w:t>2. Deploy both Automation runbooks</w:t>
      </w:r>
    </w:p>
    <w:p w14:paraId="46CDB05D" w14:textId="77777777" w:rsidR="007A5050" w:rsidRPr="00432731" w:rsidRDefault="00000000">
      <w:pPr>
        <w:pBdr>
          <w:bottom w:val="single" w:sz="10" w:space="6" w:color="D04A02"/>
        </w:pBdr>
        <w:shd w:val="clear" w:color="auto" w:fill="F3F4F6"/>
        <w:spacing w:before="80" w:after="180" w:line="250" w:lineRule="auto"/>
        <w:ind w:left="220" w:right="220"/>
        <w:rPr>
          <w:rFonts w:asciiTheme="minorHAnsi" w:hAnsiTheme="minorHAnsi"/>
        </w:rPr>
      </w:pPr>
      <w:r w:rsidRPr="00432731">
        <w:rPr>
          <w:rFonts w:asciiTheme="minorHAnsi" w:eastAsia="Consolas" w:hAnsiTheme="minorHAnsi" w:cs="Consolas"/>
          <w:color w:val="202124"/>
          <w:sz w:val="18"/>
          <w:szCs w:val="18"/>
        </w:rPr>
        <w:t>.\Deploy-AzureChinaPrivateDnsAutomation.ps1 `</w:t>
      </w:r>
      <w:r w:rsidRPr="00432731">
        <w:rPr>
          <w:rFonts w:asciiTheme="minorHAnsi" w:hAnsiTheme="minorHAnsi"/>
        </w:rPr>
        <w:br/>
      </w:r>
      <w:r w:rsidRPr="00432731">
        <w:rPr>
          <w:rFonts w:asciiTheme="minorHAnsi" w:eastAsia="Consolas" w:hAnsiTheme="minorHAnsi" w:cs="Consolas"/>
          <w:color w:val="202124"/>
          <w:sz w:val="18"/>
          <w:szCs w:val="18"/>
        </w:rPr>
        <w:t xml:space="preserve">    -</w:t>
      </w:r>
      <w:proofErr w:type="spellStart"/>
      <w:r w:rsidRPr="00432731">
        <w:rPr>
          <w:rFonts w:asciiTheme="minorHAnsi" w:eastAsia="Consolas" w:hAnsiTheme="minorHAnsi" w:cs="Consolas"/>
          <w:color w:val="202124"/>
          <w:sz w:val="18"/>
          <w:szCs w:val="18"/>
        </w:rPr>
        <w:t>SubscriptionId</w:t>
      </w:r>
      <w:proofErr w:type="spellEnd"/>
      <w:r w:rsidRPr="00432731">
        <w:rPr>
          <w:rFonts w:asciiTheme="minorHAnsi" w:eastAsia="Consolas" w:hAnsiTheme="minorHAnsi" w:cs="Consolas"/>
          <w:color w:val="202124"/>
          <w:sz w:val="18"/>
          <w:szCs w:val="18"/>
        </w:rPr>
        <w:t xml:space="preserve"> "&lt;automation-account-subscription-id&gt;" `</w:t>
      </w:r>
      <w:r w:rsidRPr="00432731">
        <w:rPr>
          <w:rFonts w:asciiTheme="minorHAnsi" w:hAnsiTheme="minorHAnsi"/>
        </w:rPr>
        <w:br/>
      </w:r>
      <w:r w:rsidRPr="00432731">
        <w:rPr>
          <w:rFonts w:asciiTheme="minorHAnsi" w:eastAsia="Consolas" w:hAnsiTheme="minorHAnsi" w:cs="Consolas"/>
          <w:color w:val="202124"/>
          <w:sz w:val="18"/>
          <w:szCs w:val="18"/>
        </w:rPr>
        <w:t xml:space="preserve">    -</w:t>
      </w:r>
      <w:proofErr w:type="spellStart"/>
      <w:r w:rsidRPr="00432731">
        <w:rPr>
          <w:rFonts w:asciiTheme="minorHAnsi" w:eastAsia="Consolas" w:hAnsiTheme="minorHAnsi" w:cs="Consolas"/>
          <w:color w:val="202124"/>
          <w:sz w:val="18"/>
          <w:szCs w:val="18"/>
        </w:rPr>
        <w:t>ResourceGroupName</w:t>
      </w:r>
      <w:proofErr w:type="spellEnd"/>
      <w:r w:rsidRPr="00432731">
        <w:rPr>
          <w:rFonts w:asciiTheme="minorHAnsi" w:eastAsia="Consolas" w:hAnsiTheme="minorHAnsi" w:cs="Consolas"/>
          <w:color w:val="202124"/>
          <w:sz w:val="18"/>
          <w:szCs w:val="18"/>
        </w:rPr>
        <w:t xml:space="preserve"> "</w:t>
      </w:r>
      <w:proofErr w:type="spellStart"/>
      <w:r w:rsidRPr="00432731">
        <w:rPr>
          <w:rFonts w:asciiTheme="minorHAnsi" w:eastAsia="Consolas" w:hAnsiTheme="minorHAnsi" w:cs="Consolas"/>
          <w:color w:val="202124"/>
          <w:sz w:val="18"/>
          <w:szCs w:val="18"/>
        </w:rPr>
        <w:t>rg</w:t>
      </w:r>
      <w:proofErr w:type="spellEnd"/>
      <w:r w:rsidRPr="00432731">
        <w:rPr>
          <w:rFonts w:asciiTheme="minorHAnsi" w:eastAsia="Consolas" w:hAnsiTheme="minorHAnsi" w:cs="Consolas"/>
          <w:color w:val="202124"/>
          <w:sz w:val="18"/>
          <w:szCs w:val="18"/>
        </w:rPr>
        <w:t>-</w:t>
      </w:r>
      <w:proofErr w:type="spellStart"/>
      <w:r w:rsidRPr="00432731">
        <w:rPr>
          <w:rFonts w:asciiTheme="minorHAnsi" w:eastAsia="Consolas" w:hAnsiTheme="minorHAnsi" w:cs="Consolas"/>
          <w:color w:val="202124"/>
          <w:sz w:val="18"/>
          <w:szCs w:val="18"/>
        </w:rPr>
        <w:t>dns</w:t>
      </w:r>
      <w:proofErr w:type="spellEnd"/>
      <w:r w:rsidRPr="00432731">
        <w:rPr>
          <w:rFonts w:asciiTheme="minorHAnsi" w:eastAsia="Consolas" w:hAnsiTheme="minorHAnsi" w:cs="Consolas"/>
          <w:color w:val="202124"/>
          <w:sz w:val="18"/>
          <w:szCs w:val="18"/>
        </w:rPr>
        <w:t>-sync-automation" `</w:t>
      </w:r>
      <w:r w:rsidRPr="00432731">
        <w:rPr>
          <w:rFonts w:asciiTheme="minorHAnsi" w:hAnsiTheme="minorHAnsi"/>
        </w:rPr>
        <w:br/>
      </w:r>
      <w:r w:rsidRPr="00432731">
        <w:rPr>
          <w:rFonts w:asciiTheme="minorHAnsi" w:eastAsia="Consolas" w:hAnsiTheme="minorHAnsi" w:cs="Consolas"/>
          <w:color w:val="202124"/>
          <w:sz w:val="18"/>
          <w:szCs w:val="18"/>
        </w:rPr>
        <w:t xml:space="preserve">    -</w:t>
      </w:r>
      <w:proofErr w:type="spellStart"/>
      <w:r w:rsidRPr="00432731">
        <w:rPr>
          <w:rFonts w:asciiTheme="minorHAnsi" w:eastAsia="Consolas" w:hAnsiTheme="minorHAnsi" w:cs="Consolas"/>
          <w:color w:val="202124"/>
          <w:sz w:val="18"/>
          <w:szCs w:val="18"/>
        </w:rPr>
        <w:t>AutomationAccountName</w:t>
      </w:r>
      <w:proofErr w:type="spellEnd"/>
      <w:r w:rsidRPr="00432731">
        <w:rPr>
          <w:rFonts w:asciiTheme="minorHAnsi" w:eastAsia="Consolas" w:hAnsiTheme="minorHAnsi" w:cs="Consolas"/>
          <w:color w:val="202124"/>
          <w:sz w:val="18"/>
          <w:szCs w:val="18"/>
        </w:rPr>
        <w:t xml:space="preserve"> "aa-</w:t>
      </w:r>
      <w:proofErr w:type="spellStart"/>
      <w:r w:rsidRPr="00432731">
        <w:rPr>
          <w:rFonts w:asciiTheme="minorHAnsi" w:eastAsia="Consolas" w:hAnsiTheme="minorHAnsi" w:cs="Consolas"/>
          <w:color w:val="202124"/>
          <w:sz w:val="18"/>
          <w:szCs w:val="18"/>
        </w:rPr>
        <w:t>dns</w:t>
      </w:r>
      <w:proofErr w:type="spellEnd"/>
      <w:r w:rsidRPr="00432731">
        <w:rPr>
          <w:rFonts w:asciiTheme="minorHAnsi" w:eastAsia="Consolas" w:hAnsiTheme="minorHAnsi" w:cs="Consolas"/>
          <w:color w:val="202124"/>
          <w:sz w:val="18"/>
          <w:szCs w:val="18"/>
        </w:rPr>
        <w:t>-sync-</w:t>
      </w:r>
      <w:proofErr w:type="spellStart"/>
      <w:r w:rsidRPr="00432731">
        <w:rPr>
          <w:rFonts w:asciiTheme="minorHAnsi" w:eastAsia="Consolas" w:hAnsiTheme="minorHAnsi" w:cs="Consolas"/>
          <w:color w:val="202124"/>
          <w:sz w:val="18"/>
          <w:szCs w:val="18"/>
        </w:rPr>
        <w:t>cn</w:t>
      </w:r>
      <w:proofErr w:type="spellEnd"/>
      <w:r w:rsidRPr="00432731">
        <w:rPr>
          <w:rFonts w:asciiTheme="minorHAnsi" w:eastAsia="Consolas" w:hAnsiTheme="minorHAnsi" w:cs="Consolas"/>
          <w:color w:val="202124"/>
          <w:sz w:val="18"/>
          <w:szCs w:val="18"/>
        </w:rPr>
        <w:t>-prod" `</w:t>
      </w:r>
      <w:r w:rsidRPr="00432731">
        <w:rPr>
          <w:rFonts w:asciiTheme="minorHAnsi" w:hAnsiTheme="minorHAnsi"/>
        </w:rPr>
        <w:br/>
      </w:r>
      <w:r w:rsidRPr="00432731">
        <w:rPr>
          <w:rFonts w:asciiTheme="minorHAnsi" w:eastAsia="Consolas" w:hAnsiTheme="minorHAnsi" w:cs="Consolas"/>
          <w:color w:val="202124"/>
          <w:sz w:val="18"/>
          <w:szCs w:val="18"/>
        </w:rPr>
        <w:t xml:space="preserve">    -Location "chinaeast2" `</w:t>
      </w:r>
      <w:r w:rsidRPr="00432731">
        <w:rPr>
          <w:rFonts w:asciiTheme="minorHAnsi" w:hAnsiTheme="minorHAnsi"/>
        </w:rPr>
        <w:br/>
      </w:r>
      <w:r w:rsidRPr="00432731">
        <w:rPr>
          <w:rFonts w:asciiTheme="minorHAnsi" w:eastAsia="Consolas" w:hAnsiTheme="minorHAnsi" w:cs="Consolas"/>
          <w:color w:val="202124"/>
          <w:sz w:val="18"/>
          <w:szCs w:val="18"/>
        </w:rPr>
        <w:t xml:space="preserve">    -</w:t>
      </w:r>
      <w:proofErr w:type="spellStart"/>
      <w:r w:rsidRPr="00432731">
        <w:rPr>
          <w:rFonts w:asciiTheme="minorHAnsi" w:eastAsia="Consolas" w:hAnsiTheme="minorHAnsi" w:cs="Consolas"/>
          <w:color w:val="202124"/>
          <w:sz w:val="18"/>
          <w:szCs w:val="18"/>
        </w:rPr>
        <w:t>SourceSubscriptionId</w:t>
      </w:r>
      <w:proofErr w:type="spellEnd"/>
      <w:r w:rsidRPr="00432731">
        <w:rPr>
          <w:rFonts w:asciiTheme="minorHAnsi" w:eastAsia="Consolas" w:hAnsiTheme="minorHAnsi" w:cs="Consolas"/>
          <w:color w:val="202124"/>
          <w:sz w:val="18"/>
          <w:szCs w:val="18"/>
        </w:rPr>
        <w:t xml:space="preserve"> "&lt;default-source-subscription-id&gt;" `</w:t>
      </w:r>
      <w:r w:rsidRPr="00432731">
        <w:rPr>
          <w:rFonts w:asciiTheme="minorHAnsi" w:hAnsiTheme="minorHAnsi"/>
        </w:rPr>
        <w:br/>
      </w:r>
      <w:r w:rsidRPr="00432731">
        <w:rPr>
          <w:rFonts w:asciiTheme="minorHAnsi" w:eastAsia="Consolas" w:hAnsiTheme="minorHAnsi" w:cs="Consolas"/>
          <w:color w:val="202124"/>
          <w:sz w:val="18"/>
          <w:szCs w:val="18"/>
        </w:rPr>
        <w:t xml:space="preserve">    -</w:t>
      </w:r>
      <w:proofErr w:type="spellStart"/>
      <w:r w:rsidRPr="00432731">
        <w:rPr>
          <w:rFonts w:asciiTheme="minorHAnsi" w:eastAsia="Consolas" w:hAnsiTheme="minorHAnsi" w:cs="Consolas"/>
          <w:color w:val="202124"/>
          <w:sz w:val="18"/>
          <w:szCs w:val="18"/>
        </w:rPr>
        <w:t>UserAssignedManagedIdentityResourceId</w:t>
      </w:r>
      <w:proofErr w:type="spellEnd"/>
      <w:r w:rsidRPr="00432731">
        <w:rPr>
          <w:rFonts w:asciiTheme="minorHAnsi" w:eastAsia="Consolas" w:hAnsiTheme="minorHAnsi" w:cs="Consolas"/>
          <w:color w:val="202124"/>
          <w:sz w:val="18"/>
          <w:szCs w:val="18"/>
        </w:rPr>
        <w:t xml:space="preserve"> "/subscriptions/&lt;identity-subscription-id&gt;/resourceGroups/&lt;identity-resource-group&gt;/providers/Microsoft.ManagedIdentity/userAssignedIdentities/&lt;identity-name&gt;"</w:t>
      </w:r>
    </w:p>
    <w:p w14:paraId="5BF3C17E" w14:textId="77777777" w:rsidR="007A5050" w:rsidRPr="00432731" w:rsidRDefault="00000000">
      <w:pPr>
        <w:spacing w:after="130" w:line="300" w:lineRule="auto"/>
        <w:rPr>
          <w:rFonts w:asciiTheme="minorHAnsi" w:hAnsiTheme="minorHAnsi"/>
        </w:rPr>
      </w:pPr>
      <w:r w:rsidRPr="00432731">
        <w:rPr>
          <w:rFonts w:asciiTheme="minorHAnsi" w:hAnsiTheme="minorHAnsi"/>
        </w:rPr>
        <w:t>This publishes:</w:t>
      </w:r>
    </w:p>
    <w:p w14:paraId="3152D338" w14:textId="77777777" w:rsidR="007A5050" w:rsidRPr="00432731" w:rsidRDefault="00000000">
      <w:pPr>
        <w:pStyle w:val="ListParagraph"/>
        <w:numPr>
          <w:ilvl w:val="0"/>
          <w:numId w:val="2"/>
        </w:numPr>
        <w:spacing w:after="70" w:line="290" w:lineRule="auto"/>
        <w:rPr>
          <w:rFonts w:asciiTheme="minorHAnsi" w:hAnsiTheme="minorHAnsi"/>
        </w:rPr>
      </w:pPr>
      <w:r w:rsidRPr="00432731">
        <w:rPr>
          <w:rFonts w:asciiTheme="minorHAnsi" w:eastAsia="Consolas" w:hAnsiTheme="minorHAnsi" w:cs="Consolas"/>
          <w:color w:val="7A3000"/>
          <w:shd w:val="clear" w:color="auto" w:fill="FCEDE5"/>
        </w:rPr>
        <w:t>Sync-</w:t>
      </w:r>
      <w:proofErr w:type="spellStart"/>
      <w:r w:rsidRPr="00432731">
        <w:rPr>
          <w:rFonts w:asciiTheme="minorHAnsi" w:eastAsia="Consolas" w:hAnsiTheme="minorHAnsi" w:cs="Consolas"/>
          <w:color w:val="7A3000"/>
          <w:shd w:val="clear" w:color="auto" w:fill="FCEDE5"/>
        </w:rPr>
        <w:t>PrivateEndpointPrivateDns</w:t>
      </w:r>
      <w:proofErr w:type="spellEnd"/>
    </w:p>
    <w:p w14:paraId="517DDA05" w14:textId="77777777" w:rsidR="007A5050" w:rsidRPr="00432731" w:rsidRDefault="00000000">
      <w:pPr>
        <w:pStyle w:val="ListParagraph"/>
        <w:numPr>
          <w:ilvl w:val="0"/>
          <w:numId w:val="2"/>
        </w:numPr>
        <w:spacing w:after="70" w:line="290" w:lineRule="auto"/>
        <w:rPr>
          <w:rFonts w:asciiTheme="minorHAnsi" w:hAnsiTheme="minorHAnsi"/>
        </w:rPr>
      </w:pPr>
      <w:r w:rsidRPr="00432731">
        <w:rPr>
          <w:rFonts w:asciiTheme="minorHAnsi" w:eastAsia="Consolas" w:hAnsiTheme="minorHAnsi" w:cs="Consolas"/>
          <w:color w:val="7A3000"/>
          <w:shd w:val="clear" w:color="auto" w:fill="FCEDE5"/>
        </w:rPr>
        <w:t>Repair-</w:t>
      </w:r>
      <w:proofErr w:type="spellStart"/>
      <w:r w:rsidRPr="00432731">
        <w:rPr>
          <w:rFonts w:asciiTheme="minorHAnsi" w:eastAsia="Consolas" w:hAnsiTheme="minorHAnsi" w:cs="Consolas"/>
          <w:color w:val="7A3000"/>
          <w:shd w:val="clear" w:color="auto" w:fill="FCEDE5"/>
        </w:rPr>
        <w:t>AksPrivateDnsLinks</w:t>
      </w:r>
      <w:proofErr w:type="spellEnd"/>
    </w:p>
    <w:p w14:paraId="6421C104" w14:textId="77777777" w:rsidR="007A5050" w:rsidRPr="00432731" w:rsidRDefault="00000000">
      <w:pPr>
        <w:spacing w:after="130" w:line="300" w:lineRule="auto"/>
        <w:rPr>
          <w:rFonts w:asciiTheme="minorHAnsi" w:hAnsiTheme="minorHAnsi"/>
        </w:rPr>
      </w:pPr>
      <w:r w:rsidRPr="00432731">
        <w:rPr>
          <w:rFonts w:asciiTheme="minorHAnsi" w:hAnsiTheme="minorHAnsi"/>
        </w:rPr>
        <w:t xml:space="preserve">The deploy script also saves Automation variables for the default source subscription, destination subscription, managed identity client ID, and AKS target </w:t>
      </w:r>
      <w:proofErr w:type="spellStart"/>
      <w:r w:rsidRPr="00432731">
        <w:rPr>
          <w:rFonts w:asciiTheme="minorHAnsi" w:hAnsiTheme="minorHAnsi"/>
        </w:rPr>
        <w:t>VNet</w:t>
      </w:r>
      <w:proofErr w:type="spellEnd"/>
      <w:r w:rsidRPr="00432731">
        <w:rPr>
          <w:rFonts w:asciiTheme="minorHAnsi" w:hAnsiTheme="minorHAnsi"/>
        </w:rPr>
        <w:t>.</w:t>
      </w:r>
    </w:p>
    <w:p w14:paraId="143002F1" w14:textId="77777777" w:rsidR="00F83757" w:rsidRPr="00432731" w:rsidRDefault="00F83757">
      <w:pPr>
        <w:pStyle w:val="Heading2"/>
        <w:rPr>
          <w:rFonts w:asciiTheme="minorHAnsi" w:hAnsiTheme="minorHAnsi"/>
          <w:kern w:val="2"/>
          <w14:ligatures w14:val="standardContextual"/>
        </w:rPr>
      </w:pPr>
      <w:r w:rsidRPr="00432731">
        <w:rPr>
          <w:rFonts w:asciiTheme="minorHAnsi" w:hAnsiTheme="minorHAnsi"/>
        </w:rPr>
        <w:lastRenderedPageBreak/>
        <w:t>Automation Account considerations</w:t>
      </w:r>
    </w:p>
    <w:p w14:paraId="691812CF" w14:textId="77777777" w:rsidR="00F83757" w:rsidRPr="00432731" w:rsidRDefault="00F83757">
      <w:pPr>
        <w:rPr>
          <w:rFonts w:asciiTheme="minorHAnsi" w:hAnsiTheme="minorHAnsi"/>
          <w:kern w:val="2"/>
          <w14:ligatures w14:val="standardContextual"/>
        </w:rPr>
      </w:pPr>
      <w:r w:rsidRPr="00432731">
        <w:rPr>
          <w:rFonts w:asciiTheme="minorHAnsi" w:hAnsiTheme="minorHAnsi"/>
        </w:rPr>
        <w:t>Runbooks should execute under the configured managed identity in Azure China. Before production execution or scheduling, verify that the Automation Account imports the required Az modules and that the managed identity has the required RBAC on both source and destination subscriptions.</w:t>
      </w:r>
    </w:p>
    <w:p w14:paraId="069D7FC0" w14:textId="77777777" w:rsidR="00F83757" w:rsidRPr="00432731" w:rsidRDefault="00F83757">
      <w:pPr>
        <w:rPr>
          <w:rFonts w:asciiTheme="minorHAnsi" w:hAnsiTheme="minorHAnsi"/>
          <w:kern w:val="2"/>
          <w14:ligatures w14:val="standardContextual"/>
        </w:rPr>
      </w:pPr>
      <w:r w:rsidRPr="00432731">
        <w:rPr>
          <w:rFonts w:asciiTheme="minorHAnsi" w:hAnsiTheme="minorHAnsi"/>
        </w:rPr>
        <w:t xml:space="preserve">When run locally, use the preview commands with </w:t>
      </w:r>
      <w:r w:rsidRPr="00432731">
        <w:rPr>
          <w:rFonts w:asciiTheme="minorHAnsi" w:hAnsiTheme="minorHAnsi"/>
          <w:color w:val="7A3000"/>
          <w:shd w:val="clear" w:color="auto" w:fill="FCEDE5"/>
        </w:rPr>
        <w:t>-</w:t>
      </w:r>
      <w:proofErr w:type="spellStart"/>
      <w:r w:rsidRPr="00432731">
        <w:rPr>
          <w:rFonts w:asciiTheme="minorHAnsi" w:hAnsiTheme="minorHAnsi"/>
          <w:color w:val="7A3000"/>
          <w:shd w:val="clear" w:color="auto" w:fill="FCEDE5"/>
        </w:rPr>
        <w:t>WhatIf</w:t>
      </w:r>
      <w:proofErr w:type="spellEnd"/>
      <w:r w:rsidRPr="00432731">
        <w:rPr>
          <w:rFonts w:asciiTheme="minorHAnsi" w:hAnsiTheme="minorHAnsi"/>
        </w:rPr>
        <w:t xml:space="preserve"> first. When running in Automation Account, review job Output, Warning, Error, and Verbose streams after each run.</w:t>
      </w:r>
    </w:p>
    <w:p w14:paraId="7DF69010" w14:textId="77777777" w:rsidR="007A5050" w:rsidRPr="00432731" w:rsidRDefault="00000000">
      <w:pPr>
        <w:pStyle w:val="Heading2"/>
        <w:rPr>
          <w:rFonts w:asciiTheme="minorHAnsi" w:hAnsiTheme="minorHAnsi"/>
        </w:rPr>
      </w:pPr>
      <w:r w:rsidRPr="00432731">
        <w:rPr>
          <w:rFonts w:asciiTheme="minorHAnsi" w:hAnsiTheme="minorHAnsi"/>
        </w:rPr>
        <w:t>Optional deployment overrides</w:t>
      </w:r>
    </w:p>
    <w:p w14:paraId="7701BF4E" w14:textId="77777777" w:rsidR="007A5050" w:rsidRPr="00432731" w:rsidRDefault="00000000">
      <w:pPr>
        <w:pBdr>
          <w:bottom w:val="single" w:sz="10" w:space="6" w:color="D04A02"/>
        </w:pBdr>
        <w:shd w:val="clear" w:color="auto" w:fill="F3F4F6"/>
        <w:spacing w:before="80" w:after="180" w:line="250" w:lineRule="auto"/>
        <w:ind w:left="220" w:right="220"/>
        <w:rPr>
          <w:rFonts w:asciiTheme="minorHAnsi" w:hAnsiTheme="minorHAnsi"/>
        </w:rPr>
      </w:pPr>
      <w:r w:rsidRPr="00432731">
        <w:rPr>
          <w:rFonts w:asciiTheme="minorHAnsi" w:eastAsia="Consolas" w:hAnsiTheme="minorHAnsi" w:cs="Consolas"/>
          <w:color w:val="202124"/>
          <w:sz w:val="18"/>
          <w:szCs w:val="18"/>
        </w:rPr>
        <w:t>-</w:t>
      </w:r>
      <w:proofErr w:type="spellStart"/>
      <w:r w:rsidRPr="00432731">
        <w:rPr>
          <w:rFonts w:asciiTheme="minorHAnsi" w:eastAsia="Consolas" w:hAnsiTheme="minorHAnsi" w:cs="Consolas"/>
          <w:color w:val="202124"/>
          <w:sz w:val="18"/>
          <w:szCs w:val="18"/>
        </w:rPr>
        <w:t>DestinationSubscriptionId</w:t>
      </w:r>
      <w:proofErr w:type="spellEnd"/>
      <w:r w:rsidRPr="00432731">
        <w:rPr>
          <w:rFonts w:asciiTheme="minorHAnsi" w:eastAsia="Consolas" w:hAnsiTheme="minorHAnsi" w:cs="Consolas"/>
          <w:color w:val="202124"/>
          <w:sz w:val="18"/>
          <w:szCs w:val="18"/>
        </w:rPr>
        <w:t xml:space="preserve"> "&lt;destination-subscription-id&gt;"</w:t>
      </w:r>
      <w:r w:rsidRPr="00432731">
        <w:rPr>
          <w:rFonts w:asciiTheme="minorHAnsi" w:hAnsiTheme="minorHAnsi"/>
        </w:rPr>
        <w:br/>
      </w:r>
      <w:r w:rsidRPr="00432731">
        <w:rPr>
          <w:rFonts w:asciiTheme="minorHAnsi" w:eastAsia="Consolas" w:hAnsiTheme="minorHAnsi" w:cs="Consolas"/>
          <w:color w:val="202124"/>
          <w:sz w:val="18"/>
          <w:szCs w:val="18"/>
        </w:rPr>
        <w:t>-</w:t>
      </w:r>
      <w:proofErr w:type="spellStart"/>
      <w:r w:rsidRPr="00432731">
        <w:rPr>
          <w:rFonts w:asciiTheme="minorHAnsi" w:eastAsia="Consolas" w:hAnsiTheme="minorHAnsi" w:cs="Consolas"/>
          <w:color w:val="202124"/>
          <w:sz w:val="18"/>
          <w:szCs w:val="18"/>
        </w:rPr>
        <w:t>AksTargetVirtualNetworkResourceId</w:t>
      </w:r>
      <w:proofErr w:type="spellEnd"/>
      <w:r w:rsidRPr="00432731">
        <w:rPr>
          <w:rFonts w:asciiTheme="minorHAnsi" w:eastAsia="Consolas" w:hAnsiTheme="minorHAnsi" w:cs="Consolas"/>
          <w:color w:val="202124"/>
          <w:sz w:val="18"/>
          <w:szCs w:val="18"/>
        </w:rPr>
        <w:t xml:space="preserve"> "/subscriptions/&lt;subscription-id&gt;/resourceGroups/&lt;resource-group&gt;/providers/Microsoft.Network/virtualNetworks/&lt;vnet-name&gt;"</w:t>
      </w:r>
    </w:p>
    <w:p w14:paraId="1914F92B" w14:textId="77777777" w:rsidR="007A5050" w:rsidRPr="00432731" w:rsidRDefault="00000000">
      <w:pPr>
        <w:pStyle w:val="Heading1"/>
        <w:rPr>
          <w:rFonts w:asciiTheme="minorHAnsi" w:hAnsiTheme="minorHAnsi"/>
        </w:rPr>
      </w:pPr>
      <w:r w:rsidRPr="00432731">
        <w:rPr>
          <w:rFonts w:asciiTheme="minorHAnsi" w:hAnsiTheme="minorHAnsi"/>
        </w:rPr>
        <w:t>3. Optional: assign recommended RBAC</w:t>
      </w:r>
    </w:p>
    <w:p w14:paraId="54A79467" w14:textId="77777777" w:rsidR="007A5050" w:rsidRPr="00432731" w:rsidRDefault="00000000">
      <w:pPr>
        <w:spacing w:after="130" w:line="300" w:lineRule="auto"/>
        <w:rPr>
          <w:rFonts w:asciiTheme="minorHAnsi" w:hAnsiTheme="minorHAnsi"/>
        </w:rPr>
      </w:pPr>
      <w:r w:rsidRPr="00432731">
        <w:rPr>
          <w:rFonts w:asciiTheme="minorHAnsi" w:hAnsiTheme="minorHAnsi"/>
        </w:rPr>
        <w:t>Run this only if the managed identity does not already have the required permissions.</w:t>
      </w:r>
    </w:p>
    <w:p w14:paraId="3BF50C95" w14:textId="77777777" w:rsidR="007A5050" w:rsidRPr="00432731" w:rsidRDefault="00000000">
      <w:pPr>
        <w:pBdr>
          <w:bottom w:val="single" w:sz="10" w:space="6" w:color="D04A02"/>
        </w:pBdr>
        <w:shd w:val="clear" w:color="auto" w:fill="F3F4F6"/>
        <w:spacing w:before="80" w:after="180" w:line="250" w:lineRule="auto"/>
        <w:ind w:left="220" w:right="220"/>
        <w:rPr>
          <w:rFonts w:asciiTheme="minorHAnsi" w:hAnsiTheme="minorHAnsi"/>
        </w:rPr>
      </w:pPr>
      <w:r w:rsidRPr="00432731">
        <w:rPr>
          <w:rFonts w:asciiTheme="minorHAnsi" w:eastAsia="Consolas" w:hAnsiTheme="minorHAnsi" w:cs="Consolas"/>
          <w:color w:val="202124"/>
          <w:sz w:val="18"/>
          <w:szCs w:val="18"/>
        </w:rPr>
        <w:t>.\Deploy-AzureChinaPrivateDnsAutomation.ps1 `</w:t>
      </w:r>
      <w:r w:rsidRPr="00432731">
        <w:rPr>
          <w:rFonts w:asciiTheme="minorHAnsi" w:hAnsiTheme="minorHAnsi"/>
        </w:rPr>
        <w:br/>
      </w:r>
      <w:r w:rsidRPr="00432731">
        <w:rPr>
          <w:rFonts w:asciiTheme="minorHAnsi" w:eastAsia="Consolas" w:hAnsiTheme="minorHAnsi" w:cs="Consolas"/>
          <w:color w:val="202124"/>
          <w:sz w:val="18"/>
          <w:szCs w:val="18"/>
        </w:rPr>
        <w:t xml:space="preserve">    -</w:t>
      </w:r>
      <w:proofErr w:type="spellStart"/>
      <w:r w:rsidRPr="00432731">
        <w:rPr>
          <w:rFonts w:asciiTheme="minorHAnsi" w:eastAsia="Consolas" w:hAnsiTheme="minorHAnsi" w:cs="Consolas"/>
          <w:color w:val="202124"/>
          <w:sz w:val="18"/>
          <w:szCs w:val="18"/>
        </w:rPr>
        <w:t>SubscriptionId</w:t>
      </w:r>
      <w:proofErr w:type="spellEnd"/>
      <w:r w:rsidRPr="00432731">
        <w:rPr>
          <w:rFonts w:asciiTheme="minorHAnsi" w:eastAsia="Consolas" w:hAnsiTheme="minorHAnsi" w:cs="Consolas"/>
          <w:color w:val="202124"/>
          <w:sz w:val="18"/>
          <w:szCs w:val="18"/>
        </w:rPr>
        <w:t xml:space="preserve"> "&lt;automation-account-subscription-id&gt;" `</w:t>
      </w:r>
      <w:r w:rsidRPr="00432731">
        <w:rPr>
          <w:rFonts w:asciiTheme="minorHAnsi" w:hAnsiTheme="minorHAnsi"/>
        </w:rPr>
        <w:br/>
      </w:r>
      <w:r w:rsidRPr="00432731">
        <w:rPr>
          <w:rFonts w:asciiTheme="minorHAnsi" w:eastAsia="Consolas" w:hAnsiTheme="minorHAnsi" w:cs="Consolas"/>
          <w:color w:val="202124"/>
          <w:sz w:val="18"/>
          <w:szCs w:val="18"/>
        </w:rPr>
        <w:t xml:space="preserve">    -</w:t>
      </w:r>
      <w:proofErr w:type="spellStart"/>
      <w:r w:rsidRPr="00432731">
        <w:rPr>
          <w:rFonts w:asciiTheme="minorHAnsi" w:eastAsia="Consolas" w:hAnsiTheme="minorHAnsi" w:cs="Consolas"/>
          <w:color w:val="202124"/>
          <w:sz w:val="18"/>
          <w:szCs w:val="18"/>
        </w:rPr>
        <w:t>ResourceGroupName</w:t>
      </w:r>
      <w:proofErr w:type="spellEnd"/>
      <w:r w:rsidRPr="00432731">
        <w:rPr>
          <w:rFonts w:asciiTheme="minorHAnsi" w:eastAsia="Consolas" w:hAnsiTheme="minorHAnsi" w:cs="Consolas"/>
          <w:color w:val="202124"/>
          <w:sz w:val="18"/>
          <w:szCs w:val="18"/>
        </w:rPr>
        <w:t xml:space="preserve"> "</w:t>
      </w:r>
      <w:proofErr w:type="spellStart"/>
      <w:r w:rsidRPr="00432731">
        <w:rPr>
          <w:rFonts w:asciiTheme="minorHAnsi" w:eastAsia="Consolas" w:hAnsiTheme="minorHAnsi" w:cs="Consolas"/>
          <w:color w:val="202124"/>
          <w:sz w:val="18"/>
          <w:szCs w:val="18"/>
        </w:rPr>
        <w:t>rg</w:t>
      </w:r>
      <w:proofErr w:type="spellEnd"/>
      <w:r w:rsidRPr="00432731">
        <w:rPr>
          <w:rFonts w:asciiTheme="minorHAnsi" w:eastAsia="Consolas" w:hAnsiTheme="minorHAnsi" w:cs="Consolas"/>
          <w:color w:val="202124"/>
          <w:sz w:val="18"/>
          <w:szCs w:val="18"/>
        </w:rPr>
        <w:t>-</w:t>
      </w:r>
      <w:proofErr w:type="spellStart"/>
      <w:r w:rsidRPr="00432731">
        <w:rPr>
          <w:rFonts w:asciiTheme="minorHAnsi" w:eastAsia="Consolas" w:hAnsiTheme="minorHAnsi" w:cs="Consolas"/>
          <w:color w:val="202124"/>
          <w:sz w:val="18"/>
          <w:szCs w:val="18"/>
        </w:rPr>
        <w:t>dns</w:t>
      </w:r>
      <w:proofErr w:type="spellEnd"/>
      <w:r w:rsidRPr="00432731">
        <w:rPr>
          <w:rFonts w:asciiTheme="minorHAnsi" w:eastAsia="Consolas" w:hAnsiTheme="minorHAnsi" w:cs="Consolas"/>
          <w:color w:val="202124"/>
          <w:sz w:val="18"/>
          <w:szCs w:val="18"/>
        </w:rPr>
        <w:t>-sync-automation" `</w:t>
      </w:r>
      <w:r w:rsidRPr="00432731">
        <w:rPr>
          <w:rFonts w:asciiTheme="minorHAnsi" w:hAnsiTheme="minorHAnsi"/>
        </w:rPr>
        <w:br/>
      </w:r>
      <w:r w:rsidRPr="00432731">
        <w:rPr>
          <w:rFonts w:asciiTheme="minorHAnsi" w:eastAsia="Consolas" w:hAnsiTheme="minorHAnsi" w:cs="Consolas"/>
          <w:color w:val="202124"/>
          <w:sz w:val="18"/>
          <w:szCs w:val="18"/>
        </w:rPr>
        <w:t xml:space="preserve">    -</w:t>
      </w:r>
      <w:proofErr w:type="spellStart"/>
      <w:r w:rsidRPr="00432731">
        <w:rPr>
          <w:rFonts w:asciiTheme="minorHAnsi" w:eastAsia="Consolas" w:hAnsiTheme="minorHAnsi" w:cs="Consolas"/>
          <w:color w:val="202124"/>
          <w:sz w:val="18"/>
          <w:szCs w:val="18"/>
        </w:rPr>
        <w:t>AutomationAccountName</w:t>
      </w:r>
      <w:proofErr w:type="spellEnd"/>
      <w:r w:rsidRPr="00432731">
        <w:rPr>
          <w:rFonts w:asciiTheme="minorHAnsi" w:eastAsia="Consolas" w:hAnsiTheme="minorHAnsi" w:cs="Consolas"/>
          <w:color w:val="202124"/>
          <w:sz w:val="18"/>
          <w:szCs w:val="18"/>
        </w:rPr>
        <w:t xml:space="preserve"> "aa-</w:t>
      </w:r>
      <w:proofErr w:type="spellStart"/>
      <w:r w:rsidRPr="00432731">
        <w:rPr>
          <w:rFonts w:asciiTheme="minorHAnsi" w:eastAsia="Consolas" w:hAnsiTheme="minorHAnsi" w:cs="Consolas"/>
          <w:color w:val="202124"/>
          <w:sz w:val="18"/>
          <w:szCs w:val="18"/>
        </w:rPr>
        <w:t>dns</w:t>
      </w:r>
      <w:proofErr w:type="spellEnd"/>
      <w:r w:rsidRPr="00432731">
        <w:rPr>
          <w:rFonts w:asciiTheme="minorHAnsi" w:eastAsia="Consolas" w:hAnsiTheme="minorHAnsi" w:cs="Consolas"/>
          <w:color w:val="202124"/>
          <w:sz w:val="18"/>
          <w:szCs w:val="18"/>
        </w:rPr>
        <w:t>-sync-</w:t>
      </w:r>
      <w:proofErr w:type="spellStart"/>
      <w:r w:rsidRPr="00432731">
        <w:rPr>
          <w:rFonts w:asciiTheme="minorHAnsi" w:eastAsia="Consolas" w:hAnsiTheme="minorHAnsi" w:cs="Consolas"/>
          <w:color w:val="202124"/>
          <w:sz w:val="18"/>
          <w:szCs w:val="18"/>
        </w:rPr>
        <w:t>cn</w:t>
      </w:r>
      <w:proofErr w:type="spellEnd"/>
      <w:r w:rsidRPr="00432731">
        <w:rPr>
          <w:rFonts w:asciiTheme="minorHAnsi" w:eastAsia="Consolas" w:hAnsiTheme="minorHAnsi" w:cs="Consolas"/>
          <w:color w:val="202124"/>
          <w:sz w:val="18"/>
          <w:szCs w:val="18"/>
        </w:rPr>
        <w:t>-prod" `</w:t>
      </w:r>
      <w:r w:rsidRPr="00432731">
        <w:rPr>
          <w:rFonts w:asciiTheme="minorHAnsi" w:hAnsiTheme="minorHAnsi"/>
        </w:rPr>
        <w:br/>
      </w:r>
      <w:r w:rsidRPr="00432731">
        <w:rPr>
          <w:rFonts w:asciiTheme="minorHAnsi" w:eastAsia="Consolas" w:hAnsiTheme="minorHAnsi" w:cs="Consolas"/>
          <w:color w:val="202124"/>
          <w:sz w:val="18"/>
          <w:szCs w:val="18"/>
        </w:rPr>
        <w:t xml:space="preserve">    -Location "chinaeast2" `</w:t>
      </w:r>
      <w:r w:rsidRPr="00432731">
        <w:rPr>
          <w:rFonts w:asciiTheme="minorHAnsi" w:hAnsiTheme="minorHAnsi"/>
        </w:rPr>
        <w:br/>
      </w:r>
      <w:r w:rsidRPr="00432731">
        <w:rPr>
          <w:rFonts w:asciiTheme="minorHAnsi" w:eastAsia="Consolas" w:hAnsiTheme="minorHAnsi" w:cs="Consolas"/>
          <w:color w:val="202124"/>
          <w:sz w:val="18"/>
          <w:szCs w:val="18"/>
        </w:rPr>
        <w:t xml:space="preserve">    -</w:t>
      </w:r>
      <w:proofErr w:type="spellStart"/>
      <w:r w:rsidRPr="00432731">
        <w:rPr>
          <w:rFonts w:asciiTheme="minorHAnsi" w:eastAsia="Consolas" w:hAnsiTheme="minorHAnsi" w:cs="Consolas"/>
          <w:color w:val="202124"/>
          <w:sz w:val="18"/>
          <w:szCs w:val="18"/>
        </w:rPr>
        <w:t>SourceSubscriptionId</w:t>
      </w:r>
      <w:proofErr w:type="spellEnd"/>
      <w:r w:rsidRPr="00432731">
        <w:rPr>
          <w:rFonts w:asciiTheme="minorHAnsi" w:eastAsia="Consolas" w:hAnsiTheme="minorHAnsi" w:cs="Consolas"/>
          <w:color w:val="202124"/>
          <w:sz w:val="18"/>
          <w:szCs w:val="18"/>
        </w:rPr>
        <w:t xml:space="preserve"> "&lt;default-source-subscription-id&gt;" `</w:t>
      </w:r>
      <w:r w:rsidRPr="00432731">
        <w:rPr>
          <w:rFonts w:asciiTheme="minorHAnsi" w:hAnsiTheme="minorHAnsi"/>
        </w:rPr>
        <w:br/>
      </w:r>
      <w:r w:rsidRPr="00432731">
        <w:rPr>
          <w:rFonts w:asciiTheme="minorHAnsi" w:eastAsia="Consolas" w:hAnsiTheme="minorHAnsi" w:cs="Consolas"/>
          <w:color w:val="202124"/>
          <w:sz w:val="18"/>
          <w:szCs w:val="18"/>
        </w:rPr>
        <w:t xml:space="preserve">    -</w:t>
      </w:r>
      <w:proofErr w:type="spellStart"/>
      <w:r w:rsidRPr="00432731">
        <w:rPr>
          <w:rFonts w:asciiTheme="minorHAnsi" w:eastAsia="Consolas" w:hAnsiTheme="minorHAnsi" w:cs="Consolas"/>
          <w:color w:val="202124"/>
          <w:sz w:val="18"/>
          <w:szCs w:val="18"/>
        </w:rPr>
        <w:t>UserAssignedManagedIdentityResourceId</w:t>
      </w:r>
      <w:proofErr w:type="spellEnd"/>
      <w:r w:rsidRPr="00432731">
        <w:rPr>
          <w:rFonts w:asciiTheme="minorHAnsi" w:eastAsia="Consolas" w:hAnsiTheme="minorHAnsi" w:cs="Consolas"/>
          <w:color w:val="202124"/>
          <w:sz w:val="18"/>
          <w:szCs w:val="18"/>
        </w:rPr>
        <w:t xml:space="preserve"> "/subscriptions/&lt;identity-subscription-id&gt;/resourceGroups/&lt;identity-resource-group&gt;/providers/Microsoft.ManagedIdentity/userAssignedIdentities/&lt;identity-name&gt;" `</w:t>
      </w:r>
      <w:r w:rsidRPr="00432731">
        <w:rPr>
          <w:rFonts w:asciiTheme="minorHAnsi" w:hAnsiTheme="minorHAnsi"/>
        </w:rPr>
        <w:br/>
      </w:r>
      <w:r w:rsidRPr="00432731">
        <w:rPr>
          <w:rFonts w:asciiTheme="minorHAnsi" w:eastAsia="Consolas" w:hAnsiTheme="minorHAnsi" w:cs="Consolas"/>
          <w:color w:val="202124"/>
          <w:sz w:val="18"/>
          <w:szCs w:val="18"/>
        </w:rPr>
        <w:t xml:space="preserve">    -</w:t>
      </w:r>
      <w:proofErr w:type="spellStart"/>
      <w:r w:rsidRPr="00432731">
        <w:rPr>
          <w:rFonts w:asciiTheme="minorHAnsi" w:eastAsia="Consolas" w:hAnsiTheme="minorHAnsi" w:cs="Consolas"/>
          <w:color w:val="202124"/>
          <w:sz w:val="18"/>
          <w:szCs w:val="18"/>
        </w:rPr>
        <w:t>AssignRecommendedRoles</w:t>
      </w:r>
      <w:proofErr w:type="spellEnd"/>
      <w:r w:rsidRPr="00432731">
        <w:rPr>
          <w:rFonts w:asciiTheme="minorHAnsi" w:eastAsia="Consolas" w:hAnsiTheme="minorHAnsi" w:cs="Consolas"/>
          <w:color w:val="202124"/>
          <w:sz w:val="18"/>
          <w:szCs w:val="18"/>
        </w:rPr>
        <w:t xml:space="preserve"> `</w:t>
      </w:r>
      <w:r w:rsidRPr="00432731">
        <w:rPr>
          <w:rFonts w:asciiTheme="minorHAnsi" w:hAnsiTheme="minorHAnsi"/>
        </w:rPr>
        <w:br/>
      </w:r>
      <w:r w:rsidRPr="00432731">
        <w:rPr>
          <w:rFonts w:asciiTheme="minorHAnsi" w:eastAsia="Consolas" w:hAnsiTheme="minorHAnsi" w:cs="Consolas"/>
          <w:color w:val="202124"/>
          <w:sz w:val="18"/>
          <w:szCs w:val="18"/>
        </w:rPr>
        <w:t xml:space="preserve">    -</w:t>
      </w:r>
      <w:proofErr w:type="spellStart"/>
      <w:r w:rsidRPr="00432731">
        <w:rPr>
          <w:rFonts w:asciiTheme="minorHAnsi" w:eastAsia="Consolas" w:hAnsiTheme="minorHAnsi" w:cs="Consolas"/>
          <w:color w:val="202124"/>
          <w:sz w:val="18"/>
          <w:szCs w:val="18"/>
        </w:rPr>
        <w:t>GrantSourceNetworkContributor</w:t>
      </w:r>
      <w:proofErr w:type="spellEnd"/>
      <w:r w:rsidRPr="00432731">
        <w:rPr>
          <w:rFonts w:asciiTheme="minorHAnsi" w:eastAsia="Consolas" w:hAnsiTheme="minorHAnsi" w:cs="Consolas"/>
          <w:color w:val="202124"/>
          <w:sz w:val="18"/>
          <w:szCs w:val="18"/>
        </w:rPr>
        <w:t xml:space="preserve"> `</w:t>
      </w:r>
      <w:r w:rsidRPr="00432731">
        <w:rPr>
          <w:rFonts w:asciiTheme="minorHAnsi" w:hAnsiTheme="minorHAnsi"/>
        </w:rPr>
        <w:br/>
      </w:r>
      <w:r w:rsidRPr="00432731">
        <w:rPr>
          <w:rFonts w:asciiTheme="minorHAnsi" w:eastAsia="Consolas" w:hAnsiTheme="minorHAnsi" w:cs="Consolas"/>
          <w:color w:val="202124"/>
          <w:sz w:val="18"/>
          <w:szCs w:val="18"/>
        </w:rPr>
        <w:t xml:space="preserve">    -</w:t>
      </w:r>
      <w:proofErr w:type="spellStart"/>
      <w:r w:rsidRPr="00432731">
        <w:rPr>
          <w:rFonts w:asciiTheme="minorHAnsi" w:eastAsia="Consolas" w:hAnsiTheme="minorHAnsi" w:cs="Consolas"/>
          <w:color w:val="202124"/>
          <w:sz w:val="18"/>
          <w:szCs w:val="18"/>
        </w:rPr>
        <w:t>GrantDestinationContributor</w:t>
      </w:r>
      <w:proofErr w:type="spellEnd"/>
    </w:p>
    <w:p w14:paraId="42F08FD0" w14:textId="77777777" w:rsidR="007A5050" w:rsidRPr="00432731" w:rsidRDefault="00000000">
      <w:pPr>
        <w:spacing w:after="130" w:line="300" w:lineRule="auto"/>
        <w:rPr>
          <w:rFonts w:asciiTheme="minorHAnsi" w:hAnsiTheme="minorHAnsi"/>
        </w:rPr>
      </w:pPr>
      <w:r w:rsidRPr="00432731">
        <w:rPr>
          <w:rFonts w:asciiTheme="minorHAnsi" w:hAnsiTheme="minorHAnsi"/>
        </w:rPr>
        <w:t>Recommended roles:</w:t>
      </w:r>
    </w:p>
    <w:p w14:paraId="21C9F6AE" w14:textId="77777777" w:rsidR="007A5050" w:rsidRPr="00432731" w:rsidRDefault="00000000">
      <w:pPr>
        <w:pStyle w:val="ListParagraph"/>
        <w:numPr>
          <w:ilvl w:val="0"/>
          <w:numId w:val="2"/>
        </w:numPr>
        <w:spacing w:after="70" w:line="290" w:lineRule="auto"/>
        <w:rPr>
          <w:rFonts w:asciiTheme="minorHAnsi" w:hAnsiTheme="minorHAnsi"/>
        </w:rPr>
      </w:pPr>
      <w:r w:rsidRPr="00432731">
        <w:rPr>
          <w:rFonts w:asciiTheme="minorHAnsi" w:hAnsiTheme="minorHAnsi"/>
        </w:rPr>
        <w:t xml:space="preserve">Source subscription: </w:t>
      </w:r>
      <w:r w:rsidRPr="00432731">
        <w:rPr>
          <w:rFonts w:asciiTheme="minorHAnsi" w:eastAsia="Consolas" w:hAnsiTheme="minorHAnsi" w:cs="Consolas"/>
          <w:color w:val="7A3000"/>
          <w:shd w:val="clear" w:color="auto" w:fill="FCEDE5"/>
        </w:rPr>
        <w:t>Reader</w:t>
      </w:r>
      <w:r w:rsidRPr="00432731">
        <w:rPr>
          <w:rFonts w:asciiTheme="minorHAnsi" w:hAnsiTheme="minorHAnsi"/>
        </w:rPr>
        <w:t xml:space="preserve">; optional </w:t>
      </w:r>
      <w:r w:rsidRPr="00432731">
        <w:rPr>
          <w:rFonts w:asciiTheme="minorHAnsi" w:eastAsia="Consolas" w:hAnsiTheme="minorHAnsi" w:cs="Consolas"/>
          <w:color w:val="7A3000"/>
          <w:shd w:val="clear" w:color="auto" w:fill="FCEDE5"/>
        </w:rPr>
        <w:t>Network Contributor</w:t>
      </w:r>
      <w:r w:rsidRPr="00432731">
        <w:rPr>
          <w:rFonts w:asciiTheme="minorHAnsi" w:hAnsiTheme="minorHAnsi"/>
        </w:rPr>
        <w:t xml:space="preserve"> for private endpoint zone-group linking.</w:t>
      </w:r>
    </w:p>
    <w:p w14:paraId="5C093C10" w14:textId="77777777" w:rsidR="007A5050" w:rsidRPr="00432731" w:rsidRDefault="00000000">
      <w:pPr>
        <w:pStyle w:val="ListParagraph"/>
        <w:numPr>
          <w:ilvl w:val="0"/>
          <w:numId w:val="2"/>
        </w:numPr>
        <w:spacing w:after="70" w:line="290" w:lineRule="auto"/>
        <w:rPr>
          <w:rFonts w:asciiTheme="minorHAnsi" w:hAnsiTheme="minorHAnsi"/>
        </w:rPr>
      </w:pPr>
      <w:r w:rsidRPr="00432731">
        <w:rPr>
          <w:rFonts w:asciiTheme="minorHAnsi" w:hAnsiTheme="minorHAnsi"/>
        </w:rPr>
        <w:t xml:space="preserve">Destination subscription: </w:t>
      </w:r>
      <w:r w:rsidRPr="00432731">
        <w:rPr>
          <w:rFonts w:asciiTheme="minorHAnsi" w:eastAsia="Consolas" w:hAnsiTheme="minorHAnsi" w:cs="Consolas"/>
          <w:color w:val="7A3000"/>
          <w:shd w:val="clear" w:color="auto" w:fill="FCEDE5"/>
        </w:rPr>
        <w:t>Private DNS Zone Contributor</w:t>
      </w:r>
      <w:r w:rsidRPr="00432731">
        <w:rPr>
          <w:rFonts w:asciiTheme="minorHAnsi" w:hAnsiTheme="minorHAnsi"/>
        </w:rPr>
        <w:t xml:space="preserve">; optional </w:t>
      </w:r>
      <w:r w:rsidRPr="00432731">
        <w:rPr>
          <w:rFonts w:asciiTheme="minorHAnsi" w:eastAsia="Consolas" w:hAnsiTheme="minorHAnsi" w:cs="Consolas"/>
          <w:color w:val="7A3000"/>
          <w:shd w:val="clear" w:color="auto" w:fill="FCEDE5"/>
        </w:rPr>
        <w:t>Contributor</w:t>
      </w:r>
      <w:r w:rsidRPr="00432731">
        <w:rPr>
          <w:rFonts w:asciiTheme="minorHAnsi" w:hAnsiTheme="minorHAnsi"/>
        </w:rPr>
        <w:t xml:space="preserve"> if the runbook may create missing resource groups.</w:t>
      </w:r>
    </w:p>
    <w:p w14:paraId="69521D42" w14:textId="77777777" w:rsidR="007A5050" w:rsidRPr="00432731" w:rsidRDefault="00000000">
      <w:pPr>
        <w:pStyle w:val="Heading1"/>
        <w:rPr>
          <w:rFonts w:asciiTheme="minorHAnsi" w:hAnsiTheme="minorHAnsi"/>
        </w:rPr>
      </w:pPr>
      <w:r w:rsidRPr="00432731">
        <w:rPr>
          <w:rFonts w:asciiTheme="minorHAnsi" w:hAnsiTheme="minorHAnsi"/>
        </w:rPr>
        <w:t>4. Run from Azure Portal</w:t>
      </w:r>
    </w:p>
    <w:p w14:paraId="0E3958F4" w14:textId="77777777" w:rsidR="007A5050" w:rsidRPr="00432731" w:rsidRDefault="00000000">
      <w:pPr>
        <w:pStyle w:val="Heading2"/>
        <w:rPr>
          <w:rFonts w:asciiTheme="minorHAnsi" w:hAnsiTheme="minorHAnsi"/>
        </w:rPr>
      </w:pPr>
      <w:r w:rsidRPr="00432731">
        <w:rPr>
          <w:rFonts w:asciiTheme="minorHAnsi" w:hAnsiTheme="minorHAnsi"/>
        </w:rPr>
        <w:t>Step 1: Open the Automation Account</w:t>
      </w:r>
    </w:p>
    <w:p w14:paraId="4916324D" w14:textId="77777777" w:rsidR="007A5050" w:rsidRPr="00432731" w:rsidRDefault="00000000">
      <w:pPr>
        <w:spacing w:after="130" w:line="300" w:lineRule="auto"/>
        <w:rPr>
          <w:rFonts w:asciiTheme="minorHAnsi" w:hAnsiTheme="minorHAnsi"/>
        </w:rPr>
      </w:pPr>
      <w:r w:rsidRPr="00432731">
        <w:rPr>
          <w:rFonts w:asciiTheme="minorHAnsi" w:hAnsiTheme="minorHAnsi"/>
        </w:rPr>
        <w:t xml:space="preserve">In the Azure China portal, open </w:t>
      </w:r>
      <w:r w:rsidRPr="00432731">
        <w:rPr>
          <w:rFonts w:asciiTheme="minorHAnsi" w:hAnsiTheme="minorHAnsi"/>
          <w:b/>
          <w:bCs/>
        </w:rPr>
        <w:t>Automation Accounts</w:t>
      </w:r>
      <w:r w:rsidRPr="00432731">
        <w:rPr>
          <w:rFonts w:asciiTheme="minorHAnsi" w:hAnsiTheme="minorHAnsi"/>
        </w:rPr>
        <w:t xml:space="preserve"> and select the Automation Account where the runbooks were deployed, for example </w:t>
      </w:r>
      <w:proofErr w:type="spellStart"/>
      <w:r w:rsidRPr="00432731">
        <w:rPr>
          <w:rFonts w:asciiTheme="minorHAnsi" w:eastAsia="Consolas" w:hAnsiTheme="minorHAnsi" w:cs="Consolas"/>
          <w:color w:val="7A3000"/>
          <w:shd w:val="clear" w:color="auto" w:fill="FCEDE5"/>
        </w:rPr>
        <w:t>nga</w:t>
      </w:r>
      <w:proofErr w:type="spellEnd"/>
      <w:r w:rsidRPr="00432731">
        <w:rPr>
          <w:rFonts w:asciiTheme="minorHAnsi" w:eastAsia="Consolas" w:hAnsiTheme="minorHAnsi" w:cs="Consolas"/>
          <w:color w:val="7A3000"/>
          <w:shd w:val="clear" w:color="auto" w:fill="FCEDE5"/>
        </w:rPr>
        <w:t>-automation-</w:t>
      </w:r>
      <w:proofErr w:type="spellStart"/>
      <w:r w:rsidRPr="00432731">
        <w:rPr>
          <w:rFonts w:asciiTheme="minorHAnsi" w:eastAsia="Consolas" w:hAnsiTheme="minorHAnsi" w:cs="Consolas"/>
          <w:color w:val="7A3000"/>
          <w:shd w:val="clear" w:color="auto" w:fill="FCEDE5"/>
        </w:rPr>
        <w:t>dns</w:t>
      </w:r>
      <w:proofErr w:type="spellEnd"/>
      <w:r w:rsidRPr="00432731">
        <w:rPr>
          <w:rFonts w:asciiTheme="minorHAnsi" w:eastAsia="Consolas" w:hAnsiTheme="minorHAnsi" w:cs="Consolas"/>
          <w:color w:val="7A3000"/>
          <w:shd w:val="clear" w:color="auto" w:fill="FCEDE5"/>
        </w:rPr>
        <w:t>-sync</w:t>
      </w:r>
      <w:r w:rsidRPr="00432731">
        <w:rPr>
          <w:rFonts w:asciiTheme="minorHAnsi" w:hAnsiTheme="minorHAnsi"/>
        </w:rPr>
        <w:t>.</w:t>
      </w:r>
    </w:p>
    <w:p w14:paraId="73948D82" w14:textId="77777777" w:rsidR="007A5050" w:rsidRPr="00432731" w:rsidRDefault="00000000">
      <w:pPr>
        <w:keepNext/>
        <w:spacing w:before="80" w:after="70"/>
        <w:jc w:val="center"/>
        <w:rPr>
          <w:rFonts w:asciiTheme="minorHAnsi" w:hAnsiTheme="minorHAnsi"/>
        </w:rPr>
      </w:pPr>
      <w:r w:rsidRPr="00432731">
        <w:rPr>
          <w:rFonts w:asciiTheme="minorHAnsi" w:hAnsiTheme="minorHAnsi"/>
          <w:noProof/>
        </w:rPr>
        <w:drawing>
          <wp:inline distT="0" distB="0" distL="0" distR="0" wp14:anchorId="52B57667" wp14:editId="168C30A0">
            <wp:extent cx="6000750" cy="1962150"/>
            <wp:effectExtent l="0" t="0" r="0" b="0"/>
            <wp:docPr id="1" name="1.png" descr="Select the Azure Automation Account" title="Select the Azure Automation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00750" cy="1962150"/>
                    </a:xfrm>
                    <a:prstGeom prst="rect">
                      <a:avLst/>
                    </a:prstGeom>
                  </pic:spPr>
                </pic:pic>
              </a:graphicData>
            </a:graphic>
          </wp:inline>
        </w:drawing>
      </w:r>
    </w:p>
    <w:p w14:paraId="2505B6C1" w14:textId="77777777" w:rsidR="007A5050" w:rsidRPr="00432731" w:rsidRDefault="00000000">
      <w:pPr>
        <w:spacing w:after="180"/>
        <w:jc w:val="center"/>
        <w:rPr>
          <w:rFonts w:asciiTheme="minorHAnsi" w:hAnsiTheme="minorHAnsi"/>
        </w:rPr>
      </w:pPr>
      <w:r w:rsidRPr="00432731">
        <w:rPr>
          <w:rFonts w:asciiTheme="minorHAnsi" w:hAnsiTheme="minorHAnsi"/>
          <w:i/>
          <w:iCs/>
          <w:color w:val="5F6368"/>
          <w:sz w:val="18"/>
          <w:szCs w:val="18"/>
        </w:rPr>
        <w:t>Select the Azure Automation Account</w:t>
      </w:r>
    </w:p>
    <w:p w14:paraId="6740CDC5" w14:textId="77777777" w:rsidR="007A5050" w:rsidRPr="00432731" w:rsidRDefault="00000000">
      <w:pPr>
        <w:pStyle w:val="Heading2"/>
        <w:rPr>
          <w:rFonts w:asciiTheme="minorHAnsi" w:hAnsiTheme="minorHAnsi"/>
        </w:rPr>
      </w:pPr>
      <w:r w:rsidRPr="00432731">
        <w:rPr>
          <w:rFonts w:asciiTheme="minorHAnsi" w:hAnsiTheme="minorHAnsi"/>
        </w:rPr>
        <w:lastRenderedPageBreak/>
        <w:t>Step 2: Select the runbook</w:t>
      </w:r>
    </w:p>
    <w:p w14:paraId="3C22FF98" w14:textId="77777777" w:rsidR="007A5050" w:rsidRPr="00432731" w:rsidRDefault="00000000">
      <w:pPr>
        <w:spacing w:after="130" w:line="300" w:lineRule="auto"/>
        <w:rPr>
          <w:rFonts w:asciiTheme="minorHAnsi" w:hAnsiTheme="minorHAnsi"/>
        </w:rPr>
      </w:pPr>
      <w:r w:rsidRPr="00432731">
        <w:rPr>
          <w:rFonts w:asciiTheme="minorHAnsi" w:hAnsiTheme="minorHAnsi"/>
        </w:rPr>
        <w:t xml:space="preserve">Under </w:t>
      </w:r>
      <w:r w:rsidRPr="00432731">
        <w:rPr>
          <w:rFonts w:asciiTheme="minorHAnsi" w:hAnsiTheme="minorHAnsi"/>
          <w:b/>
          <w:bCs/>
        </w:rPr>
        <w:t>Process Automation</w:t>
      </w:r>
      <w:r w:rsidRPr="00432731">
        <w:rPr>
          <w:rFonts w:asciiTheme="minorHAnsi" w:hAnsiTheme="minorHAnsi"/>
        </w:rPr>
        <w:t xml:space="preserve">, select </w:t>
      </w:r>
      <w:r w:rsidRPr="00432731">
        <w:rPr>
          <w:rFonts w:asciiTheme="minorHAnsi" w:hAnsiTheme="minorHAnsi"/>
          <w:b/>
          <w:bCs/>
        </w:rPr>
        <w:t>Runbooks</w:t>
      </w:r>
      <w:r w:rsidRPr="00432731">
        <w:rPr>
          <w:rFonts w:asciiTheme="minorHAnsi" w:hAnsiTheme="minorHAnsi"/>
        </w:rPr>
        <w:t>, and then select the published runbook for the required operation: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338"/>
      </w:tblGrid>
      <w:tr w:rsidR="007A5050" w:rsidRPr="00432731" w14:paraId="368C8FAE" w14:textId="77777777">
        <w:tblPrEx>
          <w:tblCellMar>
            <w:top w:w="0" w:type="dxa"/>
            <w:bottom w:w="0" w:type="dxa"/>
          </w:tblCellMar>
        </w:tblPrEx>
        <w:trPr>
          <w:cantSplit/>
          <w:tblHeader/>
        </w:trPr>
        <w:tc>
          <w:tcPr>
            <w:tcW w:w="3300" w:type="dxa"/>
            <w:tcBorders>
              <w:top w:val="single" w:sz="1" w:space="0" w:color="C7C9CC"/>
              <w:left w:val="single" w:sz="1" w:space="0" w:color="C7C9CC"/>
              <w:bottom w:val="single" w:sz="1" w:space="0" w:color="C7C9CC"/>
              <w:right w:val="single" w:sz="1" w:space="0" w:color="C7C9CC"/>
            </w:tcBorders>
            <w:shd w:val="clear" w:color="auto" w:fill="E6E7E8"/>
            <w:tcMar>
              <w:top w:w="100" w:type="dxa"/>
              <w:left w:w="130" w:type="dxa"/>
              <w:bottom w:w="100" w:type="dxa"/>
              <w:right w:w="130" w:type="dxa"/>
            </w:tcMar>
            <w:vAlign w:val="center"/>
          </w:tcPr>
          <w:p w14:paraId="25B43BD1" w14:textId="77777777" w:rsidR="007A5050" w:rsidRPr="00432731" w:rsidRDefault="00000000">
            <w:pPr>
              <w:spacing w:line="270" w:lineRule="auto"/>
              <w:rPr>
                <w:rFonts w:asciiTheme="minorHAnsi" w:hAnsiTheme="minorHAnsi"/>
              </w:rPr>
            </w:pPr>
            <w:r w:rsidRPr="00432731">
              <w:rPr>
                <w:rFonts w:asciiTheme="minorHAnsi" w:hAnsiTheme="minorHAnsi"/>
                <w:b/>
                <w:bCs/>
              </w:rPr>
              <w:t>Runbook</w:t>
            </w:r>
          </w:p>
        </w:tc>
        <w:tc>
          <w:tcPr>
            <w:tcW w:w="6338" w:type="dxa"/>
            <w:tcBorders>
              <w:top w:val="single" w:sz="1" w:space="0" w:color="C7C9CC"/>
              <w:left w:val="single" w:sz="1" w:space="0" w:color="C7C9CC"/>
              <w:bottom w:val="single" w:sz="1" w:space="0" w:color="C7C9CC"/>
              <w:right w:val="single" w:sz="1" w:space="0" w:color="C7C9CC"/>
            </w:tcBorders>
            <w:shd w:val="clear" w:color="auto" w:fill="E6E7E8"/>
            <w:tcMar>
              <w:top w:w="100" w:type="dxa"/>
              <w:left w:w="130" w:type="dxa"/>
              <w:bottom w:w="100" w:type="dxa"/>
              <w:right w:w="130" w:type="dxa"/>
            </w:tcMar>
            <w:vAlign w:val="center"/>
          </w:tcPr>
          <w:p w14:paraId="0E67935A" w14:textId="77777777" w:rsidR="007A5050" w:rsidRPr="00432731" w:rsidRDefault="00000000">
            <w:pPr>
              <w:spacing w:line="270" w:lineRule="auto"/>
              <w:rPr>
                <w:rFonts w:asciiTheme="minorHAnsi" w:hAnsiTheme="minorHAnsi"/>
              </w:rPr>
            </w:pPr>
            <w:r w:rsidRPr="00432731">
              <w:rPr>
                <w:rFonts w:asciiTheme="minorHAnsi" w:hAnsiTheme="minorHAnsi"/>
                <w:b/>
                <w:bCs/>
              </w:rPr>
              <w:t>Use it for</w:t>
            </w:r>
          </w:p>
        </w:tc>
      </w:tr>
      <w:tr w:rsidR="007A5050" w:rsidRPr="00432731" w14:paraId="1C7B3B2F" w14:textId="77777777">
        <w:tblPrEx>
          <w:tblCellMar>
            <w:top w:w="0" w:type="dxa"/>
            <w:bottom w:w="0" w:type="dxa"/>
          </w:tblCellMar>
        </w:tblPrEx>
        <w:trPr>
          <w:cantSplit/>
        </w:trPr>
        <w:tc>
          <w:tcPr>
            <w:tcW w:w="3300" w:type="dxa"/>
            <w:tcBorders>
              <w:top w:val="single" w:sz="1" w:space="0" w:color="C7C9CC"/>
              <w:left w:val="single" w:sz="1" w:space="0" w:color="C7C9CC"/>
              <w:bottom w:val="single" w:sz="1" w:space="0" w:color="C7C9CC"/>
              <w:right w:val="single" w:sz="1" w:space="0" w:color="C7C9CC"/>
            </w:tcBorders>
            <w:shd w:val="clear" w:color="auto" w:fill="FFFFFF"/>
            <w:tcMar>
              <w:top w:w="100" w:type="dxa"/>
              <w:left w:w="130" w:type="dxa"/>
              <w:bottom w:w="100" w:type="dxa"/>
              <w:right w:w="130" w:type="dxa"/>
            </w:tcMar>
            <w:vAlign w:val="center"/>
          </w:tcPr>
          <w:p w14:paraId="4970D197" w14:textId="77777777" w:rsidR="007A5050" w:rsidRPr="00432731" w:rsidRDefault="00000000">
            <w:pPr>
              <w:spacing w:line="270" w:lineRule="auto"/>
              <w:rPr>
                <w:rFonts w:asciiTheme="minorHAnsi" w:hAnsiTheme="minorHAnsi"/>
              </w:rPr>
            </w:pPr>
            <w:r w:rsidRPr="00432731">
              <w:rPr>
                <w:rFonts w:asciiTheme="minorHAnsi" w:eastAsia="Consolas" w:hAnsiTheme="minorHAnsi" w:cs="Consolas"/>
                <w:color w:val="7A3000"/>
                <w:shd w:val="clear" w:color="auto" w:fill="FCEDE5"/>
              </w:rPr>
              <w:t>Repair-</w:t>
            </w:r>
            <w:proofErr w:type="spellStart"/>
            <w:r w:rsidRPr="00432731">
              <w:rPr>
                <w:rFonts w:asciiTheme="minorHAnsi" w:eastAsia="Consolas" w:hAnsiTheme="minorHAnsi" w:cs="Consolas"/>
                <w:color w:val="7A3000"/>
                <w:shd w:val="clear" w:color="auto" w:fill="FCEDE5"/>
              </w:rPr>
              <w:t>AksPrivateDnsLinks</w:t>
            </w:r>
            <w:proofErr w:type="spellEnd"/>
          </w:p>
        </w:tc>
        <w:tc>
          <w:tcPr>
            <w:tcW w:w="6338" w:type="dxa"/>
            <w:tcBorders>
              <w:top w:val="single" w:sz="1" w:space="0" w:color="C7C9CC"/>
              <w:left w:val="single" w:sz="1" w:space="0" w:color="C7C9CC"/>
              <w:bottom w:val="single" w:sz="1" w:space="0" w:color="C7C9CC"/>
              <w:right w:val="single" w:sz="1" w:space="0" w:color="C7C9CC"/>
            </w:tcBorders>
            <w:shd w:val="clear" w:color="auto" w:fill="FFFFFF"/>
            <w:tcMar>
              <w:top w:w="100" w:type="dxa"/>
              <w:left w:w="130" w:type="dxa"/>
              <w:bottom w:w="100" w:type="dxa"/>
              <w:right w:w="130" w:type="dxa"/>
            </w:tcMar>
            <w:vAlign w:val="center"/>
          </w:tcPr>
          <w:p w14:paraId="08255D5C" w14:textId="761DAAA4" w:rsidR="007A5050" w:rsidRPr="00432731" w:rsidRDefault="00000000" w:rsidP="00906F71">
            <w:pPr>
              <w:spacing w:line="268" w:lineRule="auto"/>
              <w:rPr>
                <w:rFonts w:asciiTheme="minorHAnsi" w:hAnsiTheme="minorHAnsi"/>
              </w:rPr>
            </w:pPr>
            <w:r w:rsidRPr="00432731">
              <w:rPr>
                <w:rFonts w:asciiTheme="minorHAnsi" w:hAnsiTheme="minorHAnsi"/>
              </w:rPr>
              <w:t>Repairing AKS private DNS virtual network links</w:t>
            </w:r>
            <w:r w:rsidR="00906F71" w:rsidRPr="00432731">
              <w:rPr>
                <w:rFonts w:asciiTheme="minorHAnsi" w:hAnsiTheme="minorHAnsi"/>
              </w:rPr>
              <w:t xml:space="preserve"> for standard Azure China AKS private DNS suffixes. AKS private API server DNS scenarios require additional validation and may need separate handling</w:t>
            </w:r>
            <w:r w:rsidRPr="00432731">
              <w:rPr>
                <w:rFonts w:asciiTheme="minorHAnsi" w:hAnsiTheme="minorHAnsi"/>
              </w:rPr>
              <w:t>.</w:t>
            </w:r>
          </w:p>
        </w:tc>
      </w:tr>
      <w:tr w:rsidR="007A5050" w:rsidRPr="00432731" w14:paraId="40227C19" w14:textId="77777777">
        <w:tblPrEx>
          <w:tblCellMar>
            <w:top w:w="0" w:type="dxa"/>
            <w:bottom w:w="0" w:type="dxa"/>
          </w:tblCellMar>
        </w:tblPrEx>
        <w:trPr>
          <w:cantSplit/>
        </w:trPr>
        <w:tc>
          <w:tcPr>
            <w:tcW w:w="3300" w:type="dxa"/>
            <w:tcBorders>
              <w:top w:val="single" w:sz="1" w:space="0" w:color="C7C9CC"/>
              <w:left w:val="single" w:sz="1" w:space="0" w:color="C7C9CC"/>
              <w:bottom w:val="single" w:sz="1" w:space="0" w:color="C7C9CC"/>
              <w:right w:val="single" w:sz="1" w:space="0" w:color="C7C9CC"/>
            </w:tcBorders>
            <w:shd w:val="clear" w:color="auto" w:fill="FAFAFA"/>
            <w:tcMar>
              <w:top w:w="100" w:type="dxa"/>
              <w:left w:w="130" w:type="dxa"/>
              <w:bottom w:w="100" w:type="dxa"/>
              <w:right w:w="130" w:type="dxa"/>
            </w:tcMar>
            <w:vAlign w:val="center"/>
          </w:tcPr>
          <w:p w14:paraId="3E9A4CB8" w14:textId="77777777" w:rsidR="007A5050" w:rsidRPr="00432731" w:rsidRDefault="00000000">
            <w:pPr>
              <w:spacing w:line="270" w:lineRule="auto"/>
              <w:rPr>
                <w:rFonts w:asciiTheme="minorHAnsi" w:hAnsiTheme="minorHAnsi"/>
              </w:rPr>
            </w:pPr>
            <w:r w:rsidRPr="00432731">
              <w:rPr>
                <w:rFonts w:asciiTheme="minorHAnsi" w:eastAsia="Consolas" w:hAnsiTheme="minorHAnsi" w:cs="Consolas"/>
                <w:color w:val="7A3000"/>
                <w:shd w:val="clear" w:color="auto" w:fill="FCEDE5"/>
              </w:rPr>
              <w:t>Sync-</w:t>
            </w:r>
            <w:proofErr w:type="spellStart"/>
            <w:r w:rsidRPr="00432731">
              <w:rPr>
                <w:rFonts w:asciiTheme="minorHAnsi" w:eastAsia="Consolas" w:hAnsiTheme="minorHAnsi" w:cs="Consolas"/>
                <w:color w:val="7A3000"/>
                <w:shd w:val="clear" w:color="auto" w:fill="FCEDE5"/>
              </w:rPr>
              <w:t>PrivateEndpointPrivateDns</w:t>
            </w:r>
            <w:proofErr w:type="spellEnd"/>
          </w:p>
        </w:tc>
        <w:tc>
          <w:tcPr>
            <w:tcW w:w="6338" w:type="dxa"/>
            <w:tcBorders>
              <w:top w:val="single" w:sz="1" w:space="0" w:color="C7C9CC"/>
              <w:left w:val="single" w:sz="1" w:space="0" w:color="C7C9CC"/>
              <w:bottom w:val="single" w:sz="1" w:space="0" w:color="C7C9CC"/>
              <w:right w:val="single" w:sz="1" w:space="0" w:color="C7C9CC"/>
            </w:tcBorders>
            <w:shd w:val="clear" w:color="auto" w:fill="FAFAFA"/>
            <w:tcMar>
              <w:top w:w="100" w:type="dxa"/>
              <w:left w:w="130" w:type="dxa"/>
              <w:bottom w:w="100" w:type="dxa"/>
              <w:right w:w="130" w:type="dxa"/>
            </w:tcMar>
            <w:vAlign w:val="center"/>
          </w:tcPr>
          <w:p w14:paraId="407E1618" w14:textId="48DAF43E" w:rsidR="007A5050" w:rsidRPr="00432731" w:rsidRDefault="00000000" w:rsidP="00E3545A">
            <w:pPr>
              <w:spacing w:line="268" w:lineRule="auto"/>
              <w:rPr>
                <w:rFonts w:asciiTheme="minorHAnsi" w:hAnsiTheme="minorHAnsi"/>
              </w:rPr>
            </w:pPr>
            <w:r w:rsidRPr="00432731">
              <w:rPr>
                <w:rFonts w:asciiTheme="minorHAnsi" w:hAnsiTheme="minorHAnsi"/>
              </w:rPr>
              <w:t xml:space="preserve">Handling </w:t>
            </w:r>
            <w:r w:rsidRPr="00432731">
              <w:rPr>
                <w:rFonts w:asciiTheme="minorHAnsi" w:hAnsiTheme="minorHAnsi"/>
              </w:rPr>
              <w:t>supported Azure China PaaS private endpoint DNS zones</w:t>
            </w:r>
            <w:r w:rsidR="00E3545A" w:rsidRPr="00432731">
              <w:rPr>
                <w:rFonts w:asciiTheme="minorHAnsi" w:hAnsiTheme="minorHAnsi"/>
              </w:rPr>
              <w:t>.</w:t>
            </w:r>
            <w:r w:rsidRPr="00432731">
              <w:rPr>
                <w:rFonts w:asciiTheme="minorHAnsi" w:hAnsiTheme="minorHAnsi"/>
              </w:rPr>
              <w:t xml:space="preserve"> PostgreSQL</w:t>
            </w:r>
            <w:r w:rsidR="00E3545A" w:rsidRPr="00432731">
              <w:rPr>
                <w:rFonts w:asciiTheme="minorHAnsi" w:hAnsiTheme="minorHAnsi"/>
              </w:rPr>
              <w:t xml:space="preserve"> Flexible Server and MySQL Flexible Server are excluded because they use </w:t>
            </w:r>
            <w:proofErr w:type="spellStart"/>
            <w:r w:rsidR="00E3545A" w:rsidRPr="00432731">
              <w:rPr>
                <w:rFonts w:asciiTheme="minorHAnsi" w:hAnsiTheme="minorHAnsi"/>
              </w:rPr>
              <w:t>VNet</w:t>
            </w:r>
            <w:proofErr w:type="spellEnd"/>
            <w:r w:rsidR="00E3545A" w:rsidRPr="00432731">
              <w:rPr>
                <w:rFonts w:asciiTheme="minorHAnsi" w:hAnsiTheme="minorHAnsi"/>
              </w:rPr>
              <w:t xml:space="preserve"> integration and deployment-time private DNS zone configuration rather than the standard private endpoint DNS synchronization workflow</w:t>
            </w:r>
            <w:r w:rsidRPr="00432731">
              <w:rPr>
                <w:rFonts w:asciiTheme="minorHAnsi" w:hAnsiTheme="minorHAnsi"/>
              </w:rPr>
              <w:t>.</w:t>
            </w:r>
          </w:p>
        </w:tc>
      </w:tr>
    </w:tbl>
    <w:p w14:paraId="05FF9BB5" w14:textId="77777777" w:rsidR="007A5050" w:rsidRPr="00432731" w:rsidRDefault="007A5050">
      <w:pPr>
        <w:spacing w:after="80"/>
        <w:rPr>
          <w:rFonts w:asciiTheme="minorHAnsi" w:hAnsiTheme="minorHAnsi"/>
        </w:rPr>
      </w:pPr>
    </w:p>
    <w:p w14:paraId="3A053350" w14:textId="77777777" w:rsidR="007A5050" w:rsidRPr="00432731" w:rsidRDefault="00000000">
      <w:pPr>
        <w:keepNext/>
        <w:spacing w:before="80" w:after="70"/>
        <w:jc w:val="center"/>
        <w:rPr>
          <w:rFonts w:asciiTheme="minorHAnsi" w:hAnsiTheme="minorHAnsi"/>
        </w:rPr>
      </w:pPr>
      <w:r w:rsidRPr="00432731">
        <w:rPr>
          <w:rFonts w:asciiTheme="minorHAnsi" w:hAnsiTheme="minorHAnsi"/>
          <w:noProof/>
        </w:rPr>
        <w:drawing>
          <wp:inline distT="0" distB="0" distL="0" distR="0" wp14:anchorId="1B32307C" wp14:editId="6F7ACE06">
            <wp:extent cx="6000750" cy="2676525"/>
            <wp:effectExtent l="0" t="0" r="0" b="0"/>
            <wp:docPr id="279646088" name="2.png" descr="Select the AKS repair or private endpoint DNS sync runbook" title="Select the AKS repair or private endpoint DNS sync run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00750" cy="2676525"/>
                    </a:xfrm>
                    <a:prstGeom prst="rect">
                      <a:avLst/>
                    </a:prstGeom>
                  </pic:spPr>
                </pic:pic>
              </a:graphicData>
            </a:graphic>
          </wp:inline>
        </w:drawing>
      </w:r>
    </w:p>
    <w:p w14:paraId="748E659E" w14:textId="77777777" w:rsidR="007A5050" w:rsidRPr="00432731" w:rsidRDefault="00000000">
      <w:pPr>
        <w:spacing w:after="180"/>
        <w:jc w:val="center"/>
        <w:rPr>
          <w:rFonts w:asciiTheme="minorHAnsi" w:hAnsiTheme="minorHAnsi"/>
        </w:rPr>
      </w:pPr>
      <w:r w:rsidRPr="00432731">
        <w:rPr>
          <w:rFonts w:asciiTheme="minorHAnsi" w:hAnsiTheme="minorHAnsi"/>
          <w:i/>
          <w:iCs/>
          <w:color w:val="5F6368"/>
          <w:sz w:val="18"/>
          <w:szCs w:val="18"/>
        </w:rPr>
        <w:t>Select the AKS repair or private endpoint DNS sync runbook</w:t>
      </w:r>
    </w:p>
    <w:p w14:paraId="15DD4B46" w14:textId="77777777" w:rsidR="007A5050" w:rsidRPr="00432731" w:rsidRDefault="00000000">
      <w:pPr>
        <w:pStyle w:val="Heading2"/>
        <w:rPr>
          <w:rFonts w:asciiTheme="minorHAnsi" w:hAnsiTheme="minorHAnsi"/>
        </w:rPr>
      </w:pPr>
      <w:r w:rsidRPr="00432731">
        <w:rPr>
          <w:rFonts w:asciiTheme="minorHAnsi" w:hAnsiTheme="minorHAnsi"/>
        </w:rPr>
        <w:t>Step 3: Enter the source subscription and start</w:t>
      </w:r>
    </w:p>
    <w:p w14:paraId="659D6D0E" w14:textId="77777777" w:rsidR="007A5050" w:rsidRPr="00432731" w:rsidRDefault="00000000">
      <w:pPr>
        <w:spacing w:after="130" w:line="300" w:lineRule="auto"/>
        <w:rPr>
          <w:rFonts w:asciiTheme="minorHAnsi" w:hAnsiTheme="minorHAnsi"/>
        </w:rPr>
      </w:pPr>
      <w:r w:rsidRPr="00432731">
        <w:rPr>
          <w:rFonts w:asciiTheme="minorHAnsi" w:hAnsiTheme="minorHAnsi"/>
        </w:rPr>
        <w:t xml:space="preserve">Select </w:t>
      </w:r>
      <w:r w:rsidRPr="00432731">
        <w:rPr>
          <w:rFonts w:asciiTheme="minorHAnsi" w:hAnsiTheme="minorHAnsi"/>
          <w:b/>
          <w:bCs/>
        </w:rPr>
        <w:t>Start</w:t>
      </w:r>
      <w:r w:rsidRPr="00432731">
        <w:rPr>
          <w:rFonts w:asciiTheme="minorHAnsi" w:hAnsiTheme="minorHAnsi"/>
        </w:rPr>
        <w:t xml:space="preserve">, enter the source workload subscription ID in </w:t>
      </w:r>
      <w:proofErr w:type="spellStart"/>
      <w:r w:rsidRPr="00432731">
        <w:rPr>
          <w:rFonts w:asciiTheme="minorHAnsi" w:eastAsia="Consolas" w:hAnsiTheme="minorHAnsi" w:cs="Consolas"/>
          <w:color w:val="7A3000"/>
          <w:shd w:val="clear" w:color="auto" w:fill="FCEDE5"/>
        </w:rPr>
        <w:t>SourceSubscriptionId</w:t>
      </w:r>
      <w:proofErr w:type="spellEnd"/>
      <w:r w:rsidRPr="00432731">
        <w:rPr>
          <w:rFonts w:asciiTheme="minorHAnsi" w:hAnsiTheme="minorHAnsi"/>
        </w:rPr>
        <w:t xml:space="preserve">, and then select </w:t>
      </w:r>
      <w:r w:rsidRPr="00432731">
        <w:rPr>
          <w:rFonts w:asciiTheme="minorHAnsi" w:hAnsiTheme="minorHAnsi"/>
          <w:b/>
          <w:bCs/>
        </w:rPr>
        <w:t>Start</w:t>
      </w:r>
      <w:r w:rsidRPr="00432731">
        <w:rPr>
          <w:rFonts w:asciiTheme="minorHAnsi" w:hAnsiTheme="minorHAnsi"/>
        </w:rPr>
        <w:t xml:space="preserve"> at the bottom of the parameters pane. This is the subscription containing the private endpoints, private DNS zones, or AKS resources that the runbook must process.</w:t>
      </w:r>
    </w:p>
    <w:p w14:paraId="636DADDE" w14:textId="77777777" w:rsidR="007A5050" w:rsidRPr="00432731" w:rsidRDefault="00000000">
      <w:pPr>
        <w:keepNext/>
        <w:spacing w:before="80" w:after="70"/>
        <w:jc w:val="center"/>
        <w:rPr>
          <w:rFonts w:asciiTheme="minorHAnsi" w:hAnsiTheme="minorHAnsi"/>
        </w:rPr>
      </w:pPr>
      <w:r w:rsidRPr="00432731">
        <w:rPr>
          <w:rFonts w:asciiTheme="minorHAnsi" w:hAnsiTheme="minorHAnsi"/>
          <w:noProof/>
        </w:rPr>
        <w:lastRenderedPageBreak/>
        <w:drawing>
          <wp:inline distT="0" distB="0" distL="0" distR="0" wp14:anchorId="553EB93C" wp14:editId="625512C7">
            <wp:extent cx="6000750" cy="2800350"/>
            <wp:effectExtent l="0" t="0" r="0" b="0"/>
            <wp:docPr id="1120066739" name="3.png" descr="Enter SourceSubscriptionId and start the runbook" title="Enter SourceSubscriptionId and start the run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00750" cy="2800350"/>
                    </a:xfrm>
                    <a:prstGeom prst="rect">
                      <a:avLst/>
                    </a:prstGeom>
                  </pic:spPr>
                </pic:pic>
              </a:graphicData>
            </a:graphic>
          </wp:inline>
        </w:drawing>
      </w:r>
    </w:p>
    <w:p w14:paraId="01B3FA30" w14:textId="77777777" w:rsidR="007A5050" w:rsidRPr="00432731" w:rsidRDefault="00000000">
      <w:pPr>
        <w:spacing w:after="180"/>
        <w:jc w:val="center"/>
        <w:rPr>
          <w:rFonts w:asciiTheme="minorHAnsi" w:hAnsiTheme="minorHAnsi"/>
        </w:rPr>
      </w:pPr>
      <w:r w:rsidRPr="00432731">
        <w:rPr>
          <w:rFonts w:asciiTheme="minorHAnsi" w:hAnsiTheme="minorHAnsi"/>
          <w:i/>
          <w:iCs/>
          <w:color w:val="5F6368"/>
          <w:sz w:val="18"/>
          <w:szCs w:val="18"/>
        </w:rPr>
        <w:t xml:space="preserve">Enter </w:t>
      </w:r>
      <w:proofErr w:type="spellStart"/>
      <w:r w:rsidRPr="00432731">
        <w:rPr>
          <w:rFonts w:asciiTheme="minorHAnsi" w:hAnsiTheme="minorHAnsi"/>
          <w:i/>
          <w:iCs/>
          <w:color w:val="5F6368"/>
          <w:sz w:val="18"/>
          <w:szCs w:val="18"/>
        </w:rPr>
        <w:t>SourceSubscriptionId</w:t>
      </w:r>
      <w:proofErr w:type="spellEnd"/>
      <w:r w:rsidRPr="00432731">
        <w:rPr>
          <w:rFonts w:asciiTheme="minorHAnsi" w:hAnsiTheme="minorHAnsi"/>
          <w:i/>
          <w:iCs/>
          <w:color w:val="5F6368"/>
          <w:sz w:val="18"/>
          <w:szCs w:val="18"/>
        </w:rPr>
        <w:t xml:space="preserve"> and start the runbook</w:t>
      </w:r>
    </w:p>
    <w:p w14:paraId="7091C36C" w14:textId="77777777" w:rsidR="007A5050" w:rsidRPr="00432731" w:rsidRDefault="00000000">
      <w:pPr>
        <w:spacing w:after="130" w:line="300" w:lineRule="auto"/>
        <w:rPr>
          <w:rFonts w:asciiTheme="minorHAnsi" w:hAnsiTheme="minorHAnsi"/>
        </w:rPr>
      </w:pPr>
      <w:r w:rsidRPr="00432731">
        <w:rPr>
          <w:rFonts w:asciiTheme="minorHAnsi" w:hAnsiTheme="minorHAnsi"/>
        </w:rPr>
        <w:t xml:space="preserve">After the job starts, open the job details to review its </w:t>
      </w:r>
      <w:r w:rsidRPr="00432731">
        <w:rPr>
          <w:rFonts w:asciiTheme="minorHAnsi" w:hAnsiTheme="minorHAnsi"/>
          <w:b/>
          <w:bCs/>
        </w:rPr>
        <w:t>Output</w:t>
      </w:r>
      <w:r w:rsidRPr="00432731">
        <w:rPr>
          <w:rFonts w:asciiTheme="minorHAnsi" w:hAnsiTheme="minorHAnsi"/>
        </w:rPr>
        <w:t xml:space="preserve">, </w:t>
      </w:r>
      <w:r w:rsidRPr="00432731">
        <w:rPr>
          <w:rFonts w:asciiTheme="minorHAnsi" w:hAnsiTheme="minorHAnsi"/>
          <w:b/>
          <w:bCs/>
        </w:rPr>
        <w:t>Warning</w:t>
      </w:r>
      <w:r w:rsidRPr="00432731">
        <w:rPr>
          <w:rFonts w:asciiTheme="minorHAnsi" w:hAnsiTheme="minorHAnsi"/>
        </w:rPr>
        <w:t xml:space="preserve">, </w:t>
      </w:r>
      <w:r w:rsidRPr="00432731">
        <w:rPr>
          <w:rFonts w:asciiTheme="minorHAnsi" w:hAnsiTheme="minorHAnsi"/>
          <w:b/>
          <w:bCs/>
        </w:rPr>
        <w:t>Error</w:t>
      </w:r>
      <w:r w:rsidRPr="00432731">
        <w:rPr>
          <w:rFonts w:asciiTheme="minorHAnsi" w:hAnsiTheme="minorHAnsi"/>
        </w:rPr>
        <w:t xml:space="preserve">, and </w:t>
      </w:r>
      <w:r w:rsidRPr="00432731">
        <w:rPr>
          <w:rFonts w:asciiTheme="minorHAnsi" w:hAnsiTheme="minorHAnsi"/>
          <w:b/>
          <w:bCs/>
        </w:rPr>
        <w:t>Verbose</w:t>
      </w:r>
      <w:r w:rsidRPr="00432731">
        <w:rPr>
          <w:rFonts w:asciiTheme="minorHAnsi" w:hAnsiTheme="minorHAnsi"/>
        </w:rPr>
        <w:t xml:space="preserve"> streams. The deployment script enables verbose logging for the published runbooks so that stage counts, operation summaries, and completion duration are retained.</w:t>
      </w:r>
    </w:p>
    <w:p w14:paraId="23030B16" w14:textId="77777777" w:rsidR="007A5050" w:rsidRPr="00432731" w:rsidRDefault="00000000">
      <w:pPr>
        <w:spacing w:after="130" w:line="300" w:lineRule="auto"/>
        <w:rPr>
          <w:rFonts w:asciiTheme="minorHAnsi" w:hAnsiTheme="minorHAnsi"/>
        </w:rPr>
      </w:pPr>
      <w:r w:rsidRPr="00432731">
        <w:rPr>
          <w:rFonts w:asciiTheme="minorHAnsi" w:hAnsiTheme="minorHAnsi"/>
        </w:rPr>
        <w:t>For multiple source subscriptions, start the relevant runbook once per source subscription.</w:t>
      </w:r>
    </w:p>
    <w:p w14:paraId="382B02AC" w14:textId="77777777" w:rsidR="00906F71" w:rsidRPr="00432731" w:rsidRDefault="00906F71">
      <w:pPr>
        <w:pStyle w:val="Heading1"/>
        <w:rPr>
          <w:rFonts w:asciiTheme="minorHAnsi" w:hAnsiTheme="minorHAnsi"/>
          <w:kern w:val="36"/>
          <w14:ligatures w14:val="standardContextual"/>
        </w:rPr>
      </w:pPr>
      <w:r w:rsidRPr="00432731">
        <w:rPr>
          <w:rFonts w:asciiTheme="minorHAnsi" w:hAnsiTheme="minorHAnsi"/>
        </w:rPr>
        <w:t>Supported scope and exclusions</w:t>
      </w:r>
    </w:p>
    <w:p w14:paraId="4DC02253" w14:textId="77777777" w:rsidR="00906F71" w:rsidRPr="00432731" w:rsidRDefault="00906F71">
      <w:pPr>
        <w:rPr>
          <w:rFonts w:asciiTheme="minorHAnsi" w:hAnsiTheme="minorHAnsi"/>
          <w:kern w:val="2"/>
          <w14:ligatures w14:val="standardContextual"/>
        </w:rPr>
      </w:pPr>
      <w:r w:rsidRPr="00432731">
        <w:rPr>
          <w:rFonts w:asciiTheme="minorHAnsi" w:hAnsiTheme="minorHAnsi"/>
          <w:b/>
          <w:bCs/>
        </w:rPr>
        <w:t>Supported by standard sync:</w:t>
      </w:r>
      <w:r w:rsidRPr="00432731">
        <w:rPr>
          <w:rFonts w:asciiTheme="minorHAnsi" w:hAnsiTheme="minorHAnsi"/>
        </w:rPr>
        <w:t xml:space="preserve"> Azure China private endpoint DNS zones that can be matched to private endpoints or safely synchronized as DNS records.</w:t>
      </w:r>
    </w:p>
    <w:p w14:paraId="641319E6" w14:textId="77777777" w:rsidR="00906F71" w:rsidRPr="00432731" w:rsidRDefault="00906F71">
      <w:pPr>
        <w:rPr>
          <w:rFonts w:asciiTheme="minorHAnsi" w:hAnsiTheme="minorHAnsi"/>
          <w:kern w:val="2"/>
          <w14:ligatures w14:val="standardContextual"/>
        </w:rPr>
      </w:pPr>
      <w:r w:rsidRPr="00432731">
        <w:rPr>
          <w:rFonts w:asciiTheme="minorHAnsi" w:hAnsiTheme="minorHAnsi"/>
          <w:b/>
          <w:bCs/>
        </w:rPr>
        <w:t>Not currently automated:</w:t>
      </w:r>
      <w:r w:rsidRPr="00432731">
        <w:rPr>
          <w:rFonts w:asciiTheme="minorHAnsi" w:hAnsiTheme="minorHAnsi"/>
        </w:rPr>
        <w:t xml:space="preserve"> PostgreSQL Flexible Server private DNS, MySQL Flexible Server private DNS, and AKS private API server DNS special-case configurations.</w:t>
      </w:r>
    </w:p>
    <w:p w14:paraId="597E5400" w14:textId="77777777" w:rsidR="00906F71" w:rsidRPr="00432731" w:rsidRDefault="00906F71">
      <w:pPr>
        <w:rPr>
          <w:rFonts w:asciiTheme="minorHAnsi" w:hAnsiTheme="minorHAnsi"/>
          <w:kern w:val="2"/>
          <w14:ligatures w14:val="standardContextual"/>
        </w:rPr>
      </w:pPr>
      <w:r w:rsidRPr="00432731">
        <w:rPr>
          <w:rFonts w:asciiTheme="minorHAnsi" w:hAnsiTheme="minorHAnsi"/>
        </w:rPr>
        <w:t xml:space="preserve">PostgreSQL and MySQL Flexible Server commonly rely on </w:t>
      </w:r>
      <w:proofErr w:type="spellStart"/>
      <w:r w:rsidRPr="00432731">
        <w:rPr>
          <w:rFonts w:asciiTheme="minorHAnsi" w:hAnsiTheme="minorHAnsi"/>
        </w:rPr>
        <w:t>VNet</w:t>
      </w:r>
      <w:proofErr w:type="spellEnd"/>
      <w:r w:rsidRPr="00432731">
        <w:rPr>
          <w:rFonts w:asciiTheme="minorHAnsi" w:hAnsiTheme="minorHAnsi"/>
        </w:rPr>
        <w:t xml:space="preserve"> integration and require a private DNS zone to be specified during deployment, so they should not be treated as normal private endpoint DNS zone synchronization targets.</w:t>
      </w:r>
    </w:p>
    <w:p w14:paraId="18AA1118" w14:textId="77777777" w:rsidR="00906F71" w:rsidRPr="00432731" w:rsidRDefault="00906F71">
      <w:pPr>
        <w:rPr>
          <w:rFonts w:asciiTheme="minorHAnsi" w:hAnsiTheme="minorHAnsi"/>
          <w:kern w:val="2"/>
          <w14:ligatures w14:val="standardContextual"/>
        </w:rPr>
      </w:pPr>
      <w:r w:rsidRPr="00432731">
        <w:rPr>
          <w:rFonts w:asciiTheme="minorHAnsi" w:hAnsiTheme="minorHAnsi"/>
        </w:rPr>
        <w:t>AKS private API server DNS requires validation of the target AKS deployment model and DNS configuration before relying on automation.</w:t>
      </w:r>
    </w:p>
    <w:p w14:paraId="46CD1758" w14:textId="77777777" w:rsidR="007A5050" w:rsidRPr="00432731" w:rsidRDefault="00000000">
      <w:pPr>
        <w:pStyle w:val="Heading1"/>
        <w:rPr>
          <w:rFonts w:asciiTheme="minorHAnsi" w:hAnsiTheme="minorHAnsi"/>
        </w:rPr>
      </w:pPr>
      <w:r w:rsidRPr="00432731">
        <w:rPr>
          <w:rFonts w:asciiTheme="minorHAnsi" w:hAnsiTheme="minorHAnsi"/>
        </w:rPr>
        <w:t>5. Schedule the sync runbook</w:t>
      </w:r>
    </w:p>
    <w:p w14:paraId="45056854" w14:textId="77777777" w:rsidR="007A5050" w:rsidRPr="00432731" w:rsidRDefault="00000000">
      <w:pPr>
        <w:pBdr>
          <w:bottom w:val="single" w:sz="10" w:space="6" w:color="D04A02"/>
        </w:pBdr>
        <w:shd w:val="clear" w:color="auto" w:fill="F3F4F6"/>
        <w:spacing w:before="80" w:after="180" w:line="250" w:lineRule="auto"/>
        <w:ind w:left="220" w:right="220"/>
        <w:rPr>
          <w:rFonts w:asciiTheme="minorHAnsi" w:hAnsiTheme="minorHAnsi"/>
        </w:rPr>
      </w:pPr>
      <w:r w:rsidRPr="00432731">
        <w:rPr>
          <w:rFonts w:asciiTheme="minorHAnsi" w:eastAsia="Consolas" w:hAnsiTheme="minorHAnsi" w:cs="Consolas"/>
          <w:color w:val="202124"/>
          <w:sz w:val="18"/>
          <w:szCs w:val="18"/>
        </w:rPr>
        <w:t>New-</w:t>
      </w:r>
      <w:proofErr w:type="spellStart"/>
      <w:r w:rsidRPr="00432731">
        <w:rPr>
          <w:rFonts w:asciiTheme="minorHAnsi" w:eastAsia="Consolas" w:hAnsiTheme="minorHAnsi" w:cs="Consolas"/>
          <w:color w:val="202124"/>
          <w:sz w:val="18"/>
          <w:szCs w:val="18"/>
        </w:rPr>
        <w:t>AzAutomationSchedule</w:t>
      </w:r>
      <w:proofErr w:type="spellEnd"/>
      <w:r w:rsidRPr="00432731">
        <w:rPr>
          <w:rFonts w:asciiTheme="minorHAnsi" w:eastAsia="Consolas" w:hAnsiTheme="minorHAnsi" w:cs="Consolas"/>
          <w:color w:val="202124"/>
          <w:sz w:val="18"/>
          <w:szCs w:val="18"/>
        </w:rPr>
        <w:t xml:space="preserve"> `</w:t>
      </w:r>
      <w:r w:rsidRPr="00432731">
        <w:rPr>
          <w:rFonts w:asciiTheme="minorHAnsi" w:hAnsiTheme="minorHAnsi"/>
        </w:rPr>
        <w:br/>
      </w:r>
      <w:r w:rsidRPr="00432731">
        <w:rPr>
          <w:rFonts w:asciiTheme="minorHAnsi" w:eastAsia="Consolas" w:hAnsiTheme="minorHAnsi" w:cs="Consolas"/>
          <w:color w:val="202124"/>
          <w:sz w:val="18"/>
          <w:szCs w:val="18"/>
        </w:rPr>
        <w:t xml:space="preserve">    -</w:t>
      </w:r>
      <w:proofErr w:type="spellStart"/>
      <w:r w:rsidRPr="00432731">
        <w:rPr>
          <w:rFonts w:asciiTheme="minorHAnsi" w:eastAsia="Consolas" w:hAnsiTheme="minorHAnsi" w:cs="Consolas"/>
          <w:color w:val="202124"/>
          <w:sz w:val="18"/>
          <w:szCs w:val="18"/>
        </w:rPr>
        <w:t>ResourceGroupName</w:t>
      </w:r>
      <w:proofErr w:type="spellEnd"/>
      <w:r w:rsidRPr="00432731">
        <w:rPr>
          <w:rFonts w:asciiTheme="minorHAnsi" w:eastAsia="Consolas" w:hAnsiTheme="minorHAnsi" w:cs="Consolas"/>
          <w:color w:val="202124"/>
          <w:sz w:val="18"/>
          <w:szCs w:val="18"/>
        </w:rPr>
        <w:t xml:space="preserve"> "</w:t>
      </w:r>
      <w:proofErr w:type="spellStart"/>
      <w:r w:rsidRPr="00432731">
        <w:rPr>
          <w:rFonts w:asciiTheme="minorHAnsi" w:eastAsia="Consolas" w:hAnsiTheme="minorHAnsi" w:cs="Consolas"/>
          <w:color w:val="202124"/>
          <w:sz w:val="18"/>
          <w:szCs w:val="18"/>
        </w:rPr>
        <w:t>rg</w:t>
      </w:r>
      <w:proofErr w:type="spellEnd"/>
      <w:r w:rsidRPr="00432731">
        <w:rPr>
          <w:rFonts w:asciiTheme="minorHAnsi" w:eastAsia="Consolas" w:hAnsiTheme="minorHAnsi" w:cs="Consolas"/>
          <w:color w:val="202124"/>
          <w:sz w:val="18"/>
          <w:szCs w:val="18"/>
        </w:rPr>
        <w:t>-</w:t>
      </w:r>
      <w:proofErr w:type="spellStart"/>
      <w:r w:rsidRPr="00432731">
        <w:rPr>
          <w:rFonts w:asciiTheme="minorHAnsi" w:eastAsia="Consolas" w:hAnsiTheme="minorHAnsi" w:cs="Consolas"/>
          <w:color w:val="202124"/>
          <w:sz w:val="18"/>
          <w:szCs w:val="18"/>
        </w:rPr>
        <w:t>dns</w:t>
      </w:r>
      <w:proofErr w:type="spellEnd"/>
      <w:r w:rsidRPr="00432731">
        <w:rPr>
          <w:rFonts w:asciiTheme="minorHAnsi" w:eastAsia="Consolas" w:hAnsiTheme="minorHAnsi" w:cs="Consolas"/>
          <w:color w:val="202124"/>
          <w:sz w:val="18"/>
          <w:szCs w:val="18"/>
        </w:rPr>
        <w:t>-sync-automation" `</w:t>
      </w:r>
      <w:r w:rsidRPr="00432731">
        <w:rPr>
          <w:rFonts w:asciiTheme="minorHAnsi" w:hAnsiTheme="minorHAnsi"/>
        </w:rPr>
        <w:br/>
      </w:r>
      <w:r w:rsidRPr="00432731">
        <w:rPr>
          <w:rFonts w:asciiTheme="minorHAnsi" w:eastAsia="Consolas" w:hAnsiTheme="minorHAnsi" w:cs="Consolas"/>
          <w:color w:val="202124"/>
          <w:sz w:val="18"/>
          <w:szCs w:val="18"/>
        </w:rPr>
        <w:t xml:space="preserve">    -</w:t>
      </w:r>
      <w:proofErr w:type="spellStart"/>
      <w:r w:rsidRPr="00432731">
        <w:rPr>
          <w:rFonts w:asciiTheme="minorHAnsi" w:eastAsia="Consolas" w:hAnsiTheme="minorHAnsi" w:cs="Consolas"/>
          <w:color w:val="202124"/>
          <w:sz w:val="18"/>
          <w:szCs w:val="18"/>
        </w:rPr>
        <w:t>AutomationAccountName</w:t>
      </w:r>
      <w:proofErr w:type="spellEnd"/>
      <w:r w:rsidRPr="00432731">
        <w:rPr>
          <w:rFonts w:asciiTheme="minorHAnsi" w:eastAsia="Consolas" w:hAnsiTheme="minorHAnsi" w:cs="Consolas"/>
          <w:color w:val="202124"/>
          <w:sz w:val="18"/>
          <w:szCs w:val="18"/>
        </w:rPr>
        <w:t xml:space="preserve"> "aa-</w:t>
      </w:r>
      <w:proofErr w:type="spellStart"/>
      <w:r w:rsidRPr="00432731">
        <w:rPr>
          <w:rFonts w:asciiTheme="minorHAnsi" w:eastAsia="Consolas" w:hAnsiTheme="minorHAnsi" w:cs="Consolas"/>
          <w:color w:val="202124"/>
          <w:sz w:val="18"/>
          <w:szCs w:val="18"/>
        </w:rPr>
        <w:t>dns</w:t>
      </w:r>
      <w:proofErr w:type="spellEnd"/>
      <w:r w:rsidRPr="00432731">
        <w:rPr>
          <w:rFonts w:asciiTheme="minorHAnsi" w:eastAsia="Consolas" w:hAnsiTheme="minorHAnsi" w:cs="Consolas"/>
          <w:color w:val="202124"/>
          <w:sz w:val="18"/>
          <w:szCs w:val="18"/>
        </w:rPr>
        <w:t>-sync-</w:t>
      </w:r>
      <w:proofErr w:type="spellStart"/>
      <w:r w:rsidRPr="00432731">
        <w:rPr>
          <w:rFonts w:asciiTheme="minorHAnsi" w:eastAsia="Consolas" w:hAnsiTheme="minorHAnsi" w:cs="Consolas"/>
          <w:color w:val="202124"/>
          <w:sz w:val="18"/>
          <w:szCs w:val="18"/>
        </w:rPr>
        <w:t>cn</w:t>
      </w:r>
      <w:proofErr w:type="spellEnd"/>
      <w:r w:rsidRPr="00432731">
        <w:rPr>
          <w:rFonts w:asciiTheme="minorHAnsi" w:eastAsia="Consolas" w:hAnsiTheme="minorHAnsi" w:cs="Consolas"/>
          <w:color w:val="202124"/>
          <w:sz w:val="18"/>
          <w:szCs w:val="18"/>
        </w:rPr>
        <w:t>-prod" `</w:t>
      </w:r>
      <w:r w:rsidRPr="00432731">
        <w:rPr>
          <w:rFonts w:asciiTheme="minorHAnsi" w:hAnsiTheme="minorHAnsi"/>
        </w:rPr>
        <w:br/>
      </w:r>
      <w:r w:rsidRPr="00432731">
        <w:rPr>
          <w:rFonts w:asciiTheme="minorHAnsi" w:eastAsia="Consolas" w:hAnsiTheme="minorHAnsi" w:cs="Consolas"/>
          <w:color w:val="202124"/>
          <w:sz w:val="18"/>
          <w:szCs w:val="18"/>
        </w:rPr>
        <w:t xml:space="preserve">    -Name "daily-private-endpoint-</w:t>
      </w:r>
      <w:proofErr w:type="spellStart"/>
      <w:r w:rsidRPr="00432731">
        <w:rPr>
          <w:rFonts w:asciiTheme="minorHAnsi" w:eastAsia="Consolas" w:hAnsiTheme="minorHAnsi" w:cs="Consolas"/>
          <w:color w:val="202124"/>
          <w:sz w:val="18"/>
          <w:szCs w:val="18"/>
        </w:rPr>
        <w:t>dns</w:t>
      </w:r>
      <w:proofErr w:type="spellEnd"/>
      <w:r w:rsidRPr="00432731">
        <w:rPr>
          <w:rFonts w:asciiTheme="minorHAnsi" w:eastAsia="Consolas" w:hAnsiTheme="minorHAnsi" w:cs="Consolas"/>
          <w:color w:val="202124"/>
          <w:sz w:val="18"/>
          <w:szCs w:val="18"/>
        </w:rPr>
        <w:t>-sync" `</w:t>
      </w:r>
      <w:r w:rsidRPr="00432731">
        <w:rPr>
          <w:rFonts w:asciiTheme="minorHAnsi" w:hAnsiTheme="minorHAnsi"/>
        </w:rPr>
        <w:br/>
      </w:r>
      <w:r w:rsidRPr="00432731">
        <w:rPr>
          <w:rFonts w:asciiTheme="minorHAnsi" w:eastAsia="Consolas" w:hAnsiTheme="minorHAnsi" w:cs="Consolas"/>
          <w:color w:val="202124"/>
          <w:sz w:val="18"/>
          <w:szCs w:val="18"/>
        </w:rPr>
        <w:t xml:space="preserve">    -</w:t>
      </w:r>
      <w:proofErr w:type="spellStart"/>
      <w:r w:rsidRPr="00432731">
        <w:rPr>
          <w:rFonts w:asciiTheme="minorHAnsi" w:eastAsia="Consolas" w:hAnsiTheme="minorHAnsi" w:cs="Consolas"/>
          <w:color w:val="202124"/>
          <w:sz w:val="18"/>
          <w:szCs w:val="18"/>
        </w:rPr>
        <w:t>StartTime</w:t>
      </w:r>
      <w:proofErr w:type="spellEnd"/>
      <w:r w:rsidRPr="00432731">
        <w:rPr>
          <w:rFonts w:asciiTheme="minorHAnsi" w:eastAsia="Consolas" w:hAnsiTheme="minorHAnsi" w:cs="Consolas"/>
          <w:color w:val="202124"/>
          <w:sz w:val="18"/>
          <w:szCs w:val="18"/>
        </w:rPr>
        <w:t xml:space="preserve"> (Get-Date</w:t>
      </w:r>
      <w:proofErr w:type="gramStart"/>
      <w:r w:rsidRPr="00432731">
        <w:rPr>
          <w:rFonts w:asciiTheme="minorHAnsi" w:eastAsia="Consolas" w:hAnsiTheme="minorHAnsi" w:cs="Consolas"/>
          <w:color w:val="202124"/>
          <w:sz w:val="18"/>
          <w:szCs w:val="18"/>
        </w:rPr>
        <w:t>).</w:t>
      </w:r>
      <w:proofErr w:type="spellStart"/>
      <w:r w:rsidRPr="00432731">
        <w:rPr>
          <w:rFonts w:asciiTheme="minorHAnsi" w:eastAsia="Consolas" w:hAnsiTheme="minorHAnsi" w:cs="Consolas"/>
          <w:color w:val="202124"/>
          <w:sz w:val="18"/>
          <w:szCs w:val="18"/>
        </w:rPr>
        <w:t>AddHours</w:t>
      </w:r>
      <w:proofErr w:type="spellEnd"/>
      <w:proofErr w:type="gramEnd"/>
      <w:r w:rsidRPr="00432731">
        <w:rPr>
          <w:rFonts w:asciiTheme="minorHAnsi" w:eastAsia="Consolas" w:hAnsiTheme="minorHAnsi" w:cs="Consolas"/>
          <w:color w:val="202124"/>
          <w:sz w:val="18"/>
          <w:szCs w:val="18"/>
        </w:rPr>
        <w:t>(1) `</w:t>
      </w:r>
      <w:r w:rsidRPr="00432731">
        <w:rPr>
          <w:rFonts w:asciiTheme="minorHAnsi" w:hAnsiTheme="minorHAnsi"/>
        </w:rPr>
        <w:br/>
      </w:r>
      <w:r w:rsidRPr="00432731">
        <w:rPr>
          <w:rFonts w:asciiTheme="minorHAnsi" w:eastAsia="Consolas" w:hAnsiTheme="minorHAnsi" w:cs="Consolas"/>
          <w:color w:val="202124"/>
          <w:sz w:val="18"/>
          <w:szCs w:val="18"/>
        </w:rPr>
        <w:t xml:space="preserve">    -</w:t>
      </w:r>
      <w:proofErr w:type="spellStart"/>
      <w:r w:rsidRPr="00432731">
        <w:rPr>
          <w:rFonts w:asciiTheme="minorHAnsi" w:eastAsia="Consolas" w:hAnsiTheme="minorHAnsi" w:cs="Consolas"/>
          <w:color w:val="202124"/>
          <w:sz w:val="18"/>
          <w:szCs w:val="18"/>
        </w:rPr>
        <w:t>DayInterval</w:t>
      </w:r>
      <w:proofErr w:type="spellEnd"/>
      <w:r w:rsidRPr="00432731">
        <w:rPr>
          <w:rFonts w:asciiTheme="minorHAnsi" w:eastAsia="Consolas" w:hAnsiTheme="minorHAnsi" w:cs="Consolas"/>
          <w:color w:val="202124"/>
          <w:sz w:val="18"/>
          <w:szCs w:val="18"/>
        </w:rPr>
        <w:t xml:space="preserve"> 1</w:t>
      </w:r>
      <w:r w:rsidRPr="00432731">
        <w:rPr>
          <w:rFonts w:asciiTheme="minorHAnsi" w:hAnsiTheme="minorHAnsi"/>
        </w:rPr>
        <w:br/>
      </w:r>
      <w:r w:rsidRPr="00432731">
        <w:rPr>
          <w:rFonts w:asciiTheme="minorHAnsi" w:eastAsia="Consolas" w:hAnsiTheme="minorHAnsi" w:cs="Consolas"/>
          <w:color w:val="202124"/>
          <w:sz w:val="18"/>
          <w:szCs w:val="18"/>
        </w:rPr>
        <w:t xml:space="preserve"> </w:t>
      </w:r>
      <w:r w:rsidRPr="00432731">
        <w:rPr>
          <w:rFonts w:asciiTheme="minorHAnsi" w:hAnsiTheme="minorHAnsi"/>
        </w:rPr>
        <w:br/>
      </w:r>
      <w:r w:rsidRPr="00432731">
        <w:rPr>
          <w:rFonts w:asciiTheme="minorHAnsi" w:eastAsia="Consolas" w:hAnsiTheme="minorHAnsi" w:cs="Consolas"/>
          <w:color w:val="202124"/>
          <w:sz w:val="18"/>
          <w:szCs w:val="18"/>
        </w:rPr>
        <w:t>Register-</w:t>
      </w:r>
      <w:proofErr w:type="spellStart"/>
      <w:r w:rsidRPr="00432731">
        <w:rPr>
          <w:rFonts w:asciiTheme="minorHAnsi" w:eastAsia="Consolas" w:hAnsiTheme="minorHAnsi" w:cs="Consolas"/>
          <w:color w:val="202124"/>
          <w:sz w:val="18"/>
          <w:szCs w:val="18"/>
        </w:rPr>
        <w:t>AzAutomationScheduledRunbook</w:t>
      </w:r>
      <w:proofErr w:type="spellEnd"/>
      <w:r w:rsidRPr="00432731">
        <w:rPr>
          <w:rFonts w:asciiTheme="minorHAnsi" w:eastAsia="Consolas" w:hAnsiTheme="minorHAnsi" w:cs="Consolas"/>
          <w:color w:val="202124"/>
          <w:sz w:val="18"/>
          <w:szCs w:val="18"/>
        </w:rPr>
        <w:t xml:space="preserve"> `</w:t>
      </w:r>
      <w:r w:rsidRPr="00432731">
        <w:rPr>
          <w:rFonts w:asciiTheme="minorHAnsi" w:hAnsiTheme="minorHAnsi"/>
        </w:rPr>
        <w:br/>
      </w:r>
      <w:r w:rsidRPr="00432731">
        <w:rPr>
          <w:rFonts w:asciiTheme="minorHAnsi" w:eastAsia="Consolas" w:hAnsiTheme="minorHAnsi" w:cs="Consolas"/>
          <w:color w:val="202124"/>
          <w:sz w:val="18"/>
          <w:szCs w:val="18"/>
        </w:rPr>
        <w:t xml:space="preserve">    -</w:t>
      </w:r>
      <w:proofErr w:type="spellStart"/>
      <w:r w:rsidRPr="00432731">
        <w:rPr>
          <w:rFonts w:asciiTheme="minorHAnsi" w:eastAsia="Consolas" w:hAnsiTheme="minorHAnsi" w:cs="Consolas"/>
          <w:color w:val="202124"/>
          <w:sz w:val="18"/>
          <w:szCs w:val="18"/>
        </w:rPr>
        <w:t>ResourceGroupName</w:t>
      </w:r>
      <w:proofErr w:type="spellEnd"/>
      <w:r w:rsidRPr="00432731">
        <w:rPr>
          <w:rFonts w:asciiTheme="minorHAnsi" w:eastAsia="Consolas" w:hAnsiTheme="minorHAnsi" w:cs="Consolas"/>
          <w:color w:val="202124"/>
          <w:sz w:val="18"/>
          <w:szCs w:val="18"/>
        </w:rPr>
        <w:t xml:space="preserve"> "</w:t>
      </w:r>
      <w:proofErr w:type="spellStart"/>
      <w:r w:rsidRPr="00432731">
        <w:rPr>
          <w:rFonts w:asciiTheme="minorHAnsi" w:eastAsia="Consolas" w:hAnsiTheme="minorHAnsi" w:cs="Consolas"/>
          <w:color w:val="202124"/>
          <w:sz w:val="18"/>
          <w:szCs w:val="18"/>
        </w:rPr>
        <w:t>rg</w:t>
      </w:r>
      <w:proofErr w:type="spellEnd"/>
      <w:r w:rsidRPr="00432731">
        <w:rPr>
          <w:rFonts w:asciiTheme="minorHAnsi" w:eastAsia="Consolas" w:hAnsiTheme="minorHAnsi" w:cs="Consolas"/>
          <w:color w:val="202124"/>
          <w:sz w:val="18"/>
          <w:szCs w:val="18"/>
        </w:rPr>
        <w:t>-</w:t>
      </w:r>
      <w:proofErr w:type="spellStart"/>
      <w:r w:rsidRPr="00432731">
        <w:rPr>
          <w:rFonts w:asciiTheme="minorHAnsi" w:eastAsia="Consolas" w:hAnsiTheme="minorHAnsi" w:cs="Consolas"/>
          <w:color w:val="202124"/>
          <w:sz w:val="18"/>
          <w:szCs w:val="18"/>
        </w:rPr>
        <w:t>dns</w:t>
      </w:r>
      <w:proofErr w:type="spellEnd"/>
      <w:r w:rsidRPr="00432731">
        <w:rPr>
          <w:rFonts w:asciiTheme="minorHAnsi" w:eastAsia="Consolas" w:hAnsiTheme="minorHAnsi" w:cs="Consolas"/>
          <w:color w:val="202124"/>
          <w:sz w:val="18"/>
          <w:szCs w:val="18"/>
        </w:rPr>
        <w:t>-sync-automation" `</w:t>
      </w:r>
      <w:r w:rsidRPr="00432731">
        <w:rPr>
          <w:rFonts w:asciiTheme="minorHAnsi" w:hAnsiTheme="minorHAnsi"/>
        </w:rPr>
        <w:br/>
      </w:r>
      <w:r w:rsidRPr="00432731">
        <w:rPr>
          <w:rFonts w:asciiTheme="minorHAnsi" w:eastAsia="Consolas" w:hAnsiTheme="minorHAnsi" w:cs="Consolas"/>
          <w:color w:val="202124"/>
          <w:sz w:val="18"/>
          <w:szCs w:val="18"/>
        </w:rPr>
        <w:t xml:space="preserve">    -</w:t>
      </w:r>
      <w:proofErr w:type="spellStart"/>
      <w:r w:rsidRPr="00432731">
        <w:rPr>
          <w:rFonts w:asciiTheme="minorHAnsi" w:eastAsia="Consolas" w:hAnsiTheme="minorHAnsi" w:cs="Consolas"/>
          <w:color w:val="202124"/>
          <w:sz w:val="18"/>
          <w:szCs w:val="18"/>
        </w:rPr>
        <w:t>AutomationAccountName</w:t>
      </w:r>
      <w:proofErr w:type="spellEnd"/>
      <w:r w:rsidRPr="00432731">
        <w:rPr>
          <w:rFonts w:asciiTheme="minorHAnsi" w:eastAsia="Consolas" w:hAnsiTheme="minorHAnsi" w:cs="Consolas"/>
          <w:color w:val="202124"/>
          <w:sz w:val="18"/>
          <w:szCs w:val="18"/>
        </w:rPr>
        <w:t xml:space="preserve"> "aa-</w:t>
      </w:r>
      <w:proofErr w:type="spellStart"/>
      <w:r w:rsidRPr="00432731">
        <w:rPr>
          <w:rFonts w:asciiTheme="minorHAnsi" w:eastAsia="Consolas" w:hAnsiTheme="minorHAnsi" w:cs="Consolas"/>
          <w:color w:val="202124"/>
          <w:sz w:val="18"/>
          <w:szCs w:val="18"/>
        </w:rPr>
        <w:t>dns</w:t>
      </w:r>
      <w:proofErr w:type="spellEnd"/>
      <w:r w:rsidRPr="00432731">
        <w:rPr>
          <w:rFonts w:asciiTheme="minorHAnsi" w:eastAsia="Consolas" w:hAnsiTheme="minorHAnsi" w:cs="Consolas"/>
          <w:color w:val="202124"/>
          <w:sz w:val="18"/>
          <w:szCs w:val="18"/>
        </w:rPr>
        <w:t>-sync-</w:t>
      </w:r>
      <w:proofErr w:type="spellStart"/>
      <w:r w:rsidRPr="00432731">
        <w:rPr>
          <w:rFonts w:asciiTheme="minorHAnsi" w:eastAsia="Consolas" w:hAnsiTheme="minorHAnsi" w:cs="Consolas"/>
          <w:color w:val="202124"/>
          <w:sz w:val="18"/>
          <w:szCs w:val="18"/>
        </w:rPr>
        <w:t>cn</w:t>
      </w:r>
      <w:proofErr w:type="spellEnd"/>
      <w:r w:rsidRPr="00432731">
        <w:rPr>
          <w:rFonts w:asciiTheme="minorHAnsi" w:eastAsia="Consolas" w:hAnsiTheme="minorHAnsi" w:cs="Consolas"/>
          <w:color w:val="202124"/>
          <w:sz w:val="18"/>
          <w:szCs w:val="18"/>
        </w:rPr>
        <w:t>-prod" `</w:t>
      </w:r>
      <w:r w:rsidRPr="00432731">
        <w:rPr>
          <w:rFonts w:asciiTheme="minorHAnsi" w:hAnsiTheme="minorHAnsi"/>
        </w:rPr>
        <w:br/>
      </w:r>
      <w:r w:rsidRPr="00432731">
        <w:rPr>
          <w:rFonts w:asciiTheme="minorHAnsi" w:eastAsia="Consolas" w:hAnsiTheme="minorHAnsi" w:cs="Consolas"/>
          <w:color w:val="202124"/>
          <w:sz w:val="18"/>
          <w:szCs w:val="18"/>
        </w:rPr>
        <w:t xml:space="preserve">    -RunbookName "Sync-</w:t>
      </w:r>
      <w:proofErr w:type="spellStart"/>
      <w:r w:rsidRPr="00432731">
        <w:rPr>
          <w:rFonts w:asciiTheme="minorHAnsi" w:eastAsia="Consolas" w:hAnsiTheme="minorHAnsi" w:cs="Consolas"/>
          <w:color w:val="202124"/>
          <w:sz w:val="18"/>
          <w:szCs w:val="18"/>
        </w:rPr>
        <w:t>PrivateEndpointPrivateDns</w:t>
      </w:r>
      <w:proofErr w:type="spellEnd"/>
      <w:r w:rsidRPr="00432731">
        <w:rPr>
          <w:rFonts w:asciiTheme="minorHAnsi" w:eastAsia="Consolas" w:hAnsiTheme="minorHAnsi" w:cs="Consolas"/>
          <w:color w:val="202124"/>
          <w:sz w:val="18"/>
          <w:szCs w:val="18"/>
        </w:rPr>
        <w:t>" `</w:t>
      </w:r>
      <w:r w:rsidRPr="00432731">
        <w:rPr>
          <w:rFonts w:asciiTheme="minorHAnsi" w:hAnsiTheme="minorHAnsi"/>
        </w:rPr>
        <w:br/>
      </w:r>
      <w:r w:rsidRPr="00432731">
        <w:rPr>
          <w:rFonts w:asciiTheme="minorHAnsi" w:eastAsia="Consolas" w:hAnsiTheme="minorHAnsi" w:cs="Consolas"/>
          <w:color w:val="202124"/>
          <w:sz w:val="18"/>
          <w:szCs w:val="18"/>
        </w:rPr>
        <w:t xml:space="preserve">    -</w:t>
      </w:r>
      <w:proofErr w:type="spellStart"/>
      <w:r w:rsidRPr="00432731">
        <w:rPr>
          <w:rFonts w:asciiTheme="minorHAnsi" w:eastAsia="Consolas" w:hAnsiTheme="minorHAnsi" w:cs="Consolas"/>
          <w:color w:val="202124"/>
          <w:sz w:val="18"/>
          <w:szCs w:val="18"/>
        </w:rPr>
        <w:t>ScheduleName</w:t>
      </w:r>
      <w:proofErr w:type="spellEnd"/>
      <w:r w:rsidRPr="00432731">
        <w:rPr>
          <w:rFonts w:asciiTheme="minorHAnsi" w:eastAsia="Consolas" w:hAnsiTheme="minorHAnsi" w:cs="Consolas"/>
          <w:color w:val="202124"/>
          <w:sz w:val="18"/>
          <w:szCs w:val="18"/>
        </w:rPr>
        <w:t xml:space="preserve"> "daily-private-endpoint-</w:t>
      </w:r>
      <w:proofErr w:type="spellStart"/>
      <w:r w:rsidRPr="00432731">
        <w:rPr>
          <w:rFonts w:asciiTheme="minorHAnsi" w:eastAsia="Consolas" w:hAnsiTheme="minorHAnsi" w:cs="Consolas"/>
          <w:color w:val="202124"/>
          <w:sz w:val="18"/>
          <w:szCs w:val="18"/>
        </w:rPr>
        <w:t>dns</w:t>
      </w:r>
      <w:proofErr w:type="spellEnd"/>
      <w:r w:rsidRPr="00432731">
        <w:rPr>
          <w:rFonts w:asciiTheme="minorHAnsi" w:eastAsia="Consolas" w:hAnsiTheme="minorHAnsi" w:cs="Consolas"/>
          <w:color w:val="202124"/>
          <w:sz w:val="18"/>
          <w:szCs w:val="18"/>
        </w:rPr>
        <w:t>-sync"</w:t>
      </w:r>
    </w:p>
    <w:p w14:paraId="7B8044CA" w14:textId="77777777" w:rsidR="007A5050" w:rsidRPr="00432731" w:rsidRDefault="00000000">
      <w:pPr>
        <w:spacing w:after="130" w:line="300" w:lineRule="auto"/>
        <w:rPr>
          <w:rFonts w:asciiTheme="minorHAnsi" w:hAnsiTheme="minorHAnsi"/>
        </w:rPr>
      </w:pPr>
      <w:r w:rsidRPr="00432731">
        <w:rPr>
          <w:rFonts w:asciiTheme="minorHAnsi" w:hAnsiTheme="minorHAnsi"/>
        </w:rPr>
        <w:t>For multiple source subscriptions, register one scheduled run per source:</w:t>
      </w:r>
    </w:p>
    <w:p w14:paraId="02DBF744" w14:textId="77777777" w:rsidR="007A5050" w:rsidRPr="00432731" w:rsidRDefault="00000000">
      <w:pPr>
        <w:pBdr>
          <w:bottom w:val="single" w:sz="10" w:space="6" w:color="D04A02"/>
        </w:pBdr>
        <w:shd w:val="clear" w:color="auto" w:fill="F3F4F6"/>
        <w:spacing w:before="80" w:after="180" w:line="250" w:lineRule="auto"/>
        <w:ind w:left="220" w:right="220"/>
        <w:rPr>
          <w:rFonts w:asciiTheme="minorHAnsi" w:hAnsiTheme="minorHAnsi"/>
        </w:rPr>
      </w:pPr>
      <w:r w:rsidRPr="00432731">
        <w:rPr>
          <w:rFonts w:asciiTheme="minorHAnsi" w:eastAsia="Consolas" w:hAnsiTheme="minorHAnsi" w:cs="Consolas"/>
          <w:color w:val="202124"/>
          <w:sz w:val="18"/>
          <w:szCs w:val="18"/>
        </w:rPr>
        <w:t>Register-</w:t>
      </w:r>
      <w:proofErr w:type="spellStart"/>
      <w:r w:rsidRPr="00432731">
        <w:rPr>
          <w:rFonts w:asciiTheme="minorHAnsi" w:eastAsia="Consolas" w:hAnsiTheme="minorHAnsi" w:cs="Consolas"/>
          <w:color w:val="202124"/>
          <w:sz w:val="18"/>
          <w:szCs w:val="18"/>
        </w:rPr>
        <w:t>AzAutomationScheduledRunbook</w:t>
      </w:r>
      <w:proofErr w:type="spellEnd"/>
      <w:r w:rsidRPr="00432731">
        <w:rPr>
          <w:rFonts w:asciiTheme="minorHAnsi" w:eastAsia="Consolas" w:hAnsiTheme="minorHAnsi" w:cs="Consolas"/>
          <w:color w:val="202124"/>
          <w:sz w:val="18"/>
          <w:szCs w:val="18"/>
        </w:rPr>
        <w:t xml:space="preserve"> `</w:t>
      </w:r>
      <w:r w:rsidRPr="00432731">
        <w:rPr>
          <w:rFonts w:asciiTheme="minorHAnsi" w:hAnsiTheme="minorHAnsi"/>
        </w:rPr>
        <w:br/>
      </w:r>
      <w:r w:rsidRPr="00432731">
        <w:rPr>
          <w:rFonts w:asciiTheme="minorHAnsi" w:eastAsia="Consolas" w:hAnsiTheme="minorHAnsi" w:cs="Consolas"/>
          <w:color w:val="202124"/>
          <w:sz w:val="18"/>
          <w:szCs w:val="18"/>
        </w:rPr>
        <w:t xml:space="preserve">    -</w:t>
      </w:r>
      <w:proofErr w:type="spellStart"/>
      <w:r w:rsidRPr="00432731">
        <w:rPr>
          <w:rFonts w:asciiTheme="minorHAnsi" w:eastAsia="Consolas" w:hAnsiTheme="minorHAnsi" w:cs="Consolas"/>
          <w:color w:val="202124"/>
          <w:sz w:val="18"/>
          <w:szCs w:val="18"/>
        </w:rPr>
        <w:t>ResourceGroupName</w:t>
      </w:r>
      <w:proofErr w:type="spellEnd"/>
      <w:r w:rsidRPr="00432731">
        <w:rPr>
          <w:rFonts w:asciiTheme="minorHAnsi" w:eastAsia="Consolas" w:hAnsiTheme="minorHAnsi" w:cs="Consolas"/>
          <w:color w:val="202124"/>
          <w:sz w:val="18"/>
          <w:szCs w:val="18"/>
        </w:rPr>
        <w:t xml:space="preserve"> "</w:t>
      </w:r>
      <w:proofErr w:type="spellStart"/>
      <w:r w:rsidRPr="00432731">
        <w:rPr>
          <w:rFonts w:asciiTheme="minorHAnsi" w:eastAsia="Consolas" w:hAnsiTheme="minorHAnsi" w:cs="Consolas"/>
          <w:color w:val="202124"/>
          <w:sz w:val="18"/>
          <w:szCs w:val="18"/>
        </w:rPr>
        <w:t>rg</w:t>
      </w:r>
      <w:proofErr w:type="spellEnd"/>
      <w:r w:rsidRPr="00432731">
        <w:rPr>
          <w:rFonts w:asciiTheme="minorHAnsi" w:eastAsia="Consolas" w:hAnsiTheme="minorHAnsi" w:cs="Consolas"/>
          <w:color w:val="202124"/>
          <w:sz w:val="18"/>
          <w:szCs w:val="18"/>
        </w:rPr>
        <w:t>-</w:t>
      </w:r>
      <w:proofErr w:type="spellStart"/>
      <w:r w:rsidRPr="00432731">
        <w:rPr>
          <w:rFonts w:asciiTheme="minorHAnsi" w:eastAsia="Consolas" w:hAnsiTheme="minorHAnsi" w:cs="Consolas"/>
          <w:color w:val="202124"/>
          <w:sz w:val="18"/>
          <w:szCs w:val="18"/>
        </w:rPr>
        <w:t>dns</w:t>
      </w:r>
      <w:proofErr w:type="spellEnd"/>
      <w:r w:rsidRPr="00432731">
        <w:rPr>
          <w:rFonts w:asciiTheme="minorHAnsi" w:eastAsia="Consolas" w:hAnsiTheme="minorHAnsi" w:cs="Consolas"/>
          <w:color w:val="202124"/>
          <w:sz w:val="18"/>
          <w:szCs w:val="18"/>
        </w:rPr>
        <w:t>-sync-automation" `</w:t>
      </w:r>
      <w:r w:rsidRPr="00432731">
        <w:rPr>
          <w:rFonts w:asciiTheme="minorHAnsi" w:hAnsiTheme="minorHAnsi"/>
        </w:rPr>
        <w:br/>
      </w:r>
      <w:r w:rsidRPr="00432731">
        <w:rPr>
          <w:rFonts w:asciiTheme="minorHAnsi" w:eastAsia="Consolas" w:hAnsiTheme="minorHAnsi" w:cs="Consolas"/>
          <w:color w:val="202124"/>
          <w:sz w:val="18"/>
          <w:szCs w:val="18"/>
        </w:rPr>
        <w:t xml:space="preserve">    -</w:t>
      </w:r>
      <w:proofErr w:type="spellStart"/>
      <w:r w:rsidRPr="00432731">
        <w:rPr>
          <w:rFonts w:asciiTheme="minorHAnsi" w:eastAsia="Consolas" w:hAnsiTheme="minorHAnsi" w:cs="Consolas"/>
          <w:color w:val="202124"/>
          <w:sz w:val="18"/>
          <w:szCs w:val="18"/>
        </w:rPr>
        <w:t>AutomationAccountName</w:t>
      </w:r>
      <w:proofErr w:type="spellEnd"/>
      <w:r w:rsidRPr="00432731">
        <w:rPr>
          <w:rFonts w:asciiTheme="minorHAnsi" w:eastAsia="Consolas" w:hAnsiTheme="minorHAnsi" w:cs="Consolas"/>
          <w:color w:val="202124"/>
          <w:sz w:val="18"/>
          <w:szCs w:val="18"/>
        </w:rPr>
        <w:t xml:space="preserve"> "</w:t>
      </w:r>
      <w:proofErr w:type="gramStart"/>
      <w:r w:rsidRPr="00432731">
        <w:rPr>
          <w:rFonts w:asciiTheme="minorHAnsi" w:eastAsia="Consolas" w:hAnsiTheme="minorHAnsi" w:cs="Consolas"/>
          <w:color w:val="202124"/>
          <w:sz w:val="18"/>
          <w:szCs w:val="18"/>
        </w:rPr>
        <w:t>aa</w:t>
      </w:r>
      <w:proofErr w:type="gramEnd"/>
      <w:r w:rsidRPr="00432731">
        <w:rPr>
          <w:rFonts w:asciiTheme="minorHAnsi" w:eastAsia="Consolas" w:hAnsiTheme="minorHAnsi" w:cs="Consolas"/>
          <w:color w:val="202124"/>
          <w:sz w:val="18"/>
          <w:szCs w:val="18"/>
        </w:rPr>
        <w:t>-</w:t>
      </w:r>
      <w:proofErr w:type="spellStart"/>
      <w:r w:rsidRPr="00432731">
        <w:rPr>
          <w:rFonts w:asciiTheme="minorHAnsi" w:eastAsia="Consolas" w:hAnsiTheme="minorHAnsi" w:cs="Consolas"/>
          <w:color w:val="202124"/>
          <w:sz w:val="18"/>
          <w:szCs w:val="18"/>
        </w:rPr>
        <w:t>dns</w:t>
      </w:r>
      <w:proofErr w:type="spellEnd"/>
      <w:r w:rsidRPr="00432731">
        <w:rPr>
          <w:rFonts w:asciiTheme="minorHAnsi" w:eastAsia="Consolas" w:hAnsiTheme="minorHAnsi" w:cs="Consolas"/>
          <w:color w:val="202124"/>
          <w:sz w:val="18"/>
          <w:szCs w:val="18"/>
        </w:rPr>
        <w:t>-sync-</w:t>
      </w:r>
      <w:proofErr w:type="spellStart"/>
      <w:r w:rsidRPr="00432731">
        <w:rPr>
          <w:rFonts w:asciiTheme="minorHAnsi" w:eastAsia="Consolas" w:hAnsiTheme="minorHAnsi" w:cs="Consolas"/>
          <w:color w:val="202124"/>
          <w:sz w:val="18"/>
          <w:szCs w:val="18"/>
        </w:rPr>
        <w:t>cn</w:t>
      </w:r>
      <w:proofErr w:type="spellEnd"/>
      <w:r w:rsidRPr="00432731">
        <w:rPr>
          <w:rFonts w:asciiTheme="minorHAnsi" w:eastAsia="Consolas" w:hAnsiTheme="minorHAnsi" w:cs="Consolas"/>
          <w:color w:val="202124"/>
          <w:sz w:val="18"/>
          <w:szCs w:val="18"/>
        </w:rPr>
        <w:t>-prod" `</w:t>
      </w:r>
      <w:r w:rsidRPr="00432731">
        <w:rPr>
          <w:rFonts w:asciiTheme="minorHAnsi" w:hAnsiTheme="minorHAnsi"/>
        </w:rPr>
        <w:br/>
      </w:r>
      <w:r w:rsidRPr="00432731">
        <w:rPr>
          <w:rFonts w:asciiTheme="minorHAnsi" w:eastAsia="Consolas" w:hAnsiTheme="minorHAnsi" w:cs="Consolas"/>
          <w:color w:val="202124"/>
          <w:sz w:val="18"/>
          <w:szCs w:val="18"/>
        </w:rPr>
        <w:lastRenderedPageBreak/>
        <w:t xml:space="preserve">    -RunbookName "Sync-</w:t>
      </w:r>
      <w:proofErr w:type="spellStart"/>
      <w:r w:rsidRPr="00432731">
        <w:rPr>
          <w:rFonts w:asciiTheme="minorHAnsi" w:eastAsia="Consolas" w:hAnsiTheme="minorHAnsi" w:cs="Consolas"/>
          <w:color w:val="202124"/>
          <w:sz w:val="18"/>
          <w:szCs w:val="18"/>
        </w:rPr>
        <w:t>PrivateEndpointPrivateDns</w:t>
      </w:r>
      <w:proofErr w:type="spellEnd"/>
      <w:r w:rsidRPr="00432731">
        <w:rPr>
          <w:rFonts w:asciiTheme="minorHAnsi" w:eastAsia="Consolas" w:hAnsiTheme="minorHAnsi" w:cs="Consolas"/>
          <w:color w:val="202124"/>
          <w:sz w:val="18"/>
          <w:szCs w:val="18"/>
        </w:rPr>
        <w:t>" `</w:t>
      </w:r>
      <w:r w:rsidRPr="00432731">
        <w:rPr>
          <w:rFonts w:asciiTheme="minorHAnsi" w:hAnsiTheme="minorHAnsi"/>
        </w:rPr>
        <w:br/>
      </w:r>
      <w:r w:rsidRPr="00432731">
        <w:rPr>
          <w:rFonts w:asciiTheme="minorHAnsi" w:eastAsia="Consolas" w:hAnsiTheme="minorHAnsi" w:cs="Consolas"/>
          <w:color w:val="202124"/>
          <w:sz w:val="18"/>
          <w:szCs w:val="18"/>
        </w:rPr>
        <w:t xml:space="preserve">    -</w:t>
      </w:r>
      <w:proofErr w:type="spellStart"/>
      <w:r w:rsidRPr="00432731">
        <w:rPr>
          <w:rFonts w:asciiTheme="minorHAnsi" w:eastAsia="Consolas" w:hAnsiTheme="minorHAnsi" w:cs="Consolas"/>
          <w:color w:val="202124"/>
          <w:sz w:val="18"/>
          <w:szCs w:val="18"/>
        </w:rPr>
        <w:t>ScheduleName</w:t>
      </w:r>
      <w:proofErr w:type="spellEnd"/>
      <w:r w:rsidRPr="00432731">
        <w:rPr>
          <w:rFonts w:asciiTheme="minorHAnsi" w:eastAsia="Consolas" w:hAnsiTheme="minorHAnsi" w:cs="Consolas"/>
          <w:color w:val="202124"/>
          <w:sz w:val="18"/>
          <w:szCs w:val="18"/>
        </w:rPr>
        <w:t xml:space="preserve"> "daily-private-endpoint-</w:t>
      </w:r>
      <w:proofErr w:type="spellStart"/>
      <w:r w:rsidRPr="00432731">
        <w:rPr>
          <w:rFonts w:asciiTheme="minorHAnsi" w:eastAsia="Consolas" w:hAnsiTheme="minorHAnsi" w:cs="Consolas"/>
          <w:color w:val="202124"/>
          <w:sz w:val="18"/>
          <w:szCs w:val="18"/>
        </w:rPr>
        <w:t>dns</w:t>
      </w:r>
      <w:proofErr w:type="spellEnd"/>
      <w:r w:rsidRPr="00432731">
        <w:rPr>
          <w:rFonts w:asciiTheme="minorHAnsi" w:eastAsia="Consolas" w:hAnsiTheme="minorHAnsi" w:cs="Consolas"/>
          <w:color w:val="202124"/>
          <w:sz w:val="18"/>
          <w:szCs w:val="18"/>
        </w:rPr>
        <w:t>-sync" `</w:t>
      </w:r>
      <w:r w:rsidRPr="00432731">
        <w:rPr>
          <w:rFonts w:asciiTheme="minorHAnsi" w:hAnsiTheme="minorHAnsi"/>
        </w:rPr>
        <w:br/>
      </w:r>
      <w:r w:rsidRPr="00432731">
        <w:rPr>
          <w:rFonts w:asciiTheme="minorHAnsi" w:eastAsia="Consolas" w:hAnsiTheme="minorHAnsi" w:cs="Consolas"/>
          <w:color w:val="202124"/>
          <w:sz w:val="18"/>
          <w:szCs w:val="18"/>
        </w:rPr>
        <w:t xml:space="preserve">    -Parameters </w:t>
      </w:r>
      <w:proofErr w:type="gramStart"/>
      <w:r w:rsidRPr="00432731">
        <w:rPr>
          <w:rFonts w:asciiTheme="minorHAnsi" w:eastAsia="Consolas" w:hAnsiTheme="minorHAnsi" w:cs="Consolas"/>
          <w:color w:val="202124"/>
          <w:sz w:val="18"/>
          <w:szCs w:val="18"/>
        </w:rPr>
        <w:t xml:space="preserve">@{ </w:t>
      </w:r>
      <w:proofErr w:type="spellStart"/>
      <w:r w:rsidRPr="00432731">
        <w:rPr>
          <w:rFonts w:asciiTheme="minorHAnsi" w:eastAsia="Consolas" w:hAnsiTheme="minorHAnsi" w:cs="Consolas"/>
          <w:color w:val="202124"/>
          <w:sz w:val="18"/>
          <w:szCs w:val="18"/>
        </w:rPr>
        <w:t>SourceSubscriptionId</w:t>
      </w:r>
      <w:proofErr w:type="spellEnd"/>
      <w:proofErr w:type="gramEnd"/>
      <w:r w:rsidRPr="00432731">
        <w:rPr>
          <w:rFonts w:asciiTheme="minorHAnsi" w:eastAsia="Consolas" w:hAnsiTheme="minorHAnsi" w:cs="Consolas"/>
          <w:color w:val="202124"/>
          <w:sz w:val="18"/>
          <w:szCs w:val="18"/>
        </w:rPr>
        <w:t xml:space="preserve"> = "&lt;source-subscription-id&gt;</w:t>
      </w:r>
      <w:proofErr w:type="gramStart"/>
      <w:r w:rsidRPr="00432731">
        <w:rPr>
          <w:rFonts w:asciiTheme="minorHAnsi" w:eastAsia="Consolas" w:hAnsiTheme="minorHAnsi" w:cs="Consolas"/>
          <w:color w:val="202124"/>
          <w:sz w:val="18"/>
          <w:szCs w:val="18"/>
        </w:rPr>
        <w:t>" }</w:t>
      </w:r>
      <w:proofErr w:type="gramEnd"/>
    </w:p>
    <w:p w14:paraId="4BA9A52C" w14:textId="77777777" w:rsidR="007A5050" w:rsidRPr="00432731" w:rsidRDefault="00000000">
      <w:pPr>
        <w:pStyle w:val="Heading1"/>
        <w:rPr>
          <w:rFonts w:asciiTheme="minorHAnsi" w:hAnsiTheme="minorHAnsi"/>
        </w:rPr>
      </w:pPr>
      <w:r w:rsidRPr="00432731">
        <w:rPr>
          <w:rFonts w:asciiTheme="minorHAnsi" w:hAnsiTheme="minorHAnsi"/>
        </w:rPr>
        <w:t>What the sync runbook does</w:t>
      </w:r>
    </w:p>
    <w:p w14:paraId="5205B96C" w14:textId="77777777" w:rsidR="007A5050" w:rsidRPr="00432731" w:rsidRDefault="00000000">
      <w:pPr>
        <w:spacing w:after="130" w:line="300" w:lineRule="auto"/>
        <w:rPr>
          <w:rFonts w:asciiTheme="minorHAnsi" w:hAnsiTheme="minorHAnsi"/>
        </w:rPr>
      </w:pPr>
      <w:r w:rsidRPr="00432731">
        <w:rPr>
          <w:rFonts w:asciiTheme="minorHAnsi" w:hAnsiTheme="minorHAnsi"/>
          <w:color w:val="7A3000"/>
          <w:shd w:val="clear" w:color="auto" w:fill="FCEDE5"/>
        </w:rPr>
        <w:t>Sync-</w:t>
      </w:r>
      <w:proofErr w:type="spellStart"/>
      <w:r w:rsidRPr="00432731">
        <w:rPr>
          <w:rFonts w:asciiTheme="minorHAnsi" w:hAnsiTheme="minorHAnsi"/>
          <w:color w:val="7A3000"/>
          <w:shd w:val="clear" w:color="auto" w:fill="FCEDE5"/>
        </w:rPr>
        <w:t>PrivateEndpointPrivateDns</w:t>
      </w:r>
      <w:proofErr w:type="spellEnd"/>
      <w:r w:rsidRPr="00432731">
        <w:rPr>
          <w:rFonts w:asciiTheme="minorHAnsi" w:hAnsiTheme="minorHAnsi"/>
        </w:rPr>
        <w:t xml:space="preserve"> processes </w:t>
      </w:r>
      <w:r w:rsidRPr="00432731">
        <w:rPr>
          <w:rFonts w:asciiTheme="minorHAnsi" w:hAnsiTheme="minorHAnsi"/>
        </w:rPr>
        <w:t>supported Azure China private DNS zones</w:t>
      </w:r>
      <w:r w:rsidR="00E8216F" w:rsidRPr="00432731">
        <w:rPr>
          <w:rFonts w:asciiTheme="minorHAnsi" w:hAnsiTheme="minorHAnsi"/>
        </w:rPr>
        <w:t>, excluding PostgreSQL Flexible Server, MySQL Flexible Server, and AKS private API server DNS special-case configurations</w:t>
      </w:r>
      <w:r w:rsidRPr="00432731">
        <w:rPr>
          <w:rFonts w:asciiTheme="minorHAnsi" w:hAnsiTheme="minorHAnsi"/>
        </w:rPr>
        <w:t>.</w:t>
      </w:r>
    </w:p>
    <w:p w14:paraId="17DAAC40" w14:textId="77777777" w:rsidR="007A5050" w:rsidRPr="00432731" w:rsidRDefault="00000000">
      <w:pPr>
        <w:spacing w:after="130" w:line="300" w:lineRule="auto"/>
        <w:rPr>
          <w:rFonts w:asciiTheme="minorHAnsi" w:hAnsiTheme="minorHAnsi"/>
        </w:rPr>
      </w:pPr>
      <w:r w:rsidRPr="00432731">
        <w:rPr>
          <w:rFonts w:asciiTheme="minorHAnsi" w:hAnsiTheme="minorHAnsi"/>
        </w:rPr>
        <w:t>For each source DNS A record:</w:t>
      </w:r>
    </w:p>
    <w:p w14:paraId="3B0ED004" w14:textId="77777777" w:rsidR="007A5050" w:rsidRPr="00432731" w:rsidRDefault="00000000">
      <w:pPr>
        <w:pStyle w:val="ListParagraph"/>
        <w:numPr>
          <w:ilvl w:val="0"/>
          <w:numId w:val="3"/>
        </w:numPr>
        <w:spacing w:after="70" w:line="290" w:lineRule="auto"/>
        <w:rPr>
          <w:rFonts w:asciiTheme="minorHAnsi" w:hAnsiTheme="minorHAnsi"/>
        </w:rPr>
      </w:pPr>
      <w:r w:rsidRPr="00432731">
        <w:rPr>
          <w:rFonts w:asciiTheme="minorHAnsi" w:hAnsiTheme="minorHAnsi"/>
        </w:rPr>
        <w:t>If a matching source private endpoint exists, the runbook links that private endpoint to the destination private DNS zone.</w:t>
      </w:r>
    </w:p>
    <w:p w14:paraId="424F0F35" w14:textId="77777777" w:rsidR="007A5050" w:rsidRPr="00432731" w:rsidRDefault="00000000">
      <w:pPr>
        <w:pStyle w:val="ListParagraph"/>
        <w:numPr>
          <w:ilvl w:val="0"/>
          <w:numId w:val="3"/>
        </w:numPr>
        <w:spacing w:after="70" w:line="290" w:lineRule="auto"/>
        <w:rPr>
          <w:rFonts w:asciiTheme="minorHAnsi" w:hAnsiTheme="minorHAnsi"/>
        </w:rPr>
      </w:pPr>
      <w:r w:rsidRPr="00432731">
        <w:rPr>
          <w:rFonts w:asciiTheme="minorHAnsi" w:hAnsiTheme="minorHAnsi"/>
        </w:rPr>
        <w:t>If no matching private endpoint exists, the runbook directly syncs the destination A record.</w:t>
      </w:r>
    </w:p>
    <w:p w14:paraId="6E07315A" w14:textId="77777777" w:rsidR="007A5050" w:rsidRPr="00432731" w:rsidRDefault="00000000">
      <w:pPr>
        <w:pStyle w:val="ListParagraph"/>
        <w:numPr>
          <w:ilvl w:val="0"/>
          <w:numId w:val="3"/>
        </w:numPr>
        <w:spacing w:after="70" w:line="290" w:lineRule="auto"/>
        <w:rPr>
          <w:rFonts w:asciiTheme="minorHAnsi" w:hAnsiTheme="minorHAnsi"/>
        </w:rPr>
      </w:pPr>
      <w:r w:rsidRPr="00432731">
        <w:rPr>
          <w:rFonts w:asciiTheme="minorHAnsi" w:hAnsiTheme="minorHAnsi"/>
        </w:rPr>
        <w:t>For directly synced records, it writes a provenance TXT record.</w:t>
      </w:r>
    </w:p>
    <w:p w14:paraId="3EBA1B12" w14:textId="77777777" w:rsidR="007A5050" w:rsidRPr="00432731" w:rsidRDefault="00000000" w:rsidP="0097708F">
      <w:pPr>
        <w:pStyle w:val="ListParagraph"/>
        <w:numPr>
          <w:ilvl w:val="0"/>
          <w:numId w:val="3"/>
        </w:numPr>
        <w:rPr>
          <w:rFonts w:asciiTheme="minorHAnsi" w:hAnsiTheme="minorHAnsi"/>
        </w:rPr>
      </w:pPr>
      <w:r w:rsidRPr="00432731">
        <w:rPr>
          <w:rFonts w:asciiTheme="minorHAnsi" w:hAnsiTheme="minorHAnsi"/>
        </w:rPr>
        <w:t xml:space="preserve">If the source record or source zone later disappears, stale destination records/IPs </w:t>
      </w:r>
      <w:r w:rsidR="0097708F" w:rsidRPr="00432731">
        <w:rPr>
          <w:rFonts w:asciiTheme="minorHAnsi" w:hAnsiTheme="minorHAnsi"/>
        </w:rPr>
        <w:t xml:space="preserve">are detected for </w:t>
      </w:r>
      <w:r w:rsidRPr="00432731">
        <w:rPr>
          <w:rFonts w:asciiTheme="minorHAnsi" w:hAnsiTheme="minorHAnsi"/>
        </w:rPr>
        <w:t xml:space="preserve">previously managed </w:t>
      </w:r>
      <w:r w:rsidR="0097708F" w:rsidRPr="00432731">
        <w:rPr>
          <w:rFonts w:asciiTheme="minorHAnsi" w:hAnsiTheme="minorHAnsi"/>
        </w:rPr>
        <w:t>records. Automatic deletion should remain disabled unless explicitly enabled and validated for the current</w:t>
      </w:r>
      <w:r w:rsidRPr="00432731">
        <w:rPr>
          <w:rFonts w:asciiTheme="minorHAnsi" w:hAnsiTheme="minorHAnsi"/>
        </w:rPr>
        <w:t xml:space="preserve"> script </w:t>
      </w:r>
      <w:r w:rsidR="0097708F" w:rsidRPr="00432731">
        <w:rPr>
          <w:rFonts w:asciiTheme="minorHAnsi" w:hAnsiTheme="minorHAnsi"/>
        </w:rPr>
        <w:t>version</w:t>
      </w:r>
      <w:r w:rsidRPr="00432731">
        <w:rPr>
          <w:rFonts w:asciiTheme="minorHAnsi" w:hAnsiTheme="minorHAnsi"/>
        </w:rPr>
        <w:t>.</w:t>
      </w:r>
    </w:p>
    <w:p w14:paraId="5252CAF2" w14:textId="77777777" w:rsidR="007A5050" w:rsidRPr="00432731" w:rsidRDefault="00000000">
      <w:pPr>
        <w:spacing w:after="130" w:line="300" w:lineRule="auto"/>
        <w:rPr>
          <w:rFonts w:asciiTheme="minorHAnsi" w:hAnsiTheme="minorHAnsi"/>
        </w:rPr>
      </w:pPr>
      <w:r w:rsidRPr="00432731">
        <w:rPr>
          <w:rFonts w:asciiTheme="minorHAnsi" w:hAnsiTheme="minorHAnsi"/>
        </w:rPr>
        <w:t xml:space="preserve">Cleanup is </w:t>
      </w:r>
      <w:r w:rsidR="00947200" w:rsidRPr="00432731">
        <w:rPr>
          <w:rFonts w:asciiTheme="minorHAnsi" w:hAnsiTheme="minorHAnsi"/>
        </w:rPr>
        <w:t>conservative</w:t>
      </w:r>
      <w:r w:rsidRPr="00432731">
        <w:rPr>
          <w:rFonts w:asciiTheme="minorHAnsi" w:hAnsiTheme="minorHAnsi"/>
        </w:rPr>
        <w:t xml:space="preserve"> by design: </w:t>
      </w:r>
      <w:r w:rsidR="00947200" w:rsidRPr="00432731">
        <w:rPr>
          <w:rFonts w:asciiTheme="minorHAnsi" w:hAnsiTheme="minorHAnsi"/>
        </w:rPr>
        <w:t>stale</w:t>
      </w:r>
      <w:r w:rsidRPr="00432731">
        <w:rPr>
          <w:rFonts w:asciiTheme="minorHAnsi" w:hAnsiTheme="minorHAnsi"/>
        </w:rPr>
        <w:t xml:space="preserve"> records </w:t>
      </w:r>
      <w:r w:rsidR="00947200" w:rsidRPr="00432731">
        <w:rPr>
          <w:rFonts w:asciiTheme="minorHAnsi" w:hAnsiTheme="minorHAnsi"/>
        </w:rPr>
        <w:t>should only be acted on when they carry</w:t>
      </w:r>
      <w:r w:rsidRPr="00432731">
        <w:rPr>
          <w:rFonts w:asciiTheme="minorHAnsi" w:hAnsiTheme="minorHAnsi"/>
        </w:rPr>
        <w:t xml:space="preserve"> this script's provenance TXT marker and </w:t>
      </w:r>
      <w:r w:rsidR="00947200" w:rsidRPr="00432731">
        <w:rPr>
          <w:rFonts w:asciiTheme="minorHAnsi" w:hAnsiTheme="minorHAnsi"/>
        </w:rPr>
        <w:t>match</w:t>
      </w:r>
      <w:r w:rsidRPr="00432731">
        <w:rPr>
          <w:rFonts w:asciiTheme="minorHAnsi" w:hAnsiTheme="minorHAnsi"/>
        </w:rPr>
        <w:t xml:space="preserve"> </w:t>
      </w:r>
      <w:proofErr w:type="spellStart"/>
      <w:r w:rsidRPr="00432731">
        <w:rPr>
          <w:rFonts w:asciiTheme="minorHAnsi" w:hAnsiTheme="minorHAnsi"/>
        </w:rPr>
        <w:t>SourceSubscriptionId</w:t>
      </w:r>
      <w:proofErr w:type="spellEnd"/>
      <w:r w:rsidRPr="00432731">
        <w:rPr>
          <w:rFonts w:asciiTheme="minorHAnsi" w:hAnsiTheme="minorHAnsi"/>
        </w:rPr>
        <w:t xml:space="preserve">, source zone, and source record metadata. Unmanaged IPs </w:t>
      </w:r>
      <w:r w:rsidR="00947200" w:rsidRPr="00432731">
        <w:rPr>
          <w:rFonts w:asciiTheme="minorHAnsi" w:hAnsiTheme="minorHAnsi"/>
        </w:rPr>
        <w:t>must be</w:t>
      </w:r>
      <w:r w:rsidRPr="00432731">
        <w:rPr>
          <w:rFonts w:asciiTheme="minorHAnsi" w:hAnsiTheme="minorHAnsi"/>
        </w:rPr>
        <w:t xml:space="preserve"> preserved.</w:t>
      </w:r>
    </w:p>
    <w:p w14:paraId="41EEEF99" w14:textId="77777777" w:rsidR="007A5050" w:rsidRPr="00432731" w:rsidRDefault="00000000">
      <w:pPr>
        <w:spacing w:after="130" w:line="300" w:lineRule="auto"/>
        <w:rPr>
          <w:rFonts w:asciiTheme="minorHAnsi" w:hAnsiTheme="minorHAnsi"/>
        </w:rPr>
      </w:pPr>
      <w:r w:rsidRPr="00432731">
        <w:rPr>
          <w:rFonts w:asciiTheme="minorHAnsi" w:hAnsiTheme="minorHAnsi"/>
        </w:rPr>
        <w:t>If source and destination tenants differ, the runbook automatically uses direct DNS record sync because private endpoint zone-group linking requires a single tenant.</w:t>
      </w:r>
    </w:p>
    <w:p w14:paraId="066AA391" w14:textId="77777777" w:rsidR="007A5050" w:rsidRPr="00432731" w:rsidRDefault="00000000">
      <w:pPr>
        <w:pStyle w:val="Heading1"/>
        <w:rPr>
          <w:rFonts w:asciiTheme="minorHAnsi" w:hAnsiTheme="minorHAnsi"/>
        </w:rPr>
      </w:pPr>
      <w:r w:rsidRPr="00432731">
        <w:rPr>
          <w:rFonts w:asciiTheme="minorHAnsi" w:hAnsiTheme="minorHAnsi"/>
        </w:rPr>
        <w:t xml:space="preserve">What </w:t>
      </w:r>
      <w:proofErr w:type="gramStart"/>
      <w:r w:rsidRPr="00432731">
        <w:rPr>
          <w:rFonts w:asciiTheme="minorHAnsi" w:hAnsiTheme="minorHAnsi"/>
        </w:rPr>
        <w:t>the</w:t>
      </w:r>
      <w:proofErr w:type="gramEnd"/>
      <w:r w:rsidRPr="00432731">
        <w:rPr>
          <w:rFonts w:asciiTheme="minorHAnsi" w:hAnsiTheme="minorHAnsi"/>
        </w:rPr>
        <w:t xml:space="preserve"> AKS repair runbook does</w:t>
      </w:r>
    </w:p>
    <w:p w14:paraId="6BF89C6D" w14:textId="77777777" w:rsidR="007A5050" w:rsidRPr="00432731" w:rsidRDefault="00000000">
      <w:pPr>
        <w:spacing w:after="130" w:line="300" w:lineRule="auto"/>
        <w:rPr>
          <w:rFonts w:asciiTheme="minorHAnsi" w:hAnsiTheme="minorHAnsi"/>
        </w:rPr>
      </w:pPr>
      <w:r w:rsidRPr="00432731">
        <w:rPr>
          <w:rFonts w:asciiTheme="minorHAnsi" w:hAnsiTheme="minorHAnsi"/>
          <w:color w:val="7A3000"/>
          <w:shd w:val="clear" w:color="auto" w:fill="FCEDE5"/>
        </w:rPr>
        <w:t>Repair-</w:t>
      </w:r>
      <w:proofErr w:type="spellStart"/>
      <w:r w:rsidRPr="00432731">
        <w:rPr>
          <w:rFonts w:asciiTheme="minorHAnsi" w:hAnsiTheme="minorHAnsi"/>
          <w:color w:val="7A3000"/>
          <w:shd w:val="clear" w:color="auto" w:fill="FCEDE5"/>
        </w:rPr>
        <w:t>AksPrivateDnsLinks</w:t>
      </w:r>
      <w:proofErr w:type="spellEnd"/>
      <w:r w:rsidRPr="00432731">
        <w:rPr>
          <w:rFonts w:asciiTheme="minorHAnsi" w:hAnsiTheme="minorHAnsi"/>
        </w:rPr>
        <w:t xml:space="preserve"> scans AKS private DNS zones ending </w:t>
      </w:r>
      <w:proofErr w:type="gramStart"/>
      <w:r w:rsidRPr="00432731">
        <w:rPr>
          <w:rFonts w:asciiTheme="minorHAnsi" w:hAnsiTheme="minorHAnsi"/>
        </w:rPr>
        <w:t xml:space="preserve">with </w:t>
      </w:r>
      <w:r w:rsidRPr="00432731">
        <w:rPr>
          <w:rFonts w:asciiTheme="minorHAnsi" w:hAnsiTheme="minorHAnsi"/>
          <w:color w:val="7A3000"/>
          <w:shd w:val="clear" w:color="auto" w:fill="FCEDE5"/>
        </w:rPr>
        <w:t>.</w:t>
      </w:r>
      <w:proofErr w:type="gramEnd"/>
      <w:r w:rsidRPr="00432731">
        <w:rPr>
          <w:rFonts w:asciiTheme="minorHAnsi" w:hAnsiTheme="minorHAnsi"/>
          <w:color w:val="7A3000"/>
          <w:shd w:val="clear" w:color="auto" w:fill="FCEDE5"/>
        </w:rPr>
        <w:t>cx.prod.service.azk8s.cn</w:t>
      </w:r>
      <w:r w:rsidRPr="00432731">
        <w:rPr>
          <w:rFonts w:asciiTheme="minorHAnsi" w:hAnsiTheme="minorHAnsi"/>
        </w:rPr>
        <w:t xml:space="preserve"> in the source subscription and ensures </w:t>
      </w:r>
      <w:r w:rsidRPr="00432731">
        <w:rPr>
          <w:rFonts w:asciiTheme="minorHAnsi" w:hAnsiTheme="minorHAnsi"/>
        </w:rPr>
        <w:t xml:space="preserve">matching </w:t>
      </w:r>
      <w:r w:rsidR="00F83757" w:rsidRPr="00432731">
        <w:rPr>
          <w:rFonts w:asciiTheme="minorHAnsi" w:hAnsiTheme="minorHAnsi"/>
        </w:rPr>
        <w:t>zones are</w:t>
      </w:r>
      <w:r w:rsidRPr="00432731">
        <w:rPr>
          <w:rFonts w:asciiTheme="minorHAnsi" w:hAnsiTheme="minorHAnsi"/>
        </w:rPr>
        <w:t xml:space="preserve"> linked to the target </w:t>
      </w:r>
      <w:proofErr w:type="spellStart"/>
      <w:r w:rsidRPr="00432731">
        <w:rPr>
          <w:rFonts w:asciiTheme="minorHAnsi" w:hAnsiTheme="minorHAnsi"/>
        </w:rPr>
        <w:t>VNet</w:t>
      </w:r>
      <w:proofErr w:type="spellEnd"/>
      <w:r w:rsidR="00F83757" w:rsidRPr="00432731">
        <w:rPr>
          <w:rFonts w:asciiTheme="minorHAnsi" w:hAnsiTheme="minorHAnsi"/>
        </w:rPr>
        <w:t xml:space="preserve"> when the AKS DNS model matches the supported pattern</w:t>
      </w:r>
      <w:r w:rsidRPr="00432731">
        <w:rPr>
          <w:rFonts w:asciiTheme="minorHAnsi" w:hAnsiTheme="minorHAnsi"/>
        </w:rPr>
        <w:t>.</w:t>
      </w:r>
    </w:p>
    <w:p w14:paraId="001CBB51" w14:textId="77777777" w:rsidR="00F83757" w:rsidRPr="00432731" w:rsidRDefault="00F83757">
      <w:pPr>
        <w:rPr>
          <w:rFonts w:asciiTheme="minorHAnsi" w:hAnsiTheme="minorHAnsi"/>
          <w:kern w:val="2"/>
          <w14:ligatures w14:val="standardContextual"/>
        </w:rPr>
      </w:pPr>
      <w:r w:rsidRPr="00432731">
        <w:rPr>
          <w:rFonts w:asciiTheme="minorHAnsi" w:hAnsiTheme="minorHAnsi"/>
        </w:rPr>
        <w:t>AKS private API server DNS scenarios can be cluster-specific and may require separate validation or remediation. Confirm the AKS deployment mode, private DNS zone naming, and required API server records before treating the repair runbook as complete remediation.</w:t>
      </w:r>
    </w:p>
    <w:p w14:paraId="73ABFE54" w14:textId="77777777" w:rsidR="007A5050" w:rsidRPr="00432731" w:rsidRDefault="00000000">
      <w:pPr>
        <w:spacing w:after="130" w:line="300" w:lineRule="auto"/>
        <w:rPr>
          <w:rFonts w:asciiTheme="minorHAnsi" w:hAnsiTheme="minorHAnsi"/>
        </w:rPr>
      </w:pPr>
      <w:r w:rsidRPr="00432731">
        <w:rPr>
          <w:rFonts w:asciiTheme="minorHAnsi" w:hAnsiTheme="minorHAnsi"/>
        </w:rPr>
        <w:t>Local preview:</w:t>
      </w:r>
    </w:p>
    <w:p w14:paraId="2848D873" w14:textId="77777777" w:rsidR="007A5050" w:rsidRPr="00432731" w:rsidRDefault="00000000">
      <w:pPr>
        <w:pBdr>
          <w:bottom w:val="single" w:sz="10" w:space="6" w:color="D04A02"/>
        </w:pBdr>
        <w:shd w:val="clear" w:color="auto" w:fill="F3F4F6"/>
        <w:spacing w:before="80" w:after="180" w:line="250" w:lineRule="auto"/>
        <w:ind w:left="220" w:right="220"/>
        <w:rPr>
          <w:rFonts w:asciiTheme="minorHAnsi" w:hAnsiTheme="minorHAnsi"/>
        </w:rPr>
      </w:pPr>
      <w:r w:rsidRPr="00432731">
        <w:rPr>
          <w:rFonts w:asciiTheme="minorHAnsi" w:eastAsia="Consolas" w:hAnsiTheme="minorHAnsi" w:cs="Consolas"/>
          <w:color w:val="202124"/>
          <w:sz w:val="18"/>
          <w:szCs w:val="18"/>
        </w:rPr>
        <w:t>.\Repair-AksPrivateDnsLinks.ps1 -</w:t>
      </w:r>
      <w:proofErr w:type="spellStart"/>
      <w:r w:rsidRPr="00432731">
        <w:rPr>
          <w:rFonts w:asciiTheme="minorHAnsi" w:eastAsia="Consolas" w:hAnsiTheme="minorHAnsi" w:cs="Consolas"/>
          <w:color w:val="202124"/>
          <w:sz w:val="18"/>
          <w:szCs w:val="18"/>
        </w:rPr>
        <w:t>WhatIf</w:t>
      </w:r>
      <w:proofErr w:type="spellEnd"/>
    </w:p>
    <w:p w14:paraId="0DA4780A" w14:textId="77777777" w:rsidR="007A5050" w:rsidRPr="00432731" w:rsidRDefault="00000000">
      <w:pPr>
        <w:spacing w:after="130" w:line="300" w:lineRule="auto"/>
        <w:rPr>
          <w:rFonts w:asciiTheme="minorHAnsi" w:hAnsiTheme="minorHAnsi"/>
        </w:rPr>
      </w:pPr>
      <w:r w:rsidRPr="00432731">
        <w:rPr>
          <w:rFonts w:asciiTheme="minorHAnsi" w:hAnsiTheme="minorHAnsi"/>
        </w:rPr>
        <w:t>Override source subscription locally:</w:t>
      </w:r>
    </w:p>
    <w:p w14:paraId="799DDD50" w14:textId="77777777" w:rsidR="007A5050" w:rsidRPr="00432731" w:rsidRDefault="00000000">
      <w:pPr>
        <w:pBdr>
          <w:bottom w:val="single" w:sz="10" w:space="6" w:color="D04A02"/>
        </w:pBdr>
        <w:shd w:val="clear" w:color="auto" w:fill="F3F4F6"/>
        <w:spacing w:before="80" w:after="180" w:line="250" w:lineRule="auto"/>
        <w:ind w:left="220" w:right="220"/>
        <w:rPr>
          <w:rFonts w:asciiTheme="minorHAnsi" w:hAnsiTheme="minorHAnsi"/>
        </w:rPr>
      </w:pPr>
      <w:r w:rsidRPr="00432731">
        <w:rPr>
          <w:rFonts w:asciiTheme="minorHAnsi" w:eastAsia="Consolas" w:hAnsiTheme="minorHAnsi" w:cs="Consolas"/>
          <w:color w:val="202124"/>
          <w:sz w:val="18"/>
          <w:szCs w:val="18"/>
        </w:rPr>
        <w:t>.\Repair-AksPrivateDnsLinks.ps1 `</w:t>
      </w:r>
      <w:r w:rsidRPr="00432731">
        <w:rPr>
          <w:rFonts w:asciiTheme="minorHAnsi" w:hAnsiTheme="minorHAnsi"/>
        </w:rPr>
        <w:br/>
      </w:r>
      <w:r w:rsidRPr="00432731">
        <w:rPr>
          <w:rFonts w:asciiTheme="minorHAnsi" w:eastAsia="Consolas" w:hAnsiTheme="minorHAnsi" w:cs="Consolas"/>
          <w:color w:val="202124"/>
          <w:sz w:val="18"/>
          <w:szCs w:val="18"/>
        </w:rPr>
        <w:t xml:space="preserve">    -</w:t>
      </w:r>
      <w:proofErr w:type="spellStart"/>
      <w:r w:rsidRPr="00432731">
        <w:rPr>
          <w:rFonts w:asciiTheme="minorHAnsi" w:eastAsia="Consolas" w:hAnsiTheme="minorHAnsi" w:cs="Consolas"/>
          <w:color w:val="202124"/>
          <w:sz w:val="18"/>
          <w:szCs w:val="18"/>
        </w:rPr>
        <w:t>SourceSubscriptionId</w:t>
      </w:r>
      <w:proofErr w:type="spellEnd"/>
      <w:r w:rsidRPr="00432731">
        <w:rPr>
          <w:rFonts w:asciiTheme="minorHAnsi" w:eastAsia="Consolas" w:hAnsiTheme="minorHAnsi" w:cs="Consolas"/>
          <w:color w:val="202124"/>
          <w:sz w:val="18"/>
          <w:szCs w:val="18"/>
        </w:rPr>
        <w:t xml:space="preserve"> "&lt;source-subscription-id&gt;"</w:t>
      </w:r>
    </w:p>
    <w:p w14:paraId="3840436B" w14:textId="77777777" w:rsidR="007A5050" w:rsidRPr="00432731" w:rsidRDefault="00000000">
      <w:pPr>
        <w:pStyle w:val="Heading1"/>
        <w:rPr>
          <w:rFonts w:asciiTheme="minorHAnsi" w:hAnsiTheme="minorHAnsi"/>
        </w:rPr>
      </w:pPr>
      <w:r w:rsidRPr="00432731">
        <w:rPr>
          <w:rFonts w:asciiTheme="minorHAnsi" w:hAnsiTheme="minorHAnsi"/>
        </w:rPr>
        <w:t>Local sync preview</w:t>
      </w:r>
    </w:p>
    <w:p w14:paraId="1467355E" w14:textId="77777777" w:rsidR="007A5050" w:rsidRPr="00432731" w:rsidRDefault="00000000">
      <w:pPr>
        <w:pBdr>
          <w:bottom w:val="single" w:sz="10" w:space="6" w:color="D04A02"/>
        </w:pBdr>
        <w:shd w:val="clear" w:color="auto" w:fill="F3F4F6"/>
        <w:spacing w:before="80" w:after="180" w:line="250" w:lineRule="auto"/>
        <w:ind w:left="220" w:right="220"/>
        <w:rPr>
          <w:rFonts w:asciiTheme="minorHAnsi" w:hAnsiTheme="minorHAnsi"/>
        </w:rPr>
      </w:pPr>
      <w:r w:rsidRPr="00432731">
        <w:rPr>
          <w:rFonts w:asciiTheme="minorHAnsi" w:eastAsia="Consolas" w:hAnsiTheme="minorHAnsi" w:cs="Consolas"/>
          <w:color w:val="202124"/>
          <w:sz w:val="18"/>
          <w:szCs w:val="18"/>
        </w:rPr>
        <w:t>.\Sync-PrivateEndpointPrivateDns.ps1 `</w:t>
      </w:r>
      <w:r w:rsidRPr="00432731">
        <w:rPr>
          <w:rFonts w:asciiTheme="minorHAnsi" w:hAnsiTheme="minorHAnsi"/>
        </w:rPr>
        <w:br/>
      </w:r>
      <w:r w:rsidRPr="00432731">
        <w:rPr>
          <w:rFonts w:asciiTheme="minorHAnsi" w:eastAsia="Consolas" w:hAnsiTheme="minorHAnsi" w:cs="Consolas"/>
          <w:color w:val="202124"/>
          <w:sz w:val="18"/>
          <w:szCs w:val="18"/>
        </w:rPr>
        <w:t xml:space="preserve">    -</w:t>
      </w:r>
      <w:proofErr w:type="spellStart"/>
      <w:r w:rsidRPr="00432731">
        <w:rPr>
          <w:rFonts w:asciiTheme="minorHAnsi" w:eastAsia="Consolas" w:hAnsiTheme="minorHAnsi" w:cs="Consolas"/>
          <w:color w:val="202124"/>
          <w:sz w:val="18"/>
          <w:szCs w:val="18"/>
        </w:rPr>
        <w:t>SourceSubscriptionId</w:t>
      </w:r>
      <w:proofErr w:type="spellEnd"/>
      <w:r w:rsidRPr="00432731">
        <w:rPr>
          <w:rFonts w:asciiTheme="minorHAnsi" w:eastAsia="Consolas" w:hAnsiTheme="minorHAnsi" w:cs="Consolas"/>
          <w:color w:val="202124"/>
          <w:sz w:val="18"/>
          <w:szCs w:val="18"/>
        </w:rPr>
        <w:t xml:space="preserve"> "&lt;source-subscription-id&gt;" `</w:t>
      </w:r>
      <w:r w:rsidRPr="00432731">
        <w:rPr>
          <w:rFonts w:asciiTheme="minorHAnsi" w:hAnsiTheme="minorHAnsi"/>
        </w:rPr>
        <w:br/>
      </w:r>
      <w:r w:rsidRPr="00432731">
        <w:rPr>
          <w:rFonts w:asciiTheme="minorHAnsi" w:eastAsia="Consolas" w:hAnsiTheme="minorHAnsi" w:cs="Consolas"/>
          <w:color w:val="202124"/>
          <w:sz w:val="18"/>
          <w:szCs w:val="18"/>
        </w:rPr>
        <w:t xml:space="preserve">    -</w:t>
      </w:r>
      <w:proofErr w:type="spellStart"/>
      <w:r w:rsidRPr="00432731">
        <w:rPr>
          <w:rFonts w:asciiTheme="minorHAnsi" w:eastAsia="Consolas" w:hAnsiTheme="minorHAnsi" w:cs="Consolas"/>
          <w:color w:val="202124"/>
          <w:sz w:val="18"/>
          <w:szCs w:val="18"/>
        </w:rPr>
        <w:t>WhatIf</w:t>
      </w:r>
      <w:proofErr w:type="spellEnd"/>
    </w:p>
    <w:p w14:paraId="5677144A" w14:textId="77777777" w:rsidR="007A5050" w:rsidRPr="00432731" w:rsidRDefault="00000000">
      <w:pPr>
        <w:pStyle w:val="Heading1"/>
        <w:rPr>
          <w:rFonts w:asciiTheme="minorHAnsi" w:hAnsiTheme="minorHAnsi"/>
        </w:rPr>
      </w:pPr>
      <w:r w:rsidRPr="00432731">
        <w:rPr>
          <w:rFonts w:asciiTheme="minorHAnsi" w:hAnsiTheme="minorHAnsi"/>
        </w:rPr>
        <w:t>Troubleshooting</w:t>
      </w:r>
    </w:p>
    <w:p w14:paraId="31523D1D" w14:textId="77777777" w:rsidR="007A5050" w:rsidRPr="00432731" w:rsidRDefault="00000000">
      <w:pPr>
        <w:spacing w:after="130" w:line="300" w:lineRule="auto"/>
        <w:rPr>
          <w:rFonts w:asciiTheme="minorHAnsi" w:hAnsiTheme="minorHAnsi"/>
        </w:rPr>
      </w:pPr>
      <w:r w:rsidRPr="00432731">
        <w:rPr>
          <w:rFonts w:asciiTheme="minorHAnsi" w:hAnsiTheme="minorHAnsi"/>
        </w:rPr>
        <w:t>Both runbooks emit timestamped tracing logs for:</w:t>
      </w:r>
    </w:p>
    <w:p w14:paraId="3AFF6065" w14:textId="77777777" w:rsidR="007A5050" w:rsidRPr="00432731" w:rsidRDefault="00000000">
      <w:pPr>
        <w:pStyle w:val="ListParagraph"/>
        <w:numPr>
          <w:ilvl w:val="0"/>
          <w:numId w:val="2"/>
        </w:numPr>
        <w:spacing w:after="70" w:line="290" w:lineRule="auto"/>
        <w:rPr>
          <w:rFonts w:asciiTheme="minorHAnsi" w:hAnsiTheme="minorHAnsi"/>
        </w:rPr>
      </w:pPr>
      <w:r w:rsidRPr="00432731">
        <w:rPr>
          <w:rFonts w:asciiTheme="minorHAnsi" w:hAnsiTheme="minorHAnsi"/>
        </w:rPr>
        <w:lastRenderedPageBreak/>
        <w:t>subscription selection</w:t>
      </w:r>
    </w:p>
    <w:p w14:paraId="7221DAE1" w14:textId="77777777" w:rsidR="007A5050" w:rsidRPr="00432731" w:rsidRDefault="00000000">
      <w:pPr>
        <w:pStyle w:val="ListParagraph"/>
        <w:numPr>
          <w:ilvl w:val="0"/>
          <w:numId w:val="2"/>
        </w:numPr>
        <w:spacing w:after="70" w:line="290" w:lineRule="auto"/>
        <w:rPr>
          <w:rFonts w:asciiTheme="minorHAnsi" w:hAnsiTheme="minorHAnsi"/>
        </w:rPr>
      </w:pPr>
      <w:r w:rsidRPr="00432731">
        <w:rPr>
          <w:rFonts w:asciiTheme="minorHAnsi" w:hAnsiTheme="minorHAnsi"/>
        </w:rPr>
        <w:t>zone and record counts</w:t>
      </w:r>
    </w:p>
    <w:p w14:paraId="17D6E1ED" w14:textId="77777777" w:rsidR="007A5050" w:rsidRPr="00432731" w:rsidRDefault="00000000">
      <w:pPr>
        <w:pStyle w:val="ListParagraph"/>
        <w:numPr>
          <w:ilvl w:val="0"/>
          <w:numId w:val="2"/>
        </w:numPr>
        <w:spacing w:after="70" w:line="290" w:lineRule="auto"/>
        <w:rPr>
          <w:rFonts w:asciiTheme="minorHAnsi" w:hAnsiTheme="minorHAnsi"/>
        </w:rPr>
      </w:pPr>
      <w:r w:rsidRPr="00432731">
        <w:rPr>
          <w:rFonts w:asciiTheme="minorHAnsi" w:hAnsiTheme="minorHAnsi"/>
        </w:rPr>
        <w:t>private endpoint matching</w:t>
      </w:r>
    </w:p>
    <w:p w14:paraId="11507E30" w14:textId="77777777" w:rsidR="007A5050" w:rsidRPr="00432731" w:rsidRDefault="00981F0E" w:rsidP="00981F0E">
      <w:pPr>
        <w:pStyle w:val="ListParagraph"/>
        <w:numPr>
          <w:ilvl w:val="0"/>
          <w:numId w:val="2"/>
        </w:numPr>
        <w:rPr>
          <w:rFonts w:asciiTheme="minorHAnsi" w:hAnsiTheme="minorHAnsi"/>
        </w:rPr>
      </w:pPr>
      <w:r w:rsidRPr="00432731">
        <w:rPr>
          <w:rFonts w:asciiTheme="minorHAnsi" w:hAnsiTheme="minorHAnsi"/>
        </w:rPr>
        <w:t>stale-record detection and cleanup eligibility checks</w:t>
      </w:r>
    </w:p>
    <w:p w14:paraId="76A5E251" w14:textId="77777777" w:rsidR="007A5050" w:rsidRPr="00432731" w:rsidRDefault="00486523" w:rsidP="00486523">
      <w:pPr>
        <w:pStyle w:val="ListParagraph"/>
        <w:numPr>
          <w:ilvl w:val="0"/>
          <w:numId w:val="2"/>
        </w:numPr>
        <w:rPr>
          <w:rFonts w:asciiTheme="minorHAnsi" w:hAnsiTheme="minorHAnsi"/>
        </w:rPr>
      </w:pPr>
      <w:r w:rsidRPr="00432731">
        <w:rPr>
          <w:rFonts w:asciiTheme="minorHAnsi" w:hAnsiTheme="minorHAnsi"/>
        </w:rPr>
        <w:t>candidate stale destination record names and IPs, including any deleted or pruned items when deletion is enabled</w:t>
      </w:r>
    </w:p>
    <w:p w14:paraId="70E18F9C" w14:textId="77777777" w:rsidR="007A5050" w:rsidRPr="00432731" w:rsidRDefault="00000000">
      <w:pPr>
        <w:pStyle w:val="ListParagraph"/>
        <w:numPr>
          <w:ilvl w:val="0"/>
          <w:numId w:val="2"/>
        </w:numPr>
        <w:spacing w:after="70" w:line="290" w:lineRule="auto"/>
        <w:rPr>
          <w:rFonts w:asciiTheme="minorHAnsi" w:hAnsiTheme="minorHAnsi"/>
        </w:rPr>
      </w:pPr>
      <w:r w:rsidRPr="00432731">
        <w:rPr>
          <w:rFonts w:asciiTheme="minorHAnsi" w:hAnsiTheme="minorHAnsi"/>
        </w:rPr>
        <w:t>operation summaries</w:t>
      </w:r>
    </w:p>
    <w:p w14:paraId="184F3EF9" w14:textId="77777777" w:rsidR="007A5050" w:rsidRPr="00432731" w:rsidRDefault="00000000">
      <w:pPr>
        <w:pStyle w:val="ListParagraph"/>
        <w:numPr>
          <w:ilvl w:val="0"/>
          <w:numId w:val="2"/>
        </w:numPr>
        <w:spacing w:after="70" w:line="290" w:lineRule="auto"/>
        <w:rPr>
          <w:rFonts w:asciiTheme="minorHAnsi" w:hAnsiTheme="minorHAnsi"/>
        </w:rPr>
      </w:pPr>
      <w:r w:rsidRPr="00432731">
        <w:rPr>
          <w:rFonts w:asciiTheme="minorHAnsi" w:hAnsiTheme="minorHAnsi"/>
        </w:rPr>
        <w:t>duration</w:t>
      </w:r>
    </w:p>
    <w:p w14:paraId="332F8E21" w14:textId="77777777" w:rsidR="007A5050" w:rsidRPr="00432731" w:rsidRDefault="00000000">
      <w:pPr>
        <w:pStyle w:val="ListParagraph"/>
        <w:numPr>
          <w:ilvl w:val="0"/>
          <w:numId w:val="2"/>
        </w:numPr>
        <w:spacing w:after="70" w:line="290" w:lineRule="auto"/>
        <w:rPr>
          <w:rFonts w:asciiTheme="minorHAnsi" w:hAnsiTheme="minorHAnsi"/>
        </w:rPr>
      </w:pPr>
      <w:r w:rsidRPr="00432731">
        <w:rPr>
          <w:rFonts w:asciiTheme="minorHAnsi" w:hAnsiTheme="minorHAnsi"/>
        </w:rPr>
        <w:t>unhandled error details</w:t>
      </w:r>
    </w:p>
    <w:p w14:paraId="02881227" w14:textId="77777777" w:rsidR="007A5050" w:rsidRPr="00432731" w:rsidRDefault="00000000">
      <w:pPr>
        <w:spacing w:after="130" w:line="300" w:lineRule="auto"/>
        <w:rPr>
          <w:rFonts w:asciiTheme="minorHAnsi" w:hAnsiTheme="minorHAnsi"/>
        </w:rPr>
      </w:pPr>
      <w:r w:rsidRPr="00432731">
        <w:rPr>
          <w:rFonts w:asciiTheme="minorHAnsi" w:hAnsiTheme="minorHAnsi"/>
        </w:rPr>
        <w:t xml:space="preserve">Import or verify </w:t>
      </w:r>
      <w:proofErr w:type="spellStart"/>
      <w:proofErr w:type="gramStart"/>
      <w:r w:rsidRPr="00432731">
        <w:rPr>
          <w:rFonts w:asciiTheme="minorHAnsi" w:hAnsiTheme="minorHAnsi"/>
          <w:color w:val="7A3000"/>
          <w:shd w:val="clear" w:color="auto" w:fill="FCEDE5"/>
        </w:rPr>
        <w:t>Az.Accounts</w:t>
      </w:r>
      <w:proofErr w:type="spellEnd"/>
      <w:proofErr w:type="gramEnd"/>
      <w:r w:rsidR="00432731" w:rsidRPr="00432731">
        <w:rPr>
          <w:rFonts w:asciiTheme="minorHAnsi" w:hAnsiTheme="minorHAnsi"/>
        </w:rPr>
        <w:t>,</w:t>
      </w:r>
      <w:r w:rsidRPr="00432731">
        <w:rPr>
          <w:rFonts w:asciiTheme="minorHAnsi" w:hAnsiTheme="minorHAnsi"/>
        </w:rPr>
        <w:t xml:space="preserve"> </w:t>
      </w:r>
      <w:proofErr w:type="spellStart"/>
      <w:proofErr w:type="gramStart"/>
      <w:r w:rsidRPr="00432731">
        <w:rPr>
          <w:rFonts w:asciiTheme="minorHAnsi" w:hAnsiTheme="minorHAnsi"/>
          <w:color w:val="7A3000"/>
          <w:shd w:val="clear" w:color="auto" w:fill="FCEDE5"/>
        </w:rPr>
        <w:t>Az.Resources</w:t>
      </w:r>
      <w:proofErr w:type="spellEnd"/>
      <w:proofErr w:type="gramEnd"/>
      <w:r w:rsidR="00432731" w:rsidRPr="00432731">
        <w:rPr>
          <w:rFonts w:asciiTheme="minorHAnsi" w:hAnsiTheme="minorHAnsi"/>
        </w:rPr>
        <w:t xml:space="preserve">, and </w:t>
      </w:r>
      <w:proofErr w:type="spellStart"/>
      <w:proofErr w:type="gramStart"/>
      <w:r w:rsidR="00432731" w:rsidRPr="00432731">
        <w:rPr>
          <w:rFonts w:asciiTheme="minorHAnsi" w:hAnsiTheme="minorHAnsi"/>
          <w:color w:val="7A3000"/>
          <w:shd w:val="clear" w:color="auto" w:fill="FCEDE5"/>
        </w:rPr>
        <w:t>Az.Automation</w:t>
      </w:r>
      <w:proofErr w:type="spellEnd"/>
      <w:proofErr w:type="gramEnd"/>
      <w:r w:rsidR="00432731" w:rsidRPr="00432731">
        <w:rPr>
          <w:rFonts w:asciiTheme="minorHAnsi" w:hAnsiTheme="minorHAnsi"/>
        </w:rPr>
        <w:t xml:space="preserve"> </w:t>
      </w:r>
      <w:r w:rsidRPr="00432731">
        <w:rPr>
          <w:rFonts w:asciiTheme="minorHAnsi" w:hAnsiTheme="minorHAnsi"/>
        </w:rPr>
        <w:t>in the Automation Account before running the runbooks.</w:t>
      </w:r>
    </w:p>
    <w:sectPr w:rsidR="007A5050" w:rsidRPr="00432731">
      <w:headerReference w:type="even" r:id="rId10"/>
      <w:headerReference w:type="default" r:id="rId11"/>
      <w:footerReference w:type="even" r:id="rId12"/>
      <w:footerReference w:type="default" r:id="rId13"/>
      <w:headerReference w:type="first" r:id="rId14"/>
      <w:footerReference w:type="first" r:id="rId15"/>
      <w:pgSz w:w="11906" w:h="16838"/>
      <w:pgMar w:top="1134" w:right="1134" w:bottom="1134" w:left="1134" w:header="560" w:footer="5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C06BD" w14:textId="77777777" w:rsidR="00B25396" w:rsidRDefault="00B25396">
      <w:r>
        <w:separator/>
      </w:r>
    </w:p>
  </w:endnote>
  <w:endnote w:type="continuationSeparator" w:id="0">
    <w:p w14:paraId="26EE6689" w14:textId="77777777" w:rsidR="00B25396" w:rsidRDefault="00B253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03C5D" w14:textId="198DDB93" w:rsidR="00282A8D" w:rsidRDefault="00282A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4F787" w14:textId="3226E78D" w:rsidR="007A5050" w:rsidRDefault="00000000">
    <w:pPr>
      <w:jc w:val="right"/>
    </w:pPr>
    <w:r>
      <w:rPr>
        <w:color w:val="777777"/>
        <w:sz w:val="17"/>
        <w:szCs w:val="17"/>
      </w:rPr>
      <w:t xml:space="preserve">Page </w:t>
    </w:r>
    <w:r>
      <w:rPr>
        <w:color w:val="777777"/>
        <w:sz w:val="17"/>
        <w:szCs w:val="17"/>
      </w:rPr>
      <w:fldChar w:fldCharType="begin"/>
    </w:r>
    <w:r>
      <w:rPr>
        <w:color w:val="777777"/>
        <w:sz w:val="17"/>
        <w:szCs w:val="17"/>
      </w:rPr>
      <w:instrText>PAGE</w:instrText>
    </w:r>
    <w:r>
      <w:rPr>
        <w:color w:val="777777"/>
        <w:sz w:val="17"/>
        <w:szCs w:val="17"/>
      </w:rPr>
      <w:fldChar w:fldCharType="separate"/>
    </w:r>
    <w:r w:rsidR="00282A8D">
      <w:rPr>
        <w:noProof/>
        <w:color w:val="777777"/>
        <w:sz w:val="17"/>
        <w:szCs w:val="17"/>
      </w:rPr>
      <w:t>1</w:t>
    </w:r>
    <w:r>
      <w:rPr>
        <w:color w:val="777777"/>
        <w:sz w:val="17"/>
        <w:szCs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B51D3" w14:textId="66A7103D" w:rsidR="00282A8D" w:rsidRDefault="00282A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79119" w14:textId="77777777" w:rsidR="00B25396" w:rsidRDefault="00B25396">
      <w:r>
        <w:separator/>
      </w:r>
    </w:p>
  </w:footnote>
  <w:footnote w:type="continuationSeparator" w:id="0">
    <w:p w14:paraId="0CB8B79E" w14:textId="77777777" w:rsidR="00B25396" w:rsidRDefault="00B253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626CB" w14:textId="77777777" w:rsidR="00282A8D" w:rsidRDefault="00282A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B89B1" w14:textId="77777777" w:rsidR="007A5050" w:rsidRDefault="00000000">
    <w:pPr>
      <w:pBdr>
        <w:bottom w:val="single" w:sz="6" w:space="5" w:color="D04A02"/>
      </w:pBdr>
    </w:pPr>
    <w:proofErr w:type="gramStart"/>
    <w:r>
      <w:rPr>
        <w:b/>
        <w:bCs/>
        <w:color w:val="5F6368"/>
        <w:sz w:val="17"/>
        <w:szCs w:val="17"/>
      </w:rPr>
      <w:t>PWC  |</w:t>
    </w:r>
    <w:proofErr w:type="gramEnd"/>
    <w:r>
      <w:rPr>
        <w:b/>
        <w:bCs/>
        <w:color w:val="5F6368"/>
        <w:sz w:val="17"/>
        <w:szCs w:val="17"/>
      </w:rPr>
      <w:t xml:space="preserve">  Azure China Private DNS Automation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A7AC5" w14:textId="77777777" w:rsidR="00282A8D" w:rsidRDefault="00282A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65D33"/>
    <w:multiLevelType w:val="hybridMultilevel"/>
    <w:tmpl w:val="496ABB14"/>
    <w:lvl w:ilvl="0" w:tplc="6BEA503A">
      <w:start w:val="1"/>
      <w:numFmt w:val="decimal"/>
      <w:lvlText w:val="%1."/>
      <w:lvlJc w:val="left"/>
      <w:pPr>
        <w:ind w:left="540" w:hanging="300"/>
      </w:pPr>
    </w:lvl>
    <w:lvl w:ilvl="1" w:tplc="2724E828">
      <w:numFmt w:val="decimal"/>
      <w:lvlText w:val=""/>
      <w:lvlJc w:val="left"/>
    </w:lvl>
    <w:lvl w:ilvl="2" w:tplc="F850961C">
      <w:numFmt w:val="decimal"/>
      <w:lvlText w:val=""/>
      <w:lvlJc w:val="left"/>
    </w:lvl>
    <w:lvl w:ilvl="3" w:tplc="253A8FB4">
      <w:numFmt w:val="decimal"/>
      <w:lvlText w:val=""/>
      <w:lvlJc w:val="left"/>
    </w:lvl>
    <w:lvl w:ilvl="4" w:tplc="5F5A820E">
      <w:numFmt w:val="decimal"/>
      <w:lvlText w:val=""/>
      <w:lvlJc w:val="left"/>
    </w:lvl>
    <w:lvl w:ilvl="5" w:tplc="BA943DB6">
      <w:numFmt w:val="decimal"/>
      <w:lvlText w:val=""/>
      <w:lvlJc w:val="left"/>
    </w:lvl>
    <w:lvl w:ilvl="6" w:tplc="B8B81790">
      <w:numFmt w:val="decimal"/>
      <w:lvlText w:val=""/>
      <w:lvlJc w:val="left"/>
    </w:lvl>
    <w:lvl w:ilvl="7" w:tplc="54387684">
      <w:numFmt w:val="decimal"/>
      <w:lvlText w:val=""/>
      <w:lvlJc w:val="left"/>
    </w:lvl>
    <w:lvl w:ilvl="8" w:tplc="1146FEDC">
      <w:numFmt w:val="decimal"/>
      <w:lvlText w:val=""/>
      <w:lvlJc w:val="left"/>
    </w:lvl>
  </w:abstractNum>
  <w:abstractNum w:abstractNumId="1" w15:restartNumberingAfterBreak="0">
    <w:nsid w:val="0D146203"/>
    <w:multiLevelType w:val="hybridMultilevel"/>
    <w:tmpl w:val="BD3C4D7A"/>
    <w:lvl w:ilvl="0" w:tplc="9BD4B974">
      <w:start w:val="1"/>
      <w:numFmt w:val="decimal"/>
      <w:lvlText w:val="%1."/>
      <w:lvlJc w:val="left"/>
      <w:pPr>
        <w:ind w:left="540" w:hanging="300"/>
      </w:pPr>
    </w:lvl>
    <w:lvl w:ilvl="1" w:tplc="0E124AFC">
      <w:numFmt w:val="decimal"/>
      <w:lvlText w:val=""/>
      <w:lvlJc w:val="left"/>
    </w:lvl>
    <w:lvl w:ilvl="2" w:tplc="3892B00E">
      <w:numFmt w:val="decimal"/>
      <w:lvlText w:val=""/>
      <w:lvlJc w:val="left"/>
    </w:lvl>
    <w:lvl w:ilvl="3" w:tplc="B54480E8">
      <w:numFmt w:val="decimal"/>
      <w:lvlText w:val=""/>
      <w:lvlJc w:val="left"/>
    </w:lvl>
    <w:lvl w:ilvl="4" w:tplc="CA2ED084">
      <w:numFmt w:val="decimal"/>
      <w:lvlText w:val=""/>
      <w:lvlJc w:val="left"/>
    </w:lvl>
    <w:lvl w:ilvl="5" w:tplc="F0EAC994">
      <w:numFmt w:val="decimal"/>
      <w:lvlText w:val=""/>
      <w:lvlJc w:val="left"/>
    </w:lvl>
    <w:lvl w:ilvl="6" w:tplc="E684D366">
      <w:numFmt w:val="decimal"/>
      <w:lvlText w:val=""/>
      <w:lvlJc w:val="left"/>
    </w:lvl>
    <w:lvl w:ilvl="7" w:tplc="78A4A25A">
      <w:numFmt w:val="decimal"/>
      <w:lvlText w:val=""/>
      <w:lvlJc w:val="left"/>
    </w:lvl>
    <w:lvl w:ilvl="8" w:tplc="E1228278">
      <w:numFmt w:val="decimal"/>
      <w:lvlText w:val=""/>
      <w:lvlJc w:val="left"/>
    </w:lvl>
  </w:abstractNum>
  <w:abstractNum w:abstractNumId="2" w15:restartNumberingAfterBreak="0">
    <w:nsid w:val="0E076165"/>
    <w:multiLevelType w:val="multilevel"/>
    <w:tmpl w:val="4A66A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3F680F"/>
    <w:multiLevelType w:val="hybridMultilevel"/>
    <w:tmpl w:val="A36A9044"/>
    <w:lvl w:ilvl="0" w:tplc="03E6F7C4">
      <w:start w:val="1"/>
      <w:numFmt w:val="decimal"/>
      <w:lvlText w:val="%1."/>
      <w:lvlJc w:val="left"/>
      <w:pPr>
        <w:ind w:left="540" w:hanging="300"/>
      </w:pPr>
    </w:lvl>
    <w:lvl w:ilvl="1" w:tplc="CA605D34">
      <w:numFmt w:val="decimal"/>
      <w:lvlText w:val=""/>
      <w:lvlJc w:val="left"/>
    </w:lvl>
    <w:lvl w:ilvl="2" w:tplc="089CA64A">
      <w:numFmt w:val="decimal"/>
      <w:lvlText w:val=""/>
      <w:lvlJc w:val="left"/>
    </w:lvl>
    <w:lvl w:ilvl="3" w:tplc="D43EE3C8">
      <w:numFmt w:val="decimal"/>
      <w:lvlText w:val=""/>
      <w:lvlJc w:val="left"/>
    </w:lvl>
    <w:lvl w:ilvl="4" w:tplc="07C4495C">
      <w:numFmt w:val="decimal"/>
      <w:lvlText w:val=""/>
      <w:lvlJc w:val="left"/>
    </w:lvl>
    <w:lvl w:ilvl="5" w:tplc="A746BC8E">
      <w:numFmt w:val="decimal"/>
      <w:lvlText w:val=""/>
      <w:lvlJc w:val="left"/>
    </w:lvl>
    <w:lvl w:ilvl="6" w:tplc="34BEE794">
      <w:numFmt w:val="decimal"/>
      <w:lvlText w:val=""/>
      <w:lvlJc w:val="left"/>
    </w:lvl>
    <w:lvl w:ilvl="7" w:tplc="B09CF286">
      <w:numFmt w:val="decimal"/>
      <w:lvlText w:val=""/>
      <w:lvlJc w:val="left"/>
    </w:lvl>
    <w:lvl w:ilvl="8" w:tplc="C58C0938">
      <w:numFmt w:val="decimal"/>
      <w:lvlText w:val=""/>
      <w:lvlJc w:val="left"/>
    </w:lvl>
  </w:abstractNum>
  <w:abstractNum w:abstractNumId="4" w15:restartNumberingAfterBreak="0">
    <w:nsid w:val="18BB7B0D"/>
    <w:multiLevelType w:val="multilevel"/>
    <w:tmpl w:val="CA06D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DA1312"/>
    <w:multiLevelType w:val="hybridMultilevel"/>
    <w:tmpl w:val="ADE4AFC4"/>
    <w:lvl w:ilvl="0" w:tplc="84FE7AD8">
      <w:start w:val="1"/>
      <w:numFmt w:val="bullet"/>
      <w:lvlText w:val="•"/>
      <w:lvlJc w:val="left"/>
      <w:pPr>
        <w:ind w:left="540" w:hanging="260"/>
      </w:pPr>
    </w:lvl>
    <w:lvl w:ilvl="1" w:tplc="395ABB34">
      <w:numFmt w:val="decimal"/>
      <w:lvlText w:val=""/>
      <w:lvlJc w:val="left"/>
    </w:lvl>
    <w:lvl w:ilvl="2" w:tplc="3A08D8B2">
      <w:numFmt w:val="decimal"/>
      <w:lvlText w:val=""/>
      <w:lvlJc w:val="left"/>
    </w:lvl>
    <w:lvl w:ilvl="3" w:tplc="9DB6BC86">
      <w:numFmt w:val="decimal"/>
      <w:lvlText w:val=""/>
      <w:lvlJc w:val="left"/>
    </w:lvl>
    <w:lvl w:ilvl="4" w:tplc="186A13CC">
      <w:numFmt w:val="decimal"/>
      <w:lvlText w:val=""/>
      <w:lvlJc w:val="left"/>
    </w:lvl>
    <w:lvl w:ilvl="5" w:tplc="EB84A5AA">
      <w:numFmt w:val="decimal"/>
      <w:lvlText w:val=""/>
      <w:lvlJc w:val="left"/>
    </w:lvl>
    <w:lvl w:ilvl="6" w:tplc="E5A22DBA">
      <w:numFmt w:val="decimal"/>
      <w:lvlText w:val=""/>
      <w:lvlJc w:val="left"/>
    </w:lvl>
    <w:lvl w:ilvl="7" w:tplc="85D22AAE">
      <w:numFmt w:val="decimal"/>
      <w:lvlText w:val=""/>
      <w:lvlJc w:val="left"/>
    </w:lvl>
    <w:lvl w:ilvl="8" w:tplc="B2CE3A66">
      <w:numFmt w:val="decimal"/>
      <w:lvlText w:val=""/>
      <w:lvlJc w:val="left"/>
    </w:lvl>
  </w:abstractNum>
  <w:abstractNum w:abstractNumId="6" w15:restartNumberingAfterBreak="0">
    <w:nsid w:val="286734A5"/>
    <w:multiLevelType w:val="hybridMultilevel"/>
    <w:tmpl w:val="92FEA79E"/>
    <w:lvl w:ilvl="0" w:tplc="D6FE7AB2">
      <w:start w:val="1"/>
      <w:numFmt w:val="decimal"/>
      <w:lvlText w:val="%1."/>
      <w:lvlJc w:val="left"/>
      <w:pPr>
        <w:ind w:left="540" w:hanging="300"/>
      </w:pPr>
    </w:lvl>
    <w:lvl w:ilvl="1" w:tplc="73560734">
      <w:numFmt w:val="decimal"/>
      <w:lvlText w:val=""/>
      <w:lvlJc w:val="left"/>
    </w:lvl>
    <w:lvl w:ilvl="2" w:tplc="9E92B450">
      <w:numFmt w:val="decimal"/>
      <w:lvlText w:val=""/>
      <w:lvlJc w:val="left"/>
    </w:lvl>
    <w:lvl w:ilvl="3" w:tplc="CD3AE9B2">
      <w:numFmt w:val="decimal"/>
      <w:lvlText w:val=""/>
      <w:lvlJc w:val="left"/>
    </w:lvl>
    <w:lvl w:ilvl="4" w:tplc="DE9210BA">
      <w:numFmt w:val="decimal"/>
      <w:lvlText w:val=""/>
      <w:lvlJc w:val="left"/>
    </w:lvl>
    <w:lvl w:ilvl="5" w:tplc="081C5CE6">
      <w:numFmt w:val="decimal"/>
      <w:lvlText w:val=""/>
      <w:lvlJc w:val="left"/>
    </w:lvl>
    <w:lvl w:ilvl="6" w:tplc="37B0BF5C">
      <w:numFmt w:val="decimal"/>
      <w:lvlText w:val=""/>
      <w:lvlJc w:val="left"/>
    </w:lvl>
    <w:lvl w:ilvl="7" w:tplc="A3546B78">
      <w:numFmt w:val="decimal"/>
      <w:lvlText w:val=""/>
      <w:lvlJc w:val="left"/>
    </w:lvl>
    <w:lvl w:ilvl="8" w:tplc="55644FC8">
      <w:numFmt w:val="decimal"/>
      <w:lvlText w:val=""/>
      <w:lvlJc w:val="left"/>
    </w:lvl>
  </w:abstractNum>
  <w:abstractNum w:abstractNumId="7" w15:restartNumberingAfterBreak="0">
    <w:nsid w:val="29376F10"/>
    <w:multiLevelType w:val="multilevel"/>
    <w:tmpl w:val="0ED41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1765B4"/>
    <w:multiLevelType w:val="hybridMultilevel"/>
    <w:tmpl w:val="14208212"/>
    <w:lvl w:ilvl="0" w:tplc="61987C34">
      <w:start w:val="1"/>
      <w:numFmt w:val="decimal"/>
      <w:lvlText w:val="%1."/>
      <w:lvlJc w:val="left"/>
      <w:pPr>
        <w:ind w:left="540" w:hanging="300"/>
      </w:pPr>
    </w:lvl>
    <w:lvl w:ilvl="1" w:tplc="54C200BE">
      <w:numFmt w:val="decimal"/>
      <w:lvlText w:val=""/>
      <w:lvlJc w:val="left"/>
    </w:lvl>
    <w:lvl w:ilvl="2" w:tplc="B49AE906">
      <w:numFmt w:val="decimal"/>
      <w:lvlText w:val=""/>
      <w:lvlJc w:val="left"/>
    </w:lvl>
    <w:lvl w:ilvl="3" w:tplc="46A4680A">
      <w:numFmt w:val="decimal"/>
      <w:lvlText w:val=""/>
      <w:lvlJc w:val="left"/>
    </w:lvl>
    <w:lvl w:ilvl="4" w:tplc="C394919A">
      <w:numFmt w:val="decimal"/>
      <w:lvlText w:val=""/>
      <w:lvlJc w:val="left"/>
    </w:lvl>
    <w:lvl w:ilvl="5" w:tplc="3B36FC58">
      <w:numFmt w:val="decimal"/>
      <w:lvlText w:val=""/>
      <w:lvlJc w:val="left"/>
    </w:lvl>
    <w:lvl w:ilvl="6" w:tplc="51C42528">
      <w:numFmt w:val="decimal"/>
      <w:lvlText w:val=""/>
      <w:lvlJc w:val="left"/>
    </w:lvl>
    <w:lvl w:ilvl="7" w:tplc="B7DE6BB2">
      <w:numFmt w:val="decimal"/>
      <w:lvlText w:val=""/>
      <w:lvlJc w:val="left"/>
    </w:lvl>
    <w:lvl w:ilvl="8" w:tplc="170A17E4">
      <w:numFmt w:val="decimal"/>
      <w:lvlText w:val=""/>
      <w:lvlJc w:val="left"/>
    </w:lvl>
  </w:abstractNum>
  <w:abstractNum w:abstractNumId="9" w15:restartNumberingAfterBreak="0">
    <w:nsid w:val="34BB23D9"/>
    <w:multiLevelType w:val="hybridMultilevel"/>
    <w:tmpl w:val="0C22D2CC"/>
    <w:lvl w:ilvl="0" w:tplc="91640C78">
      <w:start w:val="1"/>
      <w:numFmt w:val="decimal"/>
      <w:lvlText w:val="%1."/>
      <w:lvlJc w:val="left"/>
      <w:pPr>
        <w:ind w:left="540" w:hanging="300"/>
      </w:pPr>
    </w:lvl>
    <w:lvl w:ilvl="1" w:tplc="970C1070">
      <w:numFmt w:val="decimal"/>
      <w:lvlText w:val=""/>
      <w:lvlJc w:val="left"/>
    </w:lvl>
    <w:lvl w:ilvl="2" w:tplc="DE1A3674">
      <w:numFmt w:val="decimal"/>
      <w:lvlText w:val=""/>
      <w:lvlJc w:val="left"/>
    </w:lvl>
    <w:lvl w:ilvl="3" w:tplc="5F106DA4">
      <w:numFmt w:val="decimal"/>
      <w:lvlText w:val=""/>
      <w:lvlJc w:val="left"/>
    </w:lvl>
    <w:lvl w:ilvl="4" w:tplc="8A4894BA">
      <w:numFmt w:val="decimal"/>
      <w:lvlText w:val=""/>
      <w:lvlJc w:val="left"/>
    </w:lvl>
    <w:lvl w:ilvl="5" w:tplc="10B8BCB4">
      <w:numFmt w:val="decimal"/>
      <w:lvlText w:val=""/>
      <w:lvlJc w:val="left"/>
    </w:lvl>
    <w:lvl w:ilvl="6" w:tplc="C4046196">
      <w:numFmt w:val="decimal"/>
      <w:lvlText w:val=""/>
      <w:lvlJc w:val="left"/>
    </w:lvl>
    <w:lvl w:ilvl="7" w:tplc="53DA5D48">
      <w:numFmt w:val="decimal"/>
      <w:lvlText w:val=""/>
      <w:lvlJc w:val="left"/>
    </w:lvl>
    <w:lvl w:ilvl="8" w:tplc="215AF33A">
      <w:numFmt w:val="decimal"/>
      <w:lvlText w:val=""/>
      <w:lvlJc w:val="left"/>
    </w:lvl>
  </w:abstractNum>
  <w:abstractNum w:abstractNumId="10" w15:restartNumberingAfterBreak="0">
    <w:nsid w:val="38CC2C7C"/>
    <w:multiLevelType w:val="hybridMultilevel"/>
    <w:tmpl w:val="9DCE5D62"/>
    <w:lvl w:ilvl="0" w:tplc="0096B754">
      <w:start w:val="1"/>
      <w:numFmt w:val="decimal"/>
      <w:lvlText w:val="%1."/>
      <w:lvlJc w:val="left"/>
      <w:pPr>
        <w:ind w:left="540" w:hanging="300"/>
      </w:pPr>
    </w:lvl>
    <w:lvl w:ilvl="1" w:tplc="BEDC808A">
      <w:numFmt w:val="decimal"/>
      <w:lvlText w:val=""/>
      <w:lvlJc w:val="left"/>
    </w:lvl>
    <w:lvl w:ilvl="2" w:tplc="B72EE082">
      <w:numFmt w:val="decimal"/>
      <w:lvlText w:val=""/>
      <w:lvlJc w:val="left"/>
    </w:lvl>
    <w:lvl w:ilvl="3" w:tplc="9AAAD444">
      <w:numFmt w:val="decimal"/>
      <w:lvlText w:val=""/>
      <w:lvlJc w:val="left"/>
    </w:lvl>
    <w:lvl w:ilvl="4" w:tplc="EDCA0AF8">
      <w:numFmt w:val="decimal"/>
      <w:lvlText w:val=""/>
      <w:lvlJc w:val="left"/>
    </w:lvl>
    <w:lvl w:ilvl="5" w:tplc="2B3C1F3A">
      <w:numFmt w:val="decimal"/>
      <w:lvlText w:val=""/>
      <w:lvlJc w:val="left"/>
    </w:lvl>
    <w:lvl w:ilvl="6" w:tplc="4FF25FF0">
      <w:numFmt w:val="decimal"/>
      <w:lvlText w:val=""/>
      <w:lvlJc w:val="left"/>
    </w:lvl>
    <w:lvl w:ilvl="7" w:tplc="127A547E">
      <w:numFmt w:val="decimal"/>
      <w:lvlText w:val=""/>
      <w:lvlJc w:val="left"/>
    </w:lvl>
    <w:lvl w:ilvl="8" w:tplc="B6242316">
      <w:numFmt w:val="decimal"/>
      <w:lvlText w:val=""/>
      <w:lvlJc w:val="left"/>
    </w:lvl>
  </w:abstractNum>
  <w:abstractNum w:abstractNumId="11" w15:restartNumberingAfterBreak="0">
    <w:nsid w:val="4254503A"/>
    <w:multiLevelType w:val="hybridMultilevel"/>
    <w:tmpl w:val="FFB0A950"/>
    <w:lvl w:ilvl="0" w:tplc="088ADA22">
      <w:start w:val="1"/>
      <w:numFmt w:val="bullet"/>
      <w:lvlText w:val="●"/>
      <w:lvlJc w:val="left"/>
      <w:pPr>
        <w:ind w:left="720" w:hanging="360"/>
      </w:pPr>
    </w:lvl>
    <w:lvl w:ilvl="1" w:tplc="D3922396">
      <w:start w:val="1"/>
      <w:numFmt w:val="bullet"/>
      <w:lvlText w:val="○"/>
      <w:lvlJc w:val="left"/>
      <w:pPr>
        <w:ind w:left="1440" w:hanging="360"/>
      </w:pPr>
    </w:lvl>
    <w:lvl w:ilvl="2" w:tplc="9E96692E">
      <w:start w:val="1"/>
      <w:numFmt w:val="bullet"/>
      <w:lvlText w:val="■"/>
      <w:lvlJc w:val="left"/>
      <w:pPr>
        <w:ind w:left="2160" w:hanging="360"/>
      </w:pPr>
    </w:lvl>
    <w:lvl w:ilvl="3" w:tplc="80F0059C">
      <w:start w:val="1"/>
      <w:numFmt w:val="bullet"/>
      <w:lvlText w:val="●"/>
      <w:lvlJc w:val="left"/>
      <w:pPr>
        <w:ind w:left="2880" w:hanging="360"/>
      </w:pPr>
    </w:lvl>
    <w:lvl w:ilvl="4" w:tplc="A94AFF9C">
      <w:start w:val="1"/>
      <w:numFmt w:val="bullet"/>
      <w:lvlText w:val="○"/>
      <w:lvlJc w:val="left"/>
      <w:pPr>
        <w:ind w:left="3600" w:hanging="360"/>
      </w:pPr>
    </w:lvl>
    <w:lvl w:ilvl="5" w:tplc="B04866F6">
      <w:start w:val="1"/>
      <w:numFmt w:val="bullet"/>
      <w:lvlText w:val="■"/>
      <w:lvlJc w:val="left"/>
      <w:pPr>
        <w:ind w:left="4320" w:hanging="360"/>
      </w:pPr>
    </w:lvl>
    <w:lvl w:ilvl="6" w:tplc="4D308F10">
      <w:start w:val="1"/>
      <w:numFmt w:val="bullet"/>
      <w:lvlText w:val="●"/>
      <w:lvlJc w:val="left"/>
      <w:pPr>
        <w:ind w:left="5040" w:hanging="360"/>
      </w:pPr>
    </w:lvl>
    <w:lvl w:ilvl="7" w:tplc="F072F788">
      <w:start w:val="1"/>
      <w:numFmt w:val="bullet"/>
      <w:lvlText w:val="●"/>
      <w:lvlJc w:val="left"/>
      <w:pPr>
        <w:ind w:left="5760" w:hanging="360"/>
      </w:pPr>
    </w:lvl>
    <w:lvl w:ilvl="8" w:tplc="CEF8B1FC">
      <w:start w:val="1"/>
      <w:numFmt w:val="bullet"/>
      <w:lvlText w:val="●"/>
      <w:lvlJc w:val="left"/>
      <w:pPr>
        <w:ind w:left="6480" w:hanging="360"/>
      </w:pPr>
    </w:lvl>
  </w:abstractNum>
  <w:abstractNum w:abstractNumId="12" w15:restartNumberingAfterBreak="0">
    <w:nsid w:val="44B646A0"/>
    <w:multiLevelType w:val="hybridMultilevel"/>
    <w:tmpl w:val="59127172"/>
    <w:lvl w:ilvl="0" w:tplc="A40030E2">
      <w:start w:val="1"/>
      <w:numFmt w:val="decimal"/>
      <w:lvlText w:val="%1."/>
      <w:lvlJc w:val="left"/>
      <w:pPr>
        <w:ind w:left="540" w:hanging="300"/>
      </w:pPr>
    </w:lvl>
    <w:lvl w:ilvl="1" w:tplc="C61817D2">
      <w:numFmt w:val="decimal"/>
      <w:lvlText w:val=""/>
      <w:lvlJc w:val="left"/>
    </w:lvl>
    <w:lvl w:ilvl="2" w:tplc="27CACF90">
      <w:numFmt w:val="decimal"/>
      <w:lvlText w:val=""/>
      <w:lvlJc w:val="left"/>
    </w:lvl>
    <w:lvl w:ilvl="3" w:tplc="6DE08AA2">
      <w:numFmt w:val="decimal"/>
      <w:lvlText w:val=""/>
      <w:lvlJc w:val="left"/>
    </w:lvl>
    <w:lvl w:ilvl="4" w:tplc="0584E8BE">
      <w:numFmt w:val="decimal"/>
      <w:lvlText w:val=""/>
      <w:lvlJc w:val="left"/>
    </w:lvl>
    <w:lvl w:ilvl="5" w:tplc="5A5A8F9C">
      <w:numFmt w:val="decimal"/>
      <w:lvlText w:val=""/>
      <w:lvlJc w:val="left"/>
    </w:lvl>
    <w:lvl w:ilvl="6" w:tplc="C32E5AB0">
      <w:numFmt w:val="decimal"/>
      <w:lvlText w:val=""/>
      <w:lvlJc w:val="left"/>
    </w:lvl>
    <w:lvl w:ilvl="7" w:tplc="82BA8B9E">
      <w:numFmt w:val="decimal"/>
      <w:lvlText w:val=""/>
      <w:lvlJc w:val="left"/>
    </w:lvl>
    <w:lvl w:ilvl="8" w:tplc="D2B0552E">
      <w:numFmt w:val="decimal"/>
      <w:lvlText w:val=""/>
      <w:lvlJc w:val="left"/>
    </w:lvl>
  </w:abstractNum>
  <w:abstractNum w:abstractNumId="13" w15:restartNumberingAfterBreak="0">
    <w:nsid w:val="50F33FED"/>
    <w:multiLevelType w:val="hybridMultilevel"/>
    <w:tmpl w:val="62A6112C"/>
    <w:lvl w:ilvl="0" w:tplc="4528A6F2">
      <w:start w:val="1"/>
      <w:numFmt w:val="decimal"/>
      <w:lvlText w:val="%1."/>
      <w:lvlJc w:val="left"/>
      <w:pPr>
        <w:ind w:left="540" w:hanging="300"/>
      </w:pPr>
    </w:lvl>
    <w:lvl w:ilvl="1" w:tplc="326E0038">
      <w:numFmt w:val="decimal"/>
      <w:lvlText w:val=""/>
      <w:lvlJc w:val="left"/>
    </w:lvl>
    <w:lvl w:ilvl="2" w:tplc="DEE46070">
      <w:numFmt w:val="decimal"/>
      <w:lvlText w:val=""/>
      <w:lvlJc w:val="left"/>
    </w:lvl>
    <w:lvl w:ilvl="3" w:tplc="1A94F068">
      <w:numFmt w:val="decimal"/>
      <w:lvlText w:val=""/>
      <w:lvlJc w:val="left"/>
    </w:lvl>
    <w:lvl w:ilvl="4" w:tplc="59C0AA9E">
      <w:numFmt w:val="decimal"/>
      <w:lvlText w:val=""/>
      <w:lvlJc w:val="left"/>
    </w:lvl>
    <w:lvl w:ilvl="5" w:tplc="DFCE6D7A">
      <w:numFmt w:val="decimal"/>
      <w:lvlText w:val=""/>
      <w:lvlJc w:val="left"/>
    </w:lvl>
    <w:lvl w:ilvl="6" w:tplc="4DEE105A">
      <w:numFmt w:val="decimal"/>
      <w:lvlText w:val=""/>
      <w:lvlJc w:val="left"/>
    </w:lvl>
    <w:lvl w:ilvl="7" w:tplc="C4D81CB8">
      <w:numFmt w:val="decimal"/>
      <w:lvlText w:val=""/>
      <w:lvlJc w:val="left"/>
    </w:lvl>
    <w:lvl w:ilvl="8" w:tplc="273A5812">
      <w:numFmt w:val="decimal"/>
      <w:lvlText w:val=""/>
      <w:lvlJc w:val="left"/>
    </w:lvl>
  </w:abstractNum>
  <w:abstractNum w:abstractNumId="14" w15:restartNumberingAfterBreak="0">
    <w:nsid w:val="58917017"/>
    <w:multiLevelType w:val="hybridMultilevel"/>
    <w:tmpl w:val="CD34FAC2"/>
    <w:lvl w:ilvl="0" w:tplc="8D4646E4">
      <w:start w:val="1"/>
      <w:numFmt w:val="decimal"/>
      <w:lvlText w:val="%1."/>
      <w:lvlJc w:val="left"/>
      <w:pPr>
        <w:ind w:left="540" w:hanging="300"/>
      </w:pPr>
    </w:lvl>
    <w:lvl w:ilvl="1" w:tplc="118EE464">
      <w:numFmt w:val="decimal"/>
      <w:lvlText w:val=""/>
      <w:lvlJc w:val="left"/>
    </w:lvl>
    <w:lvl w:ilvl="2" w:tplc="5EC88874">
      <w:numFmt w:val="decimal"/>
      <w:lvlText w:val=""/>
      <w:lvlJc w:val="left"/>
    </w:lvl>
    <w:lvl w:ilvl="3" w:tplc="5052D4F6">
      <w:numFmt w:val="decimal"/>
      <w:lvlText w:val=""/>
      <w:lvlJc w:val="left"/>
    </w:lvl>
    <w:lvl w:ilvl="4" w:tplc="75FCB144">
      <w:numFmt w:val="decimal"/>
      <w:lvlText w:val=""/>
      <w:lvlJc w:val="left"/>
    </w:lvl>
    <w:lvl w:ilvl="5" w:tplc="33C0C052">
      <w:numFmt w:val="decimal"/>
      <w:lvlText w:val=""/>
      <w:lvlJc w:val="left"/>
    </w:lvl>
    <w:lvl w:ilvl="6" w:tplc="C4941DE0">
      <w:numFmt w:val="decimal"/>
      <w:lvlText w:val=""/>
      <w:lvlJc w:val="left"/>
    </w:lvl>
    <w:lvl w:ilvl="7" w:tplc="5D6C93E6">
      <w:numFmt w:val="decimal"/>
      <w:lvlText w:val=""/>
      <w:lvlJc w:val="left"/>
    </w:lvl>
    <w:lvl w:ilvl="8" w:tplc="5FC0B730">
      <w:numFmt w:val="decimal"/>
      <w:lvlText w:val=""/>
      <w:lvlJc w:val="left"/>
    </w:lvl>
  </w:abstractNum>
  <w:abstractNum w:abstractNumId="15" w15:restartNumberingAfterBreak="0">
    <w:nsid w:val="764338AC"/>
    <w:multiLevelType w:val="hybridMultilevel"/>
    <w:tmpl w:val="B24CAC66"/>
    <w:lvl w:ilvl="0" w:tplc="4A003506">
      <w:start w:val="1"/>
      <w:numFmt w:val="decimal"/>
      <w:lvlText w:val="%1."/>
      <w:lvlJc w:val="left"/>
      <w:pPr>
        <w:ind w:left="540" w:hanging="300"/>
      </w:pPr>
    </w:lvl>
    <w:lvl w:ilvl="1" w:tplc="6DF60AAC">
      <w:numFmt w:val="decimal"/>
      <w:lvlText w:val=""/>
      <w:lvlJc w:val="left"/>
    </w:lvl>
    <w:lvl w:ilvl="2" w:tplc="B14674D2">
      <w:numFmt w:val="decimal"/>
      <w:lvlText w:val=""/>
      <w:lvlJc w:val="left"/>
    </w:lvl>
    <w:lvl w:ilvl="3" w:tplc="18AA9ED6">
      <w:numFmt w:val="decimal"/>
      <w:lvlText w:val=""/>
      <w:lvlJc w:val="left"/>
    </w:lvl>
    <w:lvl w:ilvl="4" w:tplc="11704BE2">
      <w:numFmt w:val="decimal"/>
      <w:lvlText w:val=""/>
      <w:lvlJc w:val="left"/>
    </w:lvl>
    <w:lvl w:ilvl="5" w:tplc="987099DE">
      <w:numFmt w:val="decimal"/>
      <w:lvlText w:val=""/>
      <w:lvlJc w:val="left"/>
    </w:lvl>
    <w:lvl w:ilvl="6" w:tplc="785A75EC">
      <w:numFmt w:val="decimal"/>
      <w:lvlText w:val=""/>
      <w:lvlJc w:val="left"/>
    </w:lvl>
    <w:lvl w:ilvl="7" w:tplc="518CE14E">
      <w:numFmt w:val="decimal"/>
      <w:lvlText w:val=""/>
      <w:lvlJc w:val="left"/>
    </w:lvl>
    <w:lvl w:ilvl="8" w:tplc="211EDE90">
      <w:numFmt w:val="decimal"/>
      <w:lvlText w:val=""/>
      <w:lvlJc w:val="left"/>
    </w:lvl>
  </w:abstractNum>
  <w:abstractNum w:abstractNumId="16" w15:restartNumberingAfterBreak="0">
    <w:nsid w:val="7D265CE3"/>
    <w:multiLevelType w:val="hybridMultilevel"/>
    <w:tmpl w:val="6430F3B4"/>
    <w:lvl w:ilvl="0" w:tplc="09C2A058">
      <w:start w:val="1"/>
      <w:numFmt w:val="decimal"/>
      <w:lvlText w:val="%1."/>
      <w:lvlJc w:val="left"/>
      <w:pPr>
        <w:ind w:left="540" w:hanging="300"/>
      </w:pPr>
    </w:lvl>
    <w:lvl w:ilvl="1" w:tplc="F3B61434">
      <w:numFmt w:val="decimal"/>
      <w:lvlText w:val=""/>
      <w:lvlJc w:val="left"/>
    </w:lvl>
    <w:lvl w:ilvl="2" w:tplc="6F0448F0">
      <w:numFmt w:val="decimal"/>
      <w:lvlText w:val=""/>
      <w:lvlJc w:val="left"/>
    </w:lvl>
    <w:lvl w:ilvl="3" w:tplc="84E4BCA4">
      <w:numFmt w:val="decimal"/>
      <w:lvlText w:val=""/>
      <w:lvlJc w:val="left"/>
    </w:lvl>
    <w:lvl w:ilvl="4" w:tplc="8BD84C7A">
      <w:numFmt w:val="decimal"/>
      <w:lvlText w:val=""/>
      <w:lvlJc w:val="left"/>
    </w:lvl>
    <w:lvl w:ilvl="5" w:tplc="72EADEEC">
      <w:numFmt w:val="decimal"/>
      <w:lvlText w:val=""/>
      <w:lvlJc w:val="left"/>
    </w:lvl>
    <w:lvl w:ilvl="6" w:tplc="ABA08446">
      <w:numFmt w:val="decimal"/>
      <w:lvlText w:val=""/>
      <w:lvlJc w:val="left"/>
    </w:lvl>
    <w:lvl w:ilvl="7" w:tplc="0B1C833E">
      <w:numFmt w:val="decimal"/>
      <w:lvlText w:val=""/>
      <w:lvlJc w:val="left"/>
    </w:lvl>
    <w:lvl w:ilvl="8" w:tplc="43882CCA">
      <w:numFmt w:val="decimal"/>
      <w:lvlText w:val=""/>
      <w:lvlJc w:val="left"/>
    </w:lvl>
  </w:abstractNum>
  <w:num w:numId="1" w16cid:durableId="988896784">
    <w:abstractNumId w:val="11"/>
    <w:lvlOverride w:ilvl="0">
      <w:startOverride w:val="1"/>
    </w:lvlOverride>
  </w:num>
  <w:num w:numId="2" w16cid:durableId="2007975510">
    <w:abstractNumId w:val="5"/>
    <w:lvlOverride w:ilvl="0">
      <w:startOverride w:val="1"/>
    </w:lvlOverride>
  </w:num>
  <w:num w:numId="3" w16cid:durableId="1608539032">
    <w:abstractNumId w:val="15"/>
    <w:lvlOverride w:ilvl="0">
      <w:startOverride w:val="1"/>
    </w:lvlOverride>
  </w:num>
  <w:num w:numId="4" w16cid:durableId="604726991">
    <w:abstractNumId w:val="7"/>
  </w:num>
  <w:num w:numId="5" w16cid:durableId="799418004">
    <w:abstractNumId w:val="4"/>
  </w:num>
  <w:num w:numId="6" w16cid:durableId="107641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5050"/>
    <w:rsid w:val="00282A8D"/>
    <w:rsid w:val="002C5085"/>
    <w:rsid w:val="00432731"/>
    <w:rsid w:val="00486523"/>
    <w:rsid w:val="007A5050"/>
    <w:rsid w:val="00906F71"/>
    <w:rsid w:val="00947200"/>
    <w:rsid w:val="0097708F"/>
    <w:rsid w:val="00981F0E"/>
    <w:rsid w:val="00992379"/>
    <w:rsid w:val="00B25396"/>
    <w:rsid w:val="00E3545A"/>
    <w:rsid w:val="00E8216F"/>
    <w:rsid w:val="00F837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6E4BF"/>
  <w15:docId w15:val="{11C1F17F-743E-4B78-903E-D008FE270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D2D2D"/>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keepNext/>
      <w:spacing w:before="300" w:after="130"/>
      <w:outlineLvl w:val="0"/>
    </w:pPr>
    <w:rPr>
      <w:b/>
      <w:bCs/>
      <w:sz w:val="30"/>
      <w:szCs w:val="30"/>
    </w:rPr>
  </w:style>
  <w:style w:type="paragraph" w:styleId="Heading2">
    <w:name w:val="heading 2"/>
    <w:link w:val="Heading2Char"/>
    <w:uiPriority w:val="9"/>
    <w:unhideWhenUsed/>
    <w:qFormat/>
    <w:pPr>
      <w:keepNext/>
      <w:spacing w:before="220" w:after="100"/>
      <w:outlineLvl w:val="1"/>
    </w:pPr>
    <w:rPr>
      <w:b/>
      <w:bCs/>
      <w:color w:val="D04A02"/>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282A8D"/>
    <w:pPr>
      <w:keepNext/>
      <w:keepLines/>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282A8D"/>
    <w:pPr>
      <w:keepNext/>
      <w:keepLines/>
      <w:spacing w:before="40"/>
      <w:outlineLvl w:val="7"/>
    </w:pPr>
    <w:rPr>
      <w:rFonts w:asciiTheme="majorHAnsi" w:eastAsiaTheme="majorEastAsia" w:hAnsiTheme="majorHAnsi" w:cstheme="majorBidi"/>
      <w:color w:val="272727" w:themeColor="text1" w:themeTint="D8"/>
    </w:rPr>
  </w:style>
  <w:style w:type="paragraph" w:styleId="Heading9">
    <w:name w:val="heading 9"/>
    <w:basedOn w:val="Normal"/>
    <w:next w:val="Normal"/>
    <w:link w:val="Heading9Char"/>
    <w:uiPriority w:val="9"/>
    <w:semiHidden/>
    <w:unhideWhenUsed/>
    <w:qFormat/>
    <w:rsid w:val="00282A8D"/>
    <w:pPr>
      <w:keepNext/>
      <w:keepLines/>
      <w:spacing w:before="40"/>
      <w:outlineLvl w:val="8"/>
    </w:pPr>
    <w:rPr>
      <w:rFonts w:asciiTheme="majorHAnsi" w:eastAsiaTheme="majorEastAsia" w:hAnsiTheme="majorHAnsi" w:cstheme="majorBidi"/>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82A8D"/>
    <w:pPr>
      <w:tabs>
        <w:tab w:val="center" w:pos="4320"/>
        <w:tab w:val="right" w:pos="8640"/>
      </w:tabs>
    </w:pPr>
  </w:style>
  <w:style w:type="character" w:customStyle="1" w:styleId="HeaderChar">
    <w:name w:val="Header Char"/>
    <w:basedOn w:val="DefaultParagraphFont"/>
    <w:link w:val="Header"/>
    <w:uiPriority w:val="99"/>
    <w:rsid w:val="00282A8D"/>
  </w:style>
  <w:style w:type="paragraph" w:styleId="Footer">
    <w:name w:val="footer"/>
    <w:basedOn w:val="Normal"/>
    <w:link w:val="FooterChar"/>
    <w:uiPriority w:val="99"/>
    <w:unhideWhenUsed/>
    <w:rsid w:val="00282A8D"/>
    <w:pPr>
      <w:tabs>
        <w:tab w:val="center" w:pos="4320"/>
        <w:tab w:val="right" w:pos="8640"/>
      </w:tabs>
    </w:pPr>
  </w:style>
  <w:style w:type="character" w:customStyle="1" w:styleId="FooterChar">
    <w:name w:val="Footer Char"/>
    <w:basedOn w:val="DefaultParagraphFont"/>
    <w:link w:val="Footer"/>
    <w:uiPriority w:val="99"/>
    <w:rsid w:val="00282A8D"/>
  </w:style>
  <w:style w:type="character" w:styleId="BookTitle">
    <w:name w:val="Book Title"/>
    <w:basedOn w:val="DefaultParagraphFont"/>
    <w:uiPriority w:val="33"/>
    <w:qFormat/>
    <w:rsid w:val="00282A8D"/>
    <w:rPr>
      <w:b/>
      <w:bCs/>
      <w:i/>
      <w:iCs/>
      <w:spacing w:val="5"/>
    </w:rPr>
  </w:style>
  <w:style w:type="paragraph" w:styleId="Caption">
    <w:name w:val="caption"/>
    <w:basedOn w:val="Normal"/>
    <w:next w:val="Normal"/>
    <w:uiPriority w:val="35"/>
    <w:semiHidden/>
    <w:unhideWhenUsed/>
    <w:qFormat/>
    <w:rsid w:val="00282A8D"/>
    <w:pPr>
      <w:spacing w:after="200"/>
    </w:pPr>
    <w:rPr>
      <w:i/>
      <w:iCs/>
      <w:color w:val="0E2841" w:themeColor="text2"/>
      <w:sz w:val="18"/>
      <w:szCs w:val="18"/>
    </w:rPr>
  </w:style>
  <w:style w:type="character" w:styleId="Emphasis">
    <w:name w:val="Emphasis"/>
    <w:basedOn w:val="DefaultParagraphFont"/>
    <w:uiPriority w:val="20"/>
    <w:qFormat/>
    <w:rsid w:val="00282A8D"/>
    <w:rPr>
      <w:i/>
      <w:iCs/>
    </w:rPr>
  </w:style>
  <w:style w:type="character" w:customStyle="1" w:styleId="Heading7Char">
    <w:name w:val="Heading 7 Char"/>
    <w:basedOn w:val="DefaultParagraphFont"/>
    <w:link w:val="Heading7"/>
    <w:uiPriority w:val="9"/>
    <w:semiHidden/>
    <w:rsid w:val="00282A8D"/>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282A8D"/>
    <w:rPr>
      <w:rFonts w:asciiTheme="majorHAnsi" w:eastAsiaTheme="majorEastAsia" w:hAnsiTheme="majorHAnsi" w:cstheme="majorBidi"/>
      <w:color w:val="272727" w:themeColor="text1" w:themeTint="D8"/>
    </w:rPr>
  </w:style>
  <w:style w:type="character" w:customStyle="1" w:styleId="Heading9Char">
    <w:name w:val="Heading 9 Char"/>
    <w:basedOn w:val="DefaultParagraphFont"/>
    <w:link w:val="Heading9"/>
    <w:uiPriority w:val="9"/>
    <w:semiHidden/>
    <w:rsid w:val="00282A8D"/>
    <w:rPr>
      <w:rFonts w:asciiTheme="majorHAnsi" w:eastAsiaTheme="majorEastAsia" w:hAnsiTheme="majorHAnsi" w:cstheme="majorBidi"/>
      <w:i/>
      <w:iCs/>
      <w:color w:val="272727" w:themeColor="text1" w:themeTint="D8"/>
    </w:rPr>
  </w:style>
  <w:style w:type="character" w:styleId="IntenseEmphasis">
    <w:name w:val="Intense Emphasis"/>
    <w:basedOn w:val="DefaultParagraphFont"/>
    <w:uiPriority w:val="21"/>
    <w:qFormat/>
    <w:rsid w:val="00282A8D"/>
    <w:rPr>
      <w:i/>
      <w:iCs/>
      <w:color w:val="156082" w:themeColor="accent1"/>
    </w:rPr>
  </w:style>
  <w:style w:type="paragraph" w:styleId="IntenseQuote">
    <w:name w:val="Intense Quote"/>
    <w:basedOn w:val="Normal"/>
    <w:next w:val="Normal"/>
    <w:link w:val="IntenseQuoteChar"/>
    <w:uiPriority w:val="30"/>
    <w:qFormat/>
    <w:rsid w:val="00282A8D"/>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282A8D"/>
    <w:rPr>
      <w:i/>
      <w:iCs/>
      <w:color w:val="156082" w:themeColor="accent1"/>
    </w:rPr>
  </w:style>
  <w:style w:type="character" w:styleId="IntenseReference">
    <w:name w:val="Intense Reference"/>
    <w:basedOn w:val="DefaultParagraphFont"/>
    <w:uiPriority w:val="32"/>
    <w:qFormat/>
    <w:rsid w:val="00282A8D"/>
    <w:rPr>
      <w:b/>
      <w:bCs/>
      <w:smallCaps/>
      <w:color w:val="156082" w:themeColor="accent1"/>
      <w:spacing w:val="5"/>
    </w:rPr>
  </w:style>
  <w:style w:type="paragraph" w:styleId="NoSpacing">
    <w:name w:val="No Spacing"/>
    <w:uiPriority w:val="1"/>
    <w:qFormat/>
    <w:rsid w:val="00282A8D"/>
  </w:style>
  <w:style w:type="paragraph" w:styleId="Quote">
    <w:name w:val="Quote"/>
    <w:basedOn w:val="Normal"/>
    <w:next w:val="Normal"/>
    <w:link w:val="QuoteChar"/>
    <w:uiPriority w:val="29"/>
    <w:qFormat/>
    <w:rsid w:val="00282A8D"/>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82A8D"/>
    <w:rPr>
      <w:i/>
      <w:iCs/>
      <w:color w:val="404040" w:themeColor="text1" w:themeTint="BF"/>
    </w:rPr>
  </w:style>
  <w:style w:type="character" w:styleId="Strong">
    <w:name w:val="Strong"/>
    <w:basedOn w:val="DefaultParagraphFont"/>
    <w:uiPriority w:val="22"/>
    <w:qFormat/>
    <w:rsid w:val="00282A8D"/>
    <w:rPr>
      <w:b/>
      <w:bCs/>
    </w:rPr>
  </w:style>
  <w:style w:type="paragraph" w:styleId="Subtitle">
    <w:name w:val="Subtitle"/>
    <w:basedOn w:val="Normal"/>
    <w:next w:val="Normal"/>
    <w:link w:val="SubtitleChar"/>
    <w:uiPriority w:val="11"/>
    <w:qFormat/>
    <w:rsid w:val="00282A8D"/>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282A8D"/>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19"/>
    <w:qFormat/>
    <w:rsid w:val="00282A8D"/>
    <w:rPr>
      <w:i/>
      <w:iCs/>
      <w:color w:val="404040" w:themeColor="text1" w:themeTint="BF"/>
    </w:rPr>
  </w:style>
  <w:style w:type="character" w:styleId="SubtleReference">
    <w:name w:val="Subtle Reference"/>
    <w:basedOn w:val="DefaultParagraphFont"/>
    <w:uiPriority w:val="31"/>
    <w:qFormat/>
    <w:rsid w:val="00282A8D"/>
    <w:rPr>
      <w:smallCaps/>
      <w:color w:val="5A5A5A" w:themeColor="text1" w:themeTint="A5"/>
    </w:rPr>
  </w:style>
  <w:style w:type="paragraph" w:styleId="TOCHeading">
    <w:name w:val="TOC Heading"/>
    <w:basedOn w:val="Heading1"/>
    <w:next w:val="Normal"/>
    <w:uiPriority w:val="39"/>
    <w:semiHidden/>
    <w:unhideWhenUsed/>
    <w:qFormat/>
    <w:rsid w:val="00282A8D"/>
    <w:pPr>
      <w:keepLines/>
      <w:spacing w:before="240" w:after="0"/>
      <w:outlineLvl w:val="9"/>
    </w:pPr>
    <w:rPr>
      <w:rFonts w:asciiTheme="majorHAnsi" w:eastAsiaTheme="majorEastAsia" w:hAnsiTheme="majorHAnsi" w:cstheme="majorBidi"/>
      <w:b w:val="0"/>
      <w:bCs w:val="0"/>
      <w:color w:val="0F4761" w:themeColor="accent1" w:themeShade="BF"/>
      <w:sz w:val="32"/>
      <w:szCs w:val="32"/>
    </w:rPr>
  </w:style>
  <w:style w:type="character" w:customStyle="1" w:styleId="Heading1Char">
    <w:name w:val="Heading 1 Char"/>
    <w:basedOn w:val="DefaultParagraphFont"/>
    <w:link w:val="Heading1"/>
    <w:uiPriority w:val="9"/>
    <w:rsid w:val="00906F71"/>
    <w:rPr>
      <w:b/>
      <w:bCs/>
      <w:sz w:val="30"/>
      <w:szCs w:val="30"/>
    </w:rPr>
  </w:style>
  <w:style w:type="character" w:customStyle="1" w:styleId="Heading2Char">
    <w:name w:val="Heading 2 Char"/>
    <w:basedOn w:val="DefaultParagraphFont"/>
    <w:link w:val="Heading2"/>
    <w:uiPriority w:val="9"/>
    <w:rsid w:val="00F83757"/>
    <w:rPr>
      <w:b/>
      <w:bCs/>
      <w:color w:val="D04A02"/>
      <w:sz w:val="25"/>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6</TotalTime>
  <Pages>6</Pages>
  <Words>1401</Words>
  <Characters>7987</Characters>
  <Application>Microsoft Office Word</Application>
  <DocSecurity>0</DocSecurity>
  <Lines>66</Lines>
  <Paragraphs>18</Paragraphs>
  <ScaleCrop>false</ScaleCrop>
  <Company/>
  <LinksUpToDate>false</LinksUpToDate>
  <CharactersWithSpaces>9370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PWC Azure China Private DNS Automation</dc:title>
  <dc:subject>Deployment, operation, and troubleshooting guide</dc:subject>
  <dc:creator>GitHub Copilot</dc:creator>
  <dc:description>Word edition generated from README.md</dc:description>
  <cp:lastModifiedBy>Yingting Huang</cp:lastModifiedBy>
  <cp:revision>3</cp:revision>
  <dcterms:created xsi:type="dcterms:W3CDTF">2026-07-10T06:51:00Z</dcterms:created>
  <dcterms:modified xsi:type="dcterms:W3CDTF">2026-07-27T06:28:00Z</dcterms:modified>
</cp:coreProperties>
</file>