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</w:pPr>
      <w:r>
        <w:rPr>
          <w:rFonts w:hint="eastAsia"/>
          <w:lang w:val="en-US" w:eastAsia="zh-CN"/>
        </w:rPr>
        <w:t>1、</w:t>
      </w:r>
      <w:r>
        <w:t>被测产品介绍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litemall 是⼀个商城系统，主要功能包括：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⾸页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专题列表、专题详情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分类列表、分类详情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品牌列表、品牌详情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新品⾸发、⼈⽓推荐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优惠券列表、优惠券选择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团购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搜索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商品详情、商品评价、商品分享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购物车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下单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订单列表、订单详情、订单售后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地址、收藏、⾜迹、意见反馈 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客服</w:t>
      </w:r>
    </w:p>
    <w:p>
      <w:pPr>
        <w:numPr>
          <w:ilvl w:val="0"/>
          <w:numId w:val="0"/>
        </w:numPr>
        <w:ind w:left="120" w:lef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jc w:val="both"/>
      </w:pPr>
      <w:r>
        <w:rPr>
          <w:rFonts w:hint="eastAsia"/>
          <w:lang w:val="en-US" w:eastAsia="zh-CN"/>
        </w:rPr>
        <w:t>2、</w:t>
      </w:r>
      <w:r>
        <w:t>web ⾃动化测试步骤-添加商品⽤例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1、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t>通过 url 进⼊登录页⾯：https://litemall.hogwarts.ceshiren.com/vue/index.html#/login?redirect= use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br w:type="textWrapping"/>
      </w:r>
      <w:r>
        <w:drawing>
          <wp:inline distT="0" distB="0" distL="114300" distR="114300">
            <wp:extent cx="2379345" cy="2865120"/>
            <wp:effectExtent l="0" t="0" r="133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2、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t>输入自己的账号密码点击【登录】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br w:type="textWrapping"/>
      </w:r>
      <w:r>
        <w:drawing>
          <wp:inline distT="0" distB="0" distL="114300" distR="114300">
            <wp:extent cx="2379345" cy="2886710"/>
            <wp:effectExtent l="0" t="0" r="1333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3、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t>点击【精选】进入首页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br w:type="textWrapping"/>
      </w:r>
      <w:r>
        <w:drawing>
          <wp:inline distT="0" distB="0" distL="114300" distR="114300">
            <wp:extent cx="2379345" cy="3252470"/>
            <wp:effectExtent l="0" t="0" r="133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4、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t>点击上方搜索框输入“魔兽世界 蛋盾包 双肩包”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br w:type="textWrapping"/>
      </w:r>
      <w:r>
        <w:drawing>
          <wp:inline distT="0" distB="0" distL="114300" distR="114300">
            <wp:extent cx="2379345" cy="3277235"/>
            <wp:effectExtent l="0" t="0" r="133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5、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t>点击搜索列表第一条数据进入商品详情页面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br w:type="textWrapping"/>
      </w:r>
      <w:r>
        <w:drawing>
          <wp:inline distT="0" distB="0" distL="114300" distR="114300">
            <wp:extent cx="2379345" cy="4642485"/>
            <wp:effectExtent l="0" t="0" r="1333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6、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t>点击【加入购物车】后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br w:type="textWrapping"/>
      </w:r>
      <w:r>
        <w:drawing>
          <wp:inline distT="0" distB="0" distL="114300" distR="114300">
            <wp:extent cx="2379345" cy="4606925"/>
            <wp:effectExtent l="0" t="0" r="1333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7、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t>点击左下角购物车按钮，进入购物车详情页面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br w:type="textWrapping"/>
      </w:r>
      <w:r>
        <w:drawing>
          <wp:inline distT="0" distB="0" distL="114300" distR="114300">
            <wp:extent cx="2379345" cy="4630420"/>
            <wp:effectExtent l="0" t="0" r="1333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8、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t>断言商品是否成功添加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7"/>
          <w:szCs w:val="17"/>
          <w:shd w:val="clear" w:fill="FFFFFF"/>
        </w:rPr>
        <w:br w:type="textWrapping"/>
      </w:r>
      <w:r>
        <w:drawing>
          <wp:inline distT="0" distB="0" distL="114300" distR="114300">
            <wp:extent cx="2379345" cy="3827145"/>
            <wp:effectExtent l="0" t="0" r="13335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0CAE03"/>
    <w:multiLevelType w:val="singleLevel"/>
    <w:tmpl w:val="C50CAE03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wY2JhM2U5OWMwYTFmM2MxNTBmOGZmYTVmNGZmMWYifQ=="/>
  </w:docVars>
  <w:rsids>
    <w:rsidRoot w:val="74137D84"/>
    <w:rsid w:val="252B7CEA"/>
    <w:rsid w:val="25626093"/>
    <w:rsid w:val="34F607A2"/>
    <w:rsid w:val="7413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2022-11-10T02:47:00Z</dcterms:created>
  <dc:creator>Potd Y</dc:creator>
  <cp:lastModifiedBy>Potd Y</cp:lastModifiedBy>
  <dcterms:modified xsi:type="dcterms:W3CDTF">2022-11-10T07:56:54Z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07F67CCC01AD45E58150652CECFAF3A4</vt:lpwstr>
  </property>
</Properties>
</file>