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US" w:eastAsia="zh-CN"/>
        </w:rPr>
      </w:pPr>
      <w:r>
        <w:rPr>
          <w:rFonts w:hint="eastAsia"/>
          <w:b/>
          <w:bCs/>
          <w:sz w:val="30"/>
          <w:szCs w:val="30"/>
          <w:lang w:val="en-US" w:eastAsia="zh-CN"/>
        </w:rPr>
        <w:t>图书管理系统UML图</w:t>
      </w:r>
    </w:p>
    <w:p>
      <w:pPr>
        <w:jc w:val="left"/>
        <w:rPr>
          <w:rFonts w:hint="default"/>
          <w:b w:val="0"/>
          <w:bCs w:val="0"/>
          <w:sz w:val="24"/>
          <w:szCs w:val="24"/>
          <w:lang w:val="en-US" w:eastAsia="zh-CN"/>
        </w:rPr>
      </w:pPr>
      <w:r>
        <w:rPr>
          <w:rFonts w:hint="eastAsia"/>
          <w:b w:val="0"/>
          <w:bCs w:val="0"/>
          <w:sz w:val="24"/>
          <w:szCs w:val="24"/>
          <w:lang w:val="en-US" w:eastAsia="zh-CN"/>
        </w:rPr>
        <w:t>案例：图书管理系统</w:t>
      </w:r>
    </w:p>
    <w:p>
      <w:pPr>
        <w:jc w:val="left"/>
        <w:rPr>
          <w:rFonts w:hint="eastAsia"/>
          <w:b w:val="0"/>
          <w:bCs w:val="0"/>
          <w:sz w:val="24"/>
          <w:szCs w:val="24"/>
          <w:lang w:val="en-US" w:eastAsia="zh-CN"/>
        </w:rPr>
      </w:pPr>
      <w:r>
        <w:rPr>
          <w:rFonts w:hint="eastAsia"/>
          <w:b w:val="0"/>
          <w:bCs w:val="0"/>
          <w:sz w:val="24"/>
          <w:szCs w:val="24"/>
          <w:lang w:val="en-US" w:eastAsia="zh-CN"/>
        </w:rPr>
        <w:t>一、图书管理系统功能描述</w:t>
      </w:r>
    </w:p>
    <w:p>
      <w:pPr>
        <w:jc w:val="left"/>
        <w:rPr>
          <w:rFonts w:hint="eastAsia"/>
          <w:b w:val="0"/>
          <w:bCs w:val="0"/>
          <w:sz w:val="24"/>
          <w:szCs w:val="24"/>
          <w:lang w:val="en-US" w:eastAsia="zh-CN"/>
        </w:rPr>
      </w:pPr>
      <w:r>
        <w:rPr>
          <w:rFonts w:hint="eastAsia"/>
          <w:b w:val="0"/>
          <w:bCs w:val="0"/>
          <w:sz w:val="24"/>
          <w:szCs w:val="24"/>
          <w:lang w:val="en-US" w:eastAsia="zh-CN"/>
        </w:rPr>
        <w:t xml:space="preserve">   图书管理系统能够对图书进行注册登记，也就是将图书的基本信息（如编号、书名、价格、作者等）预先存入数据库中，供以后检索，并且能够对借阅人进行注册登记，包括记录借阅人姓名、编号、班级、年龄、性别、地址、电话等信息。同时，图书管理系统提供方便的查询方法。如以书名、作者、出版社、出版时间等信息进行图书检索，并能反映出图书的借阅情况：以借阅人编号对借阅人信息进行检索，以出版社名称查询出版社联系方式等信息。图书管理系统提供对书籍进行预订的功能，也提供旧书销毁的功能，对于淘汰、损坏、丢失的书名可及时对数据库进行修改。图书管理系统能够对使用该管理系统的用户进行管理，按照不同的工作职能提供不同的功能授权。总的来说，图书管理系统主要包含下列功能。</w:t>
      </w:r>
    </w:p>
    <w:p>
      <w:pPr>
        <w:numPr>
          <w:ilvl w:val="0"/>
          <w:numId w:val="1"/>
        </w:numPr>
        <w:ind w:left="480" w:leftChars="0" w:firstLine="0" w:firstLineChars="0"/>
        <w:jc w:val="left"/>
        <w:rPr>
          <w:rFonts w:hint="eastAsia"/>
          <w:b w:val="0"/>
          <w:bCs w:val="0"/>
          <w:sz w:val="24"/>
          <w:szCs w:val="24"/>
          <w:lang w:val="en-US" w:eastAsia="zh-CN"/>
        </w:rPr>
      </w:pPr>
      <w:r>
        <w:rPr>
          <w:rFonts w:hint="eastAsia"/>
          <w:b w:val="0"/>
          <w:bCs w:val="0"/>
          <w:sz w:val="24"/>
          <w:szCs w:val="24"/>
          <w:lang w:val="en-US" w:eastAsia="zh-CN"/>
        </w:rPr>
        <w:t>读者管理：读者信息的制定、输入、修改、查询、包括种类、性别、借书数量、借书期限、备注等</w:t>
      </w:r>
    </w:p>
    <w:p>
      <w:pPr>
        <w:numPr>
          <w:ilvl w:val="0"/>
          <w:numId w:val="1"/>
        </w:numPr>
        <w:ind w:left="480" w:leftChars="0" w:firstLine="0" w:firstLineChars="0"/>
        <w:jc w:val="left"/>
        <w:rPr>
          <w:rFonts w:hint="default"/>
          <w:b w:val="0"/>
          <w:bCs w:val="0"/>
          <w:sz w:val="24"/>
          <w:szCs w:val="24"/>
          <w:lang w:val="en-US" w:eastAsia="zh-CN"/>
        </w:rPr>
      </w:pPr>
      <w:r>
        <w:rPr>
          <w:rFonts w:hint="eastAsia"/>
          <w:b w:val="0"/>
          <w:bCs w:val="0"/>
          <w:sz w:val="24"/>
          <w:szCs w:val="24"/>
          <w:lang w:val="en-US" w:eastAsia="zh-CN"/>
        </w:rPr>
        <w:t>书籍管理：书籍基本信息的限定、输入、修改、查询、包括书籍编号、类别、备注、关键词、备注</w:t>
      </w:r>
    </w:p>
    <w:p>
      <w:pPr>
        <w:numPr>
          <w:ilvl w:val="0"/>
          <w:numId w:val="1"/>
        </w:numPr>
        <w:ind w:left="480" w:leftChars="0" w:firstLine="0" w:firstLineChars="0"/>
        <w:jc w:val="left"/>
        <w:rPr>
          <w:rFonts w:hint="default"/>
          <w:b w:val="0"/>
          <w:bCs w:val="0"/>
          <w:sz w:val="24"/>
          <w:szCs w:val="24"/>
          <w:lang w:val="en-US" w:eastAsia="zh-CN"/>
        </w:rPr>
      </w:pPr>
      <w:r>
        <w:rPr>
          <w:rFonts w:hint="eastAsia"/>
          <w:b w:val="0"/>
          <w:bCs w:val="0"/>
          <w:sz w:val="24"/>
          <w:szCs w:val="24"/>
          <w:lang w:val="en-US" w:eastAsia="zh-CN"/>
        </w:rPr>
        <w:t>借阅管理：包括借书、还书、预订书籍、续借、查询书籍、过期处理和书籍丢失后的处理</w:t>
      </w:r>
    </w:p>
    <w:p>
      <w:pPr>
        <w:jc w:val="center"/>
        <w:rPr>
          <w:rFonts w:hint="default"/>
          <w:b/>
          <w:bCs/>
          <w:sz w:val="30"/>
          <w:szCs w:val="30"/>
          <w:lang w:val="en-US" w:eastAsia="zh-CN"/>
        </w:rPr>
      </w:pPr>
      <w:r>
        <w:rPr>
          <w:rFonts w:hint="eastAsia"/>
          <w:b/>
          <w:bCs/>
          <w:sz w:val="30"/>
          <w:szCs w:val="30"/>
          <w:lang w:val="en-US" w:eastAsia="zh-CN"/>
        </w:rPr>
        <w:t>图书管理系统UML各种图</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用例图</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主要用来描述“用户，需求，系统功能单元之间的关系”它展示了一个外部用户能够观察到的系统功能模型</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用途：帮助开发团队以一种可视化的方式理解系统的功能需求。</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用例图所包含的元素如下：actor,usecase,子系统，四种关系</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确定参与者：读者、管理员</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确定用例：</w:t>
      </w:r>
    </w:p>
    <w:p>
      <w:pPr>
        <w:numPr>
          <w:ilvl w:val="0"/>
          <w:numId w:val="0"/>
        </w:numPr>
        <w:ind w:firstLine="720" w:firstLineChars="300"/>
        <w:jc w:val="left"/>
        <w:rPr>
          <w:rFonts w:hint="eastAsia"/>
          <w:b w:val="0"/>
          <w:bCs w:val="0"/>
          <w:sz w:val="24"/>
          <w:szCs w:val="24"/>
          <w:lang w:val="en-US" w:eastAsia="zh-CN"/>
        </w:rPr>
      </w:pPr>
      <w:r>
        <w:rPr>
          <w:rFonts w:hint="eastAsia"/>
          <w:b w:val="0"/>
          <w:bCs w:val="0"/>
          <w:sz w:val="24"/>
          <w:szCs w:val="24"/>
          <w:lang w:val="en-US" w:eastAsia="zh-CN"/>
        </w:rPr>
        <w:t>管理员包括的用例：</w:t>
      </w:r>
    </w:p>
    <w:p>
      <w:pPr>
        <w:numPr>
          <w:ilvl w:val="0"/>
          <w:numId w:val="3"/>
        </w:numPr>
        <w:ind w:left="600" w:leftChars="0" w:firstLine="0" w:firstLineChars="0"/>
        <w:jc w:val="left"/>
        <w:rPr>
          <w:rFonts w:hint="eastAsia"/>
          <w:b w:val="0"/>
          <w:bCs w:val="0"/>
          <w:sz w:val="24"/>
          <w:szCs w:val="24"/>
          <w:lang w:val="en-US" w:eastAsia="zh-CN"/>
        </w:rPr>
      </w:pPr>
      <w:r>
        <w:rPr>
          <w:rFonts w:hint="eastAsia"/>
          <w:b w:val="0"/>
          <w:bCs w:val="0"/>
          <w:sz w:val="24"/>
          <w:szCs w:val="24"/>
          <w:lang w:val="en-US" w:eastAsia="zh-CN"/>
        </w:rPr>
        <w:t>登录系统：管理员可以通过登录该系统进行各项操作。</w:t>
      </w:r>
    </w:p>
    <w:p>
      <w:pPr>
        <w:numPr>
          <w:ilvl w:val="0"/>
          <w:numId w:val="3"/>
        </w:numPr>
        <w:ind w:left="600" w:leftChars="0" w:firstLine="0" w:firstLineChars="0"/>
        <w:jc w:val="left"/>
        <w:rPr>
          <w:rFonts w:hint="default"/>
          <w:b w:val="0"/>
          <w:bCs w:val="0"/>
          <w:sz w:val="24"/>
          <w:szCs w:val="24"/>
          <w:lang w:val="en-US" w:eastAsia="zh-CN"/>
        </w:rPr>
      </w:pPr>
      <w:r>
        <w:rPr>
          <w:rFonts w:hint="eastAsia"/>
          <w:b w:val="0"/>
          <w:bCs w:val="0"/>
          <w:sz w:val="24"/>
          <w:szCs w:val="24"/>
          <w:lang w:val="en-US" w:eastAsia="zh-CN"/>
        </w:rPr>
        <w:t>书籍管理：包括对书籍的增删改查操作</w:t>
      </w:r>
    </w:p>
    <w:p>
      <w:pPr>
        <w:numPr>
          <w:ilvl w:val="0"/>
          <w:numId w:val="3"/>
        </w:numPr>
        <w:ind w:left="600" w:leftChars="0" w:firstLine="0" w:firstLineChars="0"/>
        <w:jc w:val="left"/>
        <w:rPr>
          <w:rFonts w:hint="default"/>
          <w:b w:val="0"/>
          <w:bCs w:val="0"/>
          <w:sz w:val="24"/>
          <w:szCs w:val="24"/>
          <w:lang w:val="en-US" w:eastAsia="zh-CN"/>
        </w:rPr>
      </w:pPr>
      <w:r>
        <w:rPr>
          <w:rFonts w:hint="eastAsia"/>
          <w:b w:val="0"/>
          <w:bCs w:val="0"/>
          <w:sz w:val="24"/>
          <w:szCs w:val="24"/>
          <w:lang w:val="en-US" w:eastAsia="zh-CN"/>
        </w:rPr>
        <w:t>书籍借阅管理：包括借书、还书、预订、书籍逾期处理和书籍丢失处理</w:t>
      </w:r>
    </w:p>
    <w:p>
      <w:pPr>
        <w:numPr>
          <w:ilvl w:val="0"/>
          <w:numId w:val="3"/>
        </w:numPr>
        <w:ind w:left="600" w:leftChars="0" w:firstLine="0" w:firstLineChars="0"/>
        <w:jc w:val="left"/>
        <w:rPr>
          <w:rFonts w:hint="default"/>
          <w:b w:val="0"/>
          <w:bCs w:val="0"/>
          <w:sz w:val="24"/>
          <w:szCs w:val="24"/>
          <w:lang w:val="en-US" w:eastAsia="zh-CN"/>
        </w:rPr>
      </w:pPr>
      <w:r>
        <w:rPr>
          <w:rFonts w:hint="eastAsia"/>
          <w:b w:val="0"/>
          <w:bCs w:val="0"/>
          <w:sz w:val="24"/>
          <w:szCs w:val="24"/>
          <w:lang w:val="en-US" w:eastAsia="zh-CN"/>
        </w:rPr>
        <w:t>读者管理：包括对读者的增删改查操作</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读者包括的用例</w:t>
      </w:r>
    </w:p>
    <w:p>
      <w:pPr>
        <w:numPr>
          <w:ilvl w:val="0"/>
          <w:numId w:val="4"/>
        </w:numPr>
        <w:ind w:left="720" w:leftChars="0" w:firstLine="0" w:firstLineChars="0"/>
        <w:jc w:val="left"/>
        <w:rPr>
          <w:rFonts w:hint="eastAsia"/>
          <w:b w:val="0"/>
          <w:bCs w:val="0"/>
          <w:sz w:val="24"/>
          <w:szCs w:val="24"/>
          <w:lang w:val="en-US" w:eastAsia="zh-CN"/>
        </w:rPr>
      </w:pPr>
      <w:r>
        <w:rPr>
          <w:rFonts w:hint="eastAsia"/>
          <w:b w:val="0"/>
          <w:bCs w:val="0"/>
          <w:sz w:val="24"/>
          <w:szCs w:val="24"/>
          <w:lang w:val="en-US" w:eastAsia="zh-CN"/>
        </w:rPr>
        <w:t>登录系统</w:t>
      </w:r>
    </w:p>
    <w:p>
      <w:pPr>
        <w:numPr>
          <w:ilvl w:val="0"/>
          <w:numId w:val="4"/>
        </w:numPr>
        <w:ind w:left="720" w:leftChars="0" w:firstLine="0" w:firstLineChars="0"/>
        <w:jc w:val="left"/>
        <w:rPr>
          <w:rFonts w:hint="default"/>
          <w:b w:val="0"/>
          <w:bCs w:val="0"/>
          <w:sz w:val="24"/>
          <w:szCs w:val="24"/>
          <w:lang w:val="en-US" w:eastAsia="zh-CN"/>
        </w:rPr>
      </w:pPr>
      <w:r>
        <w:rPr>
          <w:rFonts w:hint="eastAsia"/>
          <w:b w:val="0"/>
          <w:bCs w:val="0"/>
          <w:sz w:val="24"/>
          <w:szCs w:val="24"/>
          <w:lang w:val="en-US" w:eastAsia="zh-CN"/>
        </w:rPr>
        <w:t>借书</w:t>
      </w:r>
    </w:p>
    <w:p>
      <w:pPr>
        <w:numPr>
          <w:ilvl w:val="0"/>
          <w:numId w:val="4"/>
        </w:numPr>
        <w:ind w:left="720" w:leftChars="0" w:firstLine="0" w:firstLineChars="0"/>
        <w:jc w:val="left"/>
        <w:rPr>
          <w:rFonts w:hint="default"/>
          <w:b w:val="0"/>
          <w:bCs w:val="0"/>
          <w:sz w:val="24"/>
          <w:szCs w:val="24"/>
          <w:lang w:val="en-US" w:eastAsia="zh-CN"/>
        </w:rPr>
      </w:pPr>
      <w:r>
        <w:rPr>
          <w:rFonts w:hint="eastAsia"/>
          <w:b w:val="0"/>
          <w:bCs w:val="0"/>
          <w:sz w:val="24"/>
          <w:szCs w:val="24"/>
          <w:lang w:val="en-US" w:eastAsia="zh-CN"/>
        </w:rPr>
        <w:t>还书</w:t>
      </w:r>
    </w:p>
    <w:p>
      <w:pPr>
        <w:numPr>
          <w:ilvl w:val="0"/>
          <w:numId w:val="4"/>
        </w:numPr>
        <w:ind w:left="720" w:leftChars="0" w:firstLine="0" w:firstLineChars="0"/>
        <w:jc w:val="left"/>
        <w:rPr>
          <w:rFonts w:hint="default"/>
          <w:b w:val="0"/>
          <w:bCs w:val="0"/>
          <w:sz w:val="24"/>
          <w:szCs w:val="24"/>
          <w:lang w:val="en-US" w:eastAsia="zh-CN"/>
        </w:rPr>
      </w:pPr>
      <w:r>
        <w:rPr>
          <w:rFonts w:hint="eastAsia"/>
          <w:b w:val="0"/>
          <w:bCs w:val="0"/>
          <w:sz w:val="24"/>
          <w:szCs w:val="24"/>
          <w:lang w:val="en-US" w:eastAsia="zh-CN"/>
        </w:rPr>
        <w:t>查询：包括对个人信息和书籍信息的查询业务</w:t>
      </w:r>
    </w:p>
    <w:p>
      <w:pPr>
        <w:numPr>
          <w:ilvl w:val="0"/>
          <w:numId w:val="4"/>
        </w:numPr>
        <w:ind w:left="720" w:leftChars="0" w:firstLine="0" w:firstLineChars="0"/>
        <w:jc w:val="left"/>
        <w:rPr>
          <w:rFonts w:hint="default"/>
          <w:b w:val="0"/>
          <w:bCs w:val="0"/>
          <w:sz w:val="24"/>
          <w:szCs w:val="24"/>
          <w:lang w:val="en-US" w:eastAsia="zh-CN"/>
        </w:rPr>
      </w:pPr>
      <w:r>
        <w:rPr>
          <w:rFonts w:hint="eastAsia"/>
          <w:b w:val="0"/>
          <w:bCs w:val="0"/>
          <w:sz w:val="24"/>
          <w:szCs w:val="24"/>
          <w:lang w:val="en-US" w:eastAsia="zh-CN"/>
        </w:rPr>
        <w:t>预订：读者对书籍业务的预订业务</w:t>
      </w:r>
    </w:p>
    <w:p>
      <w:pPr>
        <w:numPr>
          <w:ilvl w:val="0"/>
          <w:numId w:val="4"/>
        </w:numPr>
        <w:ind w:left="720" w:leftChars="0" w:firstLine="0" w:firstLineChars="0"/>
        <w:jc w:val="left"/>
        <w:rPr>
          <w:rFonts w:hint="default"/>
          <w:b w:val="0"/>
          <w:bCs w:val="0"/>
          <w:sz w:val="24"/>
          <w:szCs w:val="24"/>
          <w:lang w:val="en-US" w:eastAsia="zh-CN"/>
        </w:rPr>
      </w:pPr>
      <w:r>
        <w:rPr>
          <w:rFonts w:hint="eastAsia"/>
          <w:b w:val="0"/>
          <w:bCs w:val="0"/>
          <w:sz w:val="24"/>
          <w:szCs w:val="24"/>
          <w:lang w:val="en-US" w:eastAsia="zh-CN"/>
        </w:rPr>
        <w:t>逾期处理：书籍过期缴纳罚金等</w:t>
      </w:r>
    </w:p>
    <w:p>
      <w:pPr>
        <w:numPr>
          <w:ilvl w:val="0"/>
          <w:numId w:val="4"/>
        </w:numPr>
        <w:ind w:left="720" w:leftChars="0" w:firstLine="0" w:firstLineChars="0"/>
        <w:jc w:val="left"/>
        <w:rPr>
          <w:rFonts w:hint="default"/>
          <w:b w:val="0"/>
          <w:bCs w:val="0"/>
          <w:sz w:val="24"/>
          <w:szCs w:val="24"/>
          <w:lang w:val="en-US" w:eastAsia="zh-CN"/>
        </w:rPr>
      </w:pPr>
      <w:r>
        <w:rPr>
          <w:rFonts w:hint="eastAsia"/>
          <w:b w:val="0"/>
          <w:bCs w:val="0"/>
          <w:sz w:val="24"/>
          <w:szCs w:val="24"/>
          <w:lang w:val="en-US" w:eastAsia="zh-CN"/>
        </w:rPr>
        <w:t>书籍丢失处理：对书籍丢失后的不同措施进行处理</w:t>
      </w:r>
    </w:p>
    <w:p>
      <w:pPr>
        <w:numPr>
          <w:ilvl w:val="0"/>
          <w:numId w:val="4"/>
        </w:numPr>
        <w:ind w:left="720" w:leftChars="0" w:firstLine="0" w:firstLineChars="0"/>
        <w:jc w:val="left"/>
        <w:rPr>
          <w:rFonts w:hint="default"/>
          <w:b w:val="0"/>
          <w:bCs w:val="0"/>
          <w:sz w:val="24"/>
          <w:szCs w:val="24"/>
          <w:lang w:val="en-US" w:eastAsia="zh-CN"/>
        </w:rPr>
      </w:pPr>
      <w:r>
        <w:rPr>
          <w:rFonts w:hint="eastAsia"/>
          <w:b w:val="0"/>
          <w:bCs w:val="0"/>
          <w:sz w:val="24"/>
          <w:szCs w:val="24"/>
          <w:lang w:val="en-US" w:eastAsia="zh-CN"/>
        </w:rPr>
        <w:t>自动借书机的使用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以下是图书馆系统中管理员用例图：</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1135" cy="3935095"/>
            <wp:effectExtent l="0" t="0" r="1905" b="1206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4"/>
                    <a:stretch>
                      <a:fillRect/>
                    </a:stretch>
                  </pic:blipFill>
                  <pic:spPr>
                    <a:xfrm>
                      <a:off x="0" y="0"/>
                      <a:ext cx="5271135" cy="3935095"/>
                    </a:xfrm>
                    <a:prstGeom prst="rect">
                      <a:avLst/>
                    </a:prstGeom>
                  </pic:spPr>
                </pic:pic>
              </a:graphicData>
            </a:graphic>
          </wp:inline>
        </w:drawing>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借阅者用例图</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4150" cy="3289935"/>
            <wp:effectExtent l="0" t="0" r="8890" b="190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5"/>
                    <a:stretch>
                      <a:fillRect/>
                    </a:stretch>
                  </pic:blipFill>
                  <pic:spPr>
                    <a:xfrm>
                      <a:off x="0" y="0"/>
                      <a:ext cx="5264150" cy="3289935"/>
                    </a:xfrm>
                    <a:prstGeom prst="rect">
                      <a:avLst/>
                    </a:prstGeom>
                  </pic:spPr>
                </pic:pic>
              </a:graphicData>
            </a:graphic>
          </wp:inline>
        </w:drawing>
      </w:r>
    </w:p>
    <w:p>
      <w:pPr>
        <w:numPr>
          <w:ilvl w:val="0"/>
          <w:numId w:val="2"/>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类图</w:t>
      </w:r>
    </w:p>
    <w:p>
      <w:pPr>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在UML类图中，类使用包含类名、属性和方法，且带有分割线的矩形来表示UML类图中表示可见性的符号有三种：</w:t>
      </w:r>
    </w:p>
    <w:p>
      <w:pPr>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“＋”：表示public</w:t>
      </w:r>
    </w:p>
    <w:p>
      <w:pPr>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“—”：表示private</w:t>
      </w:r>
    </w:p>
    <w:p>
      <w:pPr>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“#”：表示protected(friendly也归入这类)</w:t>
      </w:r>
    </w:p>
    <w:p>
      <w:pPr>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类之间的关系是类图中比较复杂的内容。有关联、聚合、组合、泛化、依赖</w:t>
      </w:r>
    </w:p>
    <w:p>
      <w:pPr>
        <w:numPr>
          <w:ilvl w:val="0"/>
          <w:numId w:val="0"/>
        </w:numPr>
        <w:ind w:leftChars="0" w:firstLine="480"/>
        <w:jc w:val="left"/>
        <w:rPr>
          <w:rFonts w:hint="default"/>
          <w:b w:val="0"/>
          <w:bCs w:val="0"/>
          <w:sz w:val="24"/>
          <w:szCs w:val="24"/>
          <w:lang w:val="en-US" w:eastAsia="zh-CN"/>
        </w:rPr>
      </w:pPr>
      <w:r>
        <w:rPr>
          <w:rFonts w:hint="default"/>
          <w:b w:val="0"/>
          <w:bCs w:val="0"/>
          <w:sz w:val="24"/>
          <w:szCs w:val="24"/>
          <w:lang w:val="en-US" w:eastAsia="zh-CN"/>
        </w:rPr>
        <w:t>关联：是模型元素之间的一种语义联系，是类之间的一种很弱的联系。关联可以有方向，可以是单向关联，也可以是双向关联。可以给关联加上关联名来描述关联的作用。关联两端的类也可以以某种角色参与关联，角色可以具有多重性，表示可以有多少个对象参与关联。可以通过关联类进一步描述关联的属性、操作以及其他信息。关联类通过一条虚线与关联连接。对于关联可以加上一些约束，以加强关联的含义</w:t>
      </w:r>
    </w:p>
    <w:p>
      <w:pPr>
        <w:numPr>
          <w:ilvl w:val="0"/>
          <w:numId w:val="0"/>
        </w:numPr>
        <w:ind w:leftChars="0" w:firstLine="480"/>
        <w:jc w:val="left"/>
        <w:rPr>
          <w:rFonts w:hint="default"/>
          <w:b w:val="0"/>
          <w:bCs w:val="0"/>
          <w:sz w:val="24"/>
          <w:szCs w:val="24"/>
          <w:lang w:val="en-US" w:eastAsia="zh-CN"/>
        </w:rPr>
      </w:pPr>
      <w:r>
        <w:rPr>
          <w:rFonts w:hint="default"/>
          <w:b w:val="0"/>
          <w:bCs w:val="0"/>
          <w:sz w:val="24"/>
          <w:szCs w:val="24"/>
          <w:lang w:val="en-US" w:eastAsia="zh-CN"/>
        </w:rPr>
        <w:t>聚合是一种特殊的关联，聚合表示整体与部分的关系。通常在定义一个整体类后，再去分析这个整体类的组成结构。从而找出一些组成类，该整体类和组成类之间就形成了聚合关系。例如舰队是由一系列的舰船组成。需求描述中“包含”、“组成”、“分为….部分”等词常意味着聚合关系。组合也是一种特殊的关联，也表示类之间整体和部分的关系，但是组合关系中部分和整体具有统一的生存期。一旦整体对象不存在，部分对象也将不存在。部分对象与整体对象之间具有共生死的关系。</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泛化定义了一般元素和特殊元素之间的分类关系，类之间的这种泛化关系也就是继承关系。泛化关系是“a-kind-of”关系，定义了一般元素和特殊元素之间的分类关系</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下图为图书馆管理系统的类图</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1135" cy="3923665"/>
            <wp:effectExtent l="0" t="0" r="1905" b="8255"/>
            <wp:docPr id="14" name="图片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
                    <pic:cNvPicPr>
                      <a:picLocks noChangeAspect="1"/>
                    </pic:cNvPicPr>
                  </pic:nvPicPr>
                  <pic:blipFill>
                    <a:blip r:embed="rId6"/>
                    <a:stretch>
                      <a:fillRect/>
                    </a:stretch>
                  </pic:blipFill>
                  <pic:spPr>
                    <a:xfrm>
                      <a:off x="0" y="0"/>
                      <a:ext cx="5271135" cy="3923665"/>
                    </a:xfrm>
                    <a:prstGeom prst="rect">
                      <a:avLst/>
                    </a:prstGeom>
                  </pic:spPr>
                </pic:pic>
              </a:graphicData>
            </a:graphic>
          </wp:inline>
        </w:drawing>
      </w:r>
    </w:p>
    <w:p>
      <w:pPr>
        <w:numPr>
          <w:ilvl w:val="0"/>
          <w:numId w:val="0"/>
        </w:numPr>
        <w:ind w:firstLine="480"/>
        <w:jc w:val="left"/>
        <w:rPr>
          <w:rFonts w:hint="default"/>
          <w:b w:val="0"/>
          <w:bCs w:val="0"/>
          <w:sz w:val="24"/>
          <w:szCs w:val="24"/>
          <w:lang w:val="en-US" w:eastAsia="zh-CN"/>
        </w:rPr>
      </w:pPr>
    </w:p>
    <w:p>
      <w:pPr>
        <w:numPr>
          <w:ilvl w:val="0"/>
          <w:numId w:val="2"/>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顺序图</w:t>
      </w:r>
    </w:p>
    <w:p>
      <w:pPr>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UML顺序图一般用于：确认和丰富一个使用情境的逻辑。一个使用情境就是系统潜在的使用方式的描述，也就是它的名称所要描述的。一个使用情境的逻辑可能是用例的一部分，或是一条备选路线；一个贯穿单个用例的完整流程，动作基本过程的逻辑描述，或是动作的基本过程的一部分再加上一个或多个的备用情境的逻辑描述</w:t>
      </w:r>
    </w:p>
    <w:p>
      <w:pPr>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下图为借阅图书顺序图</w:t>
      </w:r>
    </w:p>
    <w:p>
      <w:pPr>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2405" cy="4103370"/>
            <wp:effectExtent l="0" t="0" r="635" b="11430"/>
            <wp:docPr id="15" name="图片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
                    <pic:cNvPicPr>
                      <a:picLocks noChangeAspect="1"/>
                    </pic:cNvPicPr>
                  </pic:nvPicPr>
                  <pic:blipFill>
                    <a:blip r:embed="rId7"/>
                    <a:stretch>
                      <a:fillRect/>
                    </a:stretch>
                  </pic:blipFill>
                  <pic:spPr>
                    <a:xfrm>
                      <a:off x="0" y="0"/>
                      <a:ext cx="5272405" cy="4103370"/>
                    </a:xfrm>
                    <a:prstGeom prst="rect">
                      <a:avLst/>
                    </a:prstGeom>
                  </pic:spPr>
                </pic:pic>
              </a:graphicData>
            </a:graphic>
          </wp:inline>
        </w:drawing>
      </w:r>
    </w:p>
    <w:p>
      <w:pPr>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还书顺序图</w:t>
      </w:r>
    </w:p>
    <w:p>
      <w:pPr>
        <w:numPr>
          <w:ilvl w:val="0"/>
          <w:numId w:val="0"/>
        </w:numPr>
        <w:ind w:leftChars="0" w:firstLine="480"/>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69230" cy="3837305"/>
            <wp:effectExtent l="0" t="0" r="3810" b="3175"/>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8"/>
                    <a:stretch>
                      <a:fillRect/>
                    </a:stretch>
                  </pic:blipFill>
                  <pic:spPr>
                    <a:xfrm>
                      <a:off x="0" y="0"/>
                      <a:ext cx="5269230" cy="3837305"/>
                    </a:xfrm>
                    <a:prstGeom prst="rect">
                      <a:avLst/>
                    </a:prstGeom>
                  </pic:spPr>
                </pic:pic>
              </a:graphicData>
            </a:graphic>
          </wp:inline>
        </w:drawing>
      </w:r>
    </w:p>
    <w:p>
      <w:pPr>
        <w:numPr>
          <w:ilvl w:val="0"/>
          <w:numId w:val="0"/>
        </w:numPr>
        <w:ind w:leftChars="0" w:firstLine="480"/>
        <w:jc w:val="left"/>
        <w:rPr>
          <w:rFonts w:hint="eastAsia"/>
          <w:b w:val="0"/>
          <w:bCs w:val="0"/>
          <w:sz w:val="24"/>
          <w:szCs w:val="24"/>
          <w:lang w:val="en-US" w:eastAsia="zh-CN"/>
        </w:rPr>
      </w:pPr>
    </w:p>
    <w:p>
      <w:pPr>
        <w:numPr>
          <w:ilvl w:val="0"/>
          <w:numId w:val="2"/>
        </w:numPr>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状态图</w:t>
      </w:r>
    </w:p>
    <w:p>
      <w:pPr>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状态图主要用于描述一个对象在其生存期间的动态行为，表现为一个对象所经历的状态序列，引起状态转移的事件，以及因状态转移而伴随的动作。一般可以用状态机对一个对象的生命周期建模，状态图用于显示状态机，重点在与描述状态图的控制流。如下图例子，状态机描述了门对象的生存期间的状态序列，引起转移的事件，以及因状态转移而伴随的动作.</w:t>
      </w:r>
    </w:p>
    <w:p>
      <w:pPr>
        <w:numPr>
          <w:ilvl w:val="0"/>
          <w:numId w:val="0"/>
        </w:numPr>
        <w:ind w:leftChars="0" w:firstLine="480" w:firstLineChars="200"/>
        <w:jc w:val="left"/>
        <w:rPr>
          <w:rFonts w:hint="eastAsia"/>
          <w:b w:val="0"/>
          <w:bCs w:val="0"/>
          <w:sz w:val="24"/>
          <w:szCs w:val="24"/>
          <w:lang w:val="en-US" w:eastAsia="zh-CN"/>
        </w:rPr>
      </w:pPr>
      <w:r>
        <w:rPr>
          <w:rFonts w:hint="eastAsia"/>
          <w:b w:val="0"/>
          <w:bCs w:val="0"/>
          <w:sz w:val="24"/>
          <w:szCs w:val="24"/>
          <w:lang w:val="en-US" w:eastAsia="zh-CN"/>
        </w:rPr>
        <w:t>状态：指在对象的生命周期中的某个条件或者状况，在此期间对象将满足某些条件、执行某些活动活活等待某些事件。所有对象都有状态，状态是对象执行了一系列活动的结果，当某个事件发生后，对象的状态将发生变化。</w:t>
      </w:r>
    </w:p>
    <w:p>
      <w:pPr>
        <w:numPr>
          <w:ilvl w:val="0"/>
          <w:numId w:val="0"/>
        </w:numPr>
        <w:ind w:leftChars="0" w:firstLine="480" w:firstLineChars="200"/>
        <w:jc w:val="left"/>
        <w:rPr>
          <w:rFonts w:hint="eastAsia"/>
          <w:b w:val="0"/>
          <w:bCs w:val="0"/>
          <w:sz w:val="24"/>
          <w:szCs w:val="24"/>
          <w:lang w:val="en-US" w:eastAsia="zh-CN"/>
        </w:rPr>
      </w:pPr>
      <w:r>
        <w:rPr>
          <w:rFonts w:hint="eastAsia"/>
          <w:b w:val="0"/>
          <w:bCs w:val="0"/>
          <w:sz w:val="24"/>
          <w:szCs w:val="24"/>
          <w:lang w:val="en-US" w:eastAsia="zh-CN"/>
        </w:rPr>
        <w:t>转移：是两个状态之间的一种关系，表示对象将在源状态（Source State）中执行一定的动作，并在某个特定事件发生而且某个特定的警界条件满足时进入目标状态</w:t>
      </w:r>
    </w:p>
    <w:p>
      <w:pPr>
        <w:numPr>
          <w:ilvl w:val="0"/>
          <w:numId w:val="0"/>
        </w:numPr>
        <w:ind w:leftChars="0" w:firstLine="480" w:firstLineChars="200"/>
        <w:jc w:val="left"/>
        <w:rPr>
          <w:rFonts w:hint="eastAsia"/>
          <w:b w:val="0"/>
          <w:bCs w:val="0"/>
          <w:sz w:val="24"/>
          <w:szCs w:val="24"/>
          <w:lang w:val="en-US" w:eastAsia="zh-CN"/>
        </w:rPr>
      </w:pPr>
      <w:r>
        <w:rPr>
          <w:rFonts w:hint="eastAsia"/>
          <w:b w:val="0"/>
          <w:bCs w:val="0"/>
          <w:sz w:val="24"/>
          <w:szCs w:val="24"/>
          <w:lang w:val="en-US" w:eastAsia="zh-CN"/>
        </w:rPr>
        <w:t>动作：是一个可执行的原子操作,也就是说动作是不可中断的，其执行时间是可忽略不计的。</w:t>
      </w:r>
    </w:p>
    <w:p>
      <w:pPr>
        <w:numPr>
          <w:ilvl w:val="0"/>
          <w:numId w:val="0"/>
        </w:numPr>
        <w:ind w:leftChars="0" w:firstLine="480" w:firstLineChars="200"/>
        <w:jc w:val="left"/>
        <w:rPr>
          <w:rFonts w:hint="eastAsia"/>
          <w:b w:val="0"/>
          <w:bCs w:val="0"/>
          <w:sz w:val="24"/>
          <w:szCs w:val="24"/>
          <w:lang w:val="en-US" w:eastAsia="zh-CN"/>
        </w:rPr>
      </w:pPr>
      <w:r>
        <w:rPr>
          <w:rFonts w:hint="eastAsia"/>
          <w:b w:val="0"/>
          <w:bCs w:val="0"/>
          <w:sz w:val="24"/>
          <w:szCs w:val="24"/>
          <w:lang w:val="en-US" w:eastAsia="zh-CN"/>
        </w:rPr>
        <w:t>自身转移：状态可以有返回自身状态的转移，称之为自身转移</w:t>
      </w:r>
    </w:p>
    <w:p>
      <w:pPr>
        <w:numPr>
          <w:ilvl w:val="0"/>
          <w:numId w:val="0"/>
        </w:numPr>
        <w:ind w:leftChars="0" w:firstLine="480" w:firstLineChars="200"/>
        <w:jc w:val="left"/>
        <w:rPr>
          <w:rFonts w:hint="eastAsia"/>
          <w:b w:val="0"/>
          <w:bCs w:val="0"/>
          <w:sz w:val="24"/>
          <w:szCs w:val="24"/>
          <w:lang w:val="en-US" w:eastAsia="zh-CN"/>
        </w:rPr>
      </w:pPr>
      <w:r>
        <w:rPr>
          <w:rFonts w:hint="eastAsia"/>
          <w:b w:val="0"/>
          <w:bCs w:val="0"/>
          <w:sz w:val="24"/>
          <w:szCs w:val="24"/>
          <w:lang w:val="en-US" w:eastAsia="zh-CN"/>
        </w:rPr>
        <w:t>组合状态：嵌套在另外一个状态中的状态称之为子状态,一个含有子状态的状态被称作组合状态</w:t>
      </w:r>
    </w:p>
    <w:p>
      <w:pPr>
        <w:numPr>
          <w:ilvl w:val="0"/>
          <w:numId w:val="0"/>
        </w:numPr>
        <w:ind w:leftChars="0" w:firstLine="480" w:firstLineChars="200"/>
        <w:jc w:val="left"/>
        <w:rPr>
          <w:rFonts w:hint="eastAsia"/>
          <w:b w:val="0"/>
          <w:bCs w:val="0"/>
          <w:sz w:val="24"/>
          <w:szCs w:val="24"/>
          <w:lang w:val="en-US" w:eastAsia="zh-CN"/>
        </w:rPr>
      </w:pPr>
      <w:r>
        <w:rPr>
          <w:rFonts w:hint="eastAsia"/>
          <w:b w:val="0"/>
          <w:bCs w:val="0"/>
          <w:sz w:val="24"/>
          <w:szCs w:val="24"/>
          <w:lang w:val="en-US" w:eastAsia="zh-CN"/>
        </w:rPr>
        <w:t>下图为图书管理系统状态图：</w:t>
      </w:r>
    </w:p>
    <w:p>
      <w:pPr>
        <w:numPr>
          <w:ilvl w:val="0"/>
          <w:numId w:val="0"/>
        </w:numPr>
        <w:ind w:leftChars="0" w:firstLine="480" w:firstLineChars="200"/>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9230" cy="2780030"/>
            <wp:effectExtent l="0" t="0" r="3810" b="8890"/>
            <wp:docPr id="17" name="图片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
                    <pic:cNvPicPr>
                      <a:picLocks noChangeAspect="1"/>
                    </pic:cNvPicPr>
                  </pic:nvPicPr>
                  <pic:blipFill>
                    <a:blip r:embed="rId9"/>
                    <a:stretch>
                      <a:fillRect/>
                    </a:stretch>
                  </pic:blipFill>
                  <pic:spPr>
                    <a:xfrm>
                      <a:off x="0" y="0"/>
                      <a:ext cx="5269230" cy="2780030"/>
                    </a:xfrm>
                    <a:prstGeom prst="rect">
                      <a:avLst/>
                    </a:prstGeom>
                  </pic:spPr>
                </pic:pic>
              </a:graphicData>
            </a:graphic>
          </wp:inline>
        </w:drawing>
      </w:r>
    </w:p>
    <w:p>
      <w:pPr>
        <w:numPr>
          <w:ilvl w:val="0"/>
          <w:numId w:val="2"/>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活动图</w:t>
      </w:r>
    </w:p>
    <w:p>
      <w:pPr>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活动图是UML用于对系统的动态行为建模的另一种常用工具，它描述活动的顺序，展现从一个活动到另一个活动的控制流。活动图在本质上是一种流程图。活动图着重表现从一个活动到另一个活动的控制流，是内部处理驱动的流程</w:t>
      </w:r>
    </w:p>
    <w:p>
      <w:pPr>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下图为借书人活动图</w:t>
      </w:r>
    </w:p>
    <w:p>
      <w:pPr>
        <w:numPr>
          <w:ilvl w:val="0"/>
          <w:numId w:val="0"/>
        </w:numPr>
        <w:ind w:leftChars="0"/>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69865" cy="6868160"/>
            <wp:effectExtent l="0" t="0" r="3175" b="5080"/>
            <wp:docPr id="18" name="图片 1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7"/>
                    <pic:cNvPicPr>
                      <a:picLocks noChangeAspect="1"/>
                    </pic:cNvPicPr>
                  </pic:nvPicPr>
                  <pic:blipFill>
                    <a:blip r:embed="rId10"/>
                    <a:stretch>
                      <a:fillRect/>
                    </a:stretch>
                  </pic:blipFill>
                  <pic:spPr>
                    <a:xfrm>
                      <a:off x="0" y="0"/>
                      <a:ext cx="5269865" cy="6868160"/>
                    </a:xfrm>
                    <a:prstGeom prst="rect">
                      <a:avLst/>
                    </a:prstGeom>
                  </pic:spPr>
                </pic:pic>
              </a:graphicData>
            </a:graphic>
          </wp:inline>
        </w:drawing>
      </w:r>
    </w:p>
    <w:p>
      <w:pPr>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还书活动图</w:t>
      </w:r>
    </w:p>
    <w:p>
      <w:pPr>
        <w:numPr>
          <w:ilvl w:val="0"/>
          <w:numId w:val="0"/>
        </w:numPr>
        <w:ind w:leftChars="0"/>
        <w:jc w:val="left"/>
        <w:rPr>
          <w:rFonts w:hint="eastAsia" w:eastAsiaTheme="minorEastAsia"/>
          <w:lang w:eastAsia="zh-CN"/>
        </w:rPr>
      </w:pPr>
      <w:r>
        <w:rPr>
          <w:rFonts w:hint="eastAsia" w:eastAsiaTheme="minorEastAsia"/>
          <w:lang w:eastAsia="zh-CN"/>
        </w:rPr>
        <w:drawing>
          <wp:inline distT="0" distB="0" distL="114300" distR="114300">
            <wp:extent cx="5269865" cy="4556760"/>
            <wp:effectExtent l="0" t="0" r="3175" b="0"/>
            <wp:docPr id="19" name="图片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
                    <pic:cNvPicPr>
                      <a:picLocks noChangeAspect="1"/>
                    </pic:cNvPicPr>
                  </pic:nvPicPr>
                  <pic:blipFill>
                    <a:blip r:embed="rId11"/>
                    <a:stretch>
                      <a:fillRect/>
                    </a:stretch>
                  </pic:blipFill>
                  <pic:spPr>
                    <a:xfrm>
                      <a:off x="0" y="0"/>
                      <a:ext cx="5269865" cy="455676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 xml:space="preserve"> </w:t>
      </w:r>
    </w:p>
    <w:p>
      <w:pPr>
        <w:numPr>
          <w:ilvl w:val="0"/>
          <w:numId w:val="2"/>
        </w:numPr>
        <w:ind w:left="0" w:leftChars="0" w:firstLine="0" w:firstLineChars="0"/>
        <w:jc w:val="left"/>
        <w:rPr>
          <w:rFonts w:hint="eastAsia"/>
          <w:lang w:val="en-US" w:eastAsia="zh-CN"/>
        </w:rPr>
      </w:pPr>
      <w:r>
        <w:rPr>
          <w:rFonts w:hint="eastAsia"/>
          <w:lang w:val="en-US" w:eastAsia="zh-CN"/>
        </w:rPr>
        <w:t>协作图</w:t>
      </w:r>
    </w:p>
    <w:p>
      <w:pPr>
        <w:numPr>
          <w:ilvl w:val="0"/>
          <w:numId w:val="0"/>
        </w:numPr>
        <w:ind w:leftChars="0"/>
        <w:jc w:val="left"/>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272405" cy="3244850"/>
            <wp:effectExtent l="0" t="0" r="635" b="1270"/>
            <wp:docPr id="20" name="图片 2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9"/>
                    <pic:cNvPicPr>
                      <a:picLocks noChangeAspect="1"/>
                    </pic:cNvPicPr>
                  </pic:nvPicPr>
                  <pic:blipFill>
                    <a:blip r:embed="rId12"/>
                    <a:stretch>
                      <a:fillRect/>
                    </a:stretch>
                  </pic:blipFill>
                  <pic:spPr>
                    <a:xfrm>
                      <a:off x="0" y="0"/>
                      <a:ext cx="5272405" cy="324485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七、部署图</w:t>
      </w:r>
    </w:p>
    <w:p>
      <w:pPr>
        <w:numPr>
          <w:ilvl w:val="0"/>
          <w:numId w:val="0"/>
        </w:numPr>
        <w:ind w:leftChars="0"/>
        <w:jc w:val="left"/>
        <w:rPr>
          <w:rFonts w:hint="eastAsia"/>
          <w:lang w:val="en-US" w:eastAsia="zh-CN"/>
        </w:rPr>
      </w:pPr>
      <w:r>
        <w:rPr>
          <w:rFonts w:hint="eastAsia"/>
          <w:lang w:val="en-US" w:eastAsia="zh-CN"/>
        </w:rPr>
        <w:t xml:space="preserve">  部署图描述的是系统运行时的结构，展示了硬件的配置及其软件如何部署到网络结构中。一个系统模型只有一个部署图，部署图通常用来帮助理解分布式系统</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5263515" cy="3190875"/>
            <wp:effectExtent l="0" t="0" r="9525" b="9525"/>
            <wp:docPr id="21" name="图片 2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0"/>
                    <pic:cNvPicPr>
                      <a:picLocks noChangeAspect="1"/>
                    </pic:cNvPicPr>
                  </pic:nvPicPr>
                  <pic:blipFill>
                    <a:blip r:embed="rId13"/>
                    <a:stretch>
                      <a:fillRect/>
                    </a:stretch>
                  </pic:blipFill>
                  <pic:spPr>
                    <a:xfrm>
                      <a:off x="0" y="0"/>
                      <a:ext cx="5263515" cy="3190875"/>
                    </a:xfrm>
                    <a:prstGeom prst="rect">
                      <a:avLst/>
                    </a:prstGeom>
                  </pic:spPr>
                </pic:pic>
              </a:graphicData>
            </a:graphic>
          </wp:inline>
        </w:drawing>
      </w:r>
      <w:bookmarkStart w:id="0" w:name="_GoBack"/>
      <w:bookmarkEnd w:id="0"/>
    </w:p>
    <w:p>
      <w:pPr>
        <w:numPr>
          <w:ilvl w:val="0"/>
          <w:numId w:val="0"/>
        </w:numPr>
        <w:ind w:lef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5438D"/>
    <w:multiLevelType w:val="singleLevel"/>
    <w:tmpl w:val="8855438D"/>
    <w:lvl w:ilvl="0" w:tentative="0">
      <w:start w:val="1"/>
      <w:numFmt w:val="decimal"/>
      <w:suff w:val="nothing"/>
      <w:lvlText w:val="（%1）"/>
      <w:lvlJc w:val="left"/>
      <w:pPr>
        <w:ind w:left="720" w:leftChars="0" w:firstLine="0" w:firstLineChars="0"/>
      </w:pPr>
    </w:lvl>
  </w:abstractNum>
  <w:abstractNum w:abstractNumId="1">
    <w:nsid w:val="CBFC127E"/>
    <w:multiLevelType w:val="singleLevel"/>
    <w:tmpl w:val="CBFC127E"/>
    <w:lvl w:ilvl="0" w:tentative="0">
      <w:start w:val="1"/>
      <w:numFmt w:val="decimal"/>
      <w:suff w:val="nothing"/>
      <w:lvlText w:val="（%1）"/>
      <w:lvlJc w:val="left"/>
      <w:pPr>
        <w:ind w:left="600" w:leftChars="0" w:firstLine="0" w:firstLineChars="0"/>
      </w:pPr>
    </w:lvl>
  </w:abstractNum>
  <w:abstractNum w:abstractNumId="2">
    <w:nsid w:val="12E7AEE8"/>
    <w:multiLevelType w:val="singleLevel"/>
    <w:tmpl w:val="12E7AEE8"/>
    <w:lvl w:ilvl="0" w:tentative="0">
      <w:start w:val="1"/>
      <w:numFmt w:val="chineseCounting"/>
      <w:suff w:val="nothing"/>
      <w:lvlText w:val="%1、"/>
      <w:lvlJc w:val="left"/>
      <w:rPr>
        <w:rFonts w:hint="eastAsia"/>
      </w:rPr>
    </w:lvl>
  </w:abstractNum>
  <w:abstractNum w:abstractNumId="3">
    <w:nsid w:val="53C06C1C"/>
    <w:multiLevelType w:val="singleLevel"/>
    <w:tmpl w:val="53C06C1C"/>
    <w:lvl w:ilvl="0" w:tentative="0">
      <w:start w:val="1"/>
      <w:numFmt w:val="decimal"/>
      <w:suff w:val="nothing"/>
      <w:lvlText w:val="（%1）"/>
      <w:lvlJc w:val="left"/>
      <w:pPr>
        <w:ind w:left="480" w:leftChars="0" w:firstLine="0" w:firstLineChars="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E06E0"/>
    <w:rsid w:val="3BBD765E"/>
    <w:rsid w:val="60874985"/>
    <w:rsid w:val="7EF96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2020-06-09T05:54:00Z</dcterms:created>
  <dc:creator>Lenovo</dc:creator>
  <cp:lastModifiedBy>Lenovo</cp:lastModifiedBy>
  <dcterms:modified xsi:type="dcterms:W3CDTF">2020-06-09T13:38:40Z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