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RestClient实现搜索结果处理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朋友们，之前使用JavaRestClient实现了文档搜索，我们把文档搜索出来了，接下来就轮到对搜索结果处理了：排序、分页、高亮！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排序和分页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一并实现排序和分页！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之前我们使用DSL对搜索结果处理的时候，我们就知道了，分页、排序、查询是同一级别的，如下图：</w:t>
      </w:r>
    </w:p>
    <w:p>
      <w:r>
        <w:drawing>
          <wp:inline distT="0" distB="0" distL="114300" distR="114300">
            <wp:extent cx="4625340" cy="42291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前我们学习DSL实现查询的时候，主要就是修改query内部的属性！所以对应JavaRestClient实现查询的java代码，就是在修改request.source().query(QueryBuilders.XXX)内部的参数！那你现在分页的from和size，排序的sort都是和query同级，所以对应JavaRestClient实现分页、排序也就不能在request.source().query()内部去做了！应该和query()方法同级，即应该是对应request.source()，这个source()就是对应DSL语句最外层的{}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83769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因此，我们无论是做现在的排序、分页，还是做将来的高亮显示等等，都是用这个request.source()来实现的！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125980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运行测试方法，查看搜索结果：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788285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高亮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朋友们，上面刚刚学习了JavaRestClient如何实现ES搜索结果的排序、分页。现在来看一下JavaRestClient实现ES搜索结果高亮的API。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高亮API包括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高亮请求DSL构建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高亮结果解析</w:t>
      </w:r>
      <w:r>
        <w:rPr>
          <w:rFonts w:hint="eastAsia"/>
          <w:sz w:val="28"/>
          <w:szCs w:val="28"/>
          <w:lang w:val="en-US" w:eastAsia="zh-CN"/>
        </w:rPr>
        <w:t>两部分。我们先看请求的DSL构建</w:t>
      </w:r>
    </w:p>
    <w:p>
      <w:r>
        <w:drawing>
          <wp:inline distT="0" distB="0" distL="114300" distR="114300">
            <wp:extent cx="5267325" cy="2015490"/>
            <wp:effectExtent l="0" t="0" r="57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我们发现，DSL语句中高亮highlight同样是和搜索query同级的！所以对应的高亮java代码也是request.source().highlighter()中构建！即通过HighlightBuilder构建！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高亮请求代码实现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80162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高亮结果解析代码实现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上面的高亮请求代码只是在做请求DSL的构建，结果解析部分还没做！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50698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it.getSourceAsString()获取的是原始文档_source，是不能被修改的，搜索结果中的高亮部分highlight是与原始文档_source分离的，可以看到高亮部分highlight与原始文档_source同级！因此要获取高亮结果就是要获取highlight部分，所以hit.getHighlightFields()就是获取高亮结果的，得到的结果是一个Map，因为highlight是一个JSON对象，对应在Java中可不就是map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高亮结果解析代码如下：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695575"/>
            <wp:effectExtent l="0" t="0" r="952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运行测试方法，在控制台发现字段已经被高亮结果替换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741930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所有搜索DSL的构建，记住一个API，SearchRequest的source()方法，拿到source，就等于拿到了DSL语句的最大最外面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的JSON，就具备了query、form、size、sort、highlight等所有功能。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高亮结果解析是参考JSON结果，逐层解析。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7E2C46CC"/>
    <w:rsid w:val="0D156D27"/>
    <w:rsid w:val="0D5C636E"/>
    <w:rsid w:val="1210078F"/>
    <w:rsid w:val="153E06CD"/>
    <w:rsid w:val="1B716CDE"/>
    <w:rsid w:val="1BF31A49"/>
    <w:rsid w:val="1CC46696"/>
    <w:rsid w:val="1F150126"/>
    <w:rsid w:val="287B25CD"/>
    <w:rsid w:val="29183639"/>
    <w:rsid w:val="2D280A54"/>
    <w:rsid w:val="2D505022"/>
    <w:rsid w:val="3B940353"/>
    <w:rsid w:val="3DA27FD3"/>
    <w:rsid w:val="480A523F"/>
    <w:rsid w:val="4A5E47CC"/>
    <w:rsid w:val="4BEA7033"/>
    <w:rsid w:val="4CE10BC5"/>
    <w:rsid w:val="4E714CC5"/>
    <w:rsid w:val="50BD5877"/>
    <w:rsid w:val="51516556"/>
    <w:rsid w:val="5780658D"/>
    <w:rsid w:val="598952C5"/>
    <w:rsid w:val="5A7D7A30"/>
    <w:rsid w:val="5B911A3D"/>
    <w:rsid w:val="5D2D2281"/>
    <w:rsid w:val="6A9C55E3"/>
    <w:rsid w:val="6F1F43ED"/>
    <w:rsid w:val="71F52903"/>
    <w:rsid w:val="746C7CA8"/>
    <w:rsid w:val="79CE7A18"/>
    <w:rsid w:val="7B4D5BB7"/>
    <w:rsid w:val="7DDF4D3B"/>
    <w:rsid w:val="7E2C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2023-12-11T06:13:00Z</dcterms:created>
  <dc:creator>遠辉</dc:creator>
  <cp:lastModifiedBy>遠辉</cp:lastModifiedBy>
  <dcterms:modified xsi:type="dcterms:W3CDTF">2023-12-11T08:52:10Z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FF18E342F0B74CF4AFA6A3F5BCF18BA6_11</vt:lpwstr>
  </property>
</Properties>
</file>