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8C306" w14:textId="77777777" w:rsidR="006C2478" w:rsidRDefault="00000000">
      <w:pPr>
        <w:pStyle w:val="1"/>
        <w:rPr>
          <w:lang w:eastAsia="zh-TW"/>
        </w:rPr>
      </w:pPr>
      <w:r>
        <w:rPr>
          <w:lang w:eastAsia="zh-TW"/>
        </w:rPr>
        <w:t xml:space="preserve">📝 WSQ </w:t>
      </w:r>
      <w:r>
        <w:rPr>
          <w:lang w:eastAsia="zh-TW"/>
        </w:rPr>
        <w:t>學習單</w:t>
      </w:r>
    </w:p>
    <w:p w14:paraId="6B8E9751" w14:textId="12E323BE" w:rsidR="006C2478" w:rsidRDefault="00000000">
      <w:pPr>
        <w:rPr>
          <w:lang w:eastAsia="zh-TW"/>
        </w:rPr>
      </w:pPr>
      <w:r>
        <w:rPr>
          <w:lang w:eastAsia="zh-TW"/>
        </w:rPr>
        <w:t>主題：</w:t>
      </w:r>
      <w:r w:rsidR="00DF3D0D" w:rsidRPr="00DF3D0D">
        <w:rPr>
          <w:rFonts w:hint="eastAsia"/>
          <w:lang w:eastAsia="zh-TW"/>
        </w:rPr>
        <w:t>評量的法律、倫理與專業責任</w:t>
      </w:r>
    </w:p>
    <w:p w14:paraId="584FEBF8" w14:textId="77777777" w:rsidR="006C2478" w:rsidRDefault="00000000">
      <w:pPr>
        <w:pStyle w:val="21"/>
      </w:pPr>
      <w:proofErr w:type="spellStart"/>
      <w:r>
        <w:t>課前</w:t>
      </w:r>
      <w:proofErr w:type="spellEnd"/>
      <w:r>
        <w:t xml:space="preserve"> Q&amp;A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C2478" w14:paraId="20B0CE0A" w14:textId="77777777" w:rsidTr="00DF3D0D">
        <w:trPr>
          <w:trHeight w:val="426"/>
        </w:trPr>
        <w:tc>
          <w:tcPr>
            <w:tcW w:w="4315" w:type="dxa"/>
            <w:vAlign w:val="center"/>
          </w:tcPr>
          <w:p w14:paraId="0D1C7884" w14:textId="52789F21" w:rsidR="006C2478" w:rsidRDefault="002E4F9F" w:rsidP="002E4F9F">
            <w:pPr>
              <w:jc w:val="both"/>
              <w:rPr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>1.</w:t>
            </w:r>
            <w:r w:rsidR="00DF3D0D">
              <w:rPr>
                <w:lang w:eastAsia="zh-TW"/>
              </w:rPr>
              <w:t xml:space="preserve"> </w:t>
            </w:r>
            <w:r w:rsidR="00DF3D0D">
              <w:rPr>
                <w:lang w:eastAsia="zh-TW"/>
              </w:rPr>
              <w:t>你覺得教保服務人員在實施學習評量時應注意哪些專業倫理？</w:t>
            </w:r>
          </w:p>
        </w:tc>
        <w:tc>
          <w:tcPr>
            <w:tcW w:w="4315" w:type="dxa"/>
          </w:tcPr>
          <w:p w14:paraId="18481741" w14:textId="77777777" w:rsidR="006C2478" w:rsidRDefault="00000000"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  <w:tr w:rsidR="006C2478" w14:paraId="39C85552" w14:textId="77777777" w:rsidTr="00DF3D0D">
        <w:trPr>
          <w:trHeight w:val="702"/>
        </w:trPr>
        <w:tc>
          <w:tcPr>
            <w:tcW w:w="4315" w:type="dxa"/>
            <w:vAlign w:val="center"/>
          </w:tcPr>
          <w:p w14:paraId="39DD1CAA" w14:textId="7C6607DE" w:rsidR="006C2478" w:rsidRDefault="002E4F9F" w:rsidP="002E4F9F">
            <w:pPr>
              <w:jc w:val="both"/>
              <w:rPr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>2.</w:t>
            </w:r>
            <w:r w:rsidR="00DF3D0D">
              <w:rPr>
                <w:lang w:eastAsia="zh-TW"/>
              </w:rPr>
              <w:t xml:space="preserve"> </w:t>
            </w:r>
            <w:r w:rsidR="00DF3D0D">
              <w:rPr>
                <w:lang w:eastAsia="zh-TW"/>
              </w:rPr>
              <w:t>可能影響評量結果的因素有哪些？</w:t>
            </w:r>
          </w:p>
        </w:tc>
        <w:tc>
          <w:tcPr>
            <w:tcW w:w="4315" w:type="dxa"/>
          </w:tcPr>
          <w:p w14:paraId="72A18716" w14:textId="77777777" w:rsidR="006C2478" w:rsidRDefault="00000000"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  <w:tr w:rsidR="00DF3D0D" w14:paraId="094B0421" w14:textId="77777777" w:rsidTr="00DF3D0D">
        <w:trPr>
          <w:trHeight w:val="702"/>
        </w:trPr>
        <w:tc>
          <w:tcPr>
            <w:tcW w:w="4315" w:type="dxa"/>
            <w:vAlign w:val="center"/>
          </w:tcPr>
          <w:p w14:paraId="64ED8D26" w14:textId="08F39148" w:rsidR="00DF3D0D" w:rsidRDefault="00DF3D0D" w:rsidP="002E4F9F">
            <w:pPr>
              <w:jc w:val="both"/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>3.</w:t>
            </w: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你是否曾經經歷過不客觀的評量或對待？請簡述經驗。</w:t>
            </w:r>
          </w:p>
        </w:tc>
        <w:tc>
          <w:tcPr>
            <w:tcW w:w="4315" w:type="dxa"/>
          </w:tcPr>
          <w:p w14:paraId="084CE71D" w14:textId="1B477818" w:rsidR="00DF3D0D" w:rsidRDefault="00DF3D0D">
            <w:pPr>
              <w:rPr>
                <w:lang w:eastAsia="zh-TW"/>
              </w:rPr>
            </w:pPr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</w:tbl>
    <w:p w14:paraId="557E0E38" w14:textId="77777777" w:rsidR="006C2478" w:rsidRDefault="006C2478">
      <w:pPr>
        <w:rPr>
          <w:lang w:eastAsia="zh-TW"/>
        </w:rPr>
      </w:pPr>
    </w:p>
    <w:p w14:paraId="5FF4559B" w14:textId="77777777" w:rsidR="006C2478" w:rsidRDefault="00000000">
      <w:pPr>
        <w:pStyle w:val="21"/>
      </w:pPr>
      <w:proofErr w:type="spellStart"/>
      <w:r>
        <w:t>一、基礎訊息（</w:t>
      </w:r>
      <w:r>
        <w:t>Basic</w:t>
      </w:r>
      <w:proofErr w:type="spellEnd"/>
      <w:r>
        <w:t xml:space="preserve"> Information</w:t>
      </w:r>
      <w:r>
        <w:t>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C2478" w14:paraId="6D1E8C5E" w14:textId="77777777" w:rsidTr="00DF3D0D">
        <w:tc>
          <w:tcPr>
            <w:tcW w:w="4315" w:type="dxa"/>
          </w:tcPr>
          <w:p w14:paraId="3B84FE4A" w14:textId="57745265" w:rsidR="006C247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1. </w:t>
            </w:r>
            <w:r w:rsidR="00DF3D0D" w:rsidRPr="00DF3D0D">
              <w:rPr>
                <w:lang w:eastAsia="zh-TW"/>
              </w:rPr>
              <w:t>請</w:t>
            </w:r>
            <w:r w:rsidR="00DF3D0D" w:rsidRPr="00DF3D0D">
              <w:rPr>
                <w:rFonts w:ascii="微軟正黑體" w:eastAsia="微軟正黑體" w:hAnsi="微軟正黑體" w:cs="微軟正黑體" w:hint="eastAsia"/>
                <w:lang w:eastAsia="zh-TW"/>
              </w:rPr>
              <w:t>說</w:t>
            </w:r>
            <w:r w:rsidR="00DF3D0D" w:rsidRPr="00DF3D0D">
              <w:rPr>
                <w:rFonts w:ascii="MS Mincho" w:eastAsia="MS Mincho" w:hAnsi="MS Mincho" w:cs="MS Mincho" w:hint="eastAsia"/>
                <w:lang w:eastAsia="zh-TW"/>
              </w:rPr>
              <w:t>明教保服務人員在進行幼兒學習評量時，為什麼需要採用多種方法和工具？</w:t>
            </w:r>
          </w:p>
        </w:tc>
        <w:tc>
          <w:tcPr>
            <w:tcW w:w="4315" w:type="dxa"/>
          </w:tcPr>
          <w:p w14:paraId="781C34B2" w14:textId="77777777" w:rsidR="006C2478" w:rsidRDefault="00000000"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  <w:tr w:rsidR="006C2478" w14:paraId="5053FD88" w14:textId="77777777" w:rsidTr="00DF3D0D">
        <w:tc>
          <w:tcPr>
            <w:tcW w:w="4315" w:type="dxa"/>
          </w:tcPr>
          <w:p w14:paraId="47FBEE28" w14:textId="5B080242" w:rsidR="006C247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2. </w:t>
            </w:r>
            <w:r w:rsidR="00DF3D0D">
              <w:rPr>
                <w:lang w:eastAsia="zh-TW"/>
              </w:rPr>
              <w:t>幼兒學習評量必須遵守哪些法律保障</w:t>
            </w:r>
            <w:proofErr w:type="gramStart"/>
            <w:r w:rsidR="00DF3D0D">
              <w:rPr>
                <w:lang w:eastAsia="zh-TW"/>
              </w:rPr>
              <w:t>（</w:t>
            </w:r>
            <w:proofErr w:type="gramEnd"/>
            <w:r w:rsidR="00DF3D0D">
              <w:rPr>
                <w:lang w:eastAsia="zh-TW"/>
              </w:rPr>
              <w:t>例如：隱私權、申訴權</w:t>
            </w:r>
            <w:proofErr w:type="gramStart"/>
            <w:r w:rsidR="00DF3D0D">
              <w:rPr>
                <w:lang w:eastAsia="zh-TW"/>
              </w:rPr>
              <w:t>）</w:t>
            </w:r>
            <w:proofErr w:type="gramEnd"/>
            <w:r w:rsidR="00DF3D0D">
              <w:rPr>
                <w:lang w:eastAsia="zh-TW"/>
              </w:rPr>
              <w:t>？</w:t>
            </w:r>
          </w:p>
        </w:tc>
        <w:tc>
          <w:tcPr>
            <w:tcW w:w="4315" w:type="dxa"/>
          </w:tcPr>
          <w:p w14:paraId="26EC3FB0" w14:textId="77777777" w:rsidR="006C2478" w:rsidRDefault="00000000"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</w:tbl>
    <w:p w14:paraId="64F50D4A" w14:textId="77777777" w:rsidR="006C2478" w:rsidRDefault="006C2478"/>
    <w:p w14:paraId="280BC140" w14:textId="77777777" w:rsidR="006C2478" w:rsidRDefault="00000000">
      <w:pPr>
        <w:pStyle w:val="21"/>
      </w:pPr>
      <w:r>
        <w:t>二、擷取訊息（</w:t>
      </w:r>
      <w:r>
        <w:t>Seek/Extract Information</w:t>
      </w:r>
      <w:r>
        <w:t>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C2478" w14:paraId="561573E2" w14:textId="77777777" w:rsidTr="00DF3D0D">
        <w:tc>
          <w:tcPr>
            <w:tcW w:w="4315" w:type="dxa"/>
          </w:tcPr>
          <w:p w14:paraId="66018745" w14:textId="126750AF" w:rsidR="006C247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1. </w:t>
            </w:r>
            <w:r w:rsidR="00DF3D0D">
              <w:rPr>
                <w:lang w:eastAsia="zh-TW"/>
              </w:rPr>
              <w:t>請列舉兩項可能造成評量偏差的因素，並</w:t>
            </w:r>
            <w:r w:rsidR="00DF3D0D">
              <w:rPr>
                <w:rFonts w:ascii="微軟正黑體" w:eastAsia="微軟正黑體" w:hAnsi="微軟正黑體" w:cs="微軟正黑體" w:hint="eastAsia"/>
                <w:lang w:eastAsia="zh-TW"/>
              </w:rPr>
              <w:t>說</w:t>
            </w:r>
            <w:r w:rsidR="00DF3D0D">
              <w:rPr>
                <w:rFonts w:ascii="MS Mincho" w:eastAsia="MS Mincho" w:hAnsi="MS Mincho" w:cs="MS Mincho" w:hint="eastAsia"/>
                <w:lang w:eastAsia="zh-TW"/>
              </w:rPr>
              <w:t>明原因。</w:t>
            </w:r>
          </w:p>
        </w:tc>
        <w:tc>
          <w:tcPr>
            <w:tcW w:w="4315" w:type="dxa"/>
          </w:tcPr>
          <w:p w14:paraId="63AF45CB" w14:textId="77777777" w:rsidR="006C2478" w:rsidRDefault="00000000"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  <w:tr w:rsidR="006C2478" w14:paraId="1F6D9BD0" w14:textId="77777777" w:rsidTr="00DF3D0D">
        <w:tc>
          <w:tcPr>
            <w:tcW w:w="4315" w:type="dxa"/>
          </w:tcPr>
          <w:p w14:paraId="100B779A" w14:textId="30F4863C" w:rsidR="006C247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2. </w:t>
            </w:r>
            <w:r w:rsidR="00DF3D0D">
              <w:rPr>
                <w:lang w:eastAsia="zh-TW"/>
              </w:rPr>
              <w:t>請列舉三項教保服務人員在評量時應遵守的倫理原則</w:t>
            </w:r>
          </w:p>
        </w:tc>
        <w:tc>
          <w:tcPr>
            <w:tcW w:w="4315" w:type="dxa"/>
          </w:tcPr>
          <w:p w14:paraId="22F801E6" w14:textId="77777777" w:rsidR="006C2478" w:rsidRDefault="00000000"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</w:tbl>
    <w:p w14:paraId="7559AEA4" w14:textId="77777777" w:rsidR="006C2478" w:rsidRDefault="006C2478"/>
    <w:p w14:paraId="0C8DC3CA" w14:textId="77777777" w:rsidR="006C2478" w:rsidRDefault="00000000">
      <w:pPr>
        <w:pStyle w:val="21"/>
      </w:pPr>
      <w:r>
        <w:t>三、推論整合（</w:t>
      </w:r>
      <w:r>
        <w:t>Question/Integrate</w:t>
      </w:r>
      <w:r>
        <w:t>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C2478" w14:paraId="70DBC62C" w14:textId="77777777" w:rsidTr="00DF3D0D">
        <w:tc>
          <w:tcPr>
            <w:tcW w:w="4315" w:type="dxa"/>
          </w:tcPr>
          <w:p w14:paraId="359CD9C0" w14:textId="183B655E" w:rsidR="006C247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1. </w:t>
            </w:r>
            <w:r w:rsidR="00DF3D0D">
              <w:rPr>
                <w:lang w:eastAsia="zh-TW"/>
              </w:rPr>
              <w:t>如果</w:t>
            </w:r>
            <w:r w:rsidR="00DF3D0D">
              <w:rPr>
                <w:rFonts w:ascii="微軟正黑體" w:eastAsia="微軟正黑體" w:hAnsi="微軟正黑體" w:cs="微軟正黑體" w:hint="eastAsia"/>
                <w:lang w:eastAsia="zh-TW"/>
              </w:rPr>
              <w:t>教保服務人員</w:t>
            </w:r>
            <w:r w:rsidR="00DF3D0D">
              <w:rPr>
                <w:lang w:eastAsia="zh-TW"/>
              </w:rPr>
              <w:t>因個人偏好而影響評量結果，可能會對幼兒及家庭帶來哪些後果？</w:t>
            </w:r>
          </w:p>
        </w:tc>
        <w:tc>
          <w:tcPr>
            <w:tcW w:w="4315" w:type="dxa"/>
          </w:tcPr>
          <w:p w14:paraId="5D5A6B85" w14:textId="77777777" w:rsidR="006C2478" w:rsidRDefault="00000000"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  <w:tr w:rsidR="006C2478" w14:paraId="20707354" w14:textId="77777777" w:rsidTr="00DF3D0D">
        <w:tc>
          <w:tcPr>
            <w:tcW w:w="4315" w:type="dxa"/>
          </w:tcPr>
          <w:p w14:paraId="3A4E85AA" w14:textId="02053397" w:rsidR="006C247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2.</w:t>
            </w:r>
            <w:r w:rsidR="00DF3D0D" w:rsidRPr="00DF3D0D">
              <w:rPr>
                <w:lang w:eastAsia="zh-TW"/>
              </w:rPr>
              <w:t xml:space="preserve"> </w:t>
            </w:r>
            <w:r w:rsidR="00DF3D0D" w:rsidRPr="00DF3D0D">
              <w:rPr>
                <w:lang w:eastAsia="zh-TW"/>
              </w:rPr>
              <w:t>幼兒學習評量的倫理強調尊重幼兒與家庭的隱私。請舉例</w:t>
            </w:r>
            <w:r w:rsidR="00DF3D0D" w:rsidRPr="00DF3D0D">
              <w:rPr>
                <w:rFonts w:ascii="微軟正黑體" w:eastAsia="微軟正黑體" w:hAnsi="微軟正黑體" w:cs="微軟正黑體" w:hint="eastAsia"/>
                <w:lang w:eastAsia="zh-TW"/>
              </w:rPr>
              <w:t>說</w:t>
            </w:r>
            <w:r w:rsidR="00DF3D0D" w:rsidRPr="00DF3D0D">
              <w:rPr>
                <w:rFonts w:ascii="MS Mincho" w:eastAsia="MS Mincho" w:hAnsi="MS Mincho" w:cs="MS Mincho" w:hint="eastAsia"/>
                <w:lang w:eastAsia="zh-TW"/>
              </w:rPr>
              <w:t>明教保服務人員在實務中應如何落實『隱私保護』，並</w:t>
            </w:r>
            <w:r w:rsidR="00DF3D0D" w:rsidRPr="00DF3D0D">
              <w:rPr>
                <w:rFonts w:ascii="微軟正黑體" w:eastAsia="微軟正黑體" w:hAnsi="微軟正黑體" w:cs="微軟正黑體" w:hint="eastAsia"/>
                <w:lang w:eastAsia="zh-TW"/>
              </w:rPr>
              <w:t>說</w:t>
            </w:r>
            <w:r w:rsidR="00DF3D0D" w:rsidRPr="00DF3D0D">
              <w:rPr>
                <w:rFonts w:ascii="MS Mincho" w:eastAsia="MS Mincho" w:hAnsi="MS Mincho" w:cs="MS Mincho" w:hint="eastAsia"/>
                <w:lang w:eastAsia="zh-TW"/>
              </w:rPr>
              <w:t>明其重要性。</w:t>
            </w:r>
          </w:p>
        </w:tc>
        <w:tc>
          <w:tcPr>
            <w:tcW w:w="4315" w:type="dxa"/>
          </w:tcPr>
          <w:p w14:paraId="716A9203" w14:textId="77777777" w:rsidR="006C2478" w:rsidRDefault="00000000"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</w:tbl>
    <w:p w14:paraId="4A7C8242" w14:textId="77777777" w:rsidR="006C2478" w:rsidRDefault="006C2478"/>
    <w:p w14:paraId="259E0AA0" w14:textId="77777777" w:rsidR="006C2478" w:rsidRDefault="00000000">
      <w:pPr>
        <w:pStyle w:val="21"/>
      </w:pPr>
      <w:r>
        <w:lastRenderedPageBreak/>
        <w:t>四、回饋省思（</w:t>
      </w:r>
      <w:r>
        <w:t>Reflect/Respond</w:t>
      </w:r>
      <w:r>
        <w:t>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C2478" w14:paraId="44F3FD94" w14:textId="77777777" w:rsidTr="002E4F9F">
        <w:trPr>
          <w:trHeight w:val="875"/>
        </w:trPr>
        <w:tc>
          <w:tcPr>
            <w:tcW w:w="4320" w:type="dxa"/>
            <w:vAlign w:val="center"/>
          </w:tcPr>
          <w:p w14:paraId="3B0A5E23" w14:textId="54AB250C" w:rsidR="006C2478" w:rsidRDefault="00000000" w:rsidP="002E4F9F">
            <w:pPr>
              <w:jc w:val="both"/>
              <w:rPr>
                <w:lang w:eastAsia="zh-TW"/>
              </w:rPr>
            </w:pPr>
            <w:r>
              <w:rPr>
                <w:lang w:eastAsia="zh-TW"/>
              </w:rPr>
              <w:t xml:space="preserve">1. </w:t>
            </w:r>
            <w:r w:rsidR="00DF3D0D">
              <w:rPr>
                <w:lang w:eastAsia="zh-TW"/>
              </w:rPr>
              <w:t>作為未來的專業教保服務人員，你會如何在實務中落實「尊重隱私、維護公平」的評量倫理？</w:t>
            </w:r>
          </w:p>
        </w:tc>
        <w:tc>
          <w:tcPr>
            <w:tcW w:w="4320" w:type="dxa"/>
          </w:tcPr>
          <w:p w14:paraId="17CA3F88" w14:textId="77777777" w:rsidR="006C2478" w:rsidRDefault="00000000"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  <w:tr w:rsidR="006C2478" w14:paraId="2A87726D" w14:textId="77777777" w:rsidTr="002E4F9F">
        <w:trPr>
          <w:trHeight w:val="1114"/>
        </w:trPr>
        <w:tc>
          <w:tcPr>
            <w:tcW w:w="4320" w:type="dxa"/>
            <w:vAlign w:val="center"/>
          </w:tcPr>
          <w:p w14:paraId="03FD4202" w14:textId="77777777" w:rsidR="00DF3D0D" w:rsidRPr="00DF3D0D" w:rsidRDefault="00000000" w:rsidP="00DF3D0D">
            <w:pPr>
              <w:jc w:val="both"/>
              <w:rPr>
                <w:lang w:eastAsia="zh-TW"/>
              </w:rPr>
            </w:pPr>
            <w:r>
              <w:rPr>
                <w:lang w:eastAsia="zh-TW"/>
              </w:rPr>
              <w:t xml:space="preserve">2. </w:t>
            </w:r>
            <w:r w:rsidR="00DF3D0D" w:rsidRPr="00DF3D0D">
              <w:rPr>
                <w:rFonts w:hint="eastAsia"/>
                <w:lang w:eastAsia="zh-TW"/>
              </w:rPr>
              <w:t>蒂</w:t>
            </w:r>
            <w:proofErr w:type="gramStart"/>
            <w:r w:rsidR="00DF3D0D" w:rsidRPr="00DF3D0D">
              <w:rPr>
                <w:rFonts w:hint="eastAsia"/>
                <w:lang w:eastAsia="zh-TW"/>
              </w:rPr>
              <w:t>娜</w:t>
            </w:r>
            <w:proofErr w:type="gramEnd"/>
            <w:r w:rsidR="00DF3D0D" w:rsidRPr="00DF3D0D">
              <w:rPr>
                <w:rFonts w:hint="eastAsia"/>
                <w:lang w:eastAsia="zh-TW"/>
              </w:rPr>
              <w:t>和阿諾在</w:t>
            </w:r>
            <w:r w:rsidR="00DF3D0D" w:rsidRPr="00DF3D0D">
              <w:rPr>
                <w:rFonts w:ascii="微軟正黑體" w:eastAsia="微軟正黑體" w:hAnsi="微軟正黑體" w:cs="微軟正黑體" w:hint="eastAsia"/>
                <w:lang w:eastAsia="zh-TW"/>
              </w:rPr>
              <w:t>戶</w:t>
            </w:r>
            <w:r w:rsidR="00DF3D0D" w:rsidRPr="00DF3D0D">
              <w:rPr>
                <w:rFonts w:ascii="MS Mincho" w:eastAsia="MS Mincho" w:hAnsi="MS Mincho" w:cs="MS Mincho" w:hint="eastAsia"/>
                <w:lang w:eastAsia="zh-TW"/>
              </w:rPr>
              <w:t>外玩捉人遊戲，蒂</w:t>
            </w:r>
            <w:proofErr w:type="gramStart"/>
            <w:r w:rsidR="00DF3D0D" w:rsidRPr="00DF3D0D">
              <w:rPr>
                <w:rFonts w:ascii="MS Mincho" w:eastAsia="MS Mincho" w:hAnsi="MS Mincho" w:cs="MS Mincho" w:hint="eastAsia"/>
                <w:lang w:eastAsia="zh-TW"/>
              </w:rPr>
              <w:t>娜</w:t>
            </w:r>
            <w:proofErr w:type="gramEnd"/>
            <w:r w:rsidR="00DF3D0D" w:rsidRPr="00DF3D0D">
              <w:rPr>
                <w:rFonts w:ascii="MS Mincho" w:eastAsia="MS Mincho" w:hAnsi="MS Mincho" w:cs="MS Mincho" w:hint="eastAsia"/>
                <w:lang w:eastAsia="zh-TW"/>
              </w:rPr>
              <w:t>不小心絆倒了阿諾，</w:t>
            </w:r>
            <w:proofErr w:type="gramStart"/>
            <w:r w:rsidR="00DF3D0D" w:rsidRPr="00DF3D0D">
              <w:rPr>
                <w:rFonts w:ascii="MS Mincho" w:eastAsia="MS Mincho" w:hAnsi="MS Mincho" w:cs="MS Mincho" w:hint="eastAsia"/>
                <w:lang w:eastAsia="zh-TW"/>
              </w:rPr>
              <w:t>阿諾撲過來</w:t>
            </w:r>
            <w:proofErr w:type="gramEnd"/>
            <w:r w:rsidR="00DF3D0D" w:rsidRPr="00DF3D0D">
              <w:rPr>
                <w:rFonts w:ascii="MS Mincho" w:eastAsia="MS Mincho" w:hAnsi="MS Mincho" w:cs="MS Mincho" w:hint="eastAsia"/>
                <w:lang w:eastAsia="zh-TW"/>
              </w:rPr>
              <w:t>，將蒂</w:t>
            </w:r>
            <w:proofErr w:type="gramStart"/>
            <w:r w:rsidR="00DF3D0D" w:rsidRPr="00DF3D0D">
              <w:rPr>
                <w:rFonts w:ascii="MS Mincho" w:eastAsia="MS Mincho" w:hAnsi="MS Mincho" w:cs="MS Mincho" w:hint="eastAsia"/>
                <w:lang w:eastAsia="zh-TW"/>
              </w:rPr>
              <w:t>娜</w:t>
            </w:r>
            <w:proofErr w:type="gramEnd"/>
            <w:r w:rsidR="00DF3D0D" w:rsidRPr="00DF3D0D">
              <w:rPr>
                <w:rFonts w:ascii="MS Mincho" w:eastAsia="MS Mincho" w:hAnsi="MS Mincho" w:cs="MS Mincho" w:hint="eastAsia"/>
                <w:lang w:eastAsia="zh-TW"/>
              </w:rPr>
              <w:t>推倒在地。蒂</w:t>
            </w:r>
            <w:proofErr w:type="gramStart"/>
            <w:r w:rsidR="00DF3D0D" w:rsidRPr="00DF3D0D">
              <w:rPr>
                <w:rFonts w:ascii="MS Mincho" w:eastAsia="MS Mincho" w:hAnsi="MS Mincho" w:cs="MS Mincho" w:hint="eastAsia"/>
                <w:lang w:eastAsia="zh-TW"/>
              </w:rPr>
              <w:t>娜</w:t>
            </w:r>
            <w:proofErr w:type="gramEnd"/>
            <w:r w:rsidR="00DF3D0D" w:rsidRPr="00DF3D0D">
              <w:rPr>
                <w:rFonts w:ascii="MS Mincho" w:eastAsia="MS Mincho" w:hAnsi="MS Mincho" w:cs="MS Mincho" w:hint="eastAsia"/>
                <w:lang w:eastAsia="zh-TW"/>
              </w:rPr>
              <w:t>很難過，就開始哭了起來，並且跑去找老師。老師比較同情蒂</w:t>
            </w:r>
            <w:proofErr w:type="gramStart"/>
            <w:r w:rsidR="00DF3D0D" w:rsidRPr="00DF3D0D">
              <w:rPr>
                <w:rFonts w:ascii="MS Mincho" w:eastAsia="MS Mincho" w:hAnsi="MS Mincho" w:cs="MS Mincho" w:hint="eastAsia"/>
                <w:lang w:eastAsia="zh-TW"/>
              </w:rPr>
              <w:t>娜</w:t>
            </w:r>
            <w:proofErr w:type="gramEnd"/>
            <w:r w:rsidR="00DF3D0D" w:rsidRPr="00DF3D0D">
              <w:rPr>
                <w:rFonts w:ascii="MS Mincho" w:eastAsia="MS Mincho" w:hAnsi="MS Mincho" w:cs="MS Mincho" w:hint="eastAsia"/>
                <w:lang w:eastAsia="zh-TW"/>
              </w:rPr>
              <w:t>，因為阿諾在教室裡常惹麻煩。老師</w:t>
            </w:r>
            <w:r w:rsidR="00DF3D0D" w:rsidRPr="00DF3D0D">
              <w:rPr>
                <w:rFonts w:ascii="微軟正黑體" w:eastAsia="微軟正黑體" w:hAnsi="微軟正黑體" w:cs="微軟正黑體" w:hint="eastAsia"/>
                <w:lang w:eastAsia="zh-TW"/>
              </w:rPr>
              <w:t>說</w:t>
            </w:r>
            <w:r w:rsidR="00DF3D0D" w:rsidRPr="00DF3D0D">
              <w:rPr>
                <w:rFonts w:ascii="MS Mincho" w:eastAsia="MS Mincho" w:hAnsi="MS Mincho" w:cs="MS Mincho" w:hint="eastAsia"/>
                <w:lang w:eastAsia="zh-TW"/>
              </w:rPr>
              <w:t>「蒂娜，發生了什麼事？」蒂娜回答</w:t>
            </w:r>
            <w:r w:rsidR="00DF3D0D" w:rsidRPr="00DF3D0D">
              <w:rPr>
                <w:rFonts w:ascii="微軟正黑體" w:eastAsia="微軟正黑體" w:hAnsi="微軟正黑體" w:cs="微軟正黑體" w:hint="eastAsia"/>
                <w:lang w:eastAsia="zh-TW"/>
              </w:rPr>
              <w:t>說</w:t>
            </w:r>
            <w:r w:rsidR="00DF3D0D" w:rsidRPr="00DF3D0D">
              <w:rPr>
                <w:rFonts w:ascii="MS Mincho" w:eastAsia="MS Mincho" w:hAnsi="MS Mincho" w:cs="MS Mincho" w:hint="eastAsia"/>
                <w:lang w:eastAsia="zh-TW"/>
              </w:rPr>
              <w:t>：「</w:t>
            </w:r>
            <w:proofErr w:type="gramStart"/>
            <w:r w:rsidR="00DF3D0D" w:rsidRPr="00DF3D0D">
              <w:rPr>
                <w:rFonts w:ascii="MS Mincho" w:eastAsia="MS Mincho" w:hAnsi="MS Mincho" w:cs="MS Mincho" w:hint="eastAsia"/>
                <w:lang w:eastAsia="zh-TW"/>
              </w:rPr>
              <w:t>阿諾把我</w:t>
            </w:r>
            <w:proofErr w:type="gramEnd"/>
            <w:r w:rsidR="00DF3D0D" w:rsidRPr="00DF3D0D">
              <w:rPr>
                <w:rFonts w:ascii="MS Mincho" w:eastAsia="MS Mincho" w:hAnsi="MS Mincho" w:cs="MS Mincho" w:hint="eastAsia"/>
                <w:lang w:eastAsia="zh-TW"/>
              </w:rPr>
              <w:t>推倒，害我受傷難過。」老師牽著他的手走向阿諾。阿諾此時非常生氣、難過，老師</w:t>
            </w:r>
            <w:r w:rsidR="00DF3D0D" w:rsidRPr="00DF3D0D">
              <w:rPr>
                <w:rFonts w:ascii="微軟正黑體" w:eastAsia="微軟正黑體" w:hAnsi="微軟正黑體" w:cs="微軟正黑體" w:hint="eastAsia"/>
                <w:lang w:eastAsia="zh-TW"/>
              </w:rPr>
              <w:t>說</w:t>
            </w:r>
            <w:r w:rsidR="00DF3D0D" w:rsidRPr="00DF3D0D">
              <w:rPr>
                <w:rFonts w:ascii="MS Mincho" w:eastAsia="MS Mincho" w:hAnsi="MS Mincho" w:cs="MS Mincho" w:hint="eastAsia"/>
                <w:lang w:eastAsia="zh-TW"/>
              </w:rPr>
              <w:t>「阿諾，你有推蒂娜嗎？為什麼？」阿諾</w:t>
            </w:r>
            <w:r w:rsidR="00DF3D0D" w:rsidRPr="00DF3D0D">
              <w:rPr>
                <w:rFonts w:ascii="微軟正黑體" w:eastAsia="微軟正黑體" w:hAnsi="微軟正黑體" w:cs="微軟正黑體" w:hint="eastAsia"/>
                <w:lang w:eastAsia="zh-TW"/>
              </w:rPr>
              <w:t>說</w:t>
            </w:r>
            <w:r w:rsidR="00DF3D0D" w:rsidRPr="00DF3D0D">
              <w:rPr>
                <w:rFonts w:ascii="MS Mincho" w:eastAsia="MS Mincho" w:hAnsi="MS Mincho" w:cs="MS Mincho" w:hint="eastAsia"/>
                <w:lang w:eastAsia="zh-TW"/>
              </w:rPr>
              <w:t>「是她先絆倒我的。」蒂娜</w:t>
            </w:r>
            <w:r w:rsidR="00DF3D0D" w:rsidRPr="00DF3D0D">
              <w:rPr>
                <w:rFonts w:ascii="微軟正黑體" w:eastAsia="微軟正黑體" w:hAnsi="微軟正黑體" w:cs="微軟正黑體" w:hint="eastAsia"/>
                <w:lang w:eastAsia="zh-TW"/>
              </w:rPr>
              <w:t>說</w:t>
            </w:r>
            <w:r w:rsidR="00DF3D0D" w:rsidRPr="00DF3D0D">
              <w:rPr>
                <w:rFonts w:ascii="MS Mincho" w:eastAsia="MS Mincho" w:hAnsi="MS Mincho" w:cs="MS Mincho" w:hint="eastAsia"/>
                <w:lang w:eastAsia="zh-TW"/>
              </w:rPr>
              <w:t>「我不是故意的。」蒂娜和老師現在知道原來是一場誤會，因為阿諾是個攻擊型的兒童，經常以攻擊性的方式來回應。</w:t>
            </w:r>
          </w:p>
          <w:p w14:paraId="4DB42280" w14:textId="77777777" w:rsidR="00DF3D0D" w:rsidRDefault="00DF3D0D" w:rsidP="002E4F9F">
            <w:pPr>
              <w:jc w:val="both"/>
              <w:rPr>
                <w:rFonts w:eastAsia="新細明體"/>
                <w:lang w:eastAsia="zh-TW"/>
              </w:rPr>
            </w:pPr>
          </w:p>
          <w:p w14:paraId="5F53E0F1" w14:textId="1BCE2026" w:rsidR="006C2478" w:rsidRPr="00DF3D0D" w:rsidRDefault="00DF3D0D" w:rsidP="002E4F9F">
            <w:pPr>
              <w:jc w:val="both"/>
              <w:rPr>
                <w:lang w:eastAsia="zh-TW"/>
              </w:rPr>
            </w:pPr>
            <w:r w:rsidRPr="00DF3D0D">
              <w:rPr>
                <w:rFonts w:hint="eastAsia"/>
                <w:lang w:eastAsia="zh-TW"/>
              </w:rPr>
              <w:t>以上敘述中，有哪些是「推論」的句子，請提出並</w:t>
            </w:r>
            <w:r w:rsidRPr="00DF3D0D">
              <w:rPr>
                <w:rFonts w:ascii="微軟正黑體" w:eastAsia="微軟正黑體" w:hAnsi="微軟正黑體" w:cs="微軟正黑體" w:hint="eastAsia"/>
                <w:lang w:eastAsia="zh-TW"/>
              </w:rPr>
              <w:t>說</w:t>
            </w:r>
            <w:r w:rsidRPr="00DF3D0D">
              <w:rPr>
                <w:rFonts w:ascii="MS Mincho" w:eastAsia="MS Mincho" w:hAnsi="MS Mincho" w:cs="MS Mincho" w:hint="eastAsia"/>
                <w:lang w:eastAsia="zh-TW"/>
              </w:rPr>
              <w:t>明</w:t>
            </w:r>
          </w:p>
        </w:tc>
        <w:tc>
          <w:tcPr>
            <w:tcW w:w="4320" w:type="dxa"/>
          </w:tcPr>
          <w:p w14:paraId="2FE97703" w14:textId="77777777" w:rsidR="006C2478" w:rsidRDefault="00000000"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</w:tbl>
    <w:p w14:paraId="3719971A" w14:textId="77777777" w:rsidR="006C2478" w:rsidRDefault="006C2478"/>
    <w:sectPr w:rsidR="006C2478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2395F" w14:textId="77777777" w:rsidR="00CE2BD3" w:rsidRDefault="00CE2BD3" w:rsidP="002E4F9F">
      <w:pPr>
        <w:spacing w:after="0" w:line="240" w:lineRule="auto"/>
      </w:pPr>
      <w:r>
        <w:separator/>
      </w:r>
    </w:p>
  </w:endnote>
  <w:endnote w:type="continuationSeparator" w:id="0">
    <w:p w14:paraId="17366369" w14:textId="77777777" w:rsidR="00CE2BD3" w:rsidRDefault="00CE2BD3" w:rsidP="002E4F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30979" w14:textId="77777777" w:rsidR="00CE2BD3" w:rsidRDefault="00CE2BD3" w:rsidP="002E4F9F">
      <w:pPr>
        <w:spacing w:after="0" w:line="240" w:lineRule="auto"/>
      </w:pPr>
      <w:r>
        <w:separator/>
      </w:r>
    </w:p>
  </w:footnote>
  <w:footnote w:type="continuationSeparator" w:id="0">
    <w:p w14:paraId="3209CF2E" w14:textId="77777777" w:rsidR="00CE2BD3" w:rsidRDefault="00CE2BD3" w:rsidP="002E4F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01C54" w14:textId="3FE51AA5" w:rsidR="002E4F9F" w:rsidRDefault="002E4F9F">
    <w:pPr>
      <w:pStyle w:val="a5"/>
      <w:rPr>
        <w:rFonts w:eastAsia="新細明體"/>
        <w:lang w:eastAsia="zh-TW"/>
      </w:rPr>
    </w:pPr>
    <w:r>
      <w:rPr>
        <w:rFonts w:eastAsia="新細明體" w:hint="eastAsia"/>
        <w:lang w:eastAsia="zh-TW"/>
      </w:rPr>
      <w:t>學號</w:t>
    </w:r>
    <w:r>
      <w:rPr>
        <w:rFonts w:eastAsia="新細明體" w:hint="eastAsia"/>
        <w:lang w:eastAsia="zh-TW"/>
      </w:rPr>
      <w:t xml:space="preserve">:  </w:t>
    </w:r>
  </w:p>
  <w:p w14:paraId="4246295A" w14:textId="5C4E045F" w:rsidR="002E4F9F" w:rsidRPr="002E4F9F" w:rsidRDefault="002E4F9F">
    <w:pPr>
      <w:pStyle w:val="a5"/>
      <w:rPr>
        <w:rFonts w:eastAsia="新細明體"/>
        <w:lang w:eastAsia="zh-TW"/>
      </w:rPr>
    </w:pPr>
    <w:r>
      <w:rPr>
        <w:rFonts w:eastAsia="新細明體" w:hint="eastAsia"/>
        <w:lang w:eastAsia="zh-TW"/>
      </w:rPr>
      <w:t>姓名</w:t>
    </w:r>
    <w:r>
      <w:rPr>
        <w:rFonts w:eastAsia="新細明體" w:hint="eastAsia"/>
        <w:lang w:eastAsia="zh-TW"/>
      </w:rPr>
      <w:t>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7817970">
    <w:abstractNumId w:val="8"/>
  </w:num>
  <w:num w:numId="2" w16cid:durableId="1924408829">
    <w:abstractNumId w:val="6"/>
  </w:num>
  <w:num w:numId="3" w16cid:durableId="13580611">
    <w:abstractNumId w:val="5"/>
  </w:num>
  <w:num w:numId="4" w16cid:durableId="1191843208">
    <w:abstractNumId w:val="4"/>
  </w:num>
  <w:num w:numId="5" w16cid:durableId="222714273">
    <w:abstractNumId w:val="7"/>
  </w:num>
  <w:num w:numId="6" w16cid:durableId="243760256">
    <w:abstractNumId w:val="3"/>
  </w:num>
  <w:num w:numId="7" w16cid:durableId="42290370">
    <w:abstractNumId w:val="2"/>
  </w:num>
  <w:num w:numId="8" w16cid:durableId="1064371121">
    <w:abstractNumId w:val="1"/>
  </w:num>
  <w:num w:numId="9" w16cid:durableId="546644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4F9F"/>
    <w:rsid w:val="00326F90"/>
    <w:rsid w:val="006A411E"/>
    <w:rsid w:val="006C2478"/>
    <w:rsid w:val="00A37974"/>
    <w:rsid w:val="00AA1D8D"/>
    <w:rsid w:val="00B47730"/>
    <w:rsid w:val="00CB0664"/>
    <w:rsid w:val="00CE2BD3"/>
    <w:rsid w:val="00DF3D0D"/>
    <w:rsid w:val="00FB4D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9630DE"/>
  <w14:defaultImageDpi w14:val="300"/>
  <w15:docId w15:val="{931C28ED-CCC7-4E1A-ABC5-8A9802EAA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Web">
    <w:name w:val="Normal (Web)"/>
    <w:basedOn w:val="a1"/>
    <w:uiPriority w:val="99"/>
    <w:semiHidden/>
    <w:unhideWhenUsed/>
    <w:rsid w:val="00DF3D0D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ytcheng</cp:lastModifiedBy>
  <cp:revision>2</cp:revision>
  <dcterms:created xsi:type="dcterms:W3CDTF">2025-09-21T13:35:00Z</dcterms:created>
  <dcterms:modified xsi:type="dcterms:W3CDTF">2025-09-21T13:35:00Z</dcterms:modified>
  <cp:category/>
</cp:coreProperties>
</file>