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ABE181">
      <w:pPr>
        <w:widowControl/>
        <w:jc w:val="left"/>
        <w:outlineLvl w:val="0"/>
        <w:rPr>
          <w:rFonts w:hint="eastAsia" w:cs="仿宋" w:asciiTheme="minorEastAsia" w:hAnsiTheme="minorEastAsia"/>
          <w:color w:val="000000" w:themeColor="text1"/>
          <w:sz w:val="24"/>
          <w:shd w:val="clear" w:color="auto" w:fill="FFFFFF"/>
          <w14:textFill>
            <w14:solidFill>
              <w14:schemeClr w14:val="tx1"/>
            </w14:solidFill>
          </w14:textFill>
        </w:rPr>
      </w:pPr>
      <w:r>
        <w:rPr>
          <w:rFonts w:hint="eastAsia" w:cs="仿宋" w:asciiTheme="minorEastAsia" w:hAnsiTheme="minorEastAsia"/>
          <w:color w:val="000000" w:themeColor="text1"/>
          <w:sz w:val="24"/>
          <w:shd w:val="clear" w:color="auto" w:fill="FFFFFF"/>
          <w14:textFill>
            <w14:solidFill>
              <w14:schemeClr w14:val="tx1"/>
            </w14:solidFill>
          </w14:textFill>
        </w:rPr>
        <w:t>1.度量元度量规范</w:t>
      </w:r>
    </w:p>
    <w:p w14:paraId="0B8DB8EA">
      <w:pPr>
        <w:jc w:val="left"/>
        <w:outlineLvl w:val="1"/>
        <w:rPr>
          <w:rFonts w:hint="eastAsia" w:cs="黑体" w:asciiTheme="minorEastAsia" w:hAnsiTheme="minorEastAsia"/>
          <w:color w:val="000000" w:themeColor="text1"/>
          <w:szCs w:val="21"/>
          <w:shd w:val="clear" w:color="auto" w:fill="FFFFFF"/>
          <w14:textFill>
            <w14:solidFill>
              <w14:schemeClr w14:val="tx1"/>
            </w14:solidFill>
          </w14:textFill>
        </w:rPr>
      </w:pPr>
      <w:r>
        <w:rPr>
          <w:rFonts w:hint="eastAsia" w:cs="黑体" w:asciiTheme="minorEastAsia" w:hAnsiTheme="minorEastAsia"/>
          <w:color w:val="000000" w:themeColor="text1"/>
          <w:szCs w:val="21"/>
          <w:shd w:val="clear" w:color="auto" w:fill="FFFFFF"/>
          <w14:textFill>
            <w14:solidFill>
              <w14:schemeClr w14:val="tx1"/>
            </w14:solidFill>
          </w14:textFill>
        </w:rPr>
        <w:t>1.1</w:t>
      </w:r>
      <w:r>
        <w:rPr>
          <w:rFonts w:hint="eastAsia" w:cs="黑体" w:asciiTheme="minorEastAsia" w:hAnsiTheme="minorEastAsia"/>
          <w:color w:val="000000" w:themeColor="text1"/>
          <w14:textFill>
            <w14:solidFill>
              <w14:schemeClr w14:val="tx1"/>
            </w14:solidFill>
          </w14:textFill>
        </w:rPr>
        <w:t>鲁棒性属性度量元度量规范</w:t>
      </w:r>
    </w:p>
    <w:p w14:paraId="467783B5">
      <w:pPr>
        <w:widowControl/>
        <w:jc w:val="center"/>
        <w:rPr>
          <w:rFonts w:ascii="Times New Roman" w:hAnsi="Times New Roman" w:cs="Times New Roman"/>
          <w:color w:val="000000" w:themeColor="text1"/>
          <w:szCs w:val="21"/>
          <w14:textFill>
            <w14:solidFill>
              <w14:schemeClr w14:val="tx1"/>
            </w14:solidFill>
          </w14:textFill>
        </w:rPr>
      </w:pPr>
      <w:r>
        <w:rPr>
          <w:rFonts w:ascii="Times New Roman" w:hAnsi="Times New Roman" w:cs="Times New Roman"/>
          <w:color w:val="000000" w:themeColor="text1"/>
          <w:szCs w:val="21"/>
          <w14:textFill>
            <w14:solidFill>
              <w14:schemeClr w14:val="tx1"/>
            </w14:solidFill>
          </w14:textFill>
        </w:rPr>
        <w:t>表1  鲁棒性度量元评估度量规范</w:t>
      </w:r>
    </w:p>
    <w:tbl>
      <w:tblPr>
        <w:tblStyle w:val="7"/>
        <w:tblW w:w="0" w:type="auto"/>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56"/>
        <w:gridCol w:w="7502"/>
        <w:gridCol w:w="594"/>
      </w:tblGrid>
      <w:tr w14:paraId="15A28A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0" w:type="auto"/>
            <w:tcBorders>
              <w:bottom w:val="single" w:color="auto" w:sz="4" w:space="0"/>
            </w:tcBorders>
            <w:tcMar>
              <w:left w:w="28" w:type="dxa"/>
              <w:right w:w="28" w:type="dxa"/>
            </w:tcMar>
          </w:tcPr>
          <w:p w14:paraId="2C45CC5A">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度量元</w:t>
            </w:r>
          </w:p>
        </w:tc>
        <w:tc>
          <w:tcPr>
            <w:tcW w:w="7502" w:type="dxa"/>
            <w:tcBorders>
              <w:bottom w:val="single" w:color="auto" w:sz="4" w:space="0"/>
            </w:tcBorders>
            <w:tcMar>
              <w:left w:w="28" w:type="dxa"/>
              <w:right w:w="28" w:type="dxa"/>
            </w:tcMar>
          </w:tcPr>
          <w:p w14:paraId="225BF245">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度量依据</w:t>
            </w:r>
          </w:p>
        </w:tc>
        <w:tc>
          <w:tcPr>
            <w:tcW w:w="594" w:type="dxa"/>
            <w:tcBorders>
              <w:bottom w:val="single" w:color="auto" w:sz="4" w:space="0"/>
            </w:tcBorders>
            <w:tcMar>
              <w:left w:w="28" w:type="dxa"/>
              <w:right w:w="28" w:type="dxa"/>
            </w:tcMar>
          </w:tcPr>
          <w:p w14:paraId="1B97E391">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级别</w:t>
            </w:r>
          </w:p>
        </w:tc>
      </w:tr>
      <w:tr w14:paraId="041F0A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4" w:hRule="atLeast"/>
          <w:jc w:val="center"/>
        </w:trPr>
        <w:tc>
          <w:tcPr>
            <w:tcW w:w="0" w:type="auto"/>
            <w:vMerge w:val="restart"/>
            <w:tcBorders>
              <w:top w:val="single" w:color="auto" w:sz="4" w:space="0"/>
              <w:tl2br w:val="nil"/>
              <w:tr2bl w:val="nil"/>
            </w:tcBorders>
            <w:tcMar>
              <w:left w:w="28" w:type="dxa"/>
              <w:right w:w="28" w:type="dxa"/>
            </w:tcMar>
          </w:tcPr>
          <w:p w14:paraId="501793FA">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准确性</w:t>
            </w:r>
          </w:p>
          <w:p w14:paraId="704019A1">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w:t>
            </w:r>
          </w:p>
        </w:tc>
        <w:tc>
          <w:tcPr>
            <w:tcW w:w="7502" w:type="dxa"/>
            <w:tcBorders>
              <w:top w:val="single" w:color="auto" w:sz="4" w:space="0"/>
              <w:tl2br w:val="nil"/>
              <w:tr2bl w:val="nil"/>
            </w:tcBorders>
            <w:tcMar>
              <w:left w:w="28" w:type="dxa"/>
              <w:right w:w="28" w:type="dxa"/>
            </w:tcMar>
          </w:tcPr>
          <w:p w14:paraId="29123644">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在20%的遮挡比例下，准确率不低于鲁棒性阈值，模型鲁棒性优秀，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几乎不受遮挡影响。</w:t>
            </w:r>
          </w:p>
        </w:tc>
        <w:tc>
          <w:tcPr>
            <w:tcW w:w="594" w:type="dxa"/>
            <w:tcBorders>
              <w:top w:val="single" w:color="auto" w:sz="4" w:space="0"/>
              <w:tl2br w:val="nil"/>
              <w:tr2bl w:val="nil"/>
            </w:tcBorders>
            <w:tcMar>
              <w:left w:w="28" w:type="dxa"/>
              <w:right w:w="28" w:type="dxa"/>
            </w:tcMar>
            <w:vAlign w:val="center"/>
          </w:tcPr>
          <w:p w14:paraId="41830E52">
            <w:pPr>
              <w:widowControl/>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G</w:t>
            </w:r>
            <w:r>
              <w:rPr>
                <w:rFonts w:hint="eastAsia" w:ascii="Times New Roman" w:hAnsi="Times New Roman" w:cs="Times New Roman"/>
                <w:color w:val="000000" w:themeColor="text1"/>
                <w:sz w:val="18"/>
                <w:szCs w:val="18"/>
                <w14:textFill>
                  <w14:solidFill>
                    <w14:schemeClr w14:val="tx1"/>
                  </w14:solidFill>
                </w14:textFill>
              </w:rPr>
              <w:t>5</w:t>
            </w:r>
          </w:p>
        </w:tc>
      </w:tr>
      <w:tr w14:paraId="144F57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9" w:hRule="atLeast"/>
          <w:jc w:val="center"/>
        </w:trPr>
        <w:tc>
          <w:tcPr>
            <w:tcW w:w="0" w:type="auto"/>
            <w:vMerge w:val="continue"/>
            <w:tcBorders>
              <w:tl2br w:val="nil"/>
              <w:tr2bl w:val="nil"/>
            </w:tcBorders>
            <w:tcMar>
              <w:left w:w="28" w:type="dxa"/>
              <w:right w:w="28" w:type="dxa"/>
            </w:tcMar>
          </w:tcPr>
          <w:p w14:paraId="3D80EBC5">
            <w:pPr>
              <w:widowControl/>
              <w:jc w:val="center"/>
              <w:rPr>
                <w:rFonts w:ascii="Times New Roman" w:hAnsi="Times New Roman" w:cs="Times New Roman"/>
                <w:color w:val="000000" w:themeColor="text1"/>
                <w:sz w:val="18"/>
                <w:szCs w:val="18"/>
                <w14:textFill>
                  <w14:solidFill>
                    <w14:schemeClr w14:val="tx1"/>
                  </w14:solidFill>
                </w14:textFill>
              </w:rPr>
            </w:pPr>
          </w:p>
        </w:tc>
        <w:tc>
          <w:tcPr>
            <w:tcW w:w="7502" w:type="dxa"/>
            <w:tcBorders>
              <w:tl2br w:val="nil"/>
              <w:tr2bl w:val="nil"/>
            </w:tcBorders>
            <w:tcMar>
              <w:left w:w="28" w:type="dxa"/>
              <w:right w:w="28" w:type="dxa"/>
            </w:tcMar>
          </w:tcPr>
          <w:p w14:paraId="674A4D54">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在15%的遮挡比例下，准确率不低于鲁棒性阈值，模型鲁棒性良好，轻微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受遮挡影响</w:t>
            </w:r>
            <w:r>
              <w:rPr>
                <w:rFonts w:hint="eastAsia" w:ascii="Times New Roman" w:hAnsi="Times New Roman" w:cs="Times New Roman"/>
                <w:color w:val="000000" w:themeColor="text1"/>
                <w:sz w:val="18"/>
                <w:szCs w:val="18"/>
                <w14:textFill>
                  <w14:solidFill>
                    <w14:schemeClr w14:val="tx1"/>
                  </w14:solidFill>
                </w14:textFill>
              </w:rPr>
              <w:t>。</w:t>
            </w:r>
          </w:p>
        </w:tc>
        <w:tc>
          <w:tcPr>
            <w:tcW w:w="594" w:type="dxa"/>
            <w:tcBorders>
              <w:tl2br w:val="nil"/>
              <w:tr2bl w:val="nil"/>
            </w:tcBorders>
            <w:tcMar>
              <w:left w:w="28" w:type="dxa"/>
              <w:right w:w="28" w:type="dxa"/>
            </w:tcMar>
            <w:vAlign w:val="center"/>
          </w:tcPr>
          <w:p w14:paraId="33249F61">
            <w:pPr>
              <w:widowControl/>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G4</w:t>
            </w:r>
          </w:p>
        </w:tc>
      </w:tr>
      <w:tr w14:paraId="5A54B0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6" w:hRule="atLeast"/>
          <w:jc w:val="center"/>
        </w:trPr>
        <w:tc>
          <w:tcPr>
            <w:tcW w:w="0" w:type="auto"/>
            <w:vMerge w:val="continue"/>
            <w:tcBorders>
              <w:tl2br w:val="nil"/>
              <w:tr2bl w:val="nil"/>
            </w:tcBorders>
            <w:tcMar>
              <w:left w:w="28" w:type="dxa"/>
              <w:right w:w="28" w:type="dxa"/>
            </w:tcMar>
          </w:tcPr>
          <w:p w14:paraId="1A7CB632">
            <w:pPr>
              <w:widowControl/>
              <w:jc w:val="center"/>
              <w:rPr>
                <w:rFonts w:ascii="Times New Roman" w:hAnsi="Times New Roman" w:cs="Times New Roman"/>
                <w:color w:val="000000" w:themeColor="text1"/>
                <w:sz w:val="18"/>
                <w:szCs w:val="18"/>
                <w14:textFill>
                  <w14:solidFill>
                    <w14:schemeClr w14:val="tx1"/>
                  </w14:solidFill>
                </w14:textFill>
              </w:rPr>
            </w:pPr>
          </w:p>
        </w:tc>
        <w:tc>
          <w:tcPr>
            <w:tcW w:w="7502" w:type="dxa"/>
            <w:tcBorders>
              <w:tl2br w:val="nil"/>
              <w:tr2bl w:val="nil"/>
            </w:tcBorders>
            <w:tcMar>
              <w:left w:w="28" w:type="dxa"/>
              <w:right w:w="28" w:type="dxa"/>
            </w:tcMar>
          </w:tcPr>
          <w:p w14:paraId="01B547E0">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在10%的遮挡比例下，准确率不低于鲁棒性阈值，模型鲁棒性中等，部署时应观察性能表现。</w:t>
            </w:r>
          </w:p>
        </w:tc>
        <w:tc>
          <w:tcPr>
            <w:tcW w:w="594" w:type="dxa"/>
            <w:tcBorders>
              <w:tl2br w:val="nil"/>
              <w:tr2bl w:val="nil"/>
            </w:tcBorders>
            <w:tcMar>
              <w:left w:w="28" w:type="dxa"/>
              <w:right w:w="28" w:type="dxa"/>
            </w:tcMar>
            <w:vAlign w:val="center"/>
          </w:tcPr>
          <w:p w14:paraId="2EB19079">
            <w:pPr>
              <w:widowControl/>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G3</w:t>
            </w:r>
          </w:p>
        </w:tc>
      </w:tr>
      <w:tr w14:paraId="21648B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continue"/>
            <w:tcBorders>
              <w:tl2br w:val="nil"/>
              <w:tr2bl w:val="nil"/>
            </w:tcBorders>
            <w:tcMar>
              <w:left w:w="28" w:type="dxa"/>
              <w:right w:w="28" w:type="dxa"/>
            </w:tcMar>
          </w:tcPr>
          <w:p w14:paraId="0E3942A7">
            <w:pPr>
              <w:widowControl/>
              <w:jc w:val="left"/>
              <w:rPr>
                <w:rFonts w:ascii="Times New Roman" w:hAnsi="Times New Roman" w:cs="Times New Roman"/>
                <w:color w:val="000000" w:themeColor="text1"/>
                <w:sz w:val="18"/>
                <w:szCs w:val="18"/>
                <w14:textFill>
                  <w14:solidFill>
                    <w14:schemeClr w14:val="tx1"/>
                  </w14:solidFill>
                </w14:textFill>
              </w:rPr>
            </w:pPr>
          </w:p>
        </w:tc>
        <w:tc>
          <w:tcPr>
            <w:tcW w:w="7502" w:type="dxa"/>
            <w:tcBorders>
              <w:tl2br w:val="nil"/>
              <w:tr2bl w:val="nil"/>
            </w:tcBorders>
            <w:tcMar>
              <w:left w:w="28" w:type="dxa"/>
              <w:right w:w="28" w:type="dxa"/>
            </w:tcMar>
          </w:tcPr>
          <w:p w14:paraId="08339DB7">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在5%的遮挡比例下，准确率不低于鲁棒性阈值，模型鲁棒性较差，建议优化特征提取或采用数据增强。</w:t>
            </w:r>
          </w:p>
        </w:tc>
        <w:tc>
          <w:tcPr>
            <w:tcW w:w="594" w:type="dxa"/>
            <w:tcBorders>
              <w:tl2br w:val="nil"/>
              <w:tr2bl w:val="nil"/>
            </w:tcBorders>
            <w:tcMar>
              <w:left w:w="28" w:type="dxa"/>
              <w:right w:w="28" w:type="dxa"/>
            </w:tcMar>
            <w:vAlign w:val="center"/>
          </w:tcPr>
          <w:p w14:paraId="33AB5DC8">
            <w:pPr>
              <w:widowControl/>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G2</w:t>
            </w:r>
          </w:p>
        </w:tc>
      </w:tr>
      <w:tr w14:paraId="718633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continue"/>
            <w:tcBorders>
              <w:tl2br w:val="nil"/>
              <w:tr2bl w:val="nil"/>
            </w:tcBorders>
            <w:tcMar>
              <w:left w:w="28" w:type="dxa"/>
              <w:right w:w="28" w:type="dxa"/>
            </w:tcMar>
          </w:tcPr>
          <w:p w14:paraId="5508EE44">
            <w:pPr>
              <w:widowControl/>
              <w:jc w:val="left"/>
              <w:rPr>
                <w:rFonts w:ascii="Times New Roman" w:hAnsi="Times New Roman" w:cs="Times New Roman"/>
                <w:color w:val="000000" w:themeColor="text1"/>
                <w:sz w:val="18"/>
                <w:szCs w:val="18"/>
                <w14:textFill>
                  <w14:solidFill>
                    <w14:schemeClr w14:val="tx1"/>
                  </w14:solidFill>
                </w14:textFill>
              </w:rPr>
            </w:pPr>
          </w:p>
        </w:tc>
        <w:tc>
          <w:tcPr>
            <w:tcW w:w="7502" w:type="dxa"/>
            <w:tcBorders>
              <w:tl2br w:val="nil"/>
              <w:tr2bl w:val="nil"/>
            </w:tcBorders>
            <w:tcMar>
              <w:left w:w="28" w:type="dxa"/>
              <w:right w:w="28" w:type="dxa"/>
            </w:tcMar>
          </w:tcPr>
          <w:p w14:paraId="7DEDE774">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在5%的遮挡比例下，准确率低于鲁棒性阈值，模型抗遮挡能力极差，建议改进模型结构或训练策略。</w:t>
            </w:r>
          </w:p>
        </w:tc>
        <w:tc>
          <w:tcPr>
            <w:tcW w:w="594" w:type="dxa"/>
            <w:tcBorders>
              <w:tl2br w:val="nil"/>
              <w:tr2bl w:val="nil"/>
            </w:tcBorders>
            <w:tcMar>
              <w:left w:w="28" w:type="dxa"/>
              <w:right w:w="28" w:type="dxa"/>
            </w:tcMar>
            <w:vAlign w:val="center"/>
          </w:tcPr>
          <w:p w14:paraId="246A379B">
            <w:pPr>
              <w:widowControl/>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G1</w:t>
            </w:r>
          </w:p>
        </w:tc>
      </w:tr>
      <w:tr w14:paraId="4F2A74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restart"/>
            <w:tcBorders>
              <w:tl2br w:val="nil"/>
              <w:tr2bl w:val="nil"/>
            </w:tcBorders>
            <w:tcMar>
              <w:left w:w="28" w:type="dxa"/>
              <w:right w:w="28" w:type="dxa"/>
            </w:tcMar>
          </w:tcPr>
          <w:p w14:paraId="509C320B">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p w14:paraId="047DC9FF">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w:t>
            </w:r>
          </w:p>
        </w:tc>
        <w:tc>
          <w:tcPr>
            <w:tcW w:w="7502" w:type="dxa"/>
            <w:tcBorders>
              <w:tl2br w:val="nil"/>
              <w:tr2bl w:val="nil"/>
            </w:tcBorders>
            <w:tcMar>
              <w:left w:w="28" w:type="dxa"/>
              <w:right w:w="28" w:type="dxa"/>
            </w:tcMar>
          </w:tcPr>
          <w:p w14:paraId="548ABB3F">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在20%的遮挡比例下，精确率不低于鲁棒性阈值，模型鲁棒性优秀，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几乎不受遮挡影响。</w:t>
            </w:r>
          </w:p>
        </w:tc>
        <w:tc>
          <w:tcPr>
            <w:tcW w:w="594" w:type="dxa"/>
            <w:tcBorders>
              <w:tl2br w:val="nil"/>
              <w:tr2bl w:val="nil"/>
            </w:tcBorders>
            <w:tcMar>
              <w:left w:w="28" w:type="dxa"/>
              <w:right w:w="28" w:type="dxa"/>
            </w:tcMar>
            <w:vAlign w:val="center"/>
          </w:tcPr>
          <w:p w14:paraId="543C8665">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2A2204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continue"/>
            <w:tcBorders>
              <w:tl2br w:val="nil"/>
              <w:tr2bl w:val="nil"/>
            </w:tcBorders>
            <w:tcMar>
              <w:left w:w="28" w:type="dxa"/>
              <w:right w:w="28" w:type="dxa"/>
            </w:tcMar>
          </w:tcPr>
          <w:p w14:paraId="389A5B36">
            <w:pPr>
              <w:widowControl/>
              <w:jc w:val="left"/>
              <w:rPr>
                <w:rFonts w:ascii="Times New Roman" w:hAnsi="Times New Roman" w:cs="Times New Roman"/>
                <w:color w:val="000000" w:themeColor="text1"/>
                <w:sz w:val="18"/>
                <w:szCs w:val="18"/>
                <w14:textFill>
                  <w14:solidFill>
                    <w14:schemeClr w14:val="tx1"/>
                  </w14:solidFill>
                </w14:textFill>
              </w:rPr>
            </w:pPr>
          </w:p>
        </w:tc>
        <w:tc>
          <w:tcPr>
            <w:tcW w:w="7502" w:type="dxa"/>
            <w:tcBorders>
              <w:tl2br w:val="nil"/>
              <w:tr2bl w:val="nil"/>
            </w:tcBorders>
            <w:tcMar>
              <w:left w:w="28" w:type="dxa"/>
              <w:right w:w="28" w:type="dxa"/>
            </w:tcMar>
          </w:tcPr>
          <w:p w14:paraId="4CD04B06">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在15%的遮挡比例下，精确率不低于鲁棒性阈值，模型鲁棒性良好，轻微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受遮挡影响</w:t>
            </w:r>
            <w:r>
              <w:rPr>
                <w:rFonts w:hint="eastAsia" w:ascii="Times New Roman" w:hAnsi="Times New Roman" w:cs="Times New Roman"/>
                <w:color w:val="000000" w:themeColor="text1"/>
                <w:sz w:val="18"/>
                <w:szCs w:val="18"/>
                <w14:textFill>
                  <w14:solidFill>
                    <w14:schemeClr w14:val="tx1"/>
                  </w14:solidFill>
                </w14:textFill>
              </w:rPr>
              <w:t>。</w:t>
            </w:r>
          </w:p>
        </w:tc>
        <w:tc>
          <w:tcPr>
            <w:tcW w:w="594" w:type="dxa"/>
            <w:tcBorders>
              <w:tl2br w:val="nil"/>
              <w:tr2bl w:val="nil"/>
            </w:tcBorders>
            <w:tcMar>
              <w:left w:w="28" w:type="dxa"/>
              <w:right w:w="28" w:type="dxa"/>
            </w:tcMar>
            <w:vAlign w:val="center"/>
          </w:tcPr>
          <w:p w14:paraId="51C433B9">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3703F0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continue"/>
            <w:tcBorders>
              <w:tl2br w:val="nil"/>
              <w:tr2bl w:val="nil"/>
            </w:tcBorders>
            <w:tcMar>
              <w:left w:w="28" w:type="dxa"/>
              <w:right w:w="28" w:type="dxa"/>
            </w:tcMar>
          </w:tcPr>
          <w:p w14:paraId="0C7F4AA2">
            <w:pPr>
              <w:widowControl/>
              <w:jc w:val="left"/>
              <w:rPr>
                <w:rFonts w:ascii="Times New Roman" w:hAnsi="Times New Roman" w:cs="Times New Roman"/>
                <w:color w:val="000000" w:themeColor="text1"/>
                <w:sz w:val="18"/>
                <w:szCs w:val="18"/>
                <w14:textFill>
                  <w14:solidFill>
                    <w14:schemeClr w14:val="tx1"/>
                  </w14:solidFill>
                </w14:textFill>
              </w:rPr>
            </w:pPr>
          </w:p>
        </w:tc>
        <w:tc>
          <w:tcPr>
            <w:tcW w:w="7502" w:type="dxa"/>
            <w:tcBorders>
              <w:tl2br w:val="nil"/>
              <w:tr2bl w:val="nil"/>
            </w:tcBorders>
            <w:tcMar>
              <w:left w:w="28" w:type="dxa"/>
              <w:right w:w="28" w:type="dxa"/>
            </w:tcMar>
          </w:tcPr>
          <w:p w14:paraId="7D3EFF51">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在10%的遮挡比例下，精确率不低于鲁棒性阈值，模型鲁棒性中等，部署时应观察性能表现。</w:t>
            </w:r>
          </w:p>
        </w:tc>
        <w:tc>
          <w:tcPr>
            <w:tcW w:w="594" w:type="dxa"/>
            <w:tcBorders>
              <w:tl2br w:val="nil"/>
              <w:tr2bl w:val="nil"/>
            </w:tcBorders>
            <w:tcMar>
              <w:left w:w="28" w:type="dxa"/>
              <w:right w:w="28" w:type="dxa"/>
            </w:tcMar>
            <w:vAlign w:val="center"/>
          </w:tcPr>
          <w:p w14:paraId="4946DDB0">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1686B4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continue"/>
            <w:tcBorders>
              <w:tl2br w:val="nil"/>
              <w:tr2bl w:val="nil"/>
            </w:tcBorders>
            <w:tcMar>
              <w:left w:w="28" w:type="dxa"/>
              <w:right w:w="28" w:type="dxa"/>
            </w:tcMar>
          </w:tcPr>
          <w:p w14:paraId="571CBACC">
            <w:pPr>
              <w:widowControl/>
              <w:jc w:val="left"/>
              <w:rPr>
                <w:rFonts w:ascii="Times New Roman" w:hAnsi="Times New Roman" w:cs="Times New Roman"/>
                <w:color w:val="000000" w:themeColor="text1"/>
                <w:sz w:val="18"/>
                <w:szCs w:val="18"/>
                <w14:textFill>
                  <w14:solidFill>
                    <w14:schemeClr w14:val="tx1"/>
                  </w14:solidFill>
                </w14:textFill>
              </w:rPr>
            </w:pPr>
          </w:p>
        </w:tc>
        <w:tc>
          <w:tcPr>
            <w:tcW w:w="7502" w:type="dxa"/>
            <w:tcBorders>
              <w:tl2br w:val="nil"/>
              <w:tr2bl w:val="nil"/>
            </w:tcBorders>
            <w:tcMar>
              <w:left w:w="28" w:type="dxa"/>
              <w:right w:w="28" w:type="dxa"/>
            </w:tcMar>
          </w:tcPr>
          <w:p w14:paraId="4CE75949">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在5%的遮挡比例下，精确率不低于鲁棒性阈值，模型鲁棒性较差，建议优化特征提取或采用数据增强。</w:t>
            </w:r>
          </w:p>
        </w:tc>
        <w:tc>
          <w:tcPr>
            <w:tcW w:w="594" w:type="dxa"/>
            <w:tcBorders>
              <w:tl2br w:val="nil"/>
              <w:tr2bl w:val="nil"/>
            </w:tcBorders>
            <w:tcMar>
              <w:left w:w="28" w:type="dxa"/>
              <w:right w:w="28" w:type="dxa"/>
            </w:tcMar>
            <w:vAlign w:val="center"/>
          </w:tcPr>
          <w:p w14:paraId="663D2DDF">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3373C8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continue"/>
            <w:tcBorders>
              <w:tl2br w:val="nil"/>
              <w:tr2bl w:val="nil"/>
            </w:tcBorders>
            <w:tcMar>
              <w:left w:w="28" w:type="dxa"/>
              <w:right w:w="28" w:type="dxa"/>
            </w:tcMar>
          </w:tcPr>
          <w:p w14:paraId="10DEBF37">
            <w:pPr>
              <w:widowControl/>
              <w:jc w:val="left"/>
              <w:rPr>
                <w:rFonts w:ascii="Times New Roman" w:hAnsi="Times New Roman" w:cs="Times New Roman"/>
                <w:color w:val="000000" w:themeColor="text1"/>
                <w:sz w:val="18"/>
                <w:szCs w:val="18"/>
                <w14:textFill>
                  <w14:solidFill>
                    <w14:schemeClr w14:val="tx1"/>
                  </w14:solidFill>
                </w14:textFill>
              </w:rPr>
            </w:pPr>
          </w:p>
        </w:tc>
        <w:tc>
          <w:tcPr>
            <w:tcW w:w="7502" w:type="dxa"/>
            <w:tcBorders>
              <w:tl2br w:val="nil"/>
              <w:tr2bl w:val="nil"/>
            </w:tcBorders>
            <w:tcMar>
              <w:left w:w="28" w:type="dxa"/>
              <w:right w:w="28" w:type="dxa"/>
            </w:tcMar>
          </w:tcPr>
          <w:p w14:paraId="42BB637C">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在5%的遮挡比例下，精确率低于鲁棒性阈值，模型抗遮挡能力极差，建议改进模型结构或训练策略。</w:t>
            </w:r>
          </w:p>
        </w:tc>
        <w:tc>
          <w:tcPr>
            <w:tcW w:w="594" w:type="dxa"/>
            <w:tcBorders>
              <w:tl2br w:val="nil"/>
              <w:tr2bl w:val="nil"/>
            </w:tcBorders>
            <w:tcMar>
              <w:left w:w="28" w:type="dxa"/>
              <w:right w:w="28" w:type="dxa"/>
            </w:tcMar>
            <w:vAlign w:val="center"/>
          </w:tcPr>
          <w:p w14:paraId="390E1818">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0E6D8C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43" w:hRule="atLeast"/>
          <w:jc w:val="center"/>
        </w:trPr>
        <w:tc>
          <w:tcPr>
            <w:tcW w:w="0" w:type="auto"/>
            <w:vMerge w:val="restart"/>
            <w:tcBorders>
              <w:tl2br w:val="nil"/>
              <w:tr2bl w:val="nil"/>
            </w:tcBorders>
            <w:tcMar>
              <w:left w:w="28" w:type="dxa"/>
              <w:right w:w="28" w:type="dxa"/>
            </w:tcMar>
          </w:tcPr>
          <w:p w14:paraId="26E22798">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p w14:paraId="430B42EB">
            <w:pPr>
              <w:widowControl/>
              <w:jc w:val="center"/>
              <w:rPr>
                <w:rFonts w:ascii="Times New Roman" w:hAnsi="Times New Roman" w:eastAsia="宋体" w:cs="Arial"/>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w:t>
            </w:r>
          </w:p>
        </w:tc>
        <w:tc>
          <w:tcPr>
            <w:tcW w:w="7502" w:type="dxa"/>
            <w:tcBorders>
              <w:tl2br w:val="nil"/>
              <w:tr2bl w:val="nil"/>
            </w:tcBorders>
            <w:tcMar>
              <w:left w:w="28" w:type="dxa"/>
              <w:right w:w="28" w:type="dxa"/>
            </w:tcMar>
          </w:tcPr>
          <w:p w14:paraId="795E62EB">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在20%的遮挡比例下，召回率不低于鲁棒性阈值，模型鲁棒性优秀，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几乎不受遮挡影响。</w:t>
            </w:r>
          </w:p>
        </w:tc>
        <w:tc>
          <w:tcPr>
            <w:tcW w:w="594" w:type="dxa"/>
            <w:tcBorders>
              <w:tl2br w:val="nil"/>
              <w:tr2bl w:val="nil"/>
            </w:tcBorders>
            <w:tcMar>
              <w:left w:w="28" w:type="dxa"/>
              <w:right w:w="28" w:type="dxa"/>
            </w:tcMar>
            <w:vAlign w:val="center"/>
          </w:tcPr>
          <w:p w14:paraId="7ADC339E">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413719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continue"/>
            <w:tcBorders>
              <w:tl2br w:val="nil"/>
              <w:tr2bl w:val="nil"/>
            </w:tcBorders>
            <w:tcMar>
              <w:left w:w="28" w:type="dxa"/>
              <w:right w:w="28" w:type="dxa"/>
            </w:tcMar>
          </w:tcPr>
          <w:p w14:paraId="4A9D01C7">
            <w:pPr>
              <w:jc w:val="left"/>
              <w:rPr>
                <w:rFonts w:ascii="Times New Roman" w:hAnsi="Times New Roman" w:eastAsia="宋体" w:cs="Arial"/>
                <w:color w:val="000000" w:themeColor="text1"/>
                <w:sz w:val="18"/>
                <w:szCs w:val="18"/>
                <w:shd w:val="clear" w:color="auto" w:fill="FFFFFF"/>
                <w14:textFill>
                  <w14:solidFill>
                    <w14:schemeClr w14:val="tx1"/>
                  </w14:solidFill>
                </w14:textFill>
              </w:rPr>
            </w:pPr>
          </w:p>
        </w:tc>
        <w:tc>
          <w:tcPr>
            <w:tcW w:w="7502" w:type="dxa"/>
            <w:tcBorders>
              <w:tl2br w:val="nil"/>
              <w:tr2bl w:val="nil"/>
            </w:tcBorders>
            <w:tcMar>
              <w:left w:w="28" w:type="dxa"/>
              <w:right w:w="28" w:type="dxa"/>
            </w:tcMar>
          </w:tcPr>
          <w:p w14:paraId="47E8E371">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在15%的遮挡比例下，召回率不低于鲁棒性阈值，模型鲁棒性良好，轻微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受遮挡影响</w:t>
            </w:r>
            <w:r>
              <w:rPr>
                <w:rFonts w:hint="eastAsia" w:ascii="Times New Roman" w:hAnsi="Times New Roman" w:cs="Times New Roman"/>
                <w:color w:val="000000" w:themeColor="text1"/>
                <w:sz w:val="18"/>
                <w:szCs w:val="18"/>
                <w14:textFill>
                  <w14:solidFill>
                    <w14:schemeClr w14:val="tx1"/>
                  </w14:solidFill>
                </w14:textFill>
              </w:rPr>
              <w:t>。</w:t>
            </w:r>
          </w:p>
        </w:tc>
        <w:tc>
          <w:tcPr>
            <w:tcW w:w="594" w:type="dxa"/>
            <w:tcBorders>
              <w:tl2br w:val="nil"/>
              <w:tr2bl w:val="nil"/>
            </w:tcBorders>
            <w:tcMar>
              <w:left w:w="28" w:type="dxa"/>
              <w:right w:w="28" w:type="dxa"/>
            </w:tcMar>
            <w:vAlign w:val="center"/>
          </w:tcPr>
          <w:p w14:paraId="4E621B32">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2E2072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continue"/>
            <w:tcBorders>
              <w:tl2br w:val="nil"/>
              <w:tr2bl w:val="nil"/>
            </w:tcBorders>
            <w:tcMar>
              <w:left w:w="28" w:type="dxa"/>
              <w:right w:w="28" w:type="dxa"/>
            </w:tcMar>
          </w:tcPr>
          <w:p w14:paraId="6B82DF0E">
            <w:pPr>
              <w:jc w:val="left"/>
              <w:rPr>
                <w:rFonts w:ascii="Times New Roman" w:hAnsi="Times New Roman" w:eastAsia="宋体" w:cs="Arial"/>
                <w:color w:val="000000" w:themeColor="text1"/>
                <w:sz w:val="18"/>
                <w:szCs w:val="18"/>
                <w:shd w:val="clear" w:color="auto" w:fill="FFFFFF"/>
                <w14:textFill>
                  <w14:solidFill>
                    <w14:schemeClr w14:val="tx1"/>
                  </w14:solidFill>
                </w14:textFill>
              </w:rPr>
            </w:pPr>
          </w:p>
        </w:tc>
        <w:tc>
          <w:tcPr>
            <w:tcW w:w="7502" w:type="dxa"/>
            <w:tcBorders>
              <w:tl2br w:val="nil"/>
              <w:tr2bl w:val="nil"/>
            </w:tcBorders>
            <w:tcMar>
              <w:left w:w="28" w:type="dxa"/>
              <w:right w:w="28" w:type="dxa"/>
            </w:tcMar>
          </w:tcPr>
          <w:p w14:paraId="5B1C091C">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在10%的遮挡比例下，召回率不低于鲁棒性阈值，模型鲁棒性中等，部署时应观察性能表现。</w:t>
            </w:r>
          </w:p>
        </w:tc>
        <w:tc>
          <w:tcPr>
            <w:tcW w:w="594" w:type="dxa"/>
            <w:tcBorders>
              <w:tl2br w:val="nil"/>
              <w:tr2bl w:val="nil"/>
            </w:tcBorders>
            <w:tcMar>
              <w:left w:w="28" w:type="dxa"/>
              <w:right w:w="28" w:type="dxa"/>
            </w:tcMar>
            <w:vAlign w:val="center"/>
          </w:tcPr>
          <w:p w14:paraId="4FFC57AA">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287055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continue"/>
            <w:tcBorders>
              <w:tl2br w:val="nil"/>
              <w:tr2bl w:val="nil"/>
            </w:tcBorders>
            <w:tcMar>
              <w:left w:w="28" w:type="dxa"/>
              <w:right w:w="28" w:type="dxa"/>
            </w:tcMar>
          </w:tcPr>
          <w:p w14:paraId="3EF5EA0A">
            <w:pPr>
              <w:jc w:val="left"/>
              <w:rPr>
                <w:rFonts w:ascii="Times New Roman" w:hAnsi="Times New Roman" w:eastAsia="宋体" w:cs="Arial"/>
                <w:color w:val="000000" w:themeColor="text1"/>
                <w:sz w:val="18"/>
                <w:szCs w:val="18"/>
                <w:shd w:val="clear" w:color="auto" w:fill="FFFFFF"/>
                <w14:textFill>
                  <w14:solidFill>
                    <w14:schemeClr w14:val="tx1"/>
                  </w14:solidFill>
                </w14:textFill>
              </w:rPr>
            </w:pPr>
          </w:p>
        </w:tc>
        <w:tc>
          <w:tcPr>
            <w:tcW w:w="7502" w:type="dxa"/>
            <w:tcBorders>
              <w:tl2br w:val="nil"/>
              <w:tr2bl w:val="nil"/>
            </w:tcBorders>
            <w:tcMar>
              <w:left w:w="28" w:type="dxa"/>
              <w:right w:w="28" w:type="dxa"/>
            </w:tcMar>
          </w:tcPr>
          <w:p w14:paraId="7FE044F9">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在5%的遮挡比例下，召回率不低于鲁棒性阈值，模型鲁棒性较差，建议优化特征提取或采用数据增强。</w:t>
            </w:r>
          </w:p>
        </w:tc>
        <w:tc>
          <w:tcPr>
            <w:tcW w:w="594" w:type="dxa"/>
            <w:tcBorders>
              <w:tl2br w:val="nil"/>
              <w:tr2bl w:val="nil"/>
            </w:tcBorders>
            <w:tcMar>
              <w:left w:w="28" w:type="dxa"/>
              <w:right w:w="28" w:type="dxa"/>
            </w:tcMar>
            <w:vAlign w:val="center"/>
          </w:tcPr>
          <w:p w14:paraId="7C8E419F">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083628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continue"/>
            <w:tcBorders>
              <w:tl2br w:val="nil"/>
              <w:tr2bl w:val="nil"/>
            </w:tcBorders>
            <w:tcMar>
              <w:left w:w="28" w:type="dxa"/>
              <w:right w:w="28" w:type="dxa"/>
            </w:tcMar>
          </w:tcPr>
          <w:p w14:paraId="3C4AD886">
            <w:pPr>
              <w:jc w:val="left"/>
              <w:rPr>
                <w:rFonts w:ascii="Times New Roman" w:hAnsi="Times New Roman" w:eastAsia="宋体" w:cs="Arial"/>
                <w:color w:val="000000" w:themeColor="text1"/>
                <w:sz w:val="18"/>
                <w:szCs w:val="18"/>
                <w:shd w:val="clear" w:color="auto" w:fill="FFFFFF"/>
                <w14:textFill>
                  <w14:solidFill>
                    <w14:schemeClr w14:val="tx1"/>
                  </w14:solidFill>
                </w14:textFill>
              </w:rPr>
            </w:pPr>
          </w:p>
        </w:tc>
        <w:tc>
          <w:tcPr>
            <w:tcW w:w="7502" w:type="dxa"/>
            <w:tcBorders>
              <w:tl2br w:val="nil"/>
              <w:tr2bl w:val="nil"/>
            </w:tcBorders>
            <w:tcMar>
              <w:left w:w="28" w:type="dxa"/>
              <w:right w:w="28" w:type="dxa"/>
            </w:tcMar>
          </w:tcPr>
          <w:p w14:paraId="4632CEE1">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在5%的遮挡比例下，召回率低于鲁棒性阈值，模型抗遮挡能力极差，建议改进模型结构或训练策略。</w:t>
            </w:r>
          </w:p>
        </w:tc>
        <w:tc>
          <w:tcPr>
            <w:tcW w:w="594" w:type="dxa"/>
            <w:tcBorders>
              <w:tl2br w:val="nil"/>
              <w:tr2bl w:val="nil"/>
            </w:tcBorders>
            <w:tcMar>
              <w:left w:w="28" w:type="dxa"/>
              <w:right w:w="28" w:type="dxa"/>
            </w:tcMar>
            <w:vAlign w:val="center"/>
          </w:tcPr>
          <w:p w14:paraId="548BEC70">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16254E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restart"/>
            <w:tcBorders>
              <w:tl2br w:val="nil"/>
              <w:tr2bl w:val="nil"/>
            </w:tcBorders>
            <w:tcMar>
              <w:left w:w="28" w:type="dxa"/>
              <w:right w:w="28" w:type="dxa"/>
            </w:tcMar>
          </w:tcPr>
          <w:p w14:paraId="5153D538">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准确性</w:t>
            </w:r>
          </w:p>
          <w:p w14:paraId="53558C06">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w:t>
            </w:r>
          </w:p>
        </w:tc>
        <w:tc>
          <w:tcPr>
            <w:tcW w:w="7502" w:type="dxa"/>
            <w:tcBorders>
              <w:tl2br w:val="nil"/>
              <w:tr2bl w:val="nil"/>
            </w:tcBorders>
            <w:tcMar>
              <w:left w:w="28" w:type="dxa"/>
              <w:right w:w="28" w:type="dxa"/>
            </w:tcMar>
          </w:tcPr>
          <w:p w14:paraId="4095CC09">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在20%的替换比例下，准确率不低于鲁棒性阈值，模型鲁棒性优秀，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随机像素转换</w:t>
            </w:r>
            <w:r>
              <w:rPr>
                <w:rFonts w:ascii="Times New Roman" w:hAnsi="Times New Roman" w:cs="Times New Roman"/>
                <w:color w:val="000000" w:themeColor="text1"/>
                <w:sz w:val="18"/>
                <w:szCs w:val="18"/>
                <w14:textFill>
                  <w14:solidFill>
                    <w14:schemeClr w14:val="tx1"/>
                  </w14:solidFill>
                </w14:textFill>
              </w:rPr>
              <w:t>影响。</w:t>
            </w:r>
          </w:p>
        </w:tc>
        <w:tc>
          <w:tcPr>
            <w:tcW w:w="594" w:type="dxa"/>
            <w:tcBorders>
              <w:tl2br w:val="nil"/>
              <w:tr2bl w:val="nil"/>
            </w:tcBorders>
            <w:tcMar>
              <w:left w:w="28" w:type="dxa"/>
              <w:right w:w="28" w:type="dxa"/>
            </w:tcMar>
            <w:vAlign w:val="center"/>
          </w:tcPr>
          <w:p w14:paraId="08590C08">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758881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continue"/>
            <w:tcBorders>
              <w:tl2br w:val="nil"/>
              <w:tr2bl w:val="nil"/>
            </w:tcBorders>
            <w:tcMar>
              <w:left w:w="28" w:type="dxa"/>
              <w:right w:w="28" w:type="dxa"/>
            </w:tcMar>
          </w:tcPr>
          <w:p w14:paraId="098931C1">
            <w:pPr>
              <w:widowControl/>
              <w:jc w:val="left"/>
              <w:rPr>
                <w:rFonts w:ascii="Times New Roman" w:hAnsi="Times New Roman" w:cs="Times New Roman"/>
                <w:color w:val="000000" w:themeColor="text1"/>
                <w:sz w:val="18"/>
                <w:szCs w:val="18"/>
                <w14:textFill>
                  <w14:solidFill>
                    <w14:schemeClr w14:val="tx1"/>
                  </w14:solidFill>
                </w14:textFill>
              </w:rPr>
            </w:pPr>
          </w:p>
        </w:tc>
        <w:tc>
          <w:tcPr>
            <w:tcW w:w="7502" w:type="dxa"/>
            <w:tcBorders>
              <w:tl2br w:val="nil"/>
              <w:tr2bl w:val="nil"/>
            </w:tcBorders>
            <w:tcMar>
              <w:left w:w="28" w:type="dxa"/>
              <w:right w:w="28" w:type="dxa"/>
            </w:tcMar>
          </w:tcPr>
          <w:p w14:paraId="0A529F11">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在15%的替换比例下，准确率不低于鲁棒性阈值，模型鲁棒性良好，轻微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随机像素转换</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594" w:type="dxa"/>
            <w:tcBorders>
              <w:tl2br w:val="nil"/>
              <w:tr2bl w:val="nil"/>
            </w:tcBorders>
            <w:tcMar>
              <w:left w:w="28" w:type="dxa"/>
              <w:right w:w="28" w:type="dxa"/>
            </w:tcMar>
            <w:vAlign w:val="center"/>
          </w:tcPr>
          <w:p w14:paraId="20F605FD">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69BD95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jc w:val="center"/>
        </w:trPr>
        <w:tc>
          <w:tcPr>
            <w:tcW w:w="0" w:type="auto"/>
            <w:vMerge w:val="continue"/>
            <w:tcBorders>
              <w:tl2br w:val="nil"/>
              <w:tr2bl w:val="nil"/>
            </w:tcBorders>
            <w:tcMar>
              <w:left w:w="28" w:type="dxa"/>
              <w:right w:w="28" w:type="dxa"/>
            </w:tcMar>
          </w:tcPr>
          <w:p w14:paraId="4050ED5F">
            <w:pPr>
              <w:widowControl/>
              <w:jc w:val="left"/>
              <w:rPr>
                <w:rFonts w:ascii="Times New Roman" w:hAnsi="Times New Roman" w:cs="Times New Roman"/>
                <w:color w:val="000000" w:themeColor="text1"/>
                <w:sz w:val="18"/>
                <w:szCs w:val="18"/>
                <w14:textFill>
                  <w14:solidFill>
                    <w14:schemeClr w14:val="tx1"/>
                  </w14:solidFill>
                </w14:textFill>
              </w:rPr>
            </w:pPr>
          </w:p>
        </w:tc>
        <w:tc>
          <w:tcPr>
            <w:tcW w:w="7502" w:type="dxa"/>
            <w:tcBorders>
              <w:tl2br w:val="nil"/>
              <w:tr2bl w:val="nil"/>
            </w:tcBorders>
            <w:tcMar>
              <w:left w:w="28" w:type="dxa"/>
              <w:right w:w="28" w:type="dxa"/>
            </w:tcMar>
          </w:tcPr>
          <w:p w14:paraId="3186DAFC">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在10%的替换比例下，准确率不低于鲁棒性阈值，模型鲁棒性中等，部署时应观察性能表现。</w:t>
            </w:r>
          </w:p>
        </w:tc>
        <w:tc>
          <w:tcPr>
            <w:tcW w:w="594" w:type="dxa"/>
            <w:tcBorders>
              <w:tl2br w:val="nil"/>
              <w:tr2bl w:val="nil"/>
            </w:tcBorders>
            <w:tcMar>
              <w:left w:w="28" w:type="dxa"/>
              <w:right w:w="28" w:type="dxa"/>
            </w:tcMar>
            <w:vAlign w:val="center"/>
          </w:tcPr>
          <w:p w14:paraId="1820AC0F">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44C629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continue"/>
            <w:tcBorders>
              <w:tl2br w:val="nil"/>
              <w:tr2bl w:val="nil"/>
            </w:tcBorders>
            <w:tcMar>
              <w:left w:w="28" w:type="dxa"/>
              <w:right w:w="28" w:type="dxa"/>
            </w:tcMar>
          </w:tcPr>
          <w:p w14:paraId="0F398FD6">
            <w:pPr>
              <w:widowControl/>
              <w:jc w:val="left"/>
              <w:rPr>
                <w:rFonts w:ascii="Times New Roman" w:hAnsi="Times New Roman" w:cs="Times New Roman"/>
                <w:color w:val="000000" w:themeColor="text1"/>
                <w:sz w:val="18"/>
                <w:szCs w:val="18"/>
                <w14:textFill>
                  <w14:solidFill>
                    <w14:schemeClr w14:val="tx1"/>
                  </w14:solidFill>
                </w14:textFill>
              </w:rPr>
            </w:pPr>
          </w:p>
        </w:tc>
        <w:tc>
          <w:tcPr>
            <w:tcW w:w="7502" w:type="dxa"/>
            <w:tcBorders>
              <w:tl2br w:val="nil"/>
              <w:tr2bl w:val="nil"/>
            </w:tcBorders>
            <w:tcMar>
              <w:left w:w="28" w:type="dxa"/>
              <w:right w:w="28" w:type="dxa"/>
            </w:tcMar>
          </w:tcPr>
          <w:p w14:paraId="005048AB">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在5%的替换比例下，准确率不低于鲁棒性阈值，模型鲁棒性较差，建议优化特征提取或采用数据增强。</w:t>
            </w:r>
          </w:p>
        </w:tc>
        <w:tc>
          <w:tcPr>
            <w:tcW w:w="594" w:type="dxa"/>
            <w:tcBorders>
              <w:tl2br w:val="nil"/>
              <w:tr2bl w:val="nil"/>
            </w:tcBorders>
            <w:tcMar>
              <w:left w:w="28" w:type="dxa"/>
              <w:right w:w="28" w:type="dxa"/>
            </w:tcMar>
            <w:vAlign w:val="center"/>
          </w:tcPr>
          <w:p w14:paraId="475284EA">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67175B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l2br w:val="nil"/>
              <w:tr2bl w:val="nil"/>
            </w:tcBorders>
            <w:tcMar>
              <w:left w:w="28" w:type="dxa"/>
              <w:right w:w="28" w:type="dxa"/>
            </w:tcMar>
          </w:tcPr>
          <w:p w14:paraId="12EBBE55">
            <w:pPr>
              <w:jc w:val="left"/>
              <w:rPr>
                <w:rFonts w:ascii="Times New Roman" w:hAnsi="Times New Roman" w:cs="Times New Roman"/>
                <w:color w:val="000000" w:themeColor="text1"/>
                <w:sz w:val="18"/>
                <w:szCs w:val="18"/>
                <w14:textFill>
                  <w14:solidFill>
                    <w14:schemeClr w14:val="tx1"/>
                  </w14:solidFill>
                </w14:textFill>
              </w:rPr>
            </w:pPr>
          </w:p>
        </w:tc>
        <w:tc>
          <w:tcPr>
            <w:tcW w:w="7502" w:type="dxa"/>
            <w:tcBorders>
              <w:tl2br w:val="nil"/>
              <w:tr2bl w:val="nil"/>
            </w:tcBorders>
            <w:tcMar>
              <w:left w:w="28" w:type="dxa"/>
              <w:right w:w="28" w:type="dxa"/>
            </w:tcMar>
          </w:tcPr>
          <w:p w14:paraId="5B66A9BD">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在5%的替换比例下，准确率低于鲁棒性阈值，模型抗随机像素转换能力极差，建议改进模型结构或训练策略。</w:t>
            </w:r>
          </w:p>
        </w:tc>
        <w:tc>
          <w:tcPr>
            <w:tcW w:w="594" w:type="dxa"/>
            <w:tcBorders>
              <w:tl2br w:val="nil"/>
              <w:tr2bl w:val="nil"/>
            </w:tcBorders>
            <w:tcMar>
              <w:left w:w="28" w:type="dxa"/>
              <w:right w:w="28" w:type="dxa"/>
            </w:tcMar>
            <w:vAlign w:val="center"/>
          </w:tcPr>
          <w:p w14:paraId="42653A42">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5A544A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8" w:hRule="atLeast"/>
          <w:jc w:val="center"/>
        </w:trPr>
        <w:tc>
          <w:tcPr>
            <w:tcW w:w="0" w:type="auto"/>
            <w:tcBorders>
              <w:tl2br w:val="nil"/>
              <w:tr2bl w:val="nil"/>
            </w:tcBorders>
            <w:tcMar>
              <w:left w:w="28" w:type="dxa"/>
              <w:right w:w="28" w:type="dxa"/>
            </w:tcMar>
          </w:tcPr>
          <w:p w14:paraId="25758DBE">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p w14:paraId="63C2046A">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w:t>
            </w:r>
          </w:p>
        </w:tc>
        <w:tc>
          <w:tcPr>
            <w:tcW w:w="7502" w:type="dxa"/>
            <w:tcBorders>
              <w:tl2br w:val="nil"/>
              <w:tr2bl w:val="nil"/>
            </w:tcBorders>
            <w:tcMar>
              <w:left w:w="28" w:type="dxa"/>
              <w:right w:w="28" w:type="dxa"/>
            </w:tcMar>
          </w:tcPr>
          <w:p w14:paraId="4674C925">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在20%的替换比例下，精确率不低于鲁棒性阈值，模型鲁棒性优秀，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随机像素转换</w:t>
            </w:r>
            <w:r>
              <w:rPr>
                <w:rFonts w:ascii="Times New Roman" w:hAnsi="Times New Roman" w:cs="Times New Roman"/>
                <w:color w:val="000000" w:themeColor="text1"/>
                <w:sz w:val="18"/>
                <w:szCs w:val="18"/>
                <w14:textFill>
                  <w14:solidFill>
                    <w14:schemeClr w14:val="tx1"/>
                  </w14:solidFill>
                </w14:textFill>
              </w:rPr>
              <w:t>影响。</w:t>
            </w:r>
          </w:p>
        </w:tc>
        <w:tc>
          <w:tcPr>
            <w:tcW w:w="594" w:type="dxa"/>
            <w:tcBorders>
              <w:tl2br w:val="nil"/>
              <w:tr2bl w:val="nil"/>
            </w:tcBorders>
            <w:tcMar>
              <w:left w:w="28" w:type="dxa"/>
              <w:right w:w="28" w:type="dxa"/>
            </w:tcMar>
            <w:vAlign w:val="center"/>
          </w:tcPr>
          <w:p w14:paraId="047F2E1F">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50BF06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 w:hRule="atLeast"/>
          <w:jc w:val="center"/>
        </w:trPr>
        <w:tc>
          <w:tcPr>
            <w:tcW w:w="0" w:type="auto"/>
            <w:tcBorders>
              <w:bottom w:val="nil"/>
              <w:tl2br w:val="nil"/>
              <w:tr2bl w:val="nil"/>
            </w:tcBorders>
            <w:tcMar>
              <w:left w:w="28" w:type="dxa"/>
              <w:right w:w="28" w:type="dxa"/>
            </w:tcMar>
          </w:tcPr>
          <w:p w14:paraId="280F0CA2">
            <w:pPr>
              <w:widowControl/>
              <w:rPr>
                <w:rFonts w:hint="eastAsia" w:ascii="Times New Roman" w:hAnsi="Times New Roman" w:cs="Times New Roman"/>
                <w:color w:val="000000" w:themeColor="text1"/>
                <w:sz w:val="18"/>
                <w:szCs w:val="18"/>
                <w14:textFill>
                  <w14:solidFill>
                    <w14:schemeClr w14:val="tx1"/>
                  </w14:solidFill>
                </w14:textFill>
              </w:rPr>
            </w:pPr>
          </w:p>
        </w:tc>
        <w:tc>
          <w:tcPr>
            <w:tcW w:w="7502" w:type="dxa"/>
            <w:tcBorders>
              <w:bottom w:val="nil"/>
              <w:tl2br w:val="nil"/>
              <w:tr2bl w:val="nil"/>
            </w:tcBorders>
            <w:tcMar>
              <w:left w:w="28" w:type="dxa"/>
              <w:right w:w="28" w:type="dxa"/>
            </w:tcMar>
          </w:tcPr>
          <w:p w14:paraId="64645C3F">
            <w:pPr>
              <w:widowControl/>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在15%的替换比例下，精确率不低于鲁棒性阈值，模型鲁棒性良好，轻微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随机像素转换</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594" w:type="dxa"/>
            <w:tcBorders>
              <w:bottom w:val="nil"/>
              <w:tl2br w:val="nil"/>
              <w:tr2bl w:val="nil"/>
            </w:tcBorders>
            <w:tcMar>
              <w:left w:w="28" w:type="dxa"/>
              <w:right w:w="28" w:type="dxa"/>
            </w:tcMar>
            <w:vAlign w:val="center"/>
          </w:tcPr>
          <w:p w14:paraId="7933BBF8">
            <w:pPr>
              <w:widowControl/>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7FCE75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1" w:hRule="atLeast"/>
          <w:jc w:val="center"/>
        </w:trPr>
        <w:tc>
          <w:tcPr>
            <w:tcW w:w="0" w:type="auto"/>
            <w:tcBorders>
              <w:top w:val="nil"/>
              <w:bottom w:val="nil"/>
              <w:tl2br w:val="nil"/>
              <w:tr2bl w:val="nil"/>
            </w:tcBorders>
            <w:tcMar>
              <w:left w:w="28" w:type="dxa"/>
              <w:right w:w="28" w:type="dxa"/>
            </w:tcMar>
          </w:tcPr>
          <w:p w14:paraId="44CF02A7">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502" w:type="dxa"/>
            <w:tcBorders>
              <w:top w:val="nil"/>
              <w:bottom w:val="nil"/>
              <w:tl2br w:val="nil"/>
              <w:tr2bl w:val="nil"/>
            </w:tcBorders>
            <w:tcMar>
              <w:left w:w="28" w:type="dxa"/>
              <w:right w:w="28" w:type="dxa"/>
            </w:tcMar>
          </w:tcPr>
          <w:p w14:paraId="54A58B38">
            <w:pPr>
              <w:widowControl/>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在10%的替换比例下，精确率不低于鲁棒性阈值，模型鲁棒性中等，部署时应持续观察性能表现。</w:t>
            </w:r>
          </w:p>
        </w:tc>
        <w:tc>
          <w:tcPr>
            <w:tcW w:w="594" w:type="dxa"/>
            <w:tcBorders>
              <w:top w:val="nil"/>
              <w:bottom w:val="nil"/>
              <w:tl2br w:val="nil"/>
              <w:tr2bl w:val="nil"/>
            </w:tcBorders>
            <w:tcMar>
              <w:left w:w="28" w:type="dxa"/>
              <w:right w:w="28" w:type="dxa"/>
            </w:tcMar>
            <w:vAlign w:val="center"/>
          </w:tcPr>
          <w:p w14:paraId="6DDAD947">
            <w:pPr>
              <w:widowControl/>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7E2208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 w:hRule="atLeast"/>
          <w:jc w:val="center"/>
        </w:trPr>
        <w:tc>
          <w:tcPr>
            <w:tcW w:w="0" w:type="auto"/>
            <w:tcBorders>
              <w:top w:val="nil"/>
              <w:bottom w:val="nil"/>
              <w:tl2br w:val="nil"/>
              <w:tr2bl w:val="nil"/>
            </w:tcBorders>
            <w:tcMar>
              <w:left w:w="28" w:type="dxa"/>
              <w:right w:w="28" w:type="dxa"/>
            </w:tcMar>
          </w:tcPr>
          <w:p w14:paraId="381C5987">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502" w:type="dxa"/>
            <w:tcBorders>
              <w:top w:val="nil"/>
              <w:bottom w:val="nil"/>
              <w:tl2br w:val="nil"/>
              <w:tr2bl w:val="nil"/>
            </w:tcBorders>
            <w:tcMar>
              <w:left w:w="28" w:type="dxa"/>
              <w:right w:w="28" w:type="dxa"/>
            </w:tcMar>
          </w:tcPr>
          <w:p w14:paraId="32A35354">
            <w:pPr>
              <w:widowControl/>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在5%的替换比例下，精确率不低于鲁棒性阈值，模型鲁棒性较差，建议优化特征提取或采用数据增强。</w:t>
            </w:r>
          </w:p>
        </w:tc>
        <w:tc>
          <w:tcPr>
            <w:tcW w:w="594" w:type="dxa"/>
            <w:tcBorders>
              <w:top w:val="nil"/>
              <w:bottom w:val="nil"/>
              <w:tl2br w:val="nil"/>
              <w:tr2bl w:val="nil"/>
            </w:tcBorders>
            <w:tcMar>
              <w:left w:w="28" w:type="dxa"/>
              <w:right w:w="28" w:type="dxa"/>
            </w:tcMar>
            <w:vAlign w:val="center"/>
          </w:tcPr>
          <w:p w14:paraId="3EC09BB3">
            <w:pPr>
              <w:widowControl/>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50402B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 w:hRule="atLeast"/>
          <w:jc w:val="center"/>
        </w:trPr>
        <w:tc>
          <w:tcPr>
            <w:tcW w:w="0" w:type="auto"/>
            <w:tcBorders>
              <w:top w:val="nil"/>
              <w:bottom w:val="single" w:color="auto" w:sz="4" w:space="0"/>
              <w:tl2br w:val="nil"/>
              <w:tr2bl w:val="nil"/>
            </w:tcBorders>
            <w:tcMar>
              <w:left w:w="28" w:type="dxa"/>
              <w:right w:w="28" w:type="dxa"/>
            </w:tcMar>
          </w:tcPr>
          <w:p w14:paraId="7535577C">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502" w:type="dxa"/>
            <w:tcBorders>
              <w:top w:val="nil"/>
              <w:bottom w:val="single" w:color="auto" w:sz="4" w:space="0"/>
              <w:tl2br w:val="nil"/>
              <w:tr2bl w:val="nil"/>
            </w:tcBorders>
            <w:tcMar>
              <w:left w:w="28" w:type="dxa"/>
              <w:right w:w="28" w:type="dxa"/>
            </w:tcMar>
          </w:tcPr>
          <w:p w14:paraId="1A6A2E87">
            <w:pPr>
              <w:widowControl/>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在5%的替换比例下，精确率低于鲁棒性阈值，模型抗随机像素转换能力极差，建议改进模型结构或训练策略。</w:t>
            </w:r>
          </w:p>
        </w:tc>
        <w:tc>
          <w:tcPr>
            <w:tcW w:w="594" w:type="dxa"/>
            <w:tcBorders>
              <w:top w:val="nil"/>
              <w:bottom w:val="single" w:color="auto" w:sz="4" w:space="0"/>
              <w:tl2br w:val="nil"/>
              <w:tr2bl w:val="nil"/>
            </w:tcBorders>
            <w:tcMar>
              <w:left w:w="28" w:type="dxa"/>
              <w:right w:w="28" w:type="dxa"/>
            </w:tcMar>
            <w:vAlign w:val="center"/>
          </w:tcPr>
          <w:p w14:paraId="7687BBE5">
            <w:pPr>
              <w:widowControl/>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bl>
    <w:p w14:paraId="77507CDB">
      <w:pPr>
        <w:widowControl/>
        <w:jc w:val="center"/>
        <w:rPr>
          <w:rFonts w:ascii="Times New Roman" w:hAnsi="Times New Roman" w:cs="Times New Roman"/>
          <w:color w:val="000000" w:themeColor="text1"/>
          <w:sz w:val="15"/>
          <w:szCs w:val="15"/>
          <w14:textFill>
            <w14:solidFill>
              <w14:schemeClr w14:val="tx1"/>
            </w14:solidFill>
          </w14:textFill>
        </w:rPr>
      </w:pPr>
    </w:p>
    <w:p w14:paraId="6AEF10FE">
      <w:pPr>
        <w:widowControl/>
        <w:jc w:val="center"/>
        <w:rPr>
          <w:rFonts w:ascii="Times New Roman" w:hAnsi="Times New Roman" w:cs="Times New Roman"/>
          <w:color w:val="000000" w:themeColor="text1"/>
          <w:sz w:val="15"/>
          <w:szCs w:val="15"/>
          <w14:textFill>
            <w14:solidFill>
              <w14:schemeClr w14:val="tx1"/>
            </w14:solidFill>
          </w14:textFill>
        </w:rPr>
      </w:pPr>
    </w:p>
    <w:p w14:paraId="29741883">
      <w:pPr>
        <w:widowControl/>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表1  鲁棒性度量元评估度量规范（续）</w:t>
      </w:r>
    </w:p>
    <w:tbl>
      <w:tblPr>
        <w:tblStyle w:val="7"/>
        <w:tblW w:w="0" w:type="auto"/>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58"/>
        <w:gridCol w:w="7701"/>
        <w:gridCol w:w="735"/>
      </w:tblGrid>
      <w:tr w14:paraId="02CFF7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258" w:type="dxa"/>
            <w:tcBorders>
              <w:bottom w:val="single" w:color="auto" w:sz="4" w:space="0"/>
            </w:tcBorders>
            <w:tcMar>
              <w:left w:w="28" w:type="dxa"/>
              <w:right w:w="28" w:type="dxa"/>
            </w:tcMar>
          </w:tcPr>
          <w:p w14:paraId="1D618428">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度量元</w:t>
            </w:r>
          </w:p>
        </w:tc>
        <w:tc>
          <w:tcPr>
            <w:tcW w:w="7701" w:type="dxa"/>
            <w:tcBorders>
              <w:bottom w:val="single" w:color="auto" w:sz="4" w:space="0"/>
            </w:tcBorders>
            <w:tcMar>
              <w:left w:w="28" w:type="dxa"/>
              <w:right w:w="28" w:type="dxa"/>
            </w:tcMar>
          </w:tcPr>
          <w:p w14:paraId="49345088">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度量依据</w:t>
            </w:r>
          </w:p>
        </w:tc>
        <w:tc>
          <w:tcPr>
            <w:tcW w:w="735" w:type="dxa"/>
            <w:tcBorders>
              <w:bottom w:val="single" w:color="auto" w:sz="4" w:space="0"/>
            </w:tcBorders>
            <w:tcMar>
              <w:left w:w="28" w:type="dxa"/>
              <w:right w:w="28" w:type="dxa"/>
            </w:tcMar>
          </w:tcPr>
          <w:p w14:paraId="36D0DC00">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级别</w:t>
            </w:r>
          </w:p>
        </w:tc>
      </w:tr>
      <w:tr w14:paraId="671E35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restart"/>
            <w:tcBorders>
              <w:tl2br w:val="nil"/>
              <w:tr2bl w:val="nil"/>
            </w:tcBorders>
            <w:tcMar>
              <w:left w:w="28" w:type="dxa"/>
              <w:right w:w="28" w:type="dxa"/>
            </w:tcMar>
          </w:tcPr>
          <w:p w14:paraId="2C021A41">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p w14:paraId="2107E490">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w:t>
            </w:r>
          </w:p>
        </w:tc>
        <w:tc>
          <w:tcPr>
            <w:tcW w:w="7701" w:type="dxa"/>
            <w:tcBorders>
              <w:tl2br w:val="nil"/>
              <w:tr2bl w:val="nil"/>
            </w:tcBorders>
            <w:tcMar>
              <w:left w:w="28" w:type="dxa"/>
              <w:right w:w="28" w:type="dxa"/>
            </w:tcMar>
          </w:tcPr>
          <w:p w14:paraId="6976E5FB">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在20%的替换比例下，召回率不低于鲁棒性阈值，模型鲁棒性优秀，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随机像素转换</w:t>
            </w:r>
            <w:r>
              <w:rPr>
                <w:rFonts w:ascii="Times New Roman" w:hAnsi="Times New Roman" w:cs="Times New Roman"/>
                <w:color w:val="000000" w:themeColor="text1"/>
                <w:sz w:val="18"/>
                <w:szCs w:val="18"/>
                <w14:textFill>
                  <w14:solidFill>
                    <w14:schemeClr w14:val="tx1"/>
                  </w14:solidFill>
                </w14:textFill>
              </w:rPr>
              <w:t>影响。</w:t>
            </w:r>
          </w:p>
        </w:tc>
        <w:tc>
          <w:tcPr>
            <w:tcW w:w="735" w:type="dxa"/>
            <w:tcBorders>
              <w:tl2br w:val="nil"/>
              <w:tr2bl w:val="nil"/>
            </w:tcBorders>
            <w:tcMar>
              <w:left w:w="28" w:type="dxa"/>
              <w:right w:w="28" w:type="dxa"/>
            </w:tcMar>
            <w:vAlign w:val="center"/>
          </w:tcPr>
          <w:p w14:paraId="482B1383">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5FB8DA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258" w:type="dxa"/>
            <w:vMerge w:val="continue"/>
            <w:tcBorders>
              <w:tl2br w:val="nil"/>
              <w:tr2bl w:val="nil"/>
            </w:tcBorders>
            <w:tcMar>
              <w:left w:w="28" w:type="dxa"/>
              <w:right w:w="28" w:type="dxa"/>
            </w:tcMar>
          </w:tcPr>
          <w:p w14:paraId="723354A7">
            <w:pPr>
              <w:widowControl/>
              <w:jc w:val="center"/>
              <w:rPr>
                <w:rFonts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2CEF6DC5">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在15%的替换比例下，召回率不低于鲁棒性阈值，模型鲁棒性良好，轻微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随机像素转换</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735" w:type="dxa"/>
            <w:tcBorders>
              <w:tl2br w:val="nil"/>
              <w:tr2bl w:val="nil"/>
            </w:tcBorders>
            <w:tcMar>
              <w:left w:w="28" w:type="dxa"/>
              <w:right w:w="28" w:type="dxa"/>
            </w:tcMar>
            <w:vAlign w:val="center"/>
          </w:tcPr>
          <w:p w14:paraId="23657CC9">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2B1459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3C945E2B">
            <w:pPr>
              <w:widowControl/>
              <w:jc w:val="center"/>
              <w:rPr>
                <w:rFonts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0839F419">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在10%的替换比例下，召回率不低于鲁棒性阈值，模型鲁棒性中等，部署时应观察性能表现。</w:t>
            </w:r>
          </w:p>
        </w:tc>
        <w:tc>
          <w:tcPr>
            <w:tcW w:w="735" w:type="dxa"/>
            <w:tcBorders>
              <w:tl2br w:val="nil"/>
              <w:tr2bl w:val="nil"/>
            </w:tcBorders>
            <w:tcMar>
              <w:left w:w="28" w:type="dxa"/>
              <w:right w:w="28" w:type="dxa"/>
            </w:tcMar>
            <w:vAlign w:val="center"/>
          </w:tcPr>
          <w:p w14:paraId="54DD78D7">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5938CF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5A242CA4">
            <w:pPr>
              <w:widowControl/>
              <w:jc w:val="center"/>
              <w:rPr>
                <w:rFonts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721C3216">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在5%的替换比例下，召回率不低于鲁棒性阈值，模型鲁棒性较差，建议优化特征提取或采用数据增强。</w:t>
            </w:r>
          </w:p>
        </w:tc>
        <w:tc>
          <w:tcPr>
            <w:tcW w:w="735" w:type="dxa"/>
            <w:tcBorders>
              <w:tl2br w:val="nil"/>
              <w:tr2bl w:val="nil"/>
            </w:tcBorders>
            <w:tcMar>
              <w:left w:w="28" w:type="dxa"/>
              <w:right w:w="28" w:type="dxa"/>
            </w:tcMar>
            <w:vAlign w:val="center"/>
          </w:tcPr>
          <w:p w14:paraId="1F0B2E4E">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05CAE9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35C3EB46">
            <w:pPr>
              <w:widowControl/>
              <w:jc w:val="center"/>
              <w:rPr>
                <w:rFonts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164B1276">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在5%的替换比例下，召回率低于鲁棒性阈值，模型抗随机像素转换能力极差，建议改进模型结构或训练策略。</w:t>
            </w:r>
          </w:p>
        </w:tc>
        <w:tc>
          <w:tcPr>
            <w:tcW w:w="735" w:type="dxa"/>
            <w:tcBorders>
              <w:tl2br w:val="nil"/>
              <w:tr2bl w:val="nil"/>
            </w:tcBorders>
            <w:tcMar>
              <w:left w:w="28" w:type="dxa"/>
              <w:right w:w="28" w:type="dxa"/>
            </w:tcMar>
            <w:vAlign w:val="center"/>
          </w:tcPr>
          <w:p w14:paraId="50BB5796">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0DF765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restart"/>
            <w:tcBorders>
              <w:tl2br w:val="nil"/>
              <w:tr2bl w:val="nil"/>
            </w:tcBorders>
            <w:tcMar>
              <w:left w:w="28" w:type="dxa"/>
              <w:right w:w="28" w:type="dxa"/>
            </w:tcMar>
          </w:tcPr>
          <w:p w14:paraId="60C2E883">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准确性</w:t>
            </w:r>
          </w:p>
          <w:p w14:paraId="7896DA16">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w:t>
            </w:r>
          </w:p>
        </w:tc>
        <w:tc>
          <w:tcPr>
            <w:tcW w:w="7701" w:type="dxa"/>
            <w:tcBorders>
              <w:tl2br w:val="nil"/>
              <w:tr2bl w:val="nil"/>
            </w:tcBorders>
            <w:tcMar>
              <w:left w:w="28" w:type="dxa"/>
              <w:right w:w="28" w:type="dxa"/>
            </w:tcMar>
          </w:tcPr>
          <w:p w14:paraId="3A1CE183">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在0.2的高斯噪声扰动下，准确率不低于鲁棒性阈值，模型鲁棒性优秀，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高斯噪声</w:t>
            </w:r>
            <w:r>
              <w:rPr>
                <w:rFonts w:ascii="Times New Roman" w:hAnsi="Times New Roman" w:cs="Times New Roman"/>
                <w:color w:val="000000" w:themeColor="text1"/>
                <w:sz w:val="18"/>
                <w:szCs w:val="18"/>
                <w14:textFill>
                  <w14:solidFill>
                    <w14:schemeClr w14:val="tx1"/>
                  </w14:solidFill>
                </w14:textFill>
              </w:rPr>
              <w:t>影响。</w:t>
            </w:r>
          </w:p>
        </w:tc>
        <w:tc>
          <w:tcPr>
            <w:tcW w:w="735" w:type="dxa"/>
            <w:tcBorders>
              <w:tl2br w:val="nil"/>
              <w:tr2bl w:val="nil"/>
            </w:tcBorders>
            <w:tcMar>
              <w:left w:w="28" w:type="dxa"/>
              <w:right w:w="28" w:type="dxa"/>
            </w:tcMar>
            <w:vAlign w:val="center"/>
          </w:tcPr>
          <w:p w14:paraId="173064C6">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257AD7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258" w:type="dxa"/>
            <w:vMerge w:val="continue"/>
            <w:tcBorders>
              <w:tl2br w:val="nil"/>
              <w:tr2bl w:val="nil"/>
            </w:tcBorders>
            <w:tcMar>
              <w:left w:w="28" w:type="dxa"/>
              <w:right w:w="28" w:type="dxa"/>
            </w:tcMar>
          </w:tcPr>
          <w:p w14:paraId="6EE71FCC">
            <w:pPr>
              <w:widowControl/>
              <w:jc w:val="center"/>
              <w:rPr>
                <w:rFonts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433BC293">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在0.15的高斯噪声扰动下，准确率不低于鲁棒性阈值，模型鲁棒性良好，轻微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高斯噪声</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735" w:type="dxa"/>
            <w:tcBorders>
              <w:tl2br w:val="nil"/>
              <w:tr2bl w:val="nil"/>
            </w:tcBorders>
            <w:tcMar>
              <w:left w:w="28" w:type="dxa"/>
              <w:right w:w="28" w:type="dxa"/>
            </w:tcMar>
            <w:vAlign w:val="center"/>
          </w:tcPr>
          <w:p w14:paraId="230BC5D3">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5D78DE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tcBorders>
              <w:tl2br w:val="nil"/>
              <w:tr2bl w:val="nil"/>
            </w:tcBorders>
            <w:tcMar>
              <w:left w:w="28" w:type="dxa"/>
              <w:right w:w="28" w:type="dxa"/>
            </w:tcMar>
          </w:tcPr>
          <w:p w14:paraId="5C5F24C2">
            <w:pPr>
              <w:widowControl/>
              <w:jc w:val="center"/>
              <w:rPr>
                <w:rFonts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5881E9D2">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在0.1的高斯噪声扰动下，准确率不低于鲁棒性阈值，模型鲁棒性中等，部署时应观察性能表现。</w:t>
            </w:r>
          </w:p>
        </w:tc>
        <w:tc>
          <w:tcPr>
            <w:tcW w:w="735" w:type="dxa"/>
            <w:tcBorders>
              <w:tl2br w:val="nil"/>
              <w:tr2bl w:val="nil"/>
            </w:tcBorders>
            <w:tcMar>
              <w:left w:w="28" w:type="dxa"/>
              <w:right w:w="28" w:type="dxa"/>
            </w:tcMar>
            <w:vAlign w:val="center"/>
          </w:tcPr>
          <w:p w14:paraId="53636D79">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52C3FE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tcBorders>
              <w:tl2br w:val="nil"/>
              <w:tr2bl w:val="nil"/>
            </w:tcBorders>
            <w:tcMar>
              <w:left w:w="28" w:type="dxa"/>
              <w:right w:w="28" w:type="dxa"/>
            </w:tcMar>
          </w:tcPr>
          <w:p w14:paraId="791F311E">
            <w:pPr>
              <w:widowControl/>
              <w:jc w:val="center"/>
              <w:rPr>
                <w:rFonts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723FFA06">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在0.05的高斯噪声扰动下，准确率不低于鲁棒性阈值，模型鲁棒性较差，建议优化特征提取或采用数据增强。</w:t>
            </w:r>
          </w:p>
        </w:tc>
        <w:tc>
          <w:tcPr>
            <w:tcW w:w="735" w:type="dxa"/>
            <w:tcBorders>
              <w:tl2br w:val="nil"/>
              <w:tr2bl w:val="nil"/>
            </w:tcBorders>
            <w:tcMar>
              <w:left w:w="28" w:type="dxa"/>
              <w:right w:w="28" w:type="dxa"/>
            </w:tcMar>
            <w:vAlign w:val="center"/>
          </w:tcPr>
          <w:p w14:paraId="09224668">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1DAE5B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tcBorders>
              <w:tl2br w:val="nil"/>
              <w:tr2bl w:val="nil"/>
            </w:tcBorders>
            <w:tcMar>
              <w:left w:w="28" w:type="dxa"/>
              <w:right w:w="28" w:type="dxa"/>
            </w:tcMar>
          </w:tcPr>
          <w:p w14:paraId="6B6A86F6">
            <w:pPr>
              <w:widowControl/>
              <w:jc w:val="center"/>
              <w:rPr>
                <w:rFonts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681BBC4D">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在0.05的高斯噪声扰动下，准确率低于鲁棒性阈值，模型抗高斯噪声能力极差，建议改进模型结构或训练策略。</w:t>
            </w:r>
          </w:p>
        </w:tc>
        <w:tc>
          <w:tcPr>
            <w:tcW w:w="735" w:type="dxa"/>
            <w:tcBorders>
              <w:tl2br w:val="nil"/>
              <w:tr2bl w:val="nil"/>
            </w:tcBorders>
            <w:tcMar>
              <w:left w:w="28" w:type="dxa"/>
              <w:right w:w="28" w:type="dxa"/>
            </w:tcMar>
            <w:vAlign w:val="center"/>
          </w:tcPr>
          <w:p w14:paraId="616D3857">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741A89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restart"/>
            <w:tcBorders>
              <w:tl2br w:val="nil"/>
              <w:tr2bl w:val="nil"/>
            </w:tcBorders>
            <w:tcMar>
              <w:left w:w="28" w:type="dxa"/>
              <w:right w:w="28" w:type="dxa"/>
            </w:tcMar>
          </w:tcPr>
          <w:p w14:paraId="369AC20B">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p w14:paraId="16E69EAB">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w:t>
            </w:r>
          </w:p>
        </w:tc>
        <w:tc>
          <w:tcPr>
            <w:tcW w:w="7701" w:type="dxa"/>
            <w:tcBorders>
              <w:tl2br w:val="nil"/>
              <w:tr2bl w:val="nil"/>
            </w:tcBorders>
            <w:tcMar>
              <w:left w:w="28" w:type="dxa"/>
              <w:right w:w="28" w:type="dxa"/>
            </w:tcMar>
          </w:tcPr>
          <w:p w14:paraId="38127249">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在0.2的高斯噪声扰动下，精确率不低于鲁棒性阈值，模型鲁棒性优秀，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高斯噪声</w:t>
            </w:r>
            <w:r>
              <w:rPr>
                <w:rFonts w:ascii="Times New Roman" w:hAnsi="Times New Roman" w:cs="Times New Roman"/>
                <w:color w:val="000000" w:themeColor="text1"/>
                <w:sz w:val="18"/>
                <w:szCs w:val="18"/>
                <w14:textFill>
                  <w14:solidFill>
                    <w14:schemeClr w14:val="tx1"/>
                  </w14:solidFill>
                </w14:textFill>
              </w:rPr>
              <w:t>影响。</w:t>
            </w:r>
          </w:p>
        </w:tc>
        <w:tc>
          <w:tcPr>
            <w:tcW w:w="735" w:type="dxa"/>
            <w:tcBorders>
              <w:tl2br w:val="nil"/>
              <w:tr2bl w:val="nil"/>
            </w:tcBorders>
            <w:tcMar>
              <w:left w:w="28" w:type="dxa"/>
              <w:right w:w="28" w:type="dxa"/>
            </w:tcMar>
            <w:vAlign w:val="center"/>
          </w:tcPr>
          <w:p w14:paraId="45A66BB2">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0B3E25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2A0DAC00">
            <w:pPr>
              <w:widowControl/>
              <w:jc w:val="center"/>
              <w:rPr>
                <w:rFonts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4F7775E4">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在0.15的高斯噪声扰动下，精确率不低于鲁棒性阈值，模型鲁棒性良好，轻微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高斯噪声</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735" w:type="dxa"/>
            <w:tcBorders>
              <w:tl2br w:val="nil"/>
              <w:tr2bl w:val="nil"/>
            </w:tcBorders>
            <w:tcMar>
              <w:left w:w="28" w:type="dxa"/>
              <w:right w:w="28" w:type="dxa"/>
            </w:tcMar>
            <w:vAlign w:val="center"/>
          </w:tcPr>
          <w:p w14:paraId="1CE84197">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0DBE96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2" w:hRule="atLeast"/>
          <w:jc w:val="center"/>
        </w:trPr>
        <w:tc>
          <w:tcPr>
            <w:tcW w:w="1258" w:type="dxa"/>
            <w:tcBorders>
              <w:tl2br w:val="nil"/>
              <w:tr2bl w:val="nil"/>
            </w:tcBorders>
            <w:tcMar>
              <w:left w:w="28" w:type="dxa"/>
              <w:right w:w="28" w:type="dxa"/>
            </w:tcMar>
          </w:tcPr>
          <w:p w14:paraId="653C3EAB">
            <w:pPr>
              <w:widowControl/>
              <w:jc w:val="center"/>
              <w:rPr>
                <w:rFonts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0BB3E17D">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在0.1的高斯噪声扰动下，精确率不低于鲁棒性阈值，模型鲁棒性中等，部署时应观察性能表现。</w:t>
            </w:r>
          </w:p>
        </w:tc>
        <w:tc>
          <w:tcPr>
            <w:tcW w:w="735" w:type="dxa"/>
            <w:tcBorders>
              <w:tl2br w:val="nil"/>
              <w:tr2bl w:val="nil"/>
            </w:tcBorders>
            <w:tcMar>
              <w:left w:w="28" w:type="dxa"/>
              <w:right w:w="28" w:type="dxa"/>
            </w:tcMar>
            <w:vAlign w:val="center"/>
          </w:tcPr>
          <w:p w14:paraId="154D1889">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76E380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tcBorders>
              <w:tl2br w:val="nil"/>
              <w:tr2bl w:val="nil"/>
            </w:tcBorders>
            <w:tcMar>
              <w:left w:w="28" w:type="dxa"/>
              <w:right w:w="28" w:type="dxa"/>
            </w:tcMar>
          </w:tcPr>
          <w:p w14:paraId="5F669C2A">
            <w:pPr>
              <w:widowControl/>
              <w:jc w:val="center"/>
              <w:rPr>
                <w:rFonts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7392E390">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在0.05的高斯噪声扰动下，精确率不低于鲁棒性阈值，模型鲁棒性较差，建议优化特征提取或采用数据增强。</w:t>
            </w:r>
          </w:p>
        </w:tc>
        <w:tc>
          <w:tcPr>
            <w:tcW w:w="735" w:type="dxa"/>
            <w:tcBorders>
              <w:tl2br w:val="nil"/>
              <w:tr2bl w:val="nil"/>
            </w:tcBorders>
            <w:tcMar>
              <w:left w:w="28" w:type="dxa"/>
              <w:right w:w="28" w:type="dxa"/>
            </w:tcMar>
            <w:vAlign w:val="center"/>
          </w:tcPr>
          <w:p w14:paraId="127EF95C">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419882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tcBorders>
              <w:tl2br w:val="nil"/>
              <w:tr2bl w:val="nil"/>
            </w:tcBorders>
            <w:tcMar>
              <w:left w:w="28" w:type="dxa"/>
              <w:right w:w="28" w:type="dxa"/>
            </w:tcMar>
          </w:tcPr>
          <w:p w14:paraId="6F1C7A76">
            <w:pPr>
              <w:widowControl/>
              <w:jc w:val="center"/>
              <w:rPr>
                <w:rFonts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3BEC441F">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在0.05的高斯噪声扰动下，精确率低于鲁棒性阈值，模型抗高斯噪声能力极差，建议改进模型结构或训练策略。</w:t>
            </w:r>
          </w:p>
        </w:tc>
        <w:tc>
          <w:tcPr>
            <w:tcW w:w="735" w:type="dxa"/>
            <w:tcBorders>
              <w:tl2br w:val="nil"/>
              <w:tr2bl w:val="nil"/>
            </w:tcBorders>
            <w:tcMar>
              <w:left w:w="28" w:type="dxa"/>
              <w:right w:w="28" w:type="dxa"/>
            </w:tcMar>
            <w:vAlign w:val="center"/>
          </w:tcPr>
          <w:p w14:paraId="5F87373C">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5C4967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restart"/>
            <w:tcBorders>
              <w:tl2br w:val="nil"/>
              <w:tr2bl w:val="nil"/>
            </w:tcBorders>
            <w:tcMar>
              <w:left w:w="28" w:type="dxa"/>
              <w:right w:w="28" w:type="dxa"/>
            </w:tcMar>
          </w:tcPr>
          <w:p w14:paraId="6EA611AD">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p w14:paraId="1B49EF69">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w:t>
            </w:r>
          </w:p>
        </w:tc>
        <w:tc>
          <w:tcPr>
            <w:tcW w:w="7701" w:type="dxa"/>
            <w:tcBorders>
              <w:tl2br w:val="nil"/>
              <w:tr2bl w:val="nil"/>
            </w:tcBorders>
            <w:tcMar>
              <w:left w:w="28" w:type="dxa"/>
              <w:right w:w="28" w:type="dxa"/>
            </w:tcMar>
          </w:tcPr>
          <w:p w14:paraId="0667A81E">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在0.2的高斯噪声扰动下，召回率不低于鲁棒性阈值，模型鲁棒性优秀，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高斯噪声</w:t>
            </w:r>
            <w:r>
              <w:rPr>
                <w:rFonts w:ascii="Times New Roman" w:hAnsi="Times New Roman" w:cs="Times New Roman"/>
                <w:color w:val="000000" w:themeColor="text1"/>
                <w:sz w:val="18"/>
                <w:szCs w:val="18"/>
                <w14:textFill>
                  <w14:solidFill>
                    <w14:schemeClr w14:val="tx1"/>
                  </w14:solidFill>
                </w14:textFill>
              </w:rPr>
              <w:t>影响。</w:t>
            </w:r>
          </w:p>
        </w:tc>
        <w:tc>
          <w:tcPr>
            <w:tcW w:w="735" w:type="dxa"/>
            <w:tcBorders>
              <w:tl2br w:val="nil"/>
              <w:tr2bl w:val="nil"/>
            </w:tcBorders>
            <w:tcMar>
              <w:left w:w="28" w:type="dxa"/>
              <w:right w:w="28" w:type="dxa"/>
            </w:tcMar>
            <w:vAlign w:val="center"/>
          </w:tcPr>
          <w:p w14:paraId="276B8C6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77A84A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756A7B59">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110B016B">
            <w:pP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在0.15的高斯噪声扰动下，召回率不低于鲁棒性阈值，模型鲁棒性良好，轻微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高斯噪声</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735" w:type="dxa"/>
            <w:tcBorders>
              <w:tl2br w:val="nil"/>
              <w:tr2bl w:val="nil"/>
            </w:tcBorders>
            <w:tcMar>
              <w:left w:w="28" w:type="dxa"/>
              <w:right w:w="28" w:type="dxa"/>
            </w:tcMar>
            <w:vAlign w:val="center"/>
          </w:tcPr>
          <w:p w14:paraId="6E42118D">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7AC335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59FCA46D">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4C3CC0D0">
            <w:pP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在0.1的高斯噪声扰动下，召回率不低于鲁棒性阈值，模型鲁棒性中等，部署时应观察性能表现。</w:t>
            </w:r>
          </w:p>
        </w:tc>
        <w:tc>
          <w:tcPr>
            <w:tcW w:w="735" w:type="dxa"/>
            <w:tcBorders>
              <w:tl2br w:val="nil"/>
              <w:tr2bl w:val="nil"/>
            </w:tcBorders>
            <w:tcMar>
              <w:left w:w="28" w:type="dxa"/>
              <w:right w:w="28" w:type="dxa"/>
            </w:tcMar>
            <w:vAlign w:val="center"/>
          </w:tcPr>
          <w:p w14:paraId="51BDD5E3">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3543FA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602D42AB">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43637190">
            <w:pP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在0.05的高斯噪声扰动下，召回率不低于鲁棒性阈值，模型鲁棒性较差，建议优化特征提取或采用数据增强。</w:t>
            </w:r>
          </w:p>
        </w:tc>
        <w:tc>
          <w:tcPr>
            <w:tcW w:w="735" w:type="dxa"/>
            <w:tcBorders>
              <w:tl2br w:val="nil"/>
              <w:tr2bl w:val="nil"/>
            </w:tcBorders>
            <w:tcMar>
              <w:left w:w="28" w:type="dxa"/>
              <w:right w:w="28" w:type="dxa"/>
            </w:tcMar>
            <w:vAlign w:val="center"/>
          </w:tcPr>
          <w:p w14:paraId="59087A2D">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612074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72F73653">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10EBFD0D">
            <w:pP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在0.05的高斯噪声扰动下，召回率低于鲁棒性阈值，模型抗高斯噪声能力极差，建议改进模型结构或训练策略。</w:t>
            </w:r>
          </w:p>
        </w:tc>
        <w:tc>
          <w:tcPr>
            <w:tcW w:w="735" w:type="dxa"/>
            <w:tcBorders>
              <w:tl2br w:val="nil"/>
              <w:tr2bl w:val="nil"/>
            </w:tcBorders>
            <w:tcMar>
              <w:left w:w="28" w:type="dxa"/>
              <w:right w:w="28" w:type="dxa"/>
            </w:tcMar>
            <w:vAlign w:val="center"/>
          </w:tcPr>
          <w:p w14:paraId="4857889B">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554D97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restart"/>
            <w:tcBorders>
              <w:tl2br w:val="nil"/>
              <w:tr2bl w:val="nil"/>
            </w:tcBorders>
            <w:tcMar>
              <w:left w:w="28" w:type="dxa"/>
              <w:right w:w="28" w:type="dxa"/>
            </w:tcMar>
          </w:tcPr>
          <w:p w14:paraId="0DA5CFCD">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准确性</w:t>
            </w:r>
          </w:p>
          <w:p w14:paraId="0817FB88">
            <w:pPr>
              <w:widowControl/>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w:t>
            </w:r>
          </w:p>
        </w:tc>
        <w:tc>
          <w:tcPr>
            <w:tcW w:w="7701" w:type="dxa"/>
            <w:tcBorders>
              <w:tl2br w:val="nil"/>
              <w:tr2bl w:val="nil"/>
            </w:tcBorders>
            <w:tcMar>
              <w:left w:w="28" w:type="dxa"/>
              <w:right w:w="28" w:type="dxa"/>
            </w:tcMar>
          </w:tcPr>
          <w:p w14:paraId="1B194695">
            <w:pPr>
              <w:widowControl/>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在20%的椒盐噪声扰动下，准确率不低于鲁棒性阈值，模型鲁棒性优秀，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椒盐噪声</w:t>
            </w:r>
            <w:r>
              <w:rPr>
                <w:rFonts w:ascii="Times New Roman" w:hAnsi="Times New Roman" w:cs="Times New Roman"/>
                <w:color w:val="000000" w:themeColor="text1"/>
                <w:sz w:val="18"/>
                <w:szCs w:val="18"/>
                <w14:textFill>
                  <w14:solidFill>
                    <w14:schemeClr w14:val="tx1"/>
                  </w14:solidFill>
                </w14:textFill>
              </w:rPr>
              <w:t>影响。</w:t>
            </w:r>
          </w:p>
        </w:tc>
        <w:tc>
          <w:tcPr>
            <w:tcW w:w="735" w:type="dxa"/>
            <w:tcBorders>
              <w:tl2br w:val="nil"/>
              <w:tr2bl w:val="nil"/>
            </w:tcBorders>
            <w:tcMar>
              <w:left w:w="28" w:type="dxa"/>
              <w:right w:w="28" w:type="dxa"/>
            </w:tcMar>
            <w:vAlign w:val="center"/>
          </w:tcPr>
          <w:p w14:paraId="33B5821E">
            <w:pPr>
              <w:widowControl/>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217A0B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03C74F08">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102F8DEC">
            <w:pP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在15%的椒盐噪声扰动下，准确率不低于鲁棒性阈值，模型鲁棒性良好，轻微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椒盐噪声</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735" w:type="dxa"/>
            <w:tcBorders>
              <w:tl2br w:val="nil"/>
              <w:tr2bl w:val="nil"/>
            </w:tcBorders>
            <w:tcMar>
              <w:left w:w="28" w:type="dxa"/>
              <w:right w:w="28" w:type="dxa"/>
            </w:tcMar>
            <w:vAlign w:val="center"/>
          </w:tcPr>
          <w:p w14:paraId="0B644A10">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5CC734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259BCB30">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64CEA735">
            <w:pP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在10%的椒盐噪声扰动下，准确率不低于鲁棒性阈值，模型鲁棒性中等，部署时应观察性能表现。</w:t>
            </w:r>
          </w:p>
        </w:tc>
        <w:tc>
          <w:tcPr>
            <w:tcW w:w="735" w:type="dxa"/>
            <w:tcBorders>
              <w:tl2br w:val="nil"/>
              <w:tr2bl w:val="nil"/>
            </w:tcBorders>
            <w:tcMar>
              <w:left w:w="28" w:type="dxa"/>
              <w:right w:w="28" w:type="dxa"/>
            </w:tcMar>
            <w:vAlign w:val="center"/>
          </w:tcPr>
          <w:p w14:paraId="66F193FD">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56AC72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315230E5">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392A8E38">
            <w:pP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在5%的椒盐噪声扰动下，准确率不低于鲁棒性阈值，模型鲁棒性较差，建议优化特征提取或采用数据增强。</w:t>
            </w:r>
          </w:p>
        </w:tc>
        <w:tc>
          <w:tcPr>
            <w:tcW w:w="735" w:type="dxa"/>
            <w:tcBorders>
              <w:tl2br w:val="nil"/>
              <w:tr2bl w:val="nil"/>
            </w:tcBorders>
            <w:tcMar>
              <w:left w:w="28" w:type="dxa"/>
              <w:right w:w="28" w:type="dxa"/>
            </w:tcMar>
            <w:vAlign w:val="center"/>
          </w:tcPr>
          <w:p w14:paraId="309EC9B2">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277F32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133E519E">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58CDDB36">
            <w:pP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在5%的椒盐噪声扰动下，准确率低于鲁棒性阈值，模型抗高斯噪声能力极差，建议改进模型结构或训练策略。</w:t>
            </w:r>
          </w:p>
        </w:tc>
        <w:tc>
          <w:tcPr>
            <w:tcW w:w="735" w:type="dxa"/>
            <w:tcBorders>
              <w:tl2br w:val="nil"/>
              <w:tr2bl w:val="nil"/>
            </w:tcBorders>
            <w:tcMar>
              <w:left w:w="28" w:type="dxa"/>
              <w:right w:w="28" w:type="dxa"/>
            </w:tcMar>
            <w:vAlign w:val="center"/>
          </w:tcPr>
          <w:p w14:paraId="6C5F8506">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4761C7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restart"/>
            <w:tcBorders>
              <w:tl2br w:val="nil"/>
              <w:tr2bl w:val="nil"/>
            </w:tcBorders>
            <w:tcMar>
              <w:left w:w="28" w:type="dxa"/>
              <w:right w:w="28" w:type="dxa"/>
            </w:tcMar>
          </w:tcPr>
          <w:p w14:paraId="4E6DEE9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p w14:paraId="1C4C0ED2">
            <w:pPr>
              <w:widowControl/>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w:t>
            </w:r>
          </w:p>
        </w:tc>
        <w:tc>
          <w:tcPr>
            <w:tcW w:w="7701" w:type="dxa"/>
            <w:tcBorders>
              <w:tl2br w:val="nil"/>
              <w:tr2bl w:val="nil"/>
            </w:tcBorders>
            <w:tcMar>
              <w:left w:w="28" w:type="dxa"/>
              <w:right w:w="28" w:type="dxa"/>
            </w:tcMar>
          </w:tcPr>
          <w:p w14:paraId="2CE14477">
            <w:pP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在20%的椒盐噪声扰动下，精确率不低于鲁棒性阈值，模型鲁棒性优秀，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椒盐噪声</w:t>
            </w:r>
            <w:r>
              <w:rPr>
                <w:rFonts w:ascii="Times New Roman" w:hAnsi="Times New Roman" w:cs="Times New Roman"/>
                <w:color w:val="000000" w:themeColor="text1"/>
                <w:sz w:val="18"/>
                <w:szCs w:val="18"/>
                <w14:textFill>
                  <w14:solidFill>
                    <w14:schemeClr w14:val="tx1"/>
                  </w14:solidFill>
                </w14:textFill>
              </w:rPr>
              <w:t>影响。</w:t>
            </w:r>
          </w:p>
        </w:tc>
        <w:tc>
          <w:tcPr>
            <w:tcW w:w="735" w:type="dxa"/>
            <w:tcBorders>
              <w:tl2br w:val="nil"/>
              <w:tr2bl w:val="nil"/>
            </w:tcBorders>
            <w:tcMar>
              <w:left w:w="28" w:type="dxa"/>
              <w:right w:w="28" w:type="dxa"/>
            </w:tcMar>
            <w:vAlign w:val="center"/>
          </w:tcPr>
          <w:p w14:paraId="590C4938">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63C363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62650E1B">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59DB072F">
            <w:pP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在15%的椒盐噪声扰动下，精确率不低于鲁棒性阈值，模型鲁棒性良好，轻微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椒盐噪声</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735" w:type="dxa"/>
            <w:tcBorders>
              <w:tl2br w:val="nil"/>
              <w:tr2bl w:val="nil"/>
            </w:tcBorders>
            <w:tcMar>
              <w:left w:w="28" w:type="dxa"/>
              <w:right w:w="28" w:type="dxa"/>
            </w:tcMar>
            <w:vAlign w:val="center"/>
          </w:tcPr>
          <w:p w14:paraId="42AF8D0F">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285685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6E66133E">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5CFD122E">
            <w:pP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在10%的椒盐噪声扰动下，精确率不低于鲁棒性阈值，模型鲁棒性中等，部署时应观察性能表现。</w:t>
            </w:r>
          </w:p>
        </w:tc>
        <w:tc>
          <w:tcPr>
            <w:tcW w:w="735" w:type="dxa"/>
            <w:tcBorders>
              <w:tl2br w:val="nil"/>
              <w:tr2bl w:val="nil"/>
            </w:tcBorders>
            <w:tcMar>
              <w:left w:w="28" w:type="dxa"/>
              <w:right w:w="28" w:type="dxa"/>
            </w:tcMar>
            <w:vAlign w:val="center"/>
          </w:tcPr>
          <w:p w14:paraId="73AF54D6">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723014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34DB289A">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56B17615">
            <w:pP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在5%的椒盐噪声扰动下，精确率不低于鲁棒性阈值，模型鲁棒性较差，建议优化特征提取或采用数据增强。</w:t>
            </w:r>
          </w:p>
        </w:tc>
        <w:tc>
          <w:tcPr>
            <w:tcW w:w="735" w:type="dxa"/>
            <w:tcBorders>
              <w:tl2br w:val="nil"/>
              <w:tr2bl w:val="nil"/>
            </w:tcBorders>
            <w:tcMar>
              <w:left w:w="28" w:type="dxa"/>
              <w:right w:w="28" w:type="dxa"/>
            </w:tcMar>
            <w:vAlign w:val="center"/>
          </w:tcPr>
          <w:p w14:paraId="710BF12C">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bl>
    <w:p w14:paraId="793BEB65"/>
    <w:p w14:paraId="4E920492">
      <w:pPr>
        <w:widowControl/>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表1  鲁棒性度量元评估度量规范（续）</w:t>
      </w:r>
    </w:p>
    <w:tbl>
      <w:tblPr>
        <w:tblStyle w:val="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18"/>
        <w:gridCol w:w="7552"/>
        <w:gridCol w:w="624"/>
      </w:tblGrid>
      <w:tr w14:paraId="6CADA2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tcBorders>
              <w:bottom w:val="single" w:color="auto" w:sz="4" w:space="0"/>
            </w:tcBorders>
            <w:tcMar>
              <w:left w:w="28" w:type="dxa"/>
              <w:right w:w="28" w:type="dxa"/>
            </w:tcMar>
          </w:tcPr>
          <w:p w14:paraId="5837877D">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度量元</w:t>
            </w:r>
          </w:p>
        </w:tc>
        <w:tc>
          <w:tcPr>
            <w:tcW w:w="3895" w:type="pct"/>
            <w:tcBorders>
              <w:bottom w:val="single" w:color="auto" w:sz="4" w:space="0"/>
            </w:tcBorders>
            <w:tcMar>
              <w:left w:w="28" w:type="dxa"/>
              <w:right w:w="28" w:type="dxa"/>
            </w:tcMar>
          </w:tcPr>
          <w:p w14:paraId="55673A54">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度量依据</w:t>
            </w:r>
          </w:p>
        </w:tc>
        <w:tc>
          <w:tcPr>
            <w:tcW w:w="322" w:type="pct"/>
            <w:tcBorders>
              <w:bottom w:val="single" w:color="auto" w:sz="4" w:space="0"/>
            </w:tcBorders>
            <w:tcMar>
              <w:left w:w="28" w:type="dxa"/>
              <w:right w:w="28" w:type="dxa"/>
            </w:tcMar>
          </w:tcPr>
          <w:p w14:paraId="05372CF4">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级别</w:t>
            </w:r>
          </w:p>
        </w:tc>
      </w:tr>
      <w:tr w14:paraId="5AC658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30" w:hRule="atLeast"/>
          <w:jc w:val="center"/>
        </w:trPr>
        <w:tc>
          <w:tcPr>
            <w:tcW w:w="783" w:type="pct"/>
            <w:tcBorders>
              <w:tl2br w:val="nil"/>
              <w:tr2bl w:val="nil"/>
            </w:tcBorders>
            <w:tcMar>
              <w:left w:w="28" w:type="dxa"/>
              <w:right w:w="28" w:type="dxa"/>
            </w:tcMar>
          </w:tcPr>
          <w:p w14:paraId="5C73716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p w14:paraId="75988DD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w:t>
            </w:r>
          </w:p>
        </w:tc>
        <w:tc>
          <w:tcPr>
            <w:tcW w:w="3895" w:type="pct"/>
            <w:tcBorders>
              <w:tl2br w:val="nil"/>
              <w:tr2bl w:val="nil"/>
            </w:tcBorders>
            <w:tcMar>
              <w:left w:w="28" w:type="dxa"/>
              <w:right w:w="28" w:type="dxa"/>
            </w:tcMar>
          </w:tcPr>
          <w:p w14:paraId="4ECCD4AD">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在5%的椒盐噪声扰动下，精确率低于鲁棒性阈值，模型抗高斯噪声能力极差，建议改进模型结构或训练策略。</w:t>
            </w:r>
          </w:p>
        </w:tc>
        <w:tc>
          <w:tcPr>
            <w:tcW w:w="322" w:type="pct"/>
            <w:tcBorders>
              <w:tl2br w:val="nil"/>
              <w:tr2bl w:val="nil"/>
            </w:tcBorders>
            <w:tcMar>
              <w:left w:w="28" w:type="dxa"/>
              <w:right w:w="28" w:type="dxa"/>
            </w:tcMar>
            <w:vAlign w:val="center"/>
          </w:tcPr>
          <w:p w14:paraId="1A2B6A6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4C6971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restart"/>
            <w:tcBorders>
              <w:tl2br w:val="nil"/>
              <w:tr2bl w:val="nil"/>
            </w:tcBorders>
            <w:tcMar>
              <w:left w:w="28" w:type="dxa"/>
              <w:right w:w="28" w:type="dxa"/>
            </w:tcMar>
          </w:tcPr>
          <w:p w14:paraId="35E89C6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p w14:paraId="1DD1A66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w:t>
            </w:r>
          </w:p>
        </w:tc>
        <w:tc>
          <w:tcPr>
            <w:tcW w:w="3895" w:type="pct"/>
            <w:tcBorders>
              <w:tl2br w:val="nil"/>
              <w:tr2bl w:val="nil"/>
            </w:tcBorders>
            <w:tcMar>
              <w:left w:w="28" w:type="dxa"/>
              <w:right w:w="28" w:type="dxa"/>
            </w:tcMar>
          </w:tcPr>
          <w:p w14:paraId="4F21C4CE">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在20%的椒盐噪声扰动下，召回率不低于鲁棒性阈值，模型鲁棒性优秀，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椒盐噪声</w:t>
            </w:r>
            <w:r>
              <w:rPr>
                <w:rFonts w:ascii="Times New Roman" w:hAnsi="Times New Roman" w:cs="Times New Roman"/>
                <w:color w:val="000000" w:themeColor="text1"/>
                <w:sz w:val="18"/>
                <w:szCs w:val="18"/>
                <w14:textFill>
                  <w14:solidFill>
                    <w14:schemeClr w14:val="tx1"/>
                  </w14:solidFill>
                </w14:textFill>
              </w:rPr>
              <w:t>影响。</w:t>
            </w:r>
          </w:p>
        </w:tc>
        <w:tc>
          <w:tcPr>
            <w:tcW w:w="322" w:type="pct"/>
            <w:tcBorders>
              <w:tl2br w:val="nil"/>
              <w:tr2bl w:val="nil"/>
            </w:tcBorders>
            <w:tcMar>
              <w:left w:w="28" w:type="dxa"/>
              <w:right w:w="28" w:type="dxa"/>
            </w:tcMar>
            <w:vAlign w:val="center"/>
          </w:tcPr>
          <w:p w14:paraId="0918203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714150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63" w:hRule="atLeast"/>
          <w:jc w:val="center"/>
        </w:trPr>
        <w:tc>
          <w:tcPr>
            <w:tcW w:w="783" w:type="pct"/>
            <w:vMerge w:val="continue"/>
            <w:tcBorders>
              <w:tl2br w:val="nil"/>
              <w:tr2bl w:val="nil"/>
            </w:tcBorders>
            <w:tcMar>
              <w:left w:w="28" w:type="dxa"/>
              <w:right w:w="28" w:type="dxa"/>
            </w:tcMar>
          </w:tcPr>
          <w:p w14:paraId="44658D5F">
            <w:pPr>
              <w:jc w:val="left"/>
              <w:rPr>
                <w:rFonts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6F14405C">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在15%的椒盐噪声扰动下，召回率不低于鲁棒性阈值，模型鲁棒性良好，轻微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椒盐噪声</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322" w:type="pct"/>
            <w:tcBorders>
              <w:tl2br w:val="nil"/>
              <w:tr2bl w:val="nil"/>
            </w:tcBorders>
            <w:tcMar>
              <w:left w:w="28" w:type="dxa"/>
              <w:right w:w="28" w:type="dxa"/>
            </w:tcMar>
            <w:vAlign w:val="center"/>
          </w:tcPr>
          <w:p w14:paraId="69BFB92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62E86E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tcBorders>
              <w:tl2br w:val="nil"/>
              <w:tr2bl w:val="nil"/>
            </w:tcBorders>
            <w:tcMar>
              <w:left w:w="28" w:type="dxa"/>
              <w:right w:w="28" w:type="dxa"/>
            </w:tcMar>
          </w:tcPr>
          <w:p w14:paraId="0BED31B6">
            <w:pPr>
              <w:jc w:val="left"/>
              <w:rPr>
                <w:rFonts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0DB11BCB">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在10%的椒盐噪声扰动下，召回率不低于鲁棒性阈值，模型鲁棒性中等，部署时应观察性能表现。</w:t>
            </w:r>
          </w:p>
        </w:tc>
        <w:tc>
          <w:tcPr>
            <w:tcW w:w="322" w:type="pct"/>
            <w:tcBorders>
              <w:tl2br w:val="nil"/>
              <w:tr2bl w:val="nil"/>
            </w:tcBorders>
            <w:tcMar>
              <w:left w:w="28" w:type="dxa"/>
              <w:right w:w="28" w:type="dxa"/>
            </w:tcMar>
            <w:vAlign w:val="center"/>
          </w:tcPr>
          <w:p w14:paraId="72BAAD6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103E02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tcBorders>
              <w:tl2br w:val="nil"/>
              <w:tr2bl w:val="nil"/>
            </w:tcBorders>
            <w:tcMar>
              <w:left w:w="28" w:type="dxa"/>
              <w:right w:w="28" w:type="dxa"/>
            </w:tcMar>
          </w:tcPr>
          <w:p w14:paraId="4368C349">
            <w:pPr>
              <w:jc w:val="left"/>
              <w:rPr>
                <w:rFonts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0BC6F557">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在5%的椒盐噪声扰动下，召回率不低于鲁棒性阈值，模型鲁棒性较差，建议优化特征提取或采用数据增强。</w:t>
            </w:r>
          </w:p>
        </w:tc>
        <w:tc>
          <w:tcPr>
            <w:tcW w:w="322" w:type="pct"/>
            <w:tcBorders>
              <w:tl2br w:val="nil"/>
              <w:tr2bl w:val="nil"/>
            </w:tcBorders>
            <w:tcMar>
              <w:left w:w="28" w:type="dxa"/>
              <w:right w:w="28" w:type="dxa"/>
            </w:tcMar>
            <w:vAlign w:val="center"/>
          </w:tcPr>
          <w:p w14:paraId="383F48E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657509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tcBorders>
              <w:tl2br w:val="nil"/>
              <w:tr2bl w:val="nil"/>
            </w:tcBorders>
            <w:tcMar>
              <w:left w:w="28" w:type="dxa"/>
              <w:right w:w="28" w:type="dxa"/>
            </w:tcMar>
          </w:tcPr>
          <w:p w14:paraId="0F7B5587">
            <w:pPr>
              <w:jc w:val="left"/>
              <w:rPr>
                <w:rFonts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375DCC47">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在5%的椒盐噪声扰动下，召回率低于鲁棒性阈值，模型抗高斯噪声能力极差，建议改进模型结构或训练策略。</w:t>
            </w:r>
          </w:p>
        </w:tc>
        <w:tc>
          <w:tcPr>
            <w:tcW w:w="322" w:type="pct"/>
            <w:tcBorders>
              <w:tl2br w:val="nil"/>
              <w:tr2bl w:val="nil"/>
            </w:tcBorders>
            <w:tcMar>
              <w:left w:w="28" w:type="dxa"/>
              <w:right w:w="28" w:type="dxa"/>
            </w:tcMar>
            <w:vAlign w:val="center"/>
          </w:tcPr>
          <w:p w14:paraId="4782624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4913AF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restart"/>
            <w:tcBorders>
              <w:tl2br w:val="nil"/>
              <w:tr2bl w:val="nil"/>
            </w:tcBorders>
            <w:tcMar>
              <w:left w:w="28" w:type="dxa"/>
              <w:right w:w="28" w:type="dxa"/>
            </w:tcMar>
          </w:tcPr>
          <w:p w14:paraId="45EF2D7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准确性</w:t>
            </w:r>
          </w:p>
          <w:p w14:paraId="756BF99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w:t>
            </w:r>
          </w:p>
        </w:tc>
        <w:tc>
          <w:tcPr>
            <w:tcW w:w="3895" w:type="pct"/>
            <w:tcBorders>
              <w:tl2br w:val="nil"/>
              <w:tr2bl w:val="nil"/>
            </w:tcBorders>
            <w:tcMar>
              <w:left w:w="28" w:type="dxa"/>
              <w:right w:w="28" w:type="dxa"/>
            </w:tcMar>
          </w:tcPr>
          <w:p w14:paraId="2FB7BDDC">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在20%的色彩扰动下，准确率不低于鲁棒性阈值，模型鲁棒性优秀，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色彩扰动</w:t>
            </w:r>
            <w:r>
              <w:rPr>
                <w:rFonts w:ascii="Times New Roman" w:hAnsi="Times New Roman" w:cs="Times New Roman"/>
                <w:color w:val="000000" w:themeColor="text1"/>
                <w:sz w:val="18"/>
                <w:szCs w:val="18"/>
                <w14:textFill>
                  <w14:solidFill>
                    <w14:schemeClr w14:val="tx1"/>
                  </w14:solidFill>
                </w14:textFill>
              </w:rPr>
              <w:t>影响。</w:t>
            </w:r>
          </w:p>
        </w:tc>
        <w:tc>
          <w:tcPr>
            <w:tcW w:w="322" w:type="pct"/>
            <w:tcBorders>
              <w:tl2br w:val="nil"/>
              <w:tr2bl w:val="nil"/>
            </w:tcBorders>
            <w:tcMar>
              <w:left w:w="28" w:type="dxa"/>
              <w:right w:w="28" w:type="dxa"/>
            </w:tcMar>
            <w:vAlign w:val="center"/>
          </w:tcPr>
          <w:p w14:paraId="67FD2F2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000F5E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5518F61D">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39A6A0C9">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在15%的色彩扰动下，准确率不低于鲁棒性阈值，模型鲁棒性良好，轻微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色彩扰动</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322" w:type="pct"/>
            <w:tcBorders>
              <w:tl2br w:val="nil"/>
              <w:tr2bl w:val="nil"/>
            </w:tcBorders>
            <w:tcMar>
              <w:left w:w="28" w:type="dxa"/>
              <w:right w:w="28" w:type="dxa"/>
            </w:tcMar>
            <w:vAlign w:val="center"/>
          </w:tcPr>
          <w:p w14:paraId="48730839">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563C90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7110ABE8">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279FDBB1">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在10%的色彩扰动下，准确率不低于鲁棒性阈值，模型鲁棒性中等，部署时应观察性能表现。</w:t>
            </w:r>
          </w:p>
        </w:tc>
        <w:tc>
          <w:tcPr>
            <w:tcW w:w="322" w:type="pct"/>
            <w:tcBorders>
              <w:tl2br w:val="nil"/>
              <w:tr2bl w:val="nil"/>
            </w:tcBorders>
            <w:tcMar>
              <w:left w:w="28" w:type="dxa"/>
              <w:right w:w="28" w:type="dxa"/>
            </w:tcMar>
            <w:vAlign w:val="center"/>
          </w:tcPr>
          <w:p w14:paraId="3ABBEB3F">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7FF42C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3AA93246">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07FA7A9B">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在5%的色彩扰动下，准确率不低于鲁棒性阈值，模型鲁棒性较差，建议优化特征提取或采用数据增强。</w:t>
            </w:r>
          </w:p>
        </w:tc>
        <w:tc>
          <w:tcPr>
            <w:tcW w:w="322" w:type="pct"/>
            <w:tcBorders>
              <w:tl2br w:val="nil"/>
              <w:tr2bl w:val="nil"/>
            </w:tcBorders>
            <w:tcMar>
              <w:left w:w="28" w:type="dxa"/>
              <w:right w:w="28" w:type="dxa"/>
            </w:tcMar>
            <w:vAlign w:val="center"/>
          </w:tcPr>
          <w:p w14:paraId="2F3E3140">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6E2A01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453A5421">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69BA452F">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在5%的色彩扰动下，准确率低于鲁棒性阈值，模型抗色彩扰动能力极差，建议改进模型结构或训练策略。</w:t>
            </w:r>
          </w:p>
        </w:tc>
        <w:tc>
          <w:tcPr>
            <w:tcW w:w="322" w:type="pct"/>
            <w:tcBorders>
              <w:tl2br w:val="nil"/>
              <w:tr2bl w:val="nil"/>
            </w:tcBorders>
            <w:tcMar>
              <w:left w:w="28" w:type="dxa"/>
              <w:right w:w="28" w:type="dxa"/>
            </w:tcMar>
            <w:vAlign w:val="center"/>
          </w:tcPr>
          <w:p w14:paraId="29FD1C0E">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01C73F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restart"/>
            <w:tcBorders>
              <w:tl2br w:val="nil"/>
              <w:tr2bl w:val="nil"/>
            </w:tcBorders>
            <w:tcMar>
              <w:left w:w="28" w:type="dxa"/>
              <w:right w:w="28" w:type="dxa"/>
            </w:tcMar>
          </w:tcPr>
          <w:p w14:paraId="1D073C3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p w14:paraId="47905265">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w:t>
            </w:r>
          </w:p>
        </w:tc>
        <w:tc>
          <w:tcPr>
            <w:tcW w:w="3895" w:type="pct"/>
            <w:tcBorders>
              <w:tl2br w:val="nil"/>
              <w:tr2bl w:val="nil"/>
            </w:tcBorders>
            <w:tcMar>
              <w:left w:w="28" w:type="dxa"/>
              <w:right w:w="28" w:type="dxa"/>
            </w:tcMar>
          </w:tcPr>
          <w:p w14:paraId="06B5CB38">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在20%的色彩扰动下，精确率不低于鲁棒性阈值，模型鲁棒性优秀，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色彩扰动</w:t>
            </w:r>
            <w:r>
              <w:rPr>
                <w:rFonts w:ascii="Times New Roman" w:hAnsi="Times New Roman" w:cs="Times New Roman"/>
                <w:color w:val="000000" w:themeColor="text1"/>
                <w:sz w:val="18"/>
                <w:szCs w:val="18"/>
                <w14:textFill>
                  <w14:solidFill>
                    <w14:schemeClr w14:val="tx1"/>
                  </w14:solidFill>
                </w14:textFill>
              </w:rPr>
              <w:t>影响。</w:t>
            </w:r>
          </w:p>
        </w:tc>
        <w:tc>
          <w:tcPr>
            <w:tcW w:w="322" w:type="pct"/>
            <w:tcBorders>
              <w:tl2br w:val="nil"/>
              <w:tr2bl w:val="nil"/>
            </w:tcBorders>
            <w:tcMar>
              <w:left w:w="28" w:type="dxa"/>
              <w:right w:w="28" w:type="dxa"/>
            </w:tcMar>
            <w:vAlign w:val="center"/>
          </w:tcPr>
          <w:p w14:paraId="0741C8F6">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03C294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755A2C19">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1F5AA27C">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在15%的色彩扰动下，精确率不低于鲁棒性阈值，模型鲁棒性良好，轻微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色彩扰动</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322" w:type="pct"/>
            <w:tcBorders>
              <w:tl2br w:val="nil"/>
              <w:tr2bl w:val="nil"/>
            </w:tcBorders>
            <w:tcMar>
              <w:left w:w="28" w:type="dxa"/>
              <w:right w:w="28" w:type="dxa"/>
            </w:tcMar>
            <w:vAlign w:val="center"/>
          </w:tcPr>
          <w:p w14:paraId="73183BFF">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397A3E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4F8BCFA7">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41AA2A96">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在10%的色彩扰动下，精确率不低于鲁棒性阈值，模型鲁棒性中等，部署时应观察性能表现。</w:t>
            </w:r>
          </w:p>
        </w:tc>
        <w:tc>
          <w:tcPr>
            <w:tcW w:w="322" w:type="pct"/>
            <w:tcBorders>
              <w:tl2br w:val="nil"/>
              <w:tr2bl w:val="nil"/>
            </w:tcBorders>
            <w:tcMar>
              <w:left w:w="28" w:type="dxa"/>
              <w:right w:w="28" w:type="dxa"/>
            </w:tcMar>
            <w:vAlign w:val="center"/>
          </w:tcPr>
          <w:p w14:paraId="38308C11">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368D77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14C9BF84">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1AC4F177">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在5%的色彩扰动下，精确率不低于鲁棒性阈值，模型鲁棒性较差，建议优化特征提取或采用数据增强。</w:t>
            </w:r>
          </w:p>
        </w:tc>
        <w:tc>
          <w:tcPr>
            <w:tcW w:w="322" w:type="pct"/>
            <w:tcBorders>
              <w:tl2br w:val="nil"/>
              <w:tr2bl w:val="nil"/>
            </w:tcBorders>
            <w:tcMar>
              <w:left w:w="28" w:type="dxa"/>
              <w:right w:w="28" w:type="dxa"/>
            </w:tcMar>
            <w:vAlign w:val="center"/>
          </w:tcPr>
          <w:p w14:paraId="107012CA">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1E3FF8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1385A818">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098E5ACB">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在5%的色彩扰动下，精确率低于鲁棒性阈值，模型抗色彩扰动能力极差，建议改进模型结构或训练策略。</w:t>
            </w:r>
          </w:p>
        </w:tc>
        <w:tc>
          <w:tcPr>
            <w:tcW w:w="322" w:type="pct"/>
            <w:tcBorders>
              <w:tl2br w:val="nil"/>
              <w:tr2bl w:val="nil"/>
            </w:tcBorders>
            <w:tcMar>
              <w:left w:w="28" w:type="dxa"/>
              <w:right w:w="28" w:type="dxa"/>
            </w:tcMar>
            <w:vAlign w:val="center"/>
          </w:tcPr>
          <w:p w14:paraId="353DC875">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7D60A6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restart"/>
            <w:tcBorders>
              <w:tl2br w:val="nil"/>
              <w:tr2bl w:val="nil"/>
            </w:tcBorders>
            <w:tcMar>
              <w:left w:w="28" w:type="dxa"/>
              <w:right w:w="28" w:type="dxa"/>
            </w:tcMar>
          </w:tcPr>
          <w:p w14:paraId="6502451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p w14:paraId="54B4B860">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w:t>
            </w:r>
          </w:p>
        </w:tc>
        <w:tc>
          <w:tcPr>
            <w:tcW w:w="3895" w:type="pct"/>
            <w:tcBorders>
              <w:tl2br w:val="nil"/>
              <w:tr2bl w:val="nil"/>
            </w:tcBorders>
            <w:tcMar>
              <w:left w:w="28" w:type="dxa"/>
              <w:right w:w="28" w:type="dxa"/>
            </w:tcMar>
          </w:tcPr>
          <w:p w14:paraId="3412110B">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在20%的色彩扰动下，召回率不低于鲁棒性阈值，模型鲁棒性优秀，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色彩扰动</w:t>
            </w:r>
            <w:r>
              <w:rPr>
                <w:rFonts w:ascii="Times New Roman" w:hAnsi="Times New Roman" w:cs="Times New Roman"/>
                <w:color w:val="000000" w:themeColor="text1"/>
                <w:sz w:val="18"/>
                <w:szCs w:val="18"/>
                <w14:textFill>
                  <w14:solidFill>
                    <w14:schemeClr w14:val="tx1"/>
                  </w14:solidFill>
                </w14:textFill>
              </w:rPr>
              <w:t>影响。</w:t>
            </w:r>
          </w:p>
        </w:tc>
        <w:tc>
          <w:tcPr>
            <w:tcW w:w="322" w:type="pct"/>
            <w:tcBorders>
              <w:tl2br w:val="nil"/>
              <w:tr2bl w:val="nil"/>
            </w:tcBorders>
            <w:tcMar>
              <w:left w:w="28" w:type="dxa"/>
              <w:right w:w="28" w:type="dxa"/>
            </w:tcMar>
            <w:vAlign w:val="center"/>
          </w:tcPr>
          <w:p w14:paraId="3424A87E">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755111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68CF404F">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71E2FA47">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在15%的色彩扰动下，召回率不低于鲁棒性阈值，模型鲁棒性良好，轻微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色彩扰动</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322" w:type="pct"/>
            <w:tcBorders>
              <w:tl2br w:val="nil"/>
              <w:tr2bl w:val="nil"/>
            </w:tcBorders>
            <w:tcMar>
              <w:left w:w="28" w:type="dxa"/>
              <w:right w:w="28" w:type="dxa"/>
            </w:tcMar>
            <w:vAlign w:val="center"/>
          </w:tcPr>
          <w:p w14:paraId="2BA85EFE">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469813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7B350D94">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3D56EF23">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在10%的色彩扰动下，召回率不低于鲁棒性阈值，模型鲁棒性中等，部署时应观察性能表现。</w:t>
            </w:r>
          </w:p>
        </w:tc>
        <w:tc>
          <w:tcPr>
            <w:tcW w:w="322" w:type="pct"/>
            <w:tcBorders>
              <w:tl2br w:val="nil"/>
              <w:tr2bl w:val="nil"/>
            </w:tcBorders>
            <w:tcMar>
              <w:left w:w="28" w:type="dxa"/>
              <w:right w:w="28" w:type="dxa"/>
            </w:tcMar>
            <w:vAlign w:val="center"/>
          </w:tcPr>
          <w:p w14:paraId="4B20DBAB">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5DEE6B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4BA6E74D">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5D04485E">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在5%的色彩扰动下，召回率不低于鲁棒性阈值，模型鲁棒性较差，建议优化特征提取或采用数据增强。</w:t>
            </w:r>
          </w:p>
        </w:tc>
        <w:tc>
          <w:tcPr>
            <w:tcW w:w="322" w:type="pct"/>
            <w:tcBorders>
              <w:tl2br w:val="nil"/>
              <w:tr2bl w:val="nil"/>
            </w:tcBorders>
            <w:tcMar>
              <w:left w:w="28" w:type="dxa"/>
              <w:right w:w="28" w:type="dxa"/>
            </w:tcMar>
            <w:vAlign w:val="center"/>
          </w:tcPr>
          <w:p w14:paraId="08591E5C">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6B1D9F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1A5F2D47">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5058BD15">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在5%的色彩扰动下，召回率低于鲁棒性阈值，模型抗色彩扰动能力极差，建议改进模型结构或训练策略。</w:t>
            </w:r>
          </w:p>
        </w:tc>
        <w:tc>
          <w:tcPr>
            <w:tcW w:w="322" w:type="pct"/>
            <w:tcBorders>
              <w:tl2br w:val="nil"/>
              <w:tr2bl w:val="nil"/>
            </w:tcBorders>
            <w:tcMar>
              <w:left w:w="28" w:type="dxa"/>
              <w:right w:w="28" w:type="dxa"/>
            </w:tcMar>
            <w:vAlign w:val="center"/>
          </w:tcPr>
          <w:p w14:paraId="775AA29F">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524CC9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restart"/>
            <w:tcBorders>
              <w:tl2br w:val="nil"/>
              <w:tr2bl w:val="nil"/>
            </w:tcBorders>
            <w:tcMar>
              <w:left w:w="28" w:type="dxa"/>
              <w:right w:w="28" w:type="dxa"/>
            </w:tcMar>
          </w:tcPr>
          <w:p w14:paraId="72E50C4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准确性</w:t>
            </w:r>
          </w:p>
          <w:p w14:paraId="3DCAE420">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w:t>
            </w:r>
          </w:p>
        </w:tc>
        <w:tc>
          <w:tcPr>
            <w:tcW w:w="3895" w:type="pct"/>
            <w:tcBorders>
              <w:tl2br w:val="nil"/>
              <w:tr2bl w:val="nil"/>
            </w:tcBorders>
            <w:tcMar>
              <w:left w:w="28" w:type="dxa"/>
              <w:right w:w="28" w:type="dxa"/>
            </w:tcMar>
          </w:tcPr>
          <w:p w14:paraId="2B9E836E">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在0.2的对抗性扰动下，准确率不低于鲁棒性阈值，模型鲁棒性优秀，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对抗性扰动</w:t>
            </w:r>
            <w:r>
              <w:rPr>
                <w:rFonts w:ascii="Times New Roman" w:hAnsi="Times New Roman" w:cs="Times New Roman"/>
                <w:color w:val="000000" w:themeColor="text1"/>
                <w:sz w:val="18"/>
                <w:szCs w:val="18"/>
                <w14:textFill>
                  <w14:solidFill>
                    <w14:schemeClr w14:val="tx1"/>
                  </w14:solidFill>
                </w14:textFill>
              </w:rPr>
              <w:t>影响。</w:t>
            </w:r>
          </w:p>
        </w:tc>
        <w:tc>
          <w:tcPr>
            <w:tcW w:w="322" w:type="pct"/>
            <w:tcBorders>
              <w:tl2br w:val="nil"/>
              <w:tr2bl w:val="nil"/>
            </w:tcBorders>
            <w:tcMar>
              <w:left w:w="28" w:type="dxa"/>
              <w:right w:w="28" w:type="dxa"/>
            </w:tcMar>
            <w:vAlign w:val="center"/>
          </w:tcPr>
          <w:p w14:paraId="7B24EAB3">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7A5607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183109D1">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2C5262AE">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在0.15的对抗性扰动下，准确率不低于鲁棒性阈值，模型鲁棒性良好，轻微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对抗性扰动</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322" w:type="pct"/>
            <w:tcBorders>
              <w:tl2br w:val="nil"/>
              <w:tr2bl w:val="nil"/>
            </w:tcBorders>
            <w:tcMar>
              <w:left w:w="28" w:type="dxa"/>
              <w:right w:w="28" w:type="dxa"/>
            </w:tcMar>
            <w:vAlign w:val="center"/>
          </w:tcPr>
          <w:p w14:paraId="6FA07930">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42D09E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4FA8E871">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1DEA1384">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在0.1的对抗性扰动下，准确率不低于鲁棒性阈值，模型鲁棒性中等，部署时应观察性能表现。</w:t>
            </w:r>
          </w:p>
        </w:tc>
        <w:tc>
          <w:tcPr>
            <w:tcW w:w="322" w:type="pct"/>
            <w:tcBorders>
              <w:tl2br w:val="nil"/>
              <w:tr2bl w:val="nil"/>
            </w:tcBorders>
            <w:tcMar>
              <w:left w:w="28" w:type="dxa"/>
              <w:right w:w="28" w:type="dxa"/>
            </w:tcMar>
            <w:vAlign w:val="center"/>
          </w:tcPr>
          <w:p w14:paraId="37FB67F9">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5348E8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0FB233EC">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427E906B">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在0.05的对抗性扰动下，准确率不低于鲁棒性阈值，模型鲁棒性较差，建议优化特征提取或采用数据增强。</w:t>
            </w:r>
          </w:p>
        </w:tc>
        <w:tc>
          <w:tcPr>
            <w:tcW w:w="322" w:type="pct"/>
            <w:tcBorders>
              <w:tl2br w:val="nil"/>
              <w:tr2bl w:val="nil"/>
            </w:tcBorders>
            <w:tcMar>
              <w:left w:w="28" w:type="dxa"/>
              <w:right w:w="28" w:type="dxa"/>
            </w:tcMar>
            <w:vAlign w:val="center"/>
          </w:tcPr>
          <w:p w14:paraId="0C772EBE">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77D5A5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217BB575">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21ED13D6">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在0.05的对抗性扰动下，准确率低于鲁棒性阈值，模型抗对抗性扰动能力极差，建议改进模型结构或训练策略。</w:t>
            </w:r>
          </w:p>
        </w:tc>
        <w:tc>
          <w:tcPr>
            <w:tcW w:w="322" w:type="pct"/>
            <w:tcBorders>
              <w:tl2br w:val="nil"/>
              <w:tr2bl w:val="nil"/>
            </w:tcBorders>
            <w:tcMar>
              <w:left w:w="28" w:type="dxa"/>
              <w:right w:w="28" w:type="dxa"/>
            </w:tcMar>
            <w:vAlign w:val="center"/>
          </w:tcPr>
          <w:p w14:paraId="1F1EB36A">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7458C3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2" w:hRule="atLeast"/>
          <w:jc w:val="center"/>
        </w:trPr>
        <w:tc>
          <w:tcPr>
            <w:tcW w:w="783" w:type="pct"/>
            <w:vMerge w:val="restart"/>
            <w:tcBorders>
              <w:tl2br w:val="nil"/>
              <w:tr2bl w:val="nil"/>
            </w:tcBorders>
            <w:tcMar>
              <w:left w:w="28" w:type="dxa"/>
              <w:right w:w="28" w:type="dxa"/>
            </w:tcMar>
          </w:tcPr>
          <w:p w14:paraId="7578575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p w14:paraId="0DEA05C3">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w:t>
            </w:r>
          </w:p>
        </w:tc>
        <w:tc>
          <w:tcPr>
            <w:tcW w:w="3895" w:type="pct"/>
            <w:tcBorders>
              <w:tl2br w:val="nil"/>
              <w:tr2bl w:val="nil"/>
            </w:tcBorders>
            <w:tcMar>
              <w:left w:w="28" w:type="dxa"/>
              <w:right w:w="28" w:type="dxa"/>
            </w:tcMar>
          </w:tcPr>
          <w:p w14:paraId="65EBB8BE">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在0.2的对抗性扰动下，精确率不低于鲁棒性阈值，模型鲁棒性优秀，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对抗性扰动</w:t>
            </w:r>
            <w:r>
              <w:rPr>
                <w:rFonts w:ascii="Times New Roman" w:hAnsi="Times New Roman" w:cs="Times New Roman"/>
                <w:color w:val="000000" w:themeColor="text1"/>
                <w:sz w:val="18"/>
                <w:szCs w:val="18"/>
                <w14:textFill>
                  <w14:solidFill>
                    <w14:schemeClr w14:val="tx1"/>
                  </w14:solidFill>
                </w14:textFill>
              </w:rPr>
              <w:t>影响。</w:t>
            </w:r>
          </w:p>
        </w:tc>
        <w:tc>
          <w:tcPr>
            <w:tcW w:w="322" w:type="pct"/>
            <w:tcBorders>
              <w:tl2br w:val="nil"/>
              <w:tr2bl w:val="nil"/>
            </w:tcBorders>
            <w:tcMar>
              <w:left w:w="28" w:type="dxa"/>
              <w:right w:w="28" w:type="dxa"/>
            </w:tcMar>
            <w:vAlign w:val="center"/>
          </w:tcPr>
          <w:p w14:paraId="1F1B45FD">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4FE367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2B13F5A0">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37C2CFF2">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在0.15的对抗性扰动下，精确率不低于鲁棒性阈值，模型鲁棒性良好，轻微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对抗性扰动</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322" w:type="pct"/>
            <w:tcBorders>
              <w:tl2br w:val="nil"/>
              <w:tr2bl w:val="nil"/>
            </w:tcBorders>
            <w:tcMar>
              <w:left w:w="28" w:type="dxa"/>
              <w:right w:w="28" w:type="dxa"/>
            </w:tcMar>
            <w:vAlign w:val="center"/>
          </w:tcPr>
          <w:p w14:paraId="47B04211">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130975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2CC73A05">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72099CD1">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在0.1的对抗性扰动下，精确率不低于鲁棒性阈值，模型鲁棒性中等，部署时应观察性能表现。</w:t>
            </w:r>
          </w:p>
        </w:tc>
        <w:tc>
          <w:tcPr>
            <w:tcW w:w="322" w:type="pct"/>
            <w:tcBorders>
              <w:tl2br w:val="nil"/>
              <w:tr2bl w:val="nil"/>
            </w:tcBorders>
            <w:tcMar>
              <w:left w:w="28" w:type="dxa"/>
              <w:right w:w="28" w:type="dxa"/>
            </w:tcMar>
            <w:vAlign w:val="center"/>
          </w:tcPr>
          <w:p w14:paraId="75D1F74F">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6D512E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09CABD04">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41C20690">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在0.05的对抗性扰动下，精确率不低于鲁棒性阈值，模型鲁棒性较差，建议优化特征提取或采用数据增强。</w:t>
            </w:r>
          </w:p>
        </w:tc>
        <w:tc>
          <w:tcPr>
            <w:tcW w:w="322" w:type="pct"/>
            <w:tcBorders>
              <w:tl2br w:val="nil"/>
              <w:tr2bl w:val="nil"/>
            </w:tcBorders>
            <w:tcMar>
              <w:left w:w="28" w:type="dxa"/>
              <w:right w:w="28" w:type="dxa"/>
            </w:tcMar>
            <w:vAlign w:val="center"/>
          </w:tcPr>
          <w:p w14:paraId="4B82A06C">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bl>
    <w:p w14:paraId="7C5D3AD0">
      <w:pPr>
        <w:widowControl/>
        <w:jc w:val="center"/>
        <w:rPr>
          <w:rFonts w:hint="eastAsia"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表1  鲁棒性度量元评估度量规范（续）</w:t>
      </w:r>
    </w:p>
    <w:tbl>
      <w:tblPr>
        <w:tblStyle w:val="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90"/>
        <w:gridCol w:w="7957"/>
        <w:gridCol w:w="547"/>
      </w:tblGrid>
      <w:tr w14:paraId="697A35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14" w:type="pct"/>
            <w:tcBorders>
              <w:bottom w:val="single" w:color="auto" w:sz="4" w:space="0"/>
            </w:tcBorders>
            <w:tcMar>
              <w:left w:w="28" w:type="dxa"/>
              <w:right w:w="28" w:type="dxa"/>
            </w:tcMar>
          </w:tcPr>
          <w:p w14:paraId="4770C5F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度量元</w:t>
            </w:r>
          </w:p>
        </w:tc>
        <w:tc>
          <w:tcPr>
            <w:tcW w:w="4104" w:type="pct"/>
            <w:tcBorders>
              <w:bottom w:val="single" w:color="auto" w:sz="4" w:space="0"/>
            </w:tcBorders>
            <w:tcMar>
              <w:left w:w="28" w:type="dxa"/>
              <w:right w:w="28" w:type="dxa"/>
            </w:tcMar>
          </w:tcPr>
          <w:p w14:paraId="3A1141E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度量依据</w:t>
            </w:r>
          </w:p>
        </w:tc>
        <w:tc>
          <w:tcPr>
            <w:tcW w:w="282" w:type="pct"/>
            <w:tcBorders>
              <w:bottom w:val="single" w:color="auto" w:sz="4" w:space="0"/>
            </w:tcBorders>
            <w:tcMar>
              <w:left w:w="28" w:type="dxa"/>
              <w:right w:w="28" w:type="dxa"/>
            </w:tcMar>
          </w:tcPr>
          <w:p w14:paraId="6CCCFB4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级别</w:t>
            </w:r>
          </w:p>
        </w:tc>
      </w:tr>
      <w:tr w14:paraId="366BE9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14" w:type="pct"/>
            <w:tcBorders>
              <w:tl2br w:val="nil"/>
              <w:tr2bl w:val="nil"/>
            </w:tcBorders>
            <w:tcMar>
              <w:left w:w="28" w:type="dxa"/>
              <w:right w:w="28" w:type="dxa"/>
            </w:tcMar>
          </w:tcPr>
          <w:p w14:paraId="7396F29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p w14:paraId="37883D6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w:t>
            </w:r>
          </w:p>
        </w:tc>
        <w:tc>
          <w:tcPr>
            <w:tcW w:w="4104" w:type="pct"/>
            <w:tcBorders>
              <w:tl2br w:val="nil"/>
              <w:tr2bl w:val="nil"/>
            </w:tcBorders>
            <w:tcMar>
              <w:left w:w="28" w:type="dxa"/>
              <w:right w:w="28" w:type="dxa"/>
            </w:tcMar>
          </w:tcPr>
          <w:p w14:paraId="241B36E2">
            <w:pPr>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在0.05的对抗性扰动下，精确率低于鲁棒性阈值，模型抗对抗性扰动能力极差，建议改进模型结构或训练策略。</w:t>
            </w:r>
          </w:p>
        </w:tc>
        <w:tc>
          <w:tcPr>
            <w:tcW w:w="282" w:type="pct"/>
            <w:tcBorders>
              <w:tl2br w:val="nil"/>
              <w:tr2bl w:val="nil"/>
            </w:tcBorders>
            <w:tcMar>
              <w:left w:w="28" w:type="dxa"/>
              <w:right w:w="28" w:type="dxa"/>
            </w:tcMar>
            <w:vAlign w:val="center"/>
          </w:tcPr>
          <w:p w14:paraId="64A2307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3D53DB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14" w:type="pct"/>
            <w:vMerge w:val="restart"/>
            <w:tcBorders>
              <w:tl2br w:val="nil"/>
              <w:tr2bl w:val="nil"/>
            </w:tcBorders>
            <w:tcMar>
              <w:left w:w="28" w:type="dxa"/>
              <w:right w:w="28" w:type="dxa"/>
            </w:tcMar>
          </w:tcPr>
          <w:p w14:paraId="3FCD894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p w14:paraId="76D4A5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w:t>
            </w:r>
          </w:p>
        </w:tc>
        <w:tc>
          <w:tcPr>
            <w:tcW w:w="4104" w:type="pct"/>
            <w:tcBorders>
              <w:tl2br w:val="nil"/>
              <w:tr2bl w:val="nil"/>
            </w:tcBorders>
            <w:tcMar>
              <w:left w:w="28" w:type="dxa"/>
              <w:right w:w="28" w:type="dxa"/>
            </w:tcMar>
          </w:tcPr>
          <w:p w14:paraId="3407C3B4">
            <w:pPr>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在0.2的对抗性扰动下，召回率不低于鲁棒性阈值，模型鲁棒性优秀，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对抗性扰动</w:t>
            </w:r>
            <w:r>
              <w:rPr>
                <w:rFonts w:ascii="Times New Roman" w:hAnsi="Times New Roman" w:cs="Times New Roman"/>
                <w:color w:val="000000" w:themeColor="text1"/>
                <w:sz w:val="18"/>
                <w:szCs w:val="18"/>
                <w14:textFill>
                  <w14:solidFill>
                    <w14:schemeClr w14:val="tx1"/>
                  </w14:solidFill>
                </w14:textFill>
              </w:rPr>
              <w:t>影响。</w:t>
            </w:r>
          </w:p>
        </w:tc>
        <w:tc>
          <w:tcPr>
            <w:tcW w:w="282" w:type="pct"/>
            <w:tcBorders>
              <w:tl2br w:val="nil"/>
              <w:tr2bl w:val="nil"/>
            </w:tcBorders>
            <w:tcMar>
              <w:left w:w="28" w:type="dxa"/>
              <w:right w:w="28" w:type="dxa"/>
            </w:tcMar>
            <w:vAlign w:val="center"/>
          </w:tcPr>
          <w:p w14:paraId="6865151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5E1F79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14" w:type="pct"/>
            <w:vMerge w:val="continue"/>
            <w:tcBorders>
              <w:tl2br w:val="nil"/>
              <w:tr2bl w:val="nil"/>
            </w:tcBorders>
            <w:tcMar>
              <w:left w:w="28" w:type="dxa"/>
              <w:right w:w="28" w:type="dxa"/>
            </w:tcMar>
          </w:tcPr>
          <w:p w14:paraId="0608BA84">
            <w:pPr>
              <w:jc w:val="left"/>
              <w:rPr>
                <w:rFonts w:ascii="Times New Roman" w:hAnsi="Times New Roman" w:cs="Times New Roman"/>
                <w:color w:val="000000" w:themeColor="text1"/>
                <w:sz w:val="18"/>
                <w:szCs w:val="18"/>
                <w14:textFill>
                  <w14:solidFill>
                    <w14:schemeClr w14:val="tx1"/>
                  </w14:solidFill>
                </w14:textFill>
              </w:rPr>
            </w:pPr>
          </w:p>
        </w:tc>
        <w:tc>
          <w:tcPr>
            <w:tcW w:w="4104" w:type="pct"/>
            <w:tcBorders>
              <w:tl2br w:val="nil"/>
              <w:tr2bl w:val="nil"/>
            </w:tcBorders>
            <w:tcMar>
              <w:left w:w="28" w:type="dxa"/>
              <w:right w:w="28" w:type="dxa"/>
            </w:tcMar>
          </w:tcPr>
          <w:p w14:paraId="110C4B5F">
            <w:pPr>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在0.15的对抗性扰动下，召回率不低于鲁棒性阈值，模型鲁棒性良好，轻微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对抗性扰动</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282" w:type="pct"/>
            <w:tcBorders>
              <w:tl2br w:val="nil"/>
              <w:tr2bl w:val="nil"/>
            </w:tcBorders>
            <w:tcMar>
              <w:left w:w="28" w:type="dxa"/>
              <w:right w:w="28" w:type="dxa"/>
            </w:tcMar>
            <w:vAlign w:val="center"/>
          </w:tcPr>
          <w:p w14:paraId="1E59A64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1453B4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14" w:type="pct"/>
            <w:vMerge w:val="continue"/>
            <w:tcBorders>
              <w:tl2br w:val="nil"/>
              <w:tr2bl w:val="nil"/>
            </w:tcBorders>
            <w:tcMar>
              <w:left w:w="28" w:type="dxa"/>
              <w:right w:w="28" w:type="dxa"/>
            </w:tcMar>
          </w:tcPr>
          <w:p w14:paraId="15912DE5">
            <w:pPr>
              <w:jc w:val="left"/>
              <w:rPr>
                <w:rFonts w:ascii="Times New Roman" w:hAnsi="Times New Roman" w:cs="Times New Roman"/>
                <w:color w:val="000000" w:themeColor="text1"/>
                <w:sz w:val="18"/>
                <w:szCs w:val="18"/>
                <w14:textFill>
                  <w14:solidFill>
                    <w14:schemeClr w14:val="tx1"/>
                  </w14:solidFill>
                </w14:textFill>
              </w:rPr>
            </w:pPr>
          </w:p>
        </w:tc>
        <w:tc>
          <w:tcPr>
            <w:tcW w:w="4104" w:type="pct"/>
            <w:tcBorders>
              <w:tl2br w:val="nil"/>
              <w:tr2bl w:val="nil"/>
            </w:tcBorders>
            <w:tcMar>
              <w:left w:w="28" w:type="dxa"/>
              <w:right w:w="28" w:type="dxa"/>
            </w:tcMar>
          </w:tcPr>
          <w:p w14:paraId="1D0D3AFC">
            <w:pPr>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在0.1的对抗性扰动下，召回率不低于鲁棒性阈值，模型鲁棒性中等，部署时应观察性能表现。</w:t>
            </w:r>
          </w:p>
        </w:tc>
        <w:tc>
          <w:tcPr>
            <w:tcW w:w="282" w:type="pct"/>
            <w:tcBorders>
              <w:tl2br w:val="nil"/>
              <w:tr2bl w:val="nil"/>
            </w:tcBorders>
            <w:tcMar>
              <w:left w:w="28" w:type="dxa"/>
              <w:right w:w="28" w:type="dxa"/>
            </w:tcMar>
            <w:vAlign w:val="center"/>
          </w:tcPr>
          <w:p w14:paraId="7991E70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3DFD09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14" w:type="pct"/>
            <w:vMerge w:val="continue"/>
            <w:tcBorders>
              <w:tl2br w:val="nil"/>
              <w:tr2bl w:val="nil"/>
            </w:tcBorders>
            <w:tcMar>
              <w:left w:w="28" w:type="dxa"/>
              <w:right w:w="28" w:type="dxa"/>
            </w:tcMar>
          </w:tcPr>
          <w:p w14:paraId="15DA5F59">
            <w:pPr>
              <w:jc w:val="left"/>
              <w:rPr>
                <w:rFonts w:ascii="Times New Roman" w:hAnsi="Times New Roman" w:cs="Times New Roman"/>
                <w:color w:val="000000" w:themeColor="text1"/>
                <w:sz w:val="18"/>
                <w:szCs w:val="18"/>
                <w14:textFill>
                  <w14:solidFill>
                    <w14:schemeClr w14:val="tx1"/>
                  </w14:solidFill>
                </w14:textFill>
              </w:rPr>
            </w:pPr>
          </w:p>
        </w:tc>
        <w:tc>
          <w:tcPr>
            <w:tcW w:w="4104" w:type="pct"/>
            <w:tcBorders>
              <w:tl2br w:val="nil"/>
              <w:tr2bl w:val="nil"/>
            </w:tcBorders>
            <w:tcMar>
              <w:left w:w="28" w:type="dxa"/>
              <w:right w:w="28" w:type="dxa"/>
            </w:tcMar>
          </w:tcPr>
          <w:p w14:paraId="1973EB39">
            <w:pPr>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在0.05的对抗性扰动下，召回率不低于鲁棒性阈值，模型鲁棒性较差，建议优化特征提取或采用数据增强。</w:t>
            </w:r>
          </w:p>
        </w:tc>
        <w:tc>
          <w:tcPr>
            <w:tcW w:w="282" w:type="pct"/>
            <w:tcBorders>
              <w:tl2br w:val="nil"/>
              <w:tr2bl w:val="nil"/>
            </w:tcBorders>
            <w:tcMar>
              <w:left w:w="28" w:type="dxa"/>
              <w:right w:w="28" w:type="dxa"/>
            </w:tcMar>
            <w:vAlign w:val="center"/>
          </w:tcPr>
          <w:p w14:paraId="0CDFA72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4A5137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14" w:type="pct"/>
            <w:vMerge w:val="continue"/>
            <w:tcBorders>
              <w:tl2br w:val="nil"/>
              <w:tr2bl w:val="nil"/>
            </w:tcBorders>
            <w:tcMar>
              <w:left w:w="28" w:type="dxa"/>
              <w:right w:w="28" w:type="dxa"/>
            </w:tcMar>
          </w:tcPr>
          <w:p w14:paraId="70C2AEAF">
            <w:pPr>
              <w:jc w:val="left"/>
              <w:rPr>
                <w:rFonts w:ascii="Times New Roman" w:hAnsi="Times New Roman" w:cs="Times New Roman"/>
                <w:color w:val="000000" w:themeColor="text1"/>
                <w:sz w:val="18"/>
                <w:szCs w:val="18"/>
                <w14:textFill>
                  <w14:solidFill>
                    <w14:schemeClr w14:val="tx1"/>
                  </w14:solidFill>
                </w14:textFill>
              </w:rPr>
            </w:pPr>
          </w:p>
        </w:tc>
        <w:tc>
          <w:tcPr>
            <w:tcW w:w="4104" w:type="pct"/>
            <w:tcBorders>
              <w:tl2br w:val="nil"/>
              <w:tr2bl w:val="nil"/>
            </w:tcBorders>
            <w:tcMar>
              <w:left w:w="28" w:type="dxa"/>
              <w:right w:w="28" w:type="dxa"/>
            </w:tcMar>
          </w:tcPr>
          <w:p w14:paraId="0B57B0CB">
            <w:pPr>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在0.05的对抗性扰动下，召回率低于鲁棒性阈值，模型抗对抗性扰动能力极差，建议改进模型结构或训练策略。</w:t>
            </w:r>
          </w:p>
        </w:tc>
        <w:tc>
          <w:tcPr>
            <w:tcW w:w="282" w:type="pct"/>
            <w:tcBorders>
              <w:tl2br w:val="nil"/>
              <w:tr2bl w:val="nil"/>
            </w:tcBorders>
            <w:tcMar>
              <w:left w:w="28" w:type="dxa"/>
              <w:right w:w="28" w:type="dxa"/>
            </w:tcMar>
            <w:vAlign w:val="center"/>
          </w:tcPr>
          <w:p w14:paraId="361C83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bl>
    <w:p w14:paraId="7297DDA5"/>
    <w:p w14:paraId="2A80A0BF">
      <w:pPr>
        <w:widowControl/>
        <w:numPr>
          <w:ilvl w:val="0"/>
          <w:numId w:val="1"/>
        </w:numPr>
        <w:jc w:val="left"/>
        <w:outlineLvl w:val="0"/>
        <w:rPr>
          <w:rFonts w:hint="eastAsia" w:cs="仿宋" w:asciiTheme="minorEastAsia" w:hAnsiTheme="minorEastAsia"/>
          <w:color w:val="000000" w:themeColor="text1"/>
          <w:sz w:val="24"/>
          <w:shd w:val="clear" w:color="auto" w:fill="FFFFFF"/>
          <w14:textFill>
            <w14:solidFill>
              <w14:schemeClr w14:val="tx1"/>
            </w14:solidFill>
          </w14:textFill>
        </w:rPr>
      </w:pPr>
      <w:r>
        <w:rPr>
          <w:rFonts w:hint="eastAsia" w:cs="仿宋" w:asciiTheme="minorEastAsia" w:hAnsiTheme="minorEastAsia"/>
          <w:color w:val="000000" w:themeColor="text1"/>
          <w:sz w:val="24"/>
          <w:shd w:val="clear" w:color="auto" w:fill="FFFFFF"/>
          <w14:textFill>
            <w14:solidFill>
              <w14:schemeClr w14:val="tx1"/>
            </w14:solidFill>
          </w14:textFill>
        </w:rPr>
        <w:t>遮挡干扰代码</w:t>
      </w:r>
    </w:p>
    <w:p w14:paraId="71E5C9E7">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表 2  遮挡干扰代码</w:t>
      </w:r>
    </w:p>
    <w:tbl>
      <w:tblPr>
        <w:tblStyle w:val="7"/>
        <w:tblW w:w="4995"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88"/>
        <w:gridCol w:w="5356"/>
      </w:tblGrid>
      <w:tr w14:paraId="7D8E0A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0" w:hRule="atLeast"/>
        </w:trPr>
        <w:tc>
          <w:tcPr>
            <w:tcW w:w="2279" w:type="pct"/>
            <w:tcBorders>
              <w:bottom w:val="single" w:color="auto" w:sz="4" w:space="0"/>
            </w:tcBorders>
          </w:tcPr>
          <w:p w14:paraId="159AE5B5">
            <w:pPr>
              <w:widowControl/>
              <w:jc w:val="center"/>
              <w:textAlignment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矩形遮挡代码</w:t>
            </w:r>
          </w:p>
        </w:tc>
        <w:tc>
          <w:tcPr>
            <w:tcW w:w="2720" w:type="pct"/>
            <w:tcBorders>
              <w:bottom w:val="single" w:color="auto" w:sz="4" w:space="0"/>
            </w:tcBorders>
          </w:tcPr>
          <w:p w14:paraId="168FBD39">
            <w:pPr>
              <w:widowControl/>
              <w:jc w:val="center"/>
              <w:textAlignment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不规则遮挡代码</w:t>
            </w:r>
          </w:p>
        </w:tc>
      </w:tr>
      <w:tr w14:paraId="5841F0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279" w:type="pct"/>
            <w:tcBorders>
              <w:top w:val="single" w:color="auto" w:sz="4" w:space="0"/>
              <w:tl2br w:val="nil"/>
              <w:tr2bl w:val="nil"/>
            </w:tcBorders>
          </w:tcPr>
          <w:p w14:paraId="328BA926">
            <w:pPr>
              <w:widowControl/>
              <w:rPr>
                <w:rFonts w:ascii="Times New Roman" w:hAnsi="Times New Roman" w:cs="Times New Roman"/>
                <w:color w:val="000000" w:themeColor="text1"/>
                <w:kern w:val="0"/>
                <w:sz w:val="18"/>
                <w:szCs w:val="18"/>
                <w:lang w:bidi="ar"/>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def _rect(img, ratio):</w:t>
            </w:r>
          </w:p>
          <w:p w14:paraId="675C1889">
            <w:pPr>
              <w:widowControl/>
              <w:rPr>
                <w:rFonts w:ascii="Times New Roman" w:hAnsi="Times New Roman" w:cs="Times New Roman"/>
                <w:color w:val="000000" w:themeColor="text1"/>
                <w:kern w:val="0"/>
                <w:sz w:val="18"/>
                <w:szCs w:val="18"/>
                <w:lang w:bidi="ar"/>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 xml:space="preserve">    C, H, W = img.shape</w:t>
            </w:r>
          </w:p>
          <w:p w14:paraId="51EF037E">
            <w:pPr>
              <w:widowControl/>
              <w:rPr>
                <w:rFonts w:ascii="Times New Roman" w:hAnsi="Times New Roman" w:cs="Times New Roman"/>
                <w:color w:val="000000" w:themeColor="text1"/>
                <w:kern w:val="0"/>
                <w:sz w:val="18"/>
                <w:szCs w:val="18"/>
                <w:lang w:bidi="ar"/>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 xml:space="preserve">    target = int(H * W * ratio)      # 遮挡像素总数</w:t>
            </w:r>
          </w:p>
          <w:p w14:paraId="11F349D4">
            <w:pPr>
              <w:widowControl/>
              <w:rPr>
                <w:rFonts w:ascii="Times New Roman" w:hAnsi="Times New Roman" w:cs="Times New Roman"/>
                <w:color w:val="000000" w:themeColor="text1"/>
                <w:kern w:val="0"/>
                <w:sz w:val="18"/>
                <w:szCs w:val="18"/>
                <w:lang w:bidi="ar"/>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 xml:space="preserve">    side_h = int(math.sqrt(target * H / W))  # 估算矩形边长</w:t>
            </w:r>
          </w:p>
          <w:p w14:paraId="28763F76">
            <w:pPr>
              <w:widowControl/>
              <w:rPr>
                <w:rFonts w:ascii="Times New Roman" w:hAnsi="Times New Roman" w:cs="Times New Roman"/>
                <w:color w:val="000000" w:themeColor="text1"/>
                <w:kern w:val="0"/>
                <w:sz w:val="18"/>
                <w:szCs w:val="18"/>
                <w:lang w:bidi="ar"/>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 xml:space="preserve">    side_w = int(math.sqrt(target * W / H))</w:t>
            </w:r>
          </w:p>
          <w:p w14:paraId="3C1F99DC">
            <w:pPr>
              <w:widowControl/>
              <w:rPr>
                <w:rFonts w:ascii="Times New Roman" w:hAnsi="Times New Roman" w:cs="Times New Roman"/>
                <w:color w:val="000000" w:themeColor="text1"/>
                <w:kern w:val="0"/>
                <w:sz w:val="18"/>
                <w:szCs w:val="18"/>
                <w:lang w:bidi="ar"/>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 xml:space="preserve">    side_h, side_w = min(side_h, H), min(side_w, W)</w:t>
            </w:r>
          </w:p>
          <w:p w14:paraId="1FF81E90">
            <w:pPr>
              <w:widowControl/>
              <w:rPr>
                <w:rFonts w:ascii="Times New Roman" w:hAnsi="Times New Roman" w:cs="Times New Roman"/>
                <w:color w:val="000000" w:themeColor="text1"/>
                <w:kern w:val="0"/>
                <w:sz w:val="18"/>
                <w:szCs w:val="18"/>
                <w:lang w:bidi="ar"/>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 xml:space="preserve">    dh = int(side_h * random.uniform(0.7, 1.3)) # 调整形状</w:t>
            </w:r>
          </w:p>
          <w:p w14:paraId="1E637DAA">
            <w:pPr>
              <w:widowControl/>
              <w:rPr>
                <w:rFonts w:ascii="Times New Roman" w:hAnsi="Times New Roman" w:cs="Times New Roman"/>
                <w:color w:val="000000" w:themeColor="text1"/>
                <w:kern w:val="0"/>
                <w:sz w:val="18"/>
                <w:szCs w:val="18"/>
                <w:lang w:bidi="ar"/>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 xml:space="preserve">    dw = int(side_w * random.uniform(0.7, 1.3))</w:t>
            </w:r>
          </w:p>
          <w:p w14:paraId="7A33386C">
            <w:pPr>
              <w:widowControl/>
              <w:rPr>
                <w:rFonts w:ascii="Times New Roman" w:hAnsi="Times New Roman" w:cs="Times New Roman"/>
                <w:color w:val="000000" w:themeColor="text1"/>
                <w:kern w:val="0"/>
                <w:sz w:val="18"/>
                <w:szCs w:val="18"/>
                <w:lang w:bidi="ar"/>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 xml:space="preserve">    dh, dw = min(dh, H), min(dw, W)</w:t>
            </w:r>
          </w:p>
          <w:p w14:paraId="71E230E5">
            <w:pPr>
              <w:widowControl/>
              <w:rPr>
                <w:rFonts w:ascii="Times New Roman" w:hAnsi="Times New Roman" w:cs="Times New Roman"/>
                <w:color w:val="000000" w:themeColor="text1"/>
                <w:kern w:val="0"/>
                <w:sz w:val="18"/>
                <w:szCs w:val="18"/>
                <w:lang w:bidi="ar"/>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 xml:space="preserve">    top = random.randint(0, H - dh)</w:t>
            </w:r>
          </w:p>
          <w:p w14:paraId="0D89E14F">
            <w:pPr>
              <w:widowControl/>
              <w:rPr>
                <w:rFonts w:ascii="Times New Roman" w:hAnsi="Times New Roman" w:cs="Times New Roman"/>
                <w:color w:val="000000" w:themeColor="text1"/>
                <w:kern w:val="0"/>
                <w:sz w:val="18"/>
                <w:szCs w:val="18"/>
                <w:lang w:bidi="ar"/>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 xml:space="preserve">    left = random.randint(0, W - dw)</w:t>
            </w:r>
          </w:p>
          <w:p w14:paraId="608F3A55">
            <w:pPr>
              <w:widowControl/>
              <w:rPr>
                <w:rFonts w:ascii="Times New Roman" w:hAnsi="Times New Roman" w:cs="Times New Roman"/>
                <w:color w:val="000000" w:themeColor="text1"/>
                <w:kern w:val="0"/>
                <w:sz w:val="18"/>
                <w:szCs w:val="18"/>
                <w:lang w:bidi="ar"/>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 xml:space="preserve">    img[:, top:top+dh, left:left+dw] = 0 </w:t>
            </w:r>
            <w:r>
              <w:rPr>
                <w:rFonts w:hint="eastAsia" w:ascii="Times New Roman" w:hAnsi="Times New Roman" w:cs="Times New Roman"/>
                <w:color w:val="000000" w:themeColor="text1"/>
                <w:kern w:val="0"/>
                <w:sz w:val="18"/>
                <w:szCs w:val="18"/>
                <w:lang w:val="en-US" w:eastAsia="zh-CN" w:bidi="ar"/>
                <w14:textFill>
                  <w14:solidFill>
                    <w14:schemeClr w14:val="tx1"/>
                  </w14:solidFill>
                </w14:textFill>
              </w:rPr>
              <w:t xml:space="preserve"> </w:t>
            </w:r>
            <w:r>
              <w:rPr>
                <w:rFonts w:ascii="Times New Roman" w:hAnsi="Times New Roman" w:cs="Times New Roman"/>
                <w:color w:val="000000" w:themeColor="text1"/>
                <w:kern w:val="0"/>
                <w:sz w:val="18"/>
                <w:szCs w:val="18"/>
                <w:lang w:bidi="ar"/>
                <w14:textFill>
                  <w14:solidFill>
                    <w14:schemeClr w14:val="tx1"/>
                  </w14:solidFill>
                </w14:textFill>
              </w:rPr>
              <w:t>#遮挡区域置零</w:t>
            </w:r>
          </w:p>
          <w:p w14:paraId="66E000AA">
            <w:pPr>
              <w:widowControl/>
              <w:rPr>
                <w:rFonts w:ascii="Times New Roman" w:hAnsi="Times New Roman"/>
                <w:b/>
                <w:bCs/>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 xml:space="preserve">    return img</w:t>
            </w:r>
          </w:p>
        </w:tc>
        <w:tc>
          <w:tcPr>
            <w:tcW w:w="2720" w:type="pct"/>
            <w:tcBorders>
              <w:top w:val="single" w:color="auto" w:sz="4" w:space="0"/>
              <w:tl2br w:val="nil"/>
              <w:tr2bl w:val="nil"/>
            </w:tcBorders>
          </w:tcPr>
          <w:p w14:paraId="45D59F5E">
            <w:pPr>
              <w:widowControl/>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def _irregular(img, ratio):</w:t>
            </w:r>
          </w:p>
          <w:p w14:paraId="418782DD">
            <w:pPr>
              <w:widowControl/>
              <w:ind w:firstLine="300"/>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C, H, W = img.shape</w:t>
            </w:r>
          </w:p>
          <w:p w14:paraId="7764DD5F">
            <w:pPr>
              <w:widowControl/>
              <w:ind w:firstLine="300"/>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covered, safety = 0, 0</w:t>
            </w:r>
          </w:p>
          <w:p w14:paraId="3C82919D">
            <w:pPr>
              <w:widowControl/>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 xml:space="preserve">    target = int(H * W * ratio)    </w:t>
            </w:r>
            <w:r>
              <w:rPr>
                <w:rFonts w:ascii="Times New Roman" w:hAnsi="Times New Roman" w:cs="Times New Roman"/>
                <w:color w:val="000000" w:themeColor="text1"/>
                <w:kern w:val="0"/>
                <w:sz w:val="18"/>
                <w:szCs w:val="18"/>
                <w:lang w:bidi="ar"/>
                <w14:textFill>
                  <w14:solidFill>
                    <w14:schemeClr w14:val="tx1"/>
                  </w14:solidFill>
                </w14:textFill>
              </w:rPr>
              <w:t># 遮挡像素总数</w:t>
            </w:r>
          </w:p>
          <w:p w14:paraId="0C140F45">
            <w:pPr>
              <w:widowControl/>
              <w:ind w:left="1350" w:hanging="1350" w:hangingChars="750"/>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 xml:space="preserve">    mask = torch.zeros((H, W), dtype=torch.bool, device=img.device)</w:t>
            </w:r>
          </w:p>
          <w:p w14:paraId="2D313911">
            <w:pPr>
              <w:widowControl/>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 xml:space="preserve">    min_r = max(1, int(0.05 * min(H, W)))</w:t>
            </w:r>
          </w:p>
          <w:p w14:paraId="2D1BB90D">
            <w:pPr>
              <w:widowControl/>
              <w:ind w:firstLine="360" w:firstLineChars="200"/>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max_r = max(2, int(0.25 * min(H, W)))</w:t>
            </w:r>
          </w:p>
          <w:p w14:paraId="6937756B">
            <w:pPr>
              <w:widowControl/>
              <w:ind w:firstLine="300"/>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 生成坐标网格，用于计算圆形区域</w:t>
            </w:r>
          </w:p>
          <w:p w14:paraId="61ACB6DA">
            <w:pPr>
              <w:widowControl/>
              <w:ind w:left="1260" w:hanging="1260" w:hangingChars="700"/>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 xml:space="preserve">    yy, xx = torch.meshgrid(torch.arange(H,device=img.device),</w:t>
            </w:r>
          </w:p>
          <w:p w14:paraId="247695EA">
            <w:pPr>
              <w:widowControl/>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 xml:space="preserve">            torch.arange(W,device=img.device), indexing='ij')</w:t>
            </w:r>
          </w:p>
          <w:p w14:paraId="5148B981">
            <w:pPr>
              <w:widowControl/>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 xml:space="preserve">    while covered &lt; target and safety &lt; 200:</w:t>
            </w:r>
          </w:p>
          <w:p w14:paraId="496B664B">
            <w:pPr>
              <w:widowControl/>
              <w:ind w:firstLine="720" w:firstLineChars="400"/>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safety += 1</w:t>
            </w:r>
          </w:p>
          <w:p w14:paraId="5AC81B75">
            <w:pPr>
              <w:widowControl/>
              <w:ind w:firstLine="720" w:firstLineChars="400"/>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r = random.randint(min_r, max_r)</w:t>
            </w:r>
          </w:p>
          <w:p w14:paraId="11D16C9B">
            <w:pPr>
              <w:widowControl/>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 xml:space="preserve">        cy = random.randint(0, H-1)</w:t>
            </w:r>
          </w:p>
          <w:p w14:paraId="4B8381B2">
            <w:pPr>
              <w:widowControl/>
              <w:ind w:firstLine="630" w:firstLineChars="350"/>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 xml:space="preserve"> cx = random.randint(0, W-1)</w:t>
            </w:r>
          </w:p>
          <w:p w14:paraId="338E8808">
            <w:pPr>
              <w:widowControl/>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 xml:space="preserve">        circle = (yy - cy)**2 + (xx - cx)**2 &lt;= r**2</w:t>
            </w:r>
          </w:p>
          <w:p w14:paraId="27F8E98C">
            <w:pPr>
              <w:widowControl/>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 xml:space="preserve">        #合并圆形掩码并更新已遮挡像素数</w:t>
            </w:r>
          </w:p>
          <w:p w14:paraId="7B96D7C4">
            <w:pPr>
              <w:widowControl/>
              <w:ind w:firstLine="720" w:firstLineChars="400"/>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mask |= circle;covered = mask.sum().item()</w:t>
            </w:r>
          </w:p>
          <w:p w14:paraId="1EA682DF">
            <w:pPr>
              <w:widowControl/>
              <w:ind w:firstLine="1080" w:firstLineChars="600"/>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if covered &gt; target * 1.15: break</w:t>
            </w:r>
          </w:p>
          <w:p w14:paraId="262309AB">
            <w:pPr>
              <w:widowControl/>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 xml:space="preserve">     img[:, mask] = 0    # 遮挡区域置零</w:t>
            </w:r>
          </w:p>
          <w:p w14:paraId="6F3CB50B">
            <w:pPr>
              <w:widowControl/>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 xml:space="preserve">     return img</w:t>
            </w:r>
          </w:p>
        </w:tc>
      </w:tr>
    </w:tbl>
    <w:p w14:paraId="377FC039">
      <w:pPr>
        <w:widowControl/>
        <w:jc w:val="left"/>
        <w:outlineLvl w:val="0"/>
        <w:rPr>
          <w:rFonts w:hint="eastAsia" w:cs="仿宋" w:asciiTheme="minorEastAsia" w:hAnsiTheme="minorEastAsia"/>
          <w:color w:val="000000" w:themeColor="text1"/>
          <w:sz w:val="24"/>
          <w:shd w:val="clear" w:color="auto" w:fill="FFFFFF"/>
          <w14:textFill>
            <w14:solidFill>
              <w14:schemeClr w14:val="tx1"/>
            </w14:solidFill>
          </w14:textFill>
        </w:rPr>
      </w:pPr>
      <w:r>
        <w:rPr>
          <w:rFonts w:hint="eastAsia" w:cs="仿宋" w:asciiTheme="minorEastAsia" w:hAnsiTheme="minorEastAsia"/>
          <w:color w:val="000000" w:themeColor="text1"/>
          <w:sz w:val="24"/>
          <w:shd w:val="clear" w:color="auto" w:fill="FFFFFF"/>
          <w14:textFill>
            <w14:solidFill>
              <w14:schemeClr w14:val="tx1"/>
            </w14:solidFill>
          </w14:textFill>
        </w:rPr>
        <w:t>3.权重计算</w:t>
      </w:r>
    </w:p>
    <w:p w14:paraId="7EAC9C71">
      <w:pPr>
        <w:widowControl/>
        <w:jc w:val="left"/>
        <w:outlineLvl w:val="1"/>
        <w:rPr>
          <w:rFonts w:hint="eastAsia" w:cs="黑体" w:asciiTheme="minorEastAsia" w:hAnsiTheme="minorEastAsia"/>
          <w:bCs/>
          <w:color w:val="000000" w:themeColor="text1"/>
          <w:szCs w:val="21"/>
          <w:shd w:val="clear" w:color="auto" w:fill="FFFFFF"/>
          <w14:textFill>
            <w14:solidFill>
              <w14:schemeClr w14:val="tx1"/>
            </w14:solidFill>
          </w14:textFill>
        </w:rPr>
      </w:pPr>
      <w:r>
        <w:rPr>
          <w:rFonts w:hint="eastAsia" w:cs="黑体" w:asciiTheme="minorEastAsia" w:hAnsiTheme="minorEastAsia"/>
          <w:bCs/>
          <w:color w:val="000000" w:themeColor="text1"/>
          <w:szCs w:val="21"/>
          <w:shd w:val="clear" w:color="auto" w:fill="FFFFFF"/>
          <w14:textFill>
            <w14:solidFill>
              <w14:schemeClr w14:val="tx1"/>
            </w14:solidFill>
          </w14:textFill>
        </w:rPr>
        <w:t>一、遮挡鲁棒性：准确率、精确率、召回率</w:t>
      </w:r>
    </w:p>
    <w:p w14:paraId="140703E8">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1.主观权重的计算</w:t>
      </w:r>
    </w:p>
    <w:p w14:paraId="31845C0D">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接下来，我们计算度量元的主观权重，聘请四位专家对度量元的重要程度进行评估。根据</w:t>
      </w:r>
      <w:r>
        <w:rPr>
          <w:rFonts w:hint="eastAsia" w:ascii="Times New Roman" w:hAnsi="Times New Roman" w:eastAsia="宋体"/>
          <w:color w:val="000000" w:themeColor="text1"/>
          <w14:textFill>
            <w14:solidFill>
              <w14:schemeClr w14:val="tx1"/>
            </w14:solidFill>
          </w14:textFill>
        </w:rPr>
        <w:t>模</w:t>
      </w:r>
      <w:r>
        <w:rPr>
          <w:rFonts w:hint="eastAsia" w:ascii="Times New Roman" w:hAnsi="Times New Roman" w:eastAsia="宋体" w:cs="Arial"/>
          <w:color w:val="000000" w:themeColor="text1"/>
          <w:szCs w:val="21"/>
          <w:shd w:val="clear" w:color="auto" w:fill="FFFFFF"/>
          <w14:textFill>
            <w14:solidFill>
              <w14:schemeClr w14:val="tx1"/>
            </w14:solidFill>
          </w14:textFill>
        </w:rPr>
        <w:t>糊层次分析法，将专家对属性评估的语言术语转化为模糊数，得到评估专家的模糊判断矩阵。</w:t>
      </w:r>
    </w:p>
    <w:p w14:paraId="030E8EAF">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第一步：首先我们得到四位专家的正互反判断矩阵信息如表（2）-（5）所示；</w:t>
      </w:r>
    </w:p>
    <w:p w14:paraId="3FCC01C5">
      <w:pPr>
        <w:jc w:val="center"/>
        <w:rPr>
          <w:rFonts w:ascii="Times New Roman" w:hAnsi="Times New Roman" w:cs="Times New Roman"/>
          <w:color w:val="000000" w:themeColor="text1"/>
          <w:sz w:val="18"/>
          <w:szCs w:val="18"/>
          <w14:textFill>
            <w14:solidFill>
              <w14:schemeClr w14:val="tx1"/>
            </w14:solidFill>
          </w14:textFill>
        </w:rPr>
      </w:pPr>
    </w:p>
    <w:p w14:paraId="4CC69485">
      <w:pPr>
        <w:jc w:val="center"/>
        <w:rPr>
          <w:rFonts w:ascii="Times New Roman" w:hAnsi="Times New Roman" w:cs="Times New Roman"/>
          <w:color w:val="000000" w:themeColor="text1"/>
          <w:sz w:val="18"/>
          <w:szCs w:val="18"/>
          <w14:textFill>
            <w14:solidFill>
              <w14:schemeClr w14:val="tx1"/>
            </w14:solidFill>
          </w14:textFill>
        </w:rPr>
      </w:pPr>
    </w:p>
    <w:p w14:paraId="44D8316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2 专家一的遮挡鲁棒性各度量元正互反判断矩阵表</w:t>
      </w:r>
    </w:p>
    <w:tbl>
      <w:tblPr>
        <w:tblStyle w:val="7"/>
        <w:tblW w:w="4998" w:type="pct"/>
        <w:tblInd w:w="0" w:type="dxa"/>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70"/>
        <w:gridCol w:w="2103"/>
        <w:gridCol w:w="2641"/>
        <w:gridCol w:w="2536"/>
      </w:tblGrid>
      <w:tr w14:paraId="46E095C0">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304" w:type="pct"/>
            <w:tcBorders>
              <w:top w:val="single" w:color="000000" w:themeColor="text1" w:sz="8" w:space="0"/>
              <w:left w:val="nil"/>
              <w:bottom w:val="single" w:color="000000" w:themeColor="text1" w:sz="4" w:space="0"/>
              <w:right w:val="nil"/>
            </w:tcBorders>
          </w:tcPr>
          <w:p w14:paraId="20860ABB">
            <w:pPr>
              <w:jc w:val="center"/>
              <w:rPr>
                <w:rFonts w:ascii="Times New Roman" w:hAnsi="Times New Roman" w:cs="Times New Roman"/>
                <w:color w:val="000000" w:themeColor="text1"/>
                <w:sz w:val="18"/>
                <w:szCs w:val="18"/>
                <w14:textFill>
                  <w14:solidFill>
                    <w14:schemeClr w14:val="tx1"/>
                  </w14:solidFill>
                </w14:textFill>
              </w:rPr>
            </w:pPr>
          </w:p>
        </w:tc>
        <w:tc>
          <w:tcPr>
            <w:tcW w:w="1067" w:type="pct"/>
            <w:tcBorders>
              <w:top w:val="single" w:color="000000" w:themeColor="text1" w:sz="8" w:space="0"/>
              <w:left w:val="nil"/>
              <w:bottom w:val="single" w:color="000000" w:themeColor="text1" w:sz="4" w:space="0"/>
              <w:right w:val="nil"/>
            </w:tcBorders>
          </w:tcPr>
          <w:p w14:paraId="0E71867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40" w:type="pct"/>
            <w:tcBorders>
              <w:top w:val="single" w:color="000000" w:themeColor="text1" w:sz="8" w:space="0"/>
              <w:left w:val="nil"/>
              <w:bottom w:val="single" w:color="000000" w:themeColor="text1" w:sz="4" w:space="0"/>
              <w:right w:val="nil"/>
            </w:tcBorders>
          </w:tcPr>
          <w:p w14:paraId="38A9992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87" w:type="pct"/>
            <w:tcBorders>
              <w:top w:val="single" w:color="000000" w:themeColor="text1" w:sz="8" w:space="0"/>
              <w:left w:val="nil"/>
              <w:bottom w:val="single" w:color="000000" w:themeColor="text1" w:sz="4" w:space="0"/>
              <w:right w:val="nil"/>
            </w:tcBorders>
          </w:tcPr>
          <w:p w14:paraId="6C44DFC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8510C3D">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trPr>
        <w:tc>
          <w:tcPr>
            <w:tcW w:w="1304" w:type="pct"/>
            <w:tcBorders>
              <w:top w:val="single" w:color="000000" w:themeColor="text1" w:sz="4" w:space="0"/>
              <w:tl2br w:val="nil"/>
              <w:tr2bl w:val="nil"/>
            </w:tcBorders>
            <w:vAlign w:val="center"/>
          </w:tcPr>
          <w:p w14:paraId="7CFCD00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67" w:type="pct"/>
            <w:tcBorders>
              <w:top w:val="single" w:color="000000" w:themeColor="text1" w:sz="4" w:space="0"/>
              <w:tl2br w:val="nil"/>
              <w:tr2bl w:val="nil"/>
            </w:tcBorders>
            <w:vAlign w:val="center"/>
          </w:tcPr>
          <w:p w14:paraId="56F87F0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40" w:type="pct"/>
            <w:tcBorders>
              <w:top w:val="single" w:color="000000" w:themeColor="text1" w:sz="4" w:space="0"/>
              <w:tl2br w:val="nil"/>
              <w:tr2bl w:val="nil"/>
            </w:tcBorders>
            <w:vAlign w:val="center"/>
          </w:tcPr>
          <w:p w14:paraId="3C5022CE">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(1,1,3)</w:t>
            </w:r>
          </w:p>
        </w:tc>
        <w:tc>
          <w:tcPr>
            <w:tcW w:w="1287" w:type="pct"/>
            <w:tcBorders>
              <w:top w:val="single" w:color="000000" w:themeColor="text1" w:sz="4" w:space="0"/>
              <w:tl2br w:val="nil"/>
              <w:tr2bl w:val="nil"/>
            </w:tcBorders>
            <w:vAlign w:val="center"/>
          </w:tcPr>
          <w:p w14:paraId="678A74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489D1635">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304" w:type="pct"/>
            <w:tcBorders>
              <w:tl2br w:val="nil"/>
              <w:tr2bl w:val="nil"/>
            </w:tcBorders>
            <w:vAlign w:val="center"/>
          </w:tcPr>
          <w:p w14:paraId="342FEF2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67" w:type="pct"/>
            <w:tcBorders>
              <w:tl2br w:val="nil"/>
              <w:tr2bl w:val="nil"/>
            </w:tcBorders>
            <w:vAlign w:val="center"/>
          </w:tcPr>
          <w:p w14:paraId="340866F2">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40" w:type="pct"/>
            <w:tcBorders>
              <w:tl2br w:val="nil"/>
              <w:tr2bl w:val="nil"/>
            </w:tcBorders>
            <w:vAlign w:val="center"/>
          </w:tcPr>
          <w:p w14:paraId="7294F00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87" w:type="pct"/>
            <w:tcBorders>
              <w:tl2br w:val="nil"/>
              <w:tr2bl w:val="nil"/>
            </w:tcBorders>
            <w:vAlign w:val="center"/>
          </w:tcPr>
          <w:p w14:paraId="2AF5BE13">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3D828898">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304" w:type="pct"/>
            <w:tcBorders>
              <w:tl2br w:val="nil"/>
              <w:tr2bl w:val="nil"/>
            </w:tcBorders>
            <w:vAlign w:val="center"/>
          </w:tcPr>
          <w:p w14:paraId="2624AD0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67" w:type="pct"/>
            <w:tcBorders>
              <w:tl2br w:val="nil"/>
              <w:tr2bl w:val="nil"/>
            </w:tcBorders>
            <w:vAlign w:val="center"/>
          </w:tcPr>
          <w:p w14:paraId="6969AD7B">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c>
          <w:tcPr>
            <w:tcW w:w="1340" w:type="pct"/>
            <w:tcBorders>
              <w:tl2br w:val="nil"/>
              <w:tr2bl w:val="nil"/>
            </w:tcBorders>
            <w:vAlign w:val="center"/>
          </w:tcPr>
          <w:p w14:paraId="74B578B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87" w:type="pct"/>
            <w:tcBorders>
              <w:tl2br w:val="nil"/>
              <w:tr2bl w:val="nil"/>
            </w:tcBorders>
            <w:vAlign w:val="center"/>
          </w:tcPr>
          <w:p w14:paraId="52B10F6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579471D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3 专家二的遮挡鲁棒性度量元正互反判断矩阵表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75"/>
        <w:gridCol w:w="2128"/>
        <w:gridCol w:w="2676"/>
        <w:gridCol w:w="2571"/>
      </w:tblGrid>
      <w:tr w14:paraId="0EE28452">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56" w:type="pct"/>
            <w:tcBorders>
              <w:top w:val="single" w:color="000000" w:themeColor="text1" w:sz="8" w:space="0"/>
              <w:left w:val="nil"/>
              <w:bottom w:val="single" w:color="000000" w:themeColor="text1" w:sz="4" w:space="0"/>
              <w:right w:val="nil"/>
            </w:tcBorders>
          </w:tcPr>
          <w:p w14:paraId="6B811F8A">
            <w:pPr>
              <w:jc w:val="center"/>
              <w:rPr>
                <w:rFonts w:ascii="Times New Roman" w:hAnsi="Times New Roman" w:cs="Times New Roman"/>
                <w:color w:val="000000" w:themeColor="text1"/>
                <w:sz w:val="18"/>
                <w:szCs w:val="18"/>
                <w14:textFill>
                  <w14:solidFill>
                    <w14:schemeClr w14:val="tx1"/>
                  </w14:solidFill>
                </w14:textFill>
              </w:rPr>
            </w:pPr>
          </w:p>
        </w:tc>
        <w:tc>
          <w:tcPr>
            <w:tcW w:w="1080" w:type="pct"/>
            <w:tcBorders>
              <w:top w:val="single" w:color="000000" w:themeColor="text1" w:sz="8" w:space="0"/>
              <w:left w:val="nil"/>
              <w:bottom w:val="single" w:color="000000" w:themeColor="text1" w:sz="4" w:space="0"/>
              <w:right w:val="nil"/>
            </w:tcBorders>
          </w:tcPr>
          <w:p w14:paraId="39AA9ED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58" w:type="pct"/>
            <w:tcBorders>
              <w:top w:val="single" w:color="000000" w:themeColor="text1" w:sz="8" w:space="0"/>
              <w:left w:val="nil"/>
              <w:bottom w:val="single" w:color="000000" w:themeColor="text1" w:sz="4" w:space="0"/>
              <w:right w:val="nil"/>
            </w:tcBorders>
          </w:tcPr>
          <w:p w14:paraId="1B9CDC8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04" w:type="pct"/>
            <w:tcBorders>
              <w:top w:val="single" w:color="000000" w:themeColor="text1" w:sz="8" w:space="0"/>
              <w:left w:val="nil"/>
              <w:bottom w:val="single" w:color="000000" w:themeColor="text1" w:sz="4" w:space="0"/>
              <w:right w:val="nil"/>
            </w:tcBorders>
          </w:tcPr>
          <w:p w14:paraId="252510E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59BE390A">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256" w:type="pct"/>
            <w:tcBorders>
              <w:top w:val="single" w:color="000000" w:themeColor="text1" w:sz="4" w:space="0"/>
              <w:tl2br w:val="nil"/>
              <w:tr2bl w:val="nil"/>
            </w:tcBorders>
            <w:vAlign w:val="center"/>
          </w:tcPr>
          <w:p w14:paraId="0BFE0DF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0" w:type="pct"/>
            <w:tcBorders>
              <w:top w:val="single" w:color="000000" w:themeColor="text1" w:sz="4" w:space="0"/>
              <w:tl2br w:val="nil"/>
              <w:tr2bl w:val="nil"/>
            </w:tcBorders>
            <w:vAlign w:val="center"/>
          </w:tcPr>
          <w:p w14:paraId="418AE96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58" w:type="pct"/>
            <w:tcBorders>
              <w:top w:val="single" w:color="000000" w:themeColor="text1" w:sz="4" w:space="0"/>
              <w:tl2br w:val="nil"/>
              <w:tr2bl w:val="nil"/>
            </w:tcBorders>
            <w:vAlign w:val="center"/>
          </w:tcPr>
          <w:p w14:paraId="6C64C8A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04" w:type="pct"/>
            <w:tcBorders>
              <w:top w:val="single" w:color="000000" w:themeColor="text1" w:sz="4" w:space="0"/>
              <w:tl2br w:val="nil"/>
              <w:tr2bl w:val="nil"/>
            </w:tcBorders>
            <w:vAlign w:val="center"/>
          </w:tcPr>
          <w:p w14:paraId="1B6B071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r>
      <w:tr w14:paraId="12915691">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56" w:type="pct"/>
            <w:tcBorders>
              <w:tl2br w:val="nil"/>
              <w:tr2bl w:val="nil"/>
            </w:tcBorders>
            <w:vAlign w:val="center"/>
          </w:tcPr>
          <w:p w14:paraId="34AA6F6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0" w:type="pct"/>
            <w:tcBorders>
              <w:tl2br w:val="nil"/>
              <w:tr2bl w:val="nil"/>
            </w:tcBorders>
            <w:vAlign w:val="center"/>
          </w:tcPr>
          <w:p w14:paraId="6B067409">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58" w:type="pct"/>
            <w:tcBorders>
              <w:tl2br w:val="nil"/>
              <w:tr2bl w:val="nil"/>
            </w:tcBorders>
            <w:vAlign w:val="center"/>
          </w:tcPr>
          <w:p w14:paraId="2A5296F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04" w:type="pct"/>
            <w:tcBorders>
              <w:tl2br w:val="nil"/>
              <w:tr2bl w:val="nil"/>
            </w:tcBorders>
            <w:vAlign w:val="center"/>
          </w:tcPr>
          <w:p w14:paraId="09F489ED">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1E784FDA">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56" w:type="pct"/>
            <w:tcBorders>
              <w:tl2br w:val="nil"/>
              <w:tr2bl w:val="nil"/>
            </w:tcBorders>
            <w:vAlign w:val="center"/>
          </w:tcPr>
          <w:p w14:paraId="61970E8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0" w:type="pct"/>
            <w:tcBorders>
              <w:tl2br w:val="nil"/>
              <w:tr2bl w:val="nil"/>
            </w:tcBorders>
            <w:vAlign w:val="center"/>
          </w:tcPr>
          <w:p w14:paraId="5543BE3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358" w:type="pct"/>
            <w:tcBorders>
              <w:tl2br w:val="nil"/>
              <w:tr2bl w:val="nil"/>
            </w:tcBorders>
            <w:vAlign w:val="center"/>
          </w:tcPr>
          <w:p w14:paraId="7DFDCFE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04" w:type="pct"/>
            <w:tcBorders>
              <w:tl2br w:val="nil"/>
              <w:tr2bl w:val="nil"/>
            </w:tcBorders>
            <w:vAlign w:val="center"/>
          </w:tcPr>
          <w:p w14:paraId="76DD253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331FE68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4 专家三的遮挡鲁棒性度量元正互反判断矩阵表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45"/>
        <w:gridCol w:w="2307"/>
        <w:gridCol w:w="2601"/>
        <w:gridCol w:w="2497"/>
      </w:tblGrid>
      <w:tr w14:paraId="7C792310">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41" w:type="pct"/>
            <w:tcBorders>
              <w:top w:val="single" w:color="000000" w:themeColor="text1" w:sz="8" w:space="0"/>
              <w:left w:val="nil"/>
              <w:bottom w:val="single" w:color="000000" w:themeColor="text1" w:sz="4" w:space="0"/>
              <w:right w:val="nil"/>
            </w:tcBorders>
          </w:tcPr>
          <w:p w14:paraId="28D9A238">
            <w:pPr>
              <w:jc w:val="center"/>
              <w:rPr>
                <w:rFonts w:ascii="Times New Roman" w:hAnsi="Times New Roman" w:cs="Times New Roman"/>
                <w:color w:val="000000" w:themeColor="text1"/>
                <w:sz w:val="18"/>
                <w:szCs w:val="18"/>
                <w14:textFill>
                  <w14:solidFill>
                    <w14:schemeClr w14:val="tx1"/>
                  </w14:solidFill>
                </w14:textFill>
              </w:rPr>
            </w:pPr>
          </w:p>
        </w:tc>
        <w:tc>
          <w:tcPr>
            <w:tcW w:w="1171" w:type="pct"/>
            <w:tcBorders>
              <w:top w:val="single" w:color="000000" w:themeColor="text1" w:sz="8" w:space="0"/>
              <w:left w:val="nil"/>
              <w:bottom w:val="single" w:color="000000" w:themeColor="text1" w:sz="4" w:space="0"/>
              <w:right w:val="nil"/>
            </w:tcBorders>
          </w:tcPr>
          <w:p w14:paraId="7FC62EF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20" w:type="pct"/>
            <w:tcBorders>
              <w:top w:val="single" w:color="000000" w:themeColor="text1" w:sz="8" w:space="0"/>
              <w:left w:val="nil"/>
              <w:bottom w:val="single" w:color="000000" w:themeColor="text1" w:sz="4" w:space="0"/>
              <w:right w:val="nil"/>
            </w:tcBorders>
          </w:tcPr>
          <w:p w14:paraId="17FCBD1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67" w:type="pct"/>
            <w:tcBorders>
              <w:top w:val="single" w:color="000000" w:themeColor="text1" w:sz="8" w:space="0"/>
              <w:left w:val="nil"/>
              <w:bottom w:val="single" w:color="000000" w:themeColor="text1" w:sz="4" w:space="0"/>
              <w:right w:val="nil"/>
            </w:tcBorders>
          </w:tcPr>
          <w:p w14:paraId="657F24F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C1FC052">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41" w:type="pct"/>
            <w:tcBorders>
              <w:top w:val="single" w:color="000000" w:themeColor="text1" w:sz="4" w:space="0"/>
              <w:tl2br w:val="nil"/>
              <w:tr2bl w:val="nil"/>
            </w:tcBorders>
            <w:vAlign w:val="center"/>
          </w:tcPr>
          <w:p w14:paraId="13F4972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1" w:type="pct"/>
            <w:tcBorders>
              <w:top w:val="single" w:color="000000" w:themeColor="text1" w:sz="4" w:space="0"/>
              <w:tl2br w:val="nil"/>
              <w:tr2bl w:val="nil"/>
            </w:tcBorders>
            <w:vAlign w:val="center"/>
          </w:tcPr>
          <w:p w14:paraId="476F9B2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20" w:type="pct"/>
            <w:tcBorders>
              <w:top w:val="single" w:color="000000" w:themeColor="text1" w:sz="4" w:space="0"/>
              <w:tl2br w:val="nil"/>
              <w:tr2bl w:val="nil"/>
            </w:tcBorders>
            <w:vAlign w:val="center"/>
          </w:tcPr>
          <w:p w14:paraId="436AFD8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op w:val="single" w:color="000000" w:themeColor="text1" w:sz="4" w:space="0"/>
              <w:tl2br w:val="nil"/>
              <w:tr2bl w:val="nil"/>
            </w:tcBorders>
            <w:vAlign w:val="center"/>
          </w:tcPr>
          <w:p w14:paraId="7D8C336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29C21044">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41" w:type="pct"/>
            <w:tcBorders>
              <w:tl2br w:val="nil"/>
              <w:tr2bl w:val="nil"/>
            </w:tcBorders>
            <w:vAlign w:val="center"/>
          </w:tcPr>
          <w:p w14:paraId="6233047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1" w:type="pct"/>
            <w:tcBorders>
              <w:tl2br w:val="nil"/>
              <w:tr2bl w:val="nil"/>
            </w:tcBorders>
            <w:vAlign w:val="center"/>
          </w:tcPr>
          <w:p w14:paraId="4ED51003">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20" w:type="pct"/>
            <w:tcBorders>
              <w:tl2br w:val="nil"/>
              <w:tr2bl w:val="nil"/>
            </w:tcBorders>
            <w:vAlign w:val="center"/>
          </w:tcPr>
          <w:p w14:paraId="343B654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l2br w:val="nil"/>
              <w:tr2bl w:val="nil"/>
            </w:tcBorders>
            <w:vAlign w:val="center"/>
          </w:tcPr>
          <w:p w14:paraId="5531CF01">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5948D75E">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41" w:type="pct"/>
            <w:tcBorders>
              <w:tl2br w:val="nil"/>
              <w:tr2bl w:val="nil"/>
            </w:tcBorders>
            <w:vAlign w:val="center"/>
          </w:tcPr>
          <w:p w14:paraId="48A27F9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171" w:type="pct"/>
            <w:tcBorders>
              <w:tl2br w:val="nil"/>
              <w:tr2bl w:val="nil"/>
            </w:tcBorders>
            <w:vAlign w:val="center"/>
          </w:tcPr>
          <w:p w14:paraId="77B4FA1B">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20" w:type="pct"/>
            <w:tcBorders>
              <w:tl2br w:val="nil"/>
              <w:tr2bl w:val="nil"/>
            </w:tcBorders>
            <w:vAlign w:val="center"/>
          </w:tcPr>
          <w:p w14:paraId="2CBC99E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l2br w:val="nil"/>
              <w:tr2bl w:val="nil"/>
            </w:tcBorders>
            <w:vAlign w:val="center"/>
          </w:tcPr>
          <w:p w14:paraId="4B81BA1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598F40F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5 专家四的遮挡鲁棒性度量元正互反判断矩阵表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142"/>
        <w:gridCol w:w="2692"/>
        <w:gridCol w:w="2584"/>
      </w:tblGrid>
      <w:tr w14:paraId="78925A9C">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34" w:type="pct"/>
            <w:tcBorders>
              <w:top w:val="single" w:color="000000" w:themeColor="text1" w:sz="8" w:space="0"/>
              <w:left w:val="nil"/>
              <w:bottom w:val="single" w:color="000000" w:themeColor="text1" w:sz="4" w:space="0"/>
              <w:right w:val="nil"/>
            </w:tcBorders>
          </w:tcPr>
          <w:p w14:paraId="6DD55171">
            <w:pPr>
              <w:jc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op w:val="single" w:color="000000" w:themeColor="text1" w:sz="8" w:space="0"/>
              <w:left w:val="nil"/>
              <w:bottom w:val="single" w:color="000000" w:themeColor="text1" w:sz="4" w:space="0"/>
              <w:right w:val="nil"/>
            </w:tcBorders>
          </w:tcPr>
          <w:p w14:paraId="378F3EC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66" w:type="pct"/>
            <w:tcBorders>
              <w:top w:val="single" w:color="000000" w:themeColor="text1" w:sz="8" w:space="0"/>
              <w:left w:val="nil"/>
              <w:bottom w:val="single" w:color="000000" w:themeColor="text1" w:sz="4" w:space="0"/>
              <w:right w:val="nil"/>
            </w:tcBorders>
          </w:tcPr>
          <w:p w14:paraId="67D50D7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11" w:type="pct"/>
            <w:tcBorders>
              <w:top w:val="single" w:color="000000" w:themeColor="text1" w:sz="8" w:space="0"/>
              <w:left w:val="nil"/>
              <w:bottom w:val="single" w:color="000000" w:themeColor="text1" w:sz="4" w:space="0"/>
              <w:right w:val="nil"/>
            </w:tcBorders>
          </w:tcPr>
          <w:p w14:paraId="0EBB9AE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B87F5ED">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34" w:type="pct"/>
            <w:tcBorders>
              <w:top w:val="single" w:color="000000" w:themeColor="text1" w:sz="4" w:space="0"/>
              <w:tl2br w:val="nil"/>
              <w:tr2bl w:val="nil"/>
            </w:tcBorders>
            <w:vAlign w:val="center"/>
          </w:tcPr>
          <w:p w14:paraId="4841E91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7" w:type="pct"/>
            <w:tcBorders>
              <w:top w:val="single" w:color="000000" w:themeColor="text1" w:sz="4" w:space="0"/>
              <w:tl2br w:val="nil"/>
              <w:tr2bl w:val="nil"/>
            </w:tcBorders>
            <w:vAlign w:val="center"/>
          </w:tcPr>
          <w:p w14:paraId="2C49A61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66" w:type="pct"/>
            <w:tcBorders>
              <w:top w:val="single" w:color="000000" w:themeColor="text1" w:sz="4" w:space="0"/>
              <w:tl2br w:val="nil"/>
              <w:tr2bl w:val="nil"/>
            </w:tcBorders>
            <w:vAlign w:val="center"/>
          </w:tcPr>
          <w:p w14:paraId="5239F8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op w:val="single" w:color="000000" w:themeColor="text1" w:sz="4" w:space="0"/>
              <w:tl2br w:val="nil"/>
              <w:tr2bl w:val="nil"/>
            </w:tcBorders>
            <w:vAlign w:val="center"/>
          </w:tcPr>
          <w:p w14:paraId="61BE13B2">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65E1D2E5">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34" w:type="pct"/>
            <w:tcBorders>
              <w:tl2br w:val="nil"/>
              <w:tr2bl w:val="nil"/>
            </w:tcBorders>
            <w:vAlign w:val="center"/>
          </w:tcPr>
          <w:p w14:paraId="5894A6C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7" w:type="pct"/>
            <w:tcBorders>
              <w:tl2br w:val="nil"/>
              <w:tr2bl w:val="nil"/>
            </w:tcBorders>
            <w:vAlign w:val="center"/>
          </w:tcPr>
          <w:p w14:paraId="5350E366">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66" w:type="pct"/>
            <w:tcBorders>
              <w:tl2br w:val="nil"/>
              <w:tr2bl w:val="nil"/>
            </w:tcBorders>
            <w:vAlign w:val="center"/>
          </w:tcPr>
          <w:p w14:paraId="6CFE8EB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l2br w:val="nil"/>
              <w:tr2bl w:val="nil"/>
            </w:tcBorders>
            <w:vAlign w:val="center"/>
          </w:tcPr>
          <w:p w14:paraId="6D3392B2">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496B7B8D">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34" w:type="pct"/>
            <w:tcBorders>
              <w:tl2br w:val="nil"/>
              <w:tr2bl w:val="nil"/>
            </w:tcBorders>
            <w:vAlign w:val="center"/>
          </w:tcPr>
          <w:p w14:paraId="6FEFE1C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7" w:type="pct"/>
            <w:tcBorders>
              <w:tl2br w:val="nil"/>
              <w:tr2bl w:val="nil"/>
            </w:tcBorders>
            <w:vAlign w:val="center"/>
          </w:tcPr>
          <w:p w14:paraId="358DDB7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66" w:type="pct"/>
            <w:tcBorders>
              <w:tl2br w:val="nil"/>
              <w:tr2bl w:val="nil"/>
            </w:tcBorders>
            <w:vAlign w:val="center"/>
          </w:tcPr>
          <w:p w14:paraId="4592D93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l2br w:val="nil"/>
              <w:tr2bl w:val="nil"/>
            </w:tcBorders>
            <w:vAlign w:val="center"/>
          </w:tcPr>
          <w:p w14:paraId="5B06E6F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34BCFDFD">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其次，计算融合四位专家的模糊判断矩阵，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如表（6）所示:</w:t>
      </w:r>
    </w:p>
    <w:p w14:paraId="41C0DE4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6 融合四位专家的遮挡鲁棒性度量元正互反判断矩阵表</w:t>
      </w:r>
    </w:p>
    <w:tbl>
      <w:tblPr>
        <w:tblStyle w:val="7"/>
        <w:tblW w:w="4997"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79"/>
        <w:gridCol w:w="2575"/>
        <w:gridCol w:w="2619"/>
        <w:gridCol w:w="2575"/>
      </w:tblGrid>
      <w:tr w14:paraId="5C7E7AA2">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1" w:hRule="atLeast"/>
          <w:jc w:val="center"/>
        </w:trPr>
        <w:tc>
          <w:tcPr>
            <w:tcW w:w="1055" w:type="pct"/>
            <w:tcBorders>
              <w:top w:val="single" w:color="000000" w:themeColor="text1" w:sz="8" w:space="0"/>
              <w:left w:val="nil"/>
              <w:bottom w:val="single" w:color="000000" w:themeColor="text1" w:sz="4" w:space="0"/>
              <w:right w:val="nil"/>
            </w:tcBorders>
          </w:tcPr>
          <w:p w14:paraId="2DE8B612">
            <w:pPr>
              <w:jc w:val="center"/>
              <w:rPr>
                <w:rFonts w:ascii="Times New Roman" w:hAnsi="Times New Roman" w:cs="Times New Roman"/>
                <w:color w:val="000000" w:themeColor="text1"/>
                <w:sz w:val="18"/>
                <w:szCs w:val="18"/>
                <w14:textFill>
                  <w14:solidFill>
                    <w14:schemeClr w14:val="tx1"/>
                  </w14:solidFill>
                </w14:textFill>
              </w:rPr>
            </w:pPr>
          </w:p>
        </w:tc>
        <w:tc>
          <w:tcPr>
            <w:tcW w:w="1307" w:type="pct"/>
            <w:tcBorders>
              <w:top w:val="single" w:color="000000" w:themeColor="text1" w:sz="8" w:space="0"/>
              <w:left w:val="nil"/>
              <w:bottom w:val="single" w:color="000000" w:themeColor="text1" w:sz="4" w:space="0"/>
              <w:right w:val="nil"/>
            </w:tcBorders>
          </w:tcPr>
          <w:p w14:paraId="1DCFD9B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29" w:type="pct"/>
            <w:tcBorders>
              <w:top w:val="single" w:color="000000" w:themeColor="text1" w:sz="8" w:space="0"/>
              <w:left w:val="nil"/>
              <w:bottom w:val="single" w:color="000000" w:themeColor="text1" w:sz="4" w:space="0"/>
              <w:right w:val="nil"/>
            </w:tcBorders>
          </w:tcPr>
          <w:p w14:paraId="0B3BBAF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07" w:type="pct"/>
            <w:tcBorders>
              <w:top w:val="single" w:color="000000" w:themeColor="text1" w:sz="8" w:space="0"/>
              <w:left w:val="nil"/>
              <w:bottom w:val="single" w:color="000000" w:themeColor="text1" w:sz="4" w:space="0"/>
              <w:right w:val="nil"/>
            </w:tcBorders>
          </w:tcPr>
          <w:p w14:paraId="3FB78DD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3130D6E">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5" w:hRule="atLeast"/>
          <w:jc w:val="center"/>
        </w:trPr>
        <w:tc>
          <w:tcPr>
            <w:tcW w:w="1055" w:type="pct"/>
            <w:tcBorders>
              <w:top w:val="single" w:color="000000" w:themeColor="text1" w:sz="4" w:space="0"/>
              <w:tl2br w:val="nil"/>
              <w:tr2bl w:val="nil"/>
            </w:tcBorders>
          </w:tcPr>
          <w:p w14:paraId="0277251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07" w:type="pct"/>
            <w:tcBorders>
              <w:top w:val="single" w:color="000000" w:themeColor="text1" w:sz="4" w:space="0"/>
              <w:tl2br w:val="nil"/>
              <w:tr2bl w:val="nil"/>
            </w:tcBorders>
            <w:vAlign w:val="center"/>
          </w:tcPr>
          <w:p w14:paraId="692E410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29" w:type="pct"/>
            <w:tcBorders>
              <w:top w:val="single" w:color="000000" w:themeColor="text1" w:sz="4" w:space="0"/>
              <w:tl2br w:val="nil"/>
              <w:tr2bl w:val="nil"/>
            </w:tcBorders>
            <w:vAlign w:val="center"/>
          </w:tcPr>
          <w:p w14:paraId="6D91F06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07" w:type="pct"/>
            <w:tcBorders>
              <w:top w:val="single" w:color="000000" w:themeColor="text1" w:sz="4" w:space="0"/>
              <w:tl2br w:val="nil"/>
              <w:tr2bl w:val="nil"/>
            </w:tcBorders>
            <w:vAlign w:val="center"/>
          </w:tcPr>
          <w:p w14:paraId="4F3A40F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(0.508,1.000,1.968)</w:t>
            </w:r>
          </w:p>
        </w:tc>
      </w:tr>
      <w:tr w14:paraId="5A320E6B">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055" w:type="pct"/>
            <w:tcBorders>
              <w:tl2br w:val="nil"/>
              <w:tr2bl w:val="nil"/>
            </w:tcBorders>
          </w:tcPr>
          <w:p w14:paraId="09C897D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07" w:type="pct"/>
            <w:tcBorders>
              <w:tl2br w:val="nil"/>
              <w:tr2bl w:val="nil"/>
            </w:tcBorders>
            <w:vAlign w:val="center"/>
          </w:tcPr>
          <w:p w14:paraId="599FFAF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(0.333,1.000,1.000)</w:t>
            </w:r>
          </w:p>
        </w:tc>
        <w:tc>
          <w:tcPr>
            <w:tcW w:w="1329" w:type="pct"/>
            <w:tcBorders>
              <w:tl2br w:val="nil"/>
              <w:tr2bl w:val="nil"/>
            </w:tcBorders>
            <w:vAlign w:val="center"/>
          </w:tcPr>
          <w:p w14:paraId="7CBD253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07" w:type="pct"/>
            <w:tcBorders>
              <w:tl2br w:val="nil"/>
              <w:tr2bl w:val="nil"/>
            </w:tcBorders>
            <w:vAlign w:val="center"/>
          </w:tcPr>
          <w:p w14:paraId="1816110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(0.333,1.000,1.000)</w:t>
            </w:r>
          </w:p>
        </w:tc>
      </w:tr>
      <w:tr w14:paraId="65108519">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055" w:type="pct"/>
            <w:tcBorders>
              <w:tl2br w:val="nil"/>
              <w:tr2bl w:val="nil"/>
            </w:tcBorders>
            <w:vAlign w:val="center"/>
          </w:tcPr>
          <w:p w14:paraId="4E1513E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307" w:type="pct"/>
            <w:tcBorders>
              <w:tl2br w:val="nil"/>
              <w:tr2bl w:val="nil"/>
            </w:tcBorders>
            <w:vAlign w:val="center"/>
          </w:tcPr>
          <w:p w14:paraId="60B2349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(0.508,1.000,1.968)</w:t>
            </w:r>
          </w:p>
        </w:tc>
        <w:tc>
          <w:tcPr>
            <w:tcW w:w="1329" w:type="pct"/>
            <w:tcBorders>
              <w:tl2br w:val="nil"/>
              <w:tr2bl w:val="nil"/>
            </w:tcBorders>
            <w:vAlign w:val="center"/>
          </w:tcPr>
          <w:p w14:paraId="1617C5B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07" w:type="pct"/>
            <w:tcBorders>
              <w:tl2br w:val="nil"/>
              <w:tr2bl w:val="nil"/>
            </w:tcBorders>
            <w:vAlign w:val="center"/>
          </w:tcPr>
          <w:p w14:paraId="7418DF6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r>
    </w:tbl>
    <w:p w14:paraId="1CCF3863">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hint="eastAsia" w:ascii="Times New Roman" w:hAnsi="Times New Roman" w:eastAsia="宋体"/>
          <w:color w:val="000000" w:themeColor="text1"/>
          <w14:textFill>
            <w14:solidFill>
              <w14:schemeClr w14:val="tx1"/>
            </w14:solidFill>
          </w14:textFill>
        </w:rPr>
        <w:t>接着，对模糊判断矩阵的每一行进行归一化处理，得到每个指标的归一化之后的模糊权重向量，如表（7）所示:</w:t>
      </w:r>
    </w:p>
    <w:p w14:paraId="04071E0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7 归一化之后的模糊权重向量表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32"/>
        <w:gridCol w:w="3232"/>
        <w:gridCol w:w="3386"/>
      </w:tblGrid>
      <w:tr w14:paraId="528B30AA">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40" w:type="pct"/>
            <w:tcBorders>
              <w:top w:val="single" w:color="000000" w:themeColor="text1" w:sz="8" w:space="0"/>
              <w:left w:val="nil"/>
              <w:bottom w:val="single" w:color="000000" w:themeColor="text1" w:sz="4" w:space="0"/>
              <w:right w:val="nil"/>
            </w:tcBorders>
          </w:tcPr>
          <w:p w14:paraId="40C41F1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640" w:type="pct"/>
            <w:tcBorders>
              <w:top w:val="single" w:color="000000" w:themeColor="text1" w:sz="8" w:space="0"/>
              <w:left w:val="nil"/>
              <w:bottom w:val="single" w:color="000000" w:themeColor="text1" w:sz="4" w:space="0"/>
              <w:right w:val="nil"/>
            </w:tcBorders>
          </w:tcPr>
          <w:p w14:paraId="09E20F9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718" w:type="pct"/>
            <w:tcBorders>
              <w:top w:val="single" w:color="000000" w:themeColor="text1" w:sz="8" w:space="0"/>
              <w:left w:val="nil"/>
              <w:bottom w:val="single" w:color="000000" w:themeColor="text1" w:sz="4" w:space="0"/>
              <w:right w:val="nil"/>
            </w:tcBorders>
          </w:tcPr>
          <w:p w14:paraId="3261ECC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5BE12F6">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640" w:type="pct"/>
            <w:tcBorders>
              <w:top w:val="single" w:color="000000" w:themeColor="text1" w:sz="4" w:space="0"/>
              <w:tl2br w:val="nil"/>
              <w:tr2bl w:val="nil"/>
            </w:tcBorders>
          </w:tcPr>
          <w:p w14:paraId="258B20A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(0.375,0.333,0.381)</w:t>
            </w:r>
          </w:p>
        </w:tc>
        <w:tc>
          <w:tcPr>
            <w:tcW w:w="1640" w:type="pct"/>
            <w:tcBorders>
              <w:top w:val="single" w:color="000000" w:themeColor="text1" w:sz="4" w:space="0"/>
              <w:tl2br w:val="nil"/>
              <w:tr2bl w:val="nil"/>
            </w:tcBorders>
          </w:tcPr>
          <w:p w14:paraId="183C37D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(0.249,0.333,0.239)</w:t>
            </w:r>
          </w:p>
        </w:tc>
        <w:tc>
          <w:tcPr>
            <w:tcW w:w="1718" w:type="pct"/>
            <w:tcBorders>
              <w:top w:val="single" w:color="000000" w:themeColor="text1" w:sz="4" w:space="0"/>
              <w:tl2br w:val="nil"/>
              <w:tr2bl w:val="nil"/>
            </w:tcBorders>
          </w:tcPr>
          <w:p w14:paraId="15CB721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(0.375,0.333, 0.381)</w:t>
            </w:r>
          </w:p>
        </w:tc>
      </w:tr>
    </w:tbl>
    <w:p w14:paraId="2C15970F">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第四步：</w:t>
      </w:r>
      <w:r>
        <w:rPr>
          <w:rFonts w:hint="eastAsia" w:ascii="Times New Roman" w:hAnsi="Times New Roman" w:eastAsia="宋体"/>
          <w:color w:val="000000" w:themeColor="text1"/>
          <w14:textFill>
            <w14:solidFill>
              <w14:schemeClr w14:val="tx1"/>
            </w14:solidFill>
          </w14:textFill>
        </w:rPr>
        <w:t>最后，对模糊权重向量进行去模糊化处理，得到最终的主观权重，如表（8）所示:</w:t>
      </w:r>
    </w:p>
    <w:p w14:paraId="235BB8D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8 去模糊化权重表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7138DB70">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PrEx>
        <w:trPr>
          <w:jc w:val="center"/>
        </w:trPr>
        <w:tc>
          <w:tcPr>
            <w:tcW w:w="1469" w:type="pct"/>
            <w:tcBorders>
              <w:top w:val="single" w:color="000000" w:themeColor="text1" w:sz="8" w:space="0"/>
              <w:left w:val="nil"/>
              <w:bottom w:val="single" w:color="000000" w:themeColor="text1" w:sz="4" w:space="0"/>
              <w:right w:val="nil"/>
            </w:tcBorders>
          </w:tcPr>
          <w:p w14:paraId="7F783544">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000000" w:themeColor="text1" w:sz="8" w:space="0"/>
              <w:left w:val="nil"/>
              <w:bottom w:val="single" w:color="000000" w:themeColor="text1" w:sz="4" w:space="0"/>
              <w:right w:val="nil"/>
            </w:tcBorders>
          </w:tcPr>
          <w:p w14:paraId="6FA39C1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000000" w:themeColor="text1" w:sz="8" w:space="0"/>
              <w:left w:val="nil"/>
              <w:bottom w:val="single" w:color="000000" w:themeColor="text1" w:sz="4" w:space="0"/>
              <w:right w:val="nil"/>
            </w:tcBorders>
          </w:tcPr>
          <w:p w14:paraId="0DA9998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000000" w:themeColor="text1" w:sz="8" w:space="0"/>
              <w:left w:val="nil"/>
              <w:bottom w:val="single" w:color="000000" w:themeColor="text1" w:sz="4" w:space="0"/>
              <w:right w:val="nil"/>
            </w:tcBorders>
          </w:tcPr>
          <w:p w14:paraId="6E7F19E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273B079">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469" w:type="pct"/>
            <w:tcBorders>
              <w:top w:val="single" w:color="000000" w:themeColor="text1" w:sz="4" w:space="0"/>
              <w:tl2br w:val="nil"/>
              <w:tr2bl w:val="nil"/>
            </w:tcBorders>
          </w:tcPr>
          <w:p w14:paraId="35F026C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主观权重</w:t>
            </w:r>
          </w:p>
        </w:tc>
        <w:tc>
          <w:tcPr>
            <w:tcW w:w="1176" w:type="pct"/>
            <w:tcBorders>
              <w:top w:val="single" w:color="000000" w:themeColor="text1" w:sz="4" w:space="0"/>
              <w:tl2br w:val="nil"/>
              <w:tr2bl w:val="nil"/>
            </w:tcBorders>
          </w:tcPr>
          <w:p w14:paraId="27FB2BA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0.348</w:t>
            </w:r>
          </w:p>
        </w:tc>
        <w:tc>
          <w:tcPr>
            <w:tcW w:w="1176" w:type="pct"/>
            <w:tcBorders>
              <w:top w:val="single" w:color="000000" w:themeColor="text1" w:sz="4" w:space="0"/>
              <w:tl2br w:val="nil"/>
              <w:tr2bl w:val="nil"/>
            </w:tcBorders>
          </w:tcPr>
          <w:p w14:paraId="3D97F07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0.304</w:t>
            </w:r>
          </w:p>
        </w:tc>
        <w:tc>
          <w:tcPr>
            <w:tcW w:w="1176" w:type="pct"/>
            <w:tcBorders>
              <w:top w:val="single" w:color="000000" w:themeColor="text1" w:sz="4" w:space="0"/>
              <w:tl2br w:val="nil"/>
              <w:tr2bl w:val="nil"/>
            </w:tcBorders>
          </w:tcPr>
          <w:p w14:paraId="6596DEF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0.348</w:t>
            </w:r>
          </w:p>
        </w:tc>
      </w:tr>
    </w:tbl>
    <w:p w14:paraId="391FC8AE">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2.客观权重的计算</w:t>
      </w:r>
    </w:p>
    <w:p w14:paraId="25E3E2E0">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在计算出主观权重之后，首先</w:t>
      </w:r>
      <w:r>
        <w:rPr>
          <w:rFonts w:hint="eastAsia" w:ascii="Times New Roman" w:hAnsi="Times New Roman" w:eastAsia="宋体"/>
          <w:color w:val="000000" w:themeColor="text1"/>
          <w14:textFill>
            <w14:solidFill>
              <w14:schemeClr w14:val="tx1"/>
            </w14:solidFill>
          </w14:textFill>
        </w:rPr>
        <w:t>邀请四位专家按各指标的实际表现进行评估，</w:t>
      </w:r>
      <w:r>
        <w:rPr>
          <w:rFonts w:hint="eastAsia" w:ascii="Times New Roman" w:hAnsi="Times New Roman" w:eastAsia="宋体" w:cs="Arial"/>
          <w:color w:val="000000" w:themeColor="text1"/>
          <w:szCs w:val="21"/>
          <w:shd w:val="clear" w:color="auto" w:fill="FFFFFF"/>
          <w14:textFill>
            <w14:solidFill>
              <w14:schemeClr w14:val="tx1"/>
            </w14:solidFill>
          </w14:textFill>
        </w:rPr>
        <w:t>根据</w:t>
      </w:r>
      <w:r>
        <w:rPr>
          <w:rFonts w:hint="eastAsia" w:ascii="Times New Roman" w:hAnsi="Times New Roman" w:eastAsia="宋体" w:cs="Arial"/>
          <w:color w:val="000000" w:themeColor="text1"/>
          <w:szCs w:val="21"/>
          <w:shd w:val="clear" w:color="auto" w:fill="FFFFFF"/>
          <w:lang w:eastAsia="zh-CN"/>
          <w14:textFill>
            <w14:solidFill>
              <w14:schemeClr w14:val="tx1"/>
            </w14:solidFill>
          </w14:textFill>
        </w:rPr>
        <w:t>文章中表（7）</w:t>
      </w: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将专家评估的语言术语转化为</w:t>
      </w:r>
      <w:r>
        <w:rPr>
          <w:rFonts w:hint="eastAsia" w:ascii="Times New Roman" w:hAnsi="Times New Roman" w:eastAsia="宋体"/>
          <w:color w:val="000000" w:themeColor="text1"/>
          <w14:textFill>
            <w14:solidFill>
              <w14:schemeClr w14:val="tx1"/>
            </w14:solidFill>
          </w14:textFill>
        </w:rPr>
        <w:t>三角模糊数，</w:t>
      </w:r>
      <w:r>
        <w:rPr>
          <w:rFonts w:hint="eastAsia" w:ascii="Times New Roman" w:hAnsi="Times New Roman" w:eastAsia="宋体" w:cs="Arial"/>
          <w:color w:val="000000" w:themeColor="text1"/>
          <w:szCs w:val="21"/>
          <w:shd w:val="clear" w:color="auto" w:fill="FFFFFF"/>
          <w14:textFill>
            <w14:solidFill>
              <w14:schemeClr w14:val="tx1"/>
            </w14:solidFill>
          </w14:textFill>
        </w:rPr>
        <w:t>我们得到四位专家的评估数据如表（9） 所示，接着</w:t>
      </w:r>
      <w:r>
        <w:rPr>
          <w:rFonts w:hint="eastAsia" w:ascii="Times New Roman" w:hAnsi="Times New Roman" w:eastAsia="宋体"/>
          <w:color w:val="000000" w:themeColor="text1"/>
          <w14:textFill>
            <w14:solidFill>
              <w14:schemeClr w14:val="tx1"/>
            </w14:solidFill>
          </w14:textFill>
        </w:rPr>
        <w:t>利用</w:t>
      </w:r>
      <w:r>
        <w:rPr>
          <w:rFonts w:ascii="Times New Roman" w:hAnsi="Times New Roman" w:eastAsia="宋体" w:cs="Times New Roman"/>
          <w:color w:val="000000" w:themeColor="text1"/>
          <w14:textFill>
            <w14:solidFill>
              <w14:schemeClr w14:val="tx1"/>
            </w14:solidFill>
          </w14:textFill>
        </w:rPr>
        <w:t>CRITIC</w:t>
      </w:r>
      <w:r>
        <w:rPr>
          <w:rFonts w:hint="eastAsia" w:ascii="Times New Roman" w:hAnsi="Times New Roman" w:eastAsia="宋体"/>
          <w:color w:val="000000" w:themeColor="text1"/>
          <w14:textFill>
            <w14:solidFill>
              <w14:schemeClr w14:val="tx1"/>
            </w14:solidFill>
          </w14:textFill>
        </w:rPr>
        <w:t>方法对专家</w:t>
      </w:r>
      <w:r>
        <w:rPr>
          <w:rFonts w:hint="eastAsia" w:ascii="Times New Roman" w:hAnsi="Times New Roman" w:eastAsia="宋体" w:cs="Arial"/>
          <w:color w:val="000000" w:themeColor="text1"/>
          <w:szCs w:val="21"/>
          <w:shd w:val="clear" w:color="auto" w:fill="FFFFFF"/>
          <w14:textFill>
            <w14:solidFill>
              <w14:schemeClr w14:val="tx1"/>
            </w14:solidFill>
          </w14:textFill>
        </w:rPr>
        <w:t>评估</w:t>
      </w:r>
      <w:r>
        <w:rPr>
          <w:rFonts w:hint="eastAsia" w:ascii="Times New Roman" w:hAnsi="Times New Roman" w:eastAsia="宋体"/>
          <w:color w:val="000000" w:themeColor="text1"/>
          <w14:textFill>
            <w14:solidFill>
              <w14:schemeClr w14:val="tx1"/>
            </w14:solidFill>
          </w14:textFill>
        </w:rPr>
        <w:t>数据进行处理，计算</w:t>
      </w:r>
      <w:r>
        <w:rPr>
          <w:rFonts w:hint="eastAsia" w:ascii="Times New Roman" w:hAnsi="Times New Roman" w:eastAsia="宋体" w:cs="Arial"/>
          <w:color w:val="000000" w:themeColor="text1"/>
          <w:szCs w:val="21"/>
          <w:shd w:val="clear" w:color="auto" w:fill="FFFFFF"/>
          <w14:textFill>
            <w14:solidFill>
              <w14:schemeClr w14:val="tx1"/>
            </w14:solidFill>
          </w14:textFill>
        </w:rPr>
        <w:t>遮挡鲁棒性其度量元之间的</w:t>
      </w:r>
      <w:r>
        <w:rPr>
          <w:rFonts w:hint="eastAsia" w:ascii="Times New Roman" w:hAnsi="Times New Roman" w:eastAsia="宋体"/>
          <w:color w:val="000000" w:themeColor="text1"/>
          <w14:textFill>
            <w14:solidFill>
              <w14:schemeClr w14:val="tx1"/>
            </w14:solidFill>
          </w14:textFill>
        </w:rPr>
        <w:t>客观权重。</w:t>
      </w:r>
    </w:p>
    <w:p w14:paraId="35739FBD">
      <w:pPr>
        <w:jc w:val="center"/>
        <w:rPr>
          <w:rFonts w:ascii="Times New Roman" w:hAnsi="Times New Roman" w:cs="Times New Roman"/>
          <w:color w:val="000000" w:themeColor="text1"/>
          <w:sz w:val="18"/>
          <w:szCs w:val="18"/>
          <w14:textFill>
            <w14:solidFill>
              <w14:schemeClr w14:val="tx1"/>
            </w14:solidFill>
          </w14:textFill>
        </w:rPr>
      </w:pPr>
    </w:p>
    <w:p w14:paraId="0BE4665F">
      <w:pPr>
        <w:jc w:val="center"/>
        <w:rPr>
          <w:rFonts w:ascii="Times New Roman" w:hAnsi="Times New Roman" w:cs="Times New Roman"/>
          <w:color w:val="000000" w:themeColor="text1"/>
          <w:sz w:val="18"/>
          <w:szCs w:val="18"/>
          <w14:textFill>
            <w14:solidFill>
              <w14:schemeClr w14:val="tx1"/>
            </w14:solidFill>
          </w14:textFill>
        </w:rPr>
      </w:pPr>
    </w:p>
    <w:p w14:paraId="051FED2E">
      <w:pPr>
        <w:jc w:val="center"/>
        <w:rPr>
          <w:rFonts w:ascii="Times New Roman" w:hAnsi="Times New Roman" w:cs="Times New Roman"/>
          <w:color w:val="000000" w:themeColor="text1"/>
          <w:sz w:val="18"/>
          <w:szCs w:val="18"/>
          <w14:textFill>
            <w14:solidFill>
              <w14:schemeClr w14:val="tx1"/>
            </w14:solidFill>
          </w14:textFill>
        </w:rPr>
      </w:pPr>
    </w:p>
    <w:p w14:paraId="422E8E3E">
      <w:pPr>
        <w:jc w:val="center"/>
        <w:rPr>
          <w:rFonts w:ascii="Times New Roman" w:hAnsi="Times New Roman" w:cs="Times New Roman"/>
          <w:color w:val="000000" w:themeColor="text1"/>
          <w:sz w:val="18"/>
          <w:szCs w:val="18"/>
          <w14:textFill>
            <w14:solidFill>
              <w14:schemeClr w14:val="tx1"/>
            </w14:solidFill>
          </w14:textFill>
        </w:rPr>
      </w:pPr>
    </w:p>
    <w:p w14:paraId="74E082B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9 四位专家的评估数据表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0"/>
        <w:gridCol w:w="2534"/>
        <w:gridCol w:w="2367"/>
        <w:gridCol w:w="3169"/>
      </w:tblGrid>
      <w:tr w14:paraId="66240E2D">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903" w:type="pct"/>
            <w:tcBorders>
              <w:bottom w:val="single" w:color="000000" w:themeColor="text1" w:sz="4" w:space="0"/>
            </w:tcBorders>
          </w:tcPr>
          <w:p w14:paraId="4D08184F">
            <w:pPr>
              <w:jc w:val="center"/>
              <w:rPr>
                <w:rFonts w:ascii="Times New Roman" w:hAnsi="Times New Roman" w:cs="Times New Roman"/>
                <w:color w:val="000000" w:themeColor="text1"/>
                <w:sz w:val="18"/>
                <w:szCs w:val="18"/>
                <w14:textFill>
                  <w14:solidFill>
                    <w14:schemeClr w14:val="tx1"/>
                  </w14:solidFill>
                </w14:textFill>
              </w:rPr>
            </w:pPr>
          </w:p>
        </w:tc>
        <w:tc>
          <w:tcPr>
            <w:tcW w:w="1286" w:type="pct"/>
            <w:tcBorders>
              <w:bottom w:val="single" w:color="000000" w:themeColor="text1" w:sz="4" w:space="0"/>
            </w:tcBorders>
          </w:tcPr>
          <w:p w14:paraId="0AD0B48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01" w:type="pct"/>
            <w:tcBorders>
              <w:bottom w:val="single" w:color="000000" w:themeColor="text1" w:sz="4" w:space="0"/>
            </w:tcBorders>
          </w:tcPr>
          <w:p w14:paraId="572E035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608" w:type="pct"/>
            <w:tcBorders>
              <w:bottom w:val="single" w:color="000000" w:themeColor="text1" w:sz="4" w:space="0"/>
            </w:tcBorders>
          </w:tcPr>
          <w:p w14:paraId="05023C2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5A5D7CF7">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903" w:type="pct"/>
            <w:tcBorders>
              <w:top w:val="single" w:color="000000" w:themeColor="text1" w:sz="4" w:space="0"/>
              <w:tl2br w:val="nil"/>
              <w:tr2bl w:val="nil"/>
            </w:tcBorders>
          </w:tcPr>
          <w:p w14:paraId="0E6C5A5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286" w:type="pct"/>
            <w:tcBorders>
              <w:top w:val="single" w:color="000000" w:themeColor="text1" w:sz="4" w:space="0"/>
              <w:tl2br w:val="nil"/>
              <w:tr2bl w:val="nil"/>
            </w:tcBorders>
          </w:tcPr>
          <w:p w14:paraId="39F48A2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1201" w:type="pct"/>
            <w:tcBorders>
              <w:top w:val="single" w:color="000000" w:themeColor="text1" w:sz="4" w:space="0"/>
              <w:tl2br w:val="nil"/>
              <w:tr2bl w:val="nil"/>
            </w:tcBorders>
          </w:tcPr>
          <w:p w14:paraId="587FAB4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1608" w:type="pct"/>
            <w:tcBorders>
              <w:top w:val="single" w:color="000000" w:themeColor="text1" w:sz="4" w:space="0"/>
              <w:tl2br w:val="nil"/>
              <w:tr2bl w:val="nil"/>
            </w:tcBorders>
          </w:tcPr>
          <w:p w14:paraId="1A35851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(5,7,9)</w:t>
            </w:r>
          </w:p>
        </w:tc>
      </w:tr>
      <w:tr w14:paraId="4F36FB90">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03" w:type="pct"/>
            <w:tcBorders>
              <w:tl2br w:val="nil"/>
              <w:tr2bl w:val="nil"/>
            </w:tcBorders>
          </w:tcPr>
          <w:p w14:paraId="748E838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286" w:type="pct"/>
            <w:tcBorders>
              <w:tl2br w:val="nil"/>
              <w:tr2bl w:val="nil"/>
            </w:tcBorders>
          </w:tcPr>
          <w:p w14:paraId="11B4172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1201" w:type="pct"/>
            <w:tcBorders>
              <w:tl2br w:val="nil"/>
              <w:tr2bl w:val="nil"/>
            </w:tcBorders>
          </w:tcPr>
          <w:p w14:paraId="397F93D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(5,7,9)</w:t>
            </w:r>
          </w:p>
        </w:tc>
        <w:tc>
          <w:tcPr>
            <w:tcW w:w="1608" w:type="pct"/>
            <w:tcBorders>
              <w:tl2br w:val="nil"/>
              <w:tr2bl w:val="nil"/>
            </w:tcBorders>
          </w:tcPr>
          <w:p w14:paraId="75F2DEB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r>
      <w:tr w14:paraId="6F7666D8">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03" w:type="pct"/>
            <w:tcBorders>
              <w:tl2br w:val="nil"/>
              <w:tr2bl w:val="nil"/>
            </w:tcBorders>
          </w:tcPr>
          <w:p w14:paraId="1BA0C11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286" w:type="pct"/>
            <w:tcBorders>
              <w:tl2br w:val="nil"/>
              <w:tr2bl w:val="nil"/>
            </w:tcBorders>
          </w:tcPr>
          <w:p w14:paraId="33374EC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(5,7,9)</w:t>
            </w:r>
          </w:p>
        </w:tc>
        <w:tc>
          <w:tcPr>
            <w:tcW w:w="1201" w:type="pct"/>
            <w:tcBorders>
              <w:tl2br w:val="nil"/>
              <w:tr2bl w:val="nil"/>
            </w:tcBorders>
          </w:tcPr>
          <w:p w14:paraId="286BEEB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1608" w:type="pct"/>
            <w:tcBorders>
              <w:tl2br w:val="nil"/>
              <w:tr2bl w:val="nil"/>
            </w:tcBorders>
          </w:tcPr>
          <w:p w14:paraId="6EEE3E5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(5,7,9)</w:t>
            </w:r>
          </w:p>
        </w:tc>
      </w:tr>
      <w:tr w14:paraId="55DC5120">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03" w:type="pct"/>
            <w:tcBorders>
              <w:tl2br w:val="nil"/>
              <w:tr2bl w:val="nil"/>
            </w:tcBorders>
          </w:tcPr>
          <w:p w14:paraId="58598CC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c>
          <w:tcPr>
            <w:tcW w:w="1286" w:type="pct"/>
            <w:tcBorders>
              <w:tl2br w:val="nil"/>
              <w:tr2bl w:val="nil"/>
            </w:tcBorders>
          </w:tcPr>
          <w:p w14:paraId="01F8DE7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01" w:type="pct"/>
            <w:tcBorders>
              <w:tl2br w:val="nil"/>
              <w:tr2bl w:val="nil"/>
            </w:tcBorders>
          </w:tcPr>
          <w:p w14:paraId="6C8A42E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1608" w:type="pct"/>
            <w:tcBorders>
              <w:tl2br w:val="nil"/>
              <w:tr2bl w:val="nil"/>
            </w:tcBorders>
          </w:tcPr>
          <w:p w14:paraId="3E0EE7C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r>
    </w:tbl>
    <w:p w14:paraId="2F8BE1E7">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第一步：将四位专家评估的三角模糊数去模糊化处理，</w:t>
      </w:r>
      <w:r>
        <w:rPr>
          <w:rFonts w:hint="eastAsia" w:ascii="Times New Roman" w:hAnsi="Times New Roman" w:eastAsia="宋体"/>
          <w:color w:val="000000" w:themeColor="text1"/>
          <w14:textFill>
            <w14:solidFill>
              <w14:schemeClr w14:val="tx1"/>
            </w14:solidFill>
          </w14:textFill>
        </w:rPr>
        <w:t>得到每一位</w:t>
      </w:r>
      <w:r>
        <w:rPr>
          <w:rFonts w:hint="eastAsia" w:ascii="Times New Roman" w:hAnsi="Times New Roman" w:eastAsia="宋体" w:cs="Arial"/>
          <w:color w:val="000000" w:themeColor="text1"/>
          <w:szCs w:val="21"/>
          <w:shd w:val="clear" w:color="auto" w:fill="FFFFFF"/>
          <w14:textFill>
            <w14:solidFill>
              <w14:schemeClr w14:val="tx1"/>
            </w14:solidFill>
          </w14:textFill>
        </w:rPr>
        <w:t>专家</w:t>
      </w:r>
      <w:r>
        <w:rPr>
          <w:rFonts w:hint="eastAsia" w:ascii="Times New Roman" w:hAnsi="Times New Roman" w:eastAsia="宋体"/>
          <w:color w:val="000000" w:themeColor="text1"/>
          <w14:textFill>
            <w14:solidFill>
              <w14:schemeClr w14:val="tx1"/>
            </w14:solidFill>
          </w14:textFill>
        </w:rPr>
        <w:t>的精确评估向量，</w:t>
      </w:r>
      <w:r>
        <w:rPr>
          <w:rFonts w:hint="eastAsia" w:ascii="Times New Roman" w:hAnsi="Times New Roman" w:eastAsia="宋体" w:cs="Arial"/>
          <w:color w:val="000000" w:themeColor="text1"/>
          <w:szCs w:val="21"/>
          <w:shd w:val="clear" w:color="auto" w:fill="FFFFFF"/>
          <w14:textFill>
            <w14:solidFill>
              <w14:schemeClr w14:val="tx1"/>
            </w14:solidFill>
          </w14:textFill>
        </w:rPr>
        <w:t>如表（10）所示：</w:t>
      </w:r>
    </w:p>
    <w:p w14:paraId="1A87A55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10 去模糊化处理表</w:t>
      </w:r>
    </w:p>
    <w:tbl>
      <w:tblPr>
        <w:tblStyle w:val="7"/>
        <w:tblW w:w="5000"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2626D290">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000000" w:themeColor="text1" w:sz="8" w:space="0"/>
              <w:left w:val="nil"/>
              <w:bottom w:val="single" w:color="000000" w:themeColor="text1" w:sz="4" w:space="0"/>
              <w:right w:val="nil"/>
            </w:tcBorders>
          </w:tcPr>
          <w:p w14:paraId="32989FC4">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top w:val="single" w:color="000000" w:themeColor="text1" w:sz="8" w:space="0"/>
              <w:left w:val="nil"/>
              <w:bottom w:val="single" w:color="000000" w:themeColor="text1" w:sz="4" w:space="0"/>
              <w:right w:val="nil"/>
            </w:tcBorders>
          </w:tcPr>
          <w:p w14:paraId="4D9C772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top w:val="single" w:color="000000" w:themeColor="text1" w:sz="8" w:space="0"/>
              <w:left w:val="nil"/>
              <w:bottom w:val="single" w:color="000000" w:themeColor="text1" w:sz="4" w:space="0"/>
              <w:right w:val="nil"/>
            </w:tcBorders>
          </w:tcPr>
          <w:p w14:paraId="47515B7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top w:val="single" w:color="000000" w:themeColor="text1" w:sz="8" w:space="0"/>
              <w:left w:val="nil"/>
              <w:bottom w:val="single" w:color="000000" w:themeColor="text1" w:sz="4" w:space="0"/>
              <w:right w:val="nil"/>
            </w:tcBorders>
          </w:tcPr>
          <w:p w14:paraId="44A7DCC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8931EA2">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1250" w:type="pct"/>
            <w:tcBorders>
              <w:top w:val="single" w:color="000000" w:themeColor="text1" w:sz="4" w:space="0"/>
              <w:tl2br w:val="nil"/>
              <w:tr2bl w:val="nil"/>
            </w:tcBorders>
          </w:tcPr>
          <w:p w14:paraId="4EA8C23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250" w:type="pct"/>
            <w:tcBorders>
              <w:top w:val="single" w:color="000000" w:themeColor="text1" w:sz="4" w:space="0"/>
              <w:tl2br w:val="nil"/>
              <w:tr2bl w:val="nil"/>
            </w:tcBorders>
            <w:vAlign w:val="center"/>
          </w:tcPr>
          <w:p w14:paraId="10A2C4D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1250" w:type="pct"/>
            <w:tcBorders>
              <w:top w:val="single" w:color="000000" w:themeColor="text1" w:sz="4" w:space="0"/>
              <w:tl2br w:val="nil"/>
              <w:tr2bl w:val="nil"/>
            </w:tcBorders>
            <w:vAlign w:val="center"/>
          </w:tcPr>
          <w:p w14:paraId="3CD98F4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1250" w:type="pct"/>
            <w:tcBorders>
              <w:top w:val="single" w:color="000000" w:themeColor="text1" w:sz="4" w:space="0"/>
              <w:tl2br w:val="nil"/>
              <w:tr2bl w:val="nil"/>
            </w:tcBorders>
            <w:vAlign w:val="center"/>
          </w:tcPr>
          <w:p w14:paraId="5E15C14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w:t>
            </w:r>
          </w:p>
        </w:tc>
      </w:tr>
      <w:tr w14:paraId="099B7D1E">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0" w:type="pct"/>
            <w:tcBorders>
              <w:tl2br w:val="nil"/>
              <w:tr2bl w:val="nil"/>
            </w:tcBorders>
          </w:tcPr>
          <w:p w14:paraId="68E3ED8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250" w:type="pct"/>
            <w:tcBorders>
              <w:tl2br w:val="nil"/>
              <w:tr2bl w:val="nil"/>
            </w:tcBorders>
            <w:vAlign w:val="center"/>
          </w:tcPr>
          <w:p w14:paraId="3497A5B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1250" w:type="pct"/>
            <w:tcBorders>
              <w:tl2br w:val="nil"/>
              <w:tr2bl w:val="nil"/>
            </w:tcBorders>
            <w:vAlign w:val="center"/>
          </w:tcPr>
          <w:p w14:paraId="3E7D94E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w:t>
            </w:r>
          </w:p>
        </w:tc>
        <w:tc>
          <w:tcPr>
            <w:tcW w:w="1250" w:type="pct"/>
            <w:tcBorders>
              <w:tl2br w:val="nil"/>
              <w:tr2bl w:val="nil"/>
            </w:tcBorders>
            <w:vAlign w:val="center"/>
          </w:tcPr>
          <w:p w14:paraId="7A87B18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r>
      <w:tr w14:paraId="2B196F42">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0" w:type="pct"/>
            <w:tcBorders>
              <w:tl2br w:val="nil"/>
              <w:tr2bl w:val="nil"/>
            </w:tcBorders>
          </w:tcPr>
          <w:p w14:paraId="5B27327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250" w:type="pct"/>
            <w:tcBorders>
              <w:tl2br w:val="nil"/>
              <w:tr2bl w:val="nil"/>
            </w:tcBorders>
            <w:vAlign w:val="center"/>
          </w:tcPr>
          <w:p w14:paraId="08D8101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w:t>
            </w:r>
          </w:p>
        </w:tc>
        <w:tc>
          <w:tcPr>
            <w:tcW w:w="1250" w:type="pct"/>
            <w:tcBorders>
              <w:tl2br w:val="nil"/>
              <w:tr2bl w:val="nil"/>
            </w:tcBorders>
            <w:vAlign w:val="center"/>
          </w:tcPr>
          <w:p w14:paraId="2F43266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1250" w:type="pct"/>
            <w:tcBorders>
              <w:tl2br w:val="nil"/>
              <w:tr2bl w:val="nil"/>
            </w:tcBorders>
            <w:vAlign w:val="center"/>
          </w:tcPr>
          <w:p w14:paraId="64D2B96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w:t>
            </w:r>
          </w:p>
        </w:tc>
      </w:tr>
      <w:tr w14:paraId="3CE56DDA">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0" w:type="pct"/>
            <w:tcBorders>
              <w:tl2br w:val="nil"/>
              <w:tr2bl w:val="nil"/>
            </w:tcBorders>
          </w:tcPr>
          <w:p w14:paraId="21C2C7D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c>
          <w:tcPr>
            <w:tcW w:w="1250" w:type="pct"/>
            <w:tcBorders>
              <w:tl2br w:val="nil"/>
              <w:tr2bl w:val="nil"/>
            </w:tcBorders>
            <w:vAlign w:val="center"/>
          </w:tcPr>
          <w:p w14:paraId="4E410C3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1250" w:type="pct"/>
            <w:tcBorders>
              <w:tl2br w:val="nil"/>
              <w:tr2bl w:val="nil"/>
            </w:tcBorders>
            <w:vAlign w:val="center"/>
          </w:tcPr>
          <w:p w14:paraId="467E3C8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1250" w:type="pct"/>
            <w:tcBorders>
              <w:tl2br w:val="nil"/>
              <w:tr2bl w:val="nil"/>
            </w:tcBorders>
            <w:vAlign w:val="center"/>
          </w:tcPr>
          <w:p w14:paraId="62E85EB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r>
    </w:tbl>
    <w:p w14:paraId="19069D5C">
      <w:pPr>
        <w:ind w:firstLine="420" w:firstLineChars="200"/>
        <w:rPr>
          <w:rFonts w:ascii="Times New Roman" w:hAnsi="Times New Roman" w:cs="Times New Roman"/>
          <w:color w:val="000000" w:themeColor="text1"/>
          <w:sz w:val="15"/>
          <w:szCs w:val="15"/>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将得到的四位专家对每个指标评估权重构成一个矩阵，并对</w:t>
      </w:r>
      <w:r>
        <w:rPr>
          <w:rFonts w:ascii="Times New Roman" w:hAnsi="Times New Roman" w:eastAsia="宋体"/>
          <w:color w:val="000000" w:themeColor="text1"/>
          <w14:textFill>
            <w14:solidFill>
              <w14:schemeClr w14:val="tx1"/>
            </w14:solidFill>
          </w14:textFill>
        </w:rPr>
        <w:t>每个指标（行）进行极差归一化</w:t>
      </w:r>
      <w:r>
        <w:rPr>
          <w:rFonts w:hint="eastAsia" w:ascii="Times New Roman" w:hAnsi="Times New Roman" w:eastAsia="宋体"/>
          <w:color w:val="000000" w:themeColor="text1"/>
          <w14:textFill>
            <w14:solidFill>
              <w14:schemeClr w14:val="tx1"/>
            </w14:solidFill>
          </w14:textFill>
        </w:rPr>
        <w:t>得到归一化后的矩阵，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如表（11）所示：</w:t>
      </w:r>
    </w:p>
    <w:p w14:paraId="3C32B26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11 归一化结果矩阵表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70"/>
        <w:gridCol w:w="1970"/>
        <w:gridCol w:w="1970"/>
        <w:gridCol w:w="1970"/>
        <w:gridCol w:w="1970"/>
      </w:tblGrid>
      <w:tr w14:paraId="72A8B3E7">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00" w:type="pct"/>
            <w:tcBorders>
              <w:top w:val="single" w:color="000000" w:themeColor="text1" w:sz="8" w:space="0"/>
              <w:left w:val="nil"/>
              <w:bottom w:val="single" w:color="000000" w:themeColor="text1" w:sz="4" w:space="0"/>
              <w:right w:val="nil"/>
            </w:tcBorders>
          </w:tcPr>
          <w:p w14:paraId="458D7DF5">
            <w:pPr>
              <w:jc w:val="center"/>
              <w:rPr>
                <w:rFonts w:ascii="Times New Roman" w:hAnsi="Times New Roman" w:cs="Times New Roman"/>
                <w:color w:val="000000" w:themeColor="text1"/>
                <w:sz w:val="18"/>
                <w:szCs w:val="18"/>
                <w14:textFill>
                  <w14:solidFill>
                    <w14:schemeClr w14:val="tx1"/>
                  </w14:solidFill>
                </w14:textFill>
              </w:rPr>
            </w:pPr>
          </w:p>
        </w:tc>
        <w:tc>
          <w:tcPr>
            <w:tcW w:w="1000" w:type="pct"/>
            <w:tcBorders>
              <w:top w:val="single" w:color="000000" w:themeColor="text1" w:sz="8" w:space="0"/>
              <w:left w:val="nil"/>
              <w:bottom w:val="single" w:color="000000" w:themeColor="text1" w:sz="4" w:space="0"/>
              <w:right w:val="nil"/>
            </w:tcBorders>
          </w:tcPr>
          <w:p w14:paraId="3840B1B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000" w:type="pct"/>
            <w:tcBorders>
              <w:top w:val="single" w:color="000000" w:themeColor="text1" w:sz="8" w:space="0"/>
              <w:left w:val="nil"/>
              <w:bottom w:val="single" w:color="000000" w:themeColor="text1" w:sz="4" w:space="0"/>
              <w:right w:val="nil"/>
            </w:tcBorders>
          </w:tcPr>
          <w:p w14:paraId="6273C7D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000" w:type="pct"/>
            <w:tcBorders>
              <w:top w:val="single" w:color="000000" w:themeColor="text1" w:sz="8" w:space="0"/>
              <w:left w:val="nil"/>
              <w:bottom w:val="single" w:color="000000" w:themeColor="text1" w:sz="4" w:space="0"/>
              <w:right w:val="nil"/>
            </w:tcBorders>
          </w:tcPr>
          <w:p w14:paraId="6083F2D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000" w:type="pct"/>
            <w:tcBorders>
              <w:top w:val="single" w:color="000000" w:themeColor="text1" w:sz="8" w:space="0"/>
              <w:left w:val="nil"/>
              <w:bottom w:val="single" w:color="000000" w:themeColor="text1" w:sz="4" w:space="0"/>
              <w:right w:val="nil"/>
            </w:tcBorders>
          </w:tcPr>
          <w:p w14:paraId="4598C90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r>
      <w:tr w14:paraId="76822A18">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jc w:val="center"/>
        </w:trPr>
        <w:tc>
          <w:tcPr>
            <w:tcW w:w="1000" w:type="pct"/>
            <w:tcBorders>
              <w:top w:val="single" w:color="000000" w:themeColor="text1" w:sz="4" w:space="0"/>
              <w:tl2br w:val="nil"/>
              <w:tr2bl w:val="nil"/>
            </w:tcBorders>
          </w:tcPr>
          <w:p w14:paraId="335EC75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00" w:type="pct"/>
            <w:tcBorders>
              <w:top w:val="single" w:color="000000" w:themeColor="text1" w:sz="4" w:space="0"/>
              <w:tl2br w:val="nil"/>
              <w:tr2bl w:val="nil"/>
            </w:tcBorders>
            <w:vAlign w:val="center"/>
          </w:tcPr>
          <w:p w14:paraId="3F0C6ED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w:t>
            </w:r>
          </w:p>
        </w:tc>
        <w:tc>
          <w:tcPr>
            <w:tcW w:w="1000" w:type="pct"/>
            <w:tcBorders>
              <w:top w:val="single" w:color="000000" w:themeColor="text1" w:sz="4" w:space="0"/>
              <w:tl2br w:val="nil"/>
              <w:tr2bl w:val="nil"/>
            </w:tcBorders>
            <w:vAlign w:val="center"/>
          </w:tcPr>
          <w:p w14:paraId="566ED9C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w:t>
            </w:r>
          </w:p>
        </w:tc>
        <w:tc>
          <w:tcPr>
            <w:tcW w:w="1000" w:type="pct"/>
            <w:tcBorders>
              <w:top w:val="single" w:color="000000" w:themeColor="text1" w:sz="4" w:space="0"/>
              <w:tl2br w:val="nil"/>
              <w:tr2bl w:val="nil"/>
            </w:tcBorders>
            <w:vAlign w:val="center"/>
          </w:tcPr>
          <w:p w14:paraId="35C9296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op w:val="single" w:color="000000" w:themeColor="text1" w:sz="4" w:space="0"/>
              <w:tl2br w:val="nil"/>
              <w:tr2bl w:val="nil"/>
            </w:tcBorders>
            <w:vAlign w:val="center"/>
          </w:tcPr>
          <w:p w14:paraId="1281A04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r w14:paraId="0A4120F1">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00" w:type="pct"/>
            <w:tcBorders>
              <w:tl2br w:val="nil"/>
              <w:tr2bl w:val="nil"/>
            </w:tcBorders>
          </w:tcPr>
          <w:p w14:paraId="4E6689B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00" w:type="pct"/>
            <w:tcBorders>
              <w:tl2br w:val="nil"/>
              <w:tr2bl w:val="nil"/>
            </w:tcBorders>
            <w:vAlign w:val="center"/>
          </w:tcPr>
          <w:p w14:paraId="082DF5E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299DE4D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l2br w:val="nil"/>
              <w:tr2bl w:val="nil"/>
            </w:tcBorders>
            <w:vAlign w:val="center"/>
          </w:tcPr>
          <w:p w14:paraId="37AC07B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24A67BE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r w14:paraId="7B8DD081">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00" w:type="pct"/>
            <w:tcBorders>
              <w:tl2br w:val="nil"/>
              <w:tr2bl w:val="nil"/>
            </w:tcBorders>
          </w:tcPr>
          <w:p w14:paraId="645D9D5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00" w:type="pct"/>
            <w:tcBorders>
              <w:tl2br w:val="nil"/>
              <w:tr2bl w:val="nil"/>
            </w:tcBorders>
            <w:vAlign w:val="center"/>
          </w:tcPr>
          <w:p w14:paraId="058A463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l2br w:val="nil"/>
              <w:tr2bl w:val="nil"/>
            </w:tcBorders>
            <w:vAlign w:val="center"/>
          </w:tcPr>
          <w:p w14:paraId="0D916DD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w:t>
            </w:r>
          </w:p>
        </w:tc>
        <w:tc>
          <w:tcPr>
            <w:tcW w:w="1000" w:type="pct"/>
            <w:tcBorders>
              <w:tl2br w:val="nil"/>
              <w:tr2bl w:val="nil"/>
            </w:tcBorders>
            <w:vAlign w:val="center"/>
          </w:tcPr>
          <w:p w14:paraId="7B3F6CB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l2br w:val="nil"/>
              <w:tr2bl w:val="nil"/>
            </w:tcBorders>
            <w:vAlign w:val="center"/>
          </w:tcPr>
          <w:p w14:paraId="03B3063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bl>
    <w:p w14:paraId="47F972C8">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ascii="Times New Roman" w:hAnsi="Times New Roman" w:eastAsia="宋体"/>
          <w:color w:val="000000" w:themeColor="text1"/>
          <w:szCs w:val="21"/>
          <w14:textFill>
            <w14:solidFill>
              <w14:schemeClr w14:val="tx1"/>
            </w14:solidFill>
          </w14:textFill>
        </w:rPr>
        <w:t>计算</w:t>
      </w:r>
      <w:r>
        <w:rPr>
          <w:rFonts w:hint="eastAsia" w:ascii="Times New Roman" w:hAnsi="Times New Roman" w:eastAsia="宋体"/>
          <w:color w:val="000000" w:themeColor="text1"/>
          <w14:textFill>
            <w14:solidFill>
              <w14:schemeClr w14:val="tx1"/>
            </w14:solidFill>
          </w14:textFill>
        </w:rPr>
        <w:t>每个</w:t>
      </w:r>
      <w:r>
        <w:rPr>
          <w:rFonts w:ascii="Times New Roman" w:hAnsi="Times New Roman" w:eastAsia="宋体"/>
          <w:color w:val="000000" w:themeColor="text1"/>
          <w:szCs w:val="21"/>
          <w14:textFill>
            <w14:solidFill>
              <w14:schemeClr w14:val="tx1"/>
            </w14:solidFill>
          </w14:textFill>
        </w:rPr>
        <w:t>指标的</w:t>
      </w:r>
      <w:r>
        <w:rPr>
          <w:rFonts w:ascii="Times New Roman" w:hAnsi="Times New Roman" w:eastAsia="宋体" w:cs="宋体"/>
          <w:color w:val="000000" w:themeColor="text1"/>
          <w:szCs w:val="21"/>
          <w14:textFill>
            <w14:solidFill>
              <w14:schemeClr w14:val="tx1"/>
            </w14:solidFill>
          </w14:textFill>
        </w:rPr>
        <w:t>均值与标准差</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如表（12）所示：</w:t>
      </w:r>
    </w:p>
    <w:p w14:paraId="3C21DE8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12 均值与标准差表</w:t>
      </w:r>
    </w:p>
    <w:tbl>
      <w:tblPr>
        <w:tblStyle w:val="7"/>
        <w:tblW w:w="5000"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6436A7F6">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000000" w:themeColor="text1" w:sz="8" w:space="0"/>
              <w:left w:val="nil"/>
              <w:bottom w:val="single" w:color="000000" w:themeColor="text1" w:sz="4" w:space="0"/>
              <w:right w:val="nil"/>
            </w:tcBorders>
            <w:vAlign w:val="center"/>
          </w:tcPr>
          <w:p w14:paraId="051DCF00">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top w:val="single" w:color="000000" w:themeColor="text1" w:sz="8" w:space="0"/>
              <w:left w:val="nil"/>
              <w:bottom w:val="single" w:color="000000" w:themeColor="text1" w:sz="4" w:space="0"/>
              <w:right w:val="nil"/>
            </w:tcBorders>
            <w:vAlign w:val="center"/>
          </w:tcPr>
          <w:p w14:paraId="24A5085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top w:val="single" w:color="000000" w:themeColor="text1" w:sz="8" w:space="0"/>
              <w:left w:val="nil"/>
              <w:bottom w:val="single" w:color="000000" w:themeColor="text1" w:sz="4" w:space="0"/>
              <w:right w:val="nil"/>
            </w:tcBorders>
            <w:vAlign w:val="center"/>
          </w:tcPr>
          <w:p w14:paraId="6F63E10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top w:val="single" w:color="000000" w:themeColor="text1" w:sz="8" w:space="0"/>
              <w:left w:val="nil"/>
              <w:bottom w:val="single" w:color="000000" w:themeColor="text1" w:sz="4" w:space="0"/>
              <w:right w:val="nil"/>
            </w:tcBorders>
            <w:vAlign w:val="center"/>
          </w:tcPr>
          <w:p w14:paraId="30ACD3C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08F9F0C6">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000000" w:themeColor="text1" w:sz="4" w:space="0"/>
              <w:tl2br w:val="nil"/>
              <w:tr2bl w:val="nil"/>
            </w:tcBorders>
            <w:vAlign w:val="center"/>
          </w:tcPr>
          <w:p w14:paraId="3BEA37F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均值</w:t>
            </w:r>
          </w:p>
        </w:tc>
        <w:tc>
          <w:tcPr>
            <w:tcW w:w="1250" w:type="pct"/>
            <w:tcBorders>
              <w:top w:val="single" w:color="000000" w:themeColor="text1" w:sz="4" w:space="0"/>
              <w:tl2br w:val="nil"/>
              <w:tr2bl w:val="nil"/>
            </w:tcBorders>
            <w:vAlign w:val="center"/>
          </w:tcPr>
          <w:p w14:paraId="7DD1AA0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0.500</w:t>
            </w:r>
          </w:p>
        </w:tc>
        <w:tc>
          <w:tcPr>
            <w:tcW w:w="1250" w:type="pct"/>
            <w:tcBorders>
              <w:top w:val="single" w:color="000000" w:themeColor="text1" w:sz="4" w:space="0"/>
              <w:tl2br w:val="nil"/>
              <w:tr2bl w:val="nil"/>
            </w:tcBorders>
            <w:vAlign w:val="center"/>
          </w:tcPr>
          <w:p w14:paraId="2A0A422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0.250</w:t>
            </w:r>
          </w:p>
        </w:tc>
        <w:tc>
          <w:tcPr>
            <w:tcW w:w="1250" w:type="pct"/>
            <w:tcBorders>
              <w:top w:val="single" w:color="000000" w:themeColor="text1" w:sz="4" w:space="0"/>
              <w:tl2br w:val="nil"/>
              <w:tr2bl w:val="nil"/>
            </w:tcBorders>
            <w:vAlign w:val="center"/>
          </w:tcPr>
          <w:p w14:paraId="544557E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0.500</w:t>
            </w:r>
          </w:p>
        </w:tc>
      </w:tr>
      <w:tr w14:paraId="5B71706F">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l2br w:val="nil"/>
              <w:tr2bl w:val="nil"/>
            </w:tcBorders>
            <w:vAlign w:val="center"/>
          </w:tcPr>
          <w:p w14:paraId="2059C86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标准差</w:t>
            </w:r>
          </w:p>
        </w:tc>
        <w:tc>
          <w:tcPr>
            <w:tcW w:w="1250" w:type="pct"/>
            <w:tcBorders>
              <w:tl2br w:val="nil"/>
              <w:tr2bl w:val="nil"/>
            </w:tcBorders>
            <w:vAlign w:val="center"/>
          </w:tcPr>
          <w:p w14:paraId="1C09C79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0.354</w:t>
            </w:r>
          </w:p>
        </w:tc>
        <w:tc>
          <w:tcPr>
            <w:tcW w:w="1250" w:type="pct"/>
            <w:tcBorders>
              <w:tl2br w:val="nil"/>
              <w:tr2bl w:val="nil"/>
            </w:tcBorders>
            <w:vAlign w:val="center"/>
          </w:tcPr>
          <w:p w14:paraId="0D0C032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c>
          <w:tcPr>
            <w:tcW w:w="1250" w:type="pct"/>
            <w:tcBorders>
              <w:tl2br w:val="nil"/>
              <w:tr2bl w:val="nil"/>
            </w:tcBorders>
            <w:vAlign w:val="center"/>
          </w:tcPr>
          <w:p w14:paraId="2396ECF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0.500</w:t>
            </w:r>
          </w:p>
        </w:tc>
      </w:tr>
    </w:tbl>
    <w:p w14:paraId="5978D9E9">
      <w:pPr>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第四步：计算指标间的相关系数，如表（13）所示，得到相关系数后在</w:t>
      </w:r>
      <w:r>
        <w:rPr>
          <w:rFonts w:ascii="Times New Roman" w:hAnsi="Times New Roman" w:eastAsia="宋体" w:cs="Arial"/>
          <w:color w:val="000000" w:themeColor="text1"/>
          <w:szCs w:val="21"/>
          <w:shd w:val="clear" w:color="auto" w:fill="FFFFFF"/>
          <w14:textFill>
            <w14:solidFill>
              <w14:schemeClr w14:val="tx1"/>
            </w14:solidFill>
          </w14:textFill>
        </w:rPr>
        <w:t>计算</w:t>
      </w:r>
      <w:r>
        <w:rPr>
          <w:rFonts w:hint="eastAsia" w:ascii="Times New Roman" w:hAnsi="Times New Roman" w:eastAsia="宋体" w:cs="Arial"/>
          <w:color w:val="000000" w:themeColor="text1"/>
          <w:szCs w:val="21"/>
          <w:shd w:val="clear" w:color="auto" w:fill="FFFFFF"/>
          <w14:textFill>
            <w14:solidFill>
              <w14:schemeClr w14:val="tx1"/>
            </w14:solidFill>
          </w14:textFill>
        </w:rPr>
        <w:t>指标的</w:t>
      </w:r>
      <w:r>
        <w:rPr>
          <w:rFonts w:ascii="Times New Roman" w:hAnsi="Times New Roman" w:eastAsia="宋体" w:cs="Arial"/>
          <w:color w:val="000000" w:themeColor="text1"/>
          <w:szCs w:val="21"/>
          <w:shd w:val="clear" w:color="auto" w:fill="FFFFFF"/>
          <w14:textFill>
            <w14:solidFill>
              <w14:schemeClr w14:val="tx1"/>
            </w14:solidFill>
          </w14:textFill>
        </w:rPr>
        <w:t>冲突度</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如表（14）所示：</w:t>
      </w:r>
    </w:p>
    <w:p w14:paraId="078BD94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13相关系数矩阵表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5D6A857E">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69" w:type="pct"/>
            <w:tcBorders>
              <w:top w:val="single" w:color="000000" w:themeColor="text1" w:sz="8" w:space="0"/>
              <w:left w:val="nil"/>
              <w:bottom w:val="single" w:color="000000" w:themeColor="text1" w:sz="4" w:space="0"/>
              <w:right w:val="nil"/>
            </w:tcBorders>
            <w:vAlign w:val="center"/>
          </w:tcPr>
          <w:p w14:paraId="139C31A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相关系数</w:t>
            </w:r>
          </w:p>
        </w:tc>
        <w:tc>
          <w:tcPr>
            <w:tcW w:w="1176" w:type="pct"/>
            <w:tcBorders>
              <w:top w:val="single" w:color="000000" w:themeColor="text1" w:sz="8" w:space="0"/>
              <w:left w:val="nil"/>
              <w:bottom w:val="single" w:color="000000" w:themeColor="text1" w:sz="4" w:space="0"/>
              <w:right w:val="nil"/>
            </w:tcBorders>
            <w:vAlign w:val="center"/>
          </w:tcPr>
          <w:p w14:paraId="087C79C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000000" w:themeColor="text1" w:sz="8" w:space="0"/>
              <w:left w:val="nil"/>
              <w:bottom w:val="single" w:color="000000" w:themeColor="text1" w:sz="4" w:space="0"/>
              <w:right w:val="nil"/>
            </w:tcBorders>
            <w:vAlign w:val="center"/>
          </w:tcPr>
          <w:p w14:paraId="0AAB172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000000" w:themeColor="text1" w:sz="8" w:space="0"/>
              <w:left w:val="nil"/>
              <w:bottom w:val="single" w:color="000000" w:themeColor="text1" w:sz="4" w:space="0"/>
              <w:right w:val="nil"/>
            </w:tcBorders>
            <w:vAlign w:val="center"/>
          </w:tcPr>
          <w:p w14:paraId="195E277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0286A142">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69" w:type="pct"/>
            <w:tcBorders>
              <w:top w:val="single" w:color="000000" w:themeColor="text1" w:sz="4" w:space="0"/>
              <w:tl2br w:val="nil"/>
              <w:tr2bl w:val="nil"/>
            </w:tcBorders>
            <w:vAlign w:val="center"/>
          </w:tcPr>
          <w:p w14:paraId="041917E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000000" w:themeColor="text1" w:sz="4" w:space="0"/>
              <w:tl2br w:val="nil"/>
              <w:tr2bl w:val="nil"/>
            </w:tcBorders>
            <w:vAlign w:val="center"/>
          </w:tcPr>
          <w:p w14:paraId="59AFD77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176" w:type="pct"/>
            <w:tcBorders>
              <w:top w:val="single" w:color="000000" w:themeColor="text1" w:sz="4" w:space="0"/>
              <w:tl2br w:val="nil"/>
              <w:tr2bl w:val="nil"/>
            </w:tcBorders>
            <w:vAlign w:val="center"/>
          </w:tcPr>
          <w:p w14:paraId="1B5DF7E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176" w:type="pct"/>
            <w:tcBorders>
              <w:top w:val="single" w:color="000000" w:themeColor="text1" w:sz="4" w:space="0"/>
              <w:tl2br w:val="nil"/>
              <w:tr2bl w:val="nil"/>
            </w:tcBorders>
            <w:vAlign w:val="center"/>
          </w:tcPr>
          <w:p w14:paraId="7941B8F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0.707</w:t>
            </w:r>
          </w:p>
        </w:tc>
      </w:tr>
      <w:tr w14:paraId="5D68CDAB">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69" w:type="pct"/>
            <w:tcBorders>
              <w:tl2br w:val="nil"/>
              <w:tr2bl w:val="nil"/>
            </w:tcBorders>
            <w:vAlign w:val="center"/>
          </w:tcPr>
          <w:p w14:paraId="592D5CD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l2br w:val="nil"/>
              <w:tr2bl w:val="nil"/>
            </w:tcBorders>
            <w:vAlign w:val="center"/>
          </w:tcPr>
          <w:p w14:paraId="1F97604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176" w:type="pct"/>
            <w:tcBorders>
              <w:tl2br w:val="nil"/>
              <w:tr2bl w:val="nil"/>
            </w:tcBorders>
            <w:vAlign w:val="center"/>
          </w:tcPr>
          <w:p w14:paraId="41A3482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176" w:type="pct"/>
            <w:tcBorders>
              <w:tl2br w:val="nil"/>
              <w:tr2bl w:val="nil"/>
            </w:tcBorders>
            <w:vAlign w:val="center"/>
          </w:tcPr>
          <w:p w14:paraId="42DFE5F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r>
      <w:tr w14:paraId="6E8D0DF2">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1" w:hRule="atLeast"/>
          <w:jc w:val="center"/>
        </w:trPr>
        <w:tc>
          <w:tcPr>
            <w:tcW w:w="1469" w:type="pct"/>
            <w:tcBorders>
              <w:tl2br w:val="nil"/>
              <w:tr2bl w:val="nil"/>
            </w:tcBorders>
            <w:vAlign w:val="center"/>
          </w:tcPr>
          <w:p w14:paraId="2F2E16E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176" w:type="pct"/>
            <w:tcBorders>
              <w:tl2br w:val="nil"/>
              <w:tr2bl w:val="nil"/>
            </w:tcBorders>
            <w:vAlign w:val="center"/>
          </w:tcPr>
          <w:p w14:paraId="6FAD579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0.707</w:t>
            </w:r>
          </w:p>
        </w:tc>
        <w:tc>
          <w:tcPr>
            <w:tcW w:w="1176" w:type="pct"/>
            <w:tcBorders>
              <w:tl2br w:val="nil"/>
              <w:tr2bl w:val="nil"/>
            </w:tcBorders>
            <w:vAlign w:val="center"/>
          </w:tcPr>
          <w:p w14:paraId="32908D5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c>
          <w:tcPr>
            <w:tcW w:w="1176" w:type="pct"/>
            <w:tcBorders>
              <w:tl2br w:val="nil"/>
              <w:tr2bl w:val="nil"/>
            </w:tcBorders>
            <w:vAlign w:val="center"/>
          </w:tcPr>
          <w:p w14:paraId="1F686C9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bl>
    <w:p w14:paraId="2231D76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 xml:space="preserve">表 14 </w:t>
      </w:r>
      <w:r>
        <w:rPr>
          <w:rFonts w:ascii="Times New Roman" w:hAnsi="Times New Roman" w:cs="Times New Roman"/>
          <w:color w:val="000000" w:themeColor="text1"/>
          <w:sz w:val="18"/>
          <w:szCs w:val="18"/>
          <w14:textFill>
            <w14:solidFill>
              <w14:schemeClr w14:val="tx1"/>
            </w14:solidFill>
          </w14:textFill>
        </w:rPr>
        <w:t>冲突度</w:t>
      </w:r>
      <w:r>
        <w:rPr>
          <w:rFonts w:hint="eastAsia" w:ascii="Times New Roman" w:hAnsi="Times New Roman" w:cs="Times New Roman"/>
          <w:color w:val="000000" w:themeColor="text1"/>
          <w:sz w:val="18"/>
          <w:szCs w:val="18"/>
          <w14:textFill>
            <w14:solidFill>
              <w14:schemeClr w14:val="tx1"/>
            </w14:solidFill>
          </w14:textFill>
        </w:rPr>
        <w:t>表</w:t>
      </w:r>
    </w:p>
    <w:tbl>
      <w:tblPr>
        <w:tblStyle w:val="7"/>
        <w:tblW w:w="5000"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6BC0934A">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250" w:type="pct"/>
            <w:tcBorders>
              <w:top w:val="single" w:color="000000" w:themeColor="text1" w:sz="8" w:space="0"/>
              <w:left w:val="nil"/>
              <w:bottom w:val="single" w:color="000000" w:themeColor="text1" w:sz="4" w:space="0"/>
              <w:right w:val="nil"/>
            </w:tcBorders>
          </w:tcPr>
          <w:p w14:paraId="26BC95B5">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top w:val="single" w:color="000000" w:themeColor="text1" w:sz="8" w:space="0"/>
              <w:left w:val="nil"/>
              <w:bottom w:val="single" w:color="000000" w:themeColor="text1" w:sz="4" w:space="0"/>
              <w:right w:val="nil"/>
            </w:tcBorders>
          </w:tcPr>
          <w:p w14:paraId="2FF817F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top w:val="single" w:color="000000" w:themeColor="text1" w:sz="8" w:space="0"/>
              <w:left w:val="nil"/>
              <w:bottom w:val="single" w:color="000000" w:themeColor="text1" w:sz="4" w:space="0"/>
              <w:right w:val="nil"/>
            </w:tcBorders>
          </w:tcPr>
          <w:p w14:paraId="6E0DE7F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top w:val="single" w:color="000000" w:themeColor="text1" w:sz="8" w:space="0"/>
              <w:left w:val="nil"/>
              <w:bottom w:val="single" w:color="000000" w:themeColor="text1" w:sz="4" w:space="0"/>
              <w:right w:val="nil"/>
            </w:tcBorders>
          </w:tcPr>
          <w:p w14:paraId="7C28B02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0838F371">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250" w:type="pct"/>
            <w:tcBorders>
              <w:top w:val="single" w:color="000000" w:themeColor="text1" w:sz="4" w:space="0"/>
              <w:tl2br w:val="nil"/>
              <w:tr2bl w:val="nil"/>
            </w:tcBorders>
          </w:tcPr>
          <w:p w14:paraId="597CB12A">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冲突度</w:t>
            </w:r>
          </w:p>
        </w:tc>
        <w:tc>
          <w:tcPr>
            <w:tcW w:w="1250" w:type="pct"/>
            <w:tcBorders>
              <w:top w:val="single" w:color="000000" w:themeColor="text1" w:sz="4" w:space="0"/>
              <w:tl2br w:val="nil"/>
              <w:tr2bl w:val="nil"/>
            </w:tcBorders>
            <w:vAlign w:val="center"/>
          </w:tcPr>
          <w:p w14:paraId="3138786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0.457</w:t>
            </w:r>
          </w:p>
        </w:tc>
        <w:tc>
          <w:tcPr>
            <w:tcW w:w="1250" w:type="pct"/>
            <w:tcBorders>
              <w:top w:val="single" w:color="000000" w:themeColor="text1" w:sz="4" w:space="0"/>
              <w:tl2br w:val="nil"/>
              <w:tr2bl w:val="nil"/>
            </w:tcBorders>
            <w:vAlign w:val="center"/>
          </w:tcPr>
          <w:p w14:paraId="35651D2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1.116</w:t>
            </w:r>
          </w:p>
        </w:tc>
        <w:tc>
          <w:tcPr>
            <w:tcW w:w="1250" w:type="pct"/>
            <w:tcBorders>
              <w:top w:val="single" w:color="000000" w:themeColor="text1" w:sz="4" w:space="0"/>
              <w:tl2br w:val="nil"/>
              <w:tr2bl w:val="nil"/>
            </w:tcBorders>
            <w:vAlign w:val="center"/>
          </w:tcPr>
          <w:p w14:paraId="3777865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0.935</w:t>
            </w:r>
          </w:p>
        </w:tc>
      </w:tr>
    </w:tbl>
    <w:p w14:paraId="6CC855E3">
      <w:pPr>
        <w:pStyle w:val="5"/>
        <w:widowControl/>
        <w:spacing w:beforeAutospacing="0" w:afterAutospacing="0"/>
        <w:ind w:firstLine="420" w:firstLineChars="200"/>
        <w:rPr>
          <w:rFonts w:ascii="Times New Roman" w:hAnsi="Times New Roman" w:eastAsia="宋体" w:cs="Arial"/>
          <w:color w:val="000000" w:themeColor="text1"/>
          <w:sz w:val="21"/>
          <w:szCs w:val="21"/>
          <w:shd w:val="clear" w:color="auto" w:fill="FFFFFF"/>
          <w14:textFill>
            <w14:solidFill>
              <w14:schemeClr w14:val="tx1"/>
            </w14:solidFill>
          </w14:textFill>
        </w:rPr>
      </w:pPr>
      <w:r>
        <w:rPr>
          <w:rFonts w:hint="eastAsia" w:ascii="Times New Roman" w:hAnsi="Times New Roman" w:eastAsia="宋体" w:cs="Arial"/>
          <w:color w:val="000000" w:themeColor="text1"/>
          <w:kern w:val="2"/>
          <w:sz w:val="21"/>
          <w:szCs w:val="21"/>
          <w:shd w:val="clear" w:color="auto" w:fill="FFFFFF"/>
          <w14:textFill>
            <w14:solidFill>
              <w14:schemeClr w14:val="tx1"/>
            </w14:solidFill>
          </w14:textFill>
        </w:rPr>
        <w:t>第五步：根据指标的冲突度进行归一化得到相应的客观权重</w:t>
      </w:r>
      <w:r>
        <w:rPr>
          <w:rFonts w:hint="eastAsia" w:ascii="Times New Roman" w:hAnsi="Times New Roman" w:eastAsia="宋体" w:cstheme="minorBidi"/>
          <w:color w:val="000000" w:themeColor="text1"/>
          <w:kern w:val="2"/>
          <w:sz w:val="21"/>
          <w14:textFill>
            <w14:solidFill>
              <w14:schemeClr w14:val="tx1"/>
            </w14:solidFill>
          </w14:textFill>
        </w:rPr>
        <w:t>，</w:t>
      </w:r>
      <w:r>
        <w:rPr>
          <w:rFonts w:hint="eastAsia" w:ascii="Times New Roman" w:hAnsi="Times New Roman" w:eastAsia="宋体" w:cs="Arial"/>
          <w:color w:val="000000" w:themeColor="text1"/>
          <w:sz w:val="21"/>
          <w:szCs w:val="21"/>
          <w:shd w:val="clear" w:color="auto" w:fill="FFFFFF"/>
          <w14:textFill>
            <w14:solidFill>
              <w14:schemeClr w14:val="tx1"/>
            </w14:solidFill>
          </w14:textFill>
        </w:rPr>
        <w:t>如表（15）所示：</w:t>
      </w:r>
    </w:p>
    <w:p w14:paraId="736D3B8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15 客观权重表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35C24E23">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469" w:type="pct"/>
            <w:tcBorders>
              <w:bottom w:val="single" w:color="000000" w:themeColor="text1" w:sz="4" w:space="0"/>
            </w:tcBorders>
          </w:tcPr>
          <w:p w14:paraId="111EE2D1">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bottom w:val="single" w:color="000000" w:themeColor="text1" w:sz="4" w:space="0"/>
            </w:tcBorders>
          </w:tcPr>
          <w:p w14:paraId="4681F86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bottom w:val="single" w:color="000000" w:themeColor="text1" w:sz="4" w:space="0"/>
            </w:tcBorders>
          </w:tcPr>
          <w:p w14:paraId="71006B5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bottom w:val="single" w:color="000000" w:themeColor="text1" w:sz="4" w:space="0"/>
            </w:tcBorders>
          </w:tcPr>
          <w:p w14:paraId="5B0AE25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0319BFC1">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469" w:type="pct"/>
            <w:tcBorders>
              <w:top w:val="single" w:color="000000" w:themeColor="text1" w:sz="4" w:space="0"/>
              <w:tl2br w:val="nil"/>
              <w:tr2bl w:val="nil"/>
            </w:tcBorders>
          </w:tcPr>
          <w:p w14:paraId="63FE85C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客观权重</w:t>
            </w:r>
          </w:p>
        </w:tc>
        <w:tc>
          <w:tcPr>
            <w:tcW w:w="1176" w:type="pct"/>
            <w:tcBorders>
              <w:top w:val="single" w:color="000000" w:themeColor="text1" w:sz="4" w:space="0"/>
              <w:tl2br w:val="nil"/>
              <w:tr2bl w:val="nil"/>
            </w:tcBorders>
            <w:vAlign w:val="center"/>
          </w:tcPr>
          <w:p w14:paraId="02BE8CF1">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0.182</w:t>
            </w:r>
          </w:p>
        </w:tc>
        <w:tc>
          <w:tcPr>
            <w:tcW w:w="1176" w:type="pct"/>
            <w:tcBorders>
              <w:top w:val="single" w:color="000000" w:themeColor="text1" w:sz="4" w:space="0"/>
              <w:tl2br w:val="nil"/>
              <w:tr2bl w:val="nil"/>
            </w:tcBorders>
            <w:vAlign w:val="center"/>
          </w:tcPr>
          <w:p w14:paraId="1F637913">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0.44</w:t>
            </w:r>
            <w:r>
              <w:rPr>
                <w:rFonts w:hint="eastAsia" w:ascii="Times New Roman" w:hAnsi="Times New Roman" w:cs="Times New Roman"/>
                <w:color w:val="000000" w:themeColor="text1"/>
                <w:sz w:val="18"/>
                <w:szCs w:val="18"/>
                <w14:textFill>
                  <w14:solidFill>
                    <w14:schemeClr w14:val="tx1"/>
                  </w14:solidFill>
                </w14:textFill>
              </w:rPr>
              <w:t>5</w:t>
            </w:r>
          </w:p>
        </w:tc>
        <w:tc>
          <w:tcPr>
            <w:tcW w:w="1176" w:type="pct"/>
            <w:tcBorders>
              <w:top w:val="single" w:color="000000" w:themeColor="text1" w:sz="4" w:space="0"/>
              <w:tl2br w:val="nil"/>
              <w:tr2bl w:val="nil"/>
            </w:tcBorders>
            <w:vAlign w:val="center"/>
          </w:tcPr>
          <w:p w14:paraId="413DA5F6">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0.37</w:t>
            </w:r>
            <w:r>
              <w:rPr>
                <w:rFonts w:hint="eastAsia" w:ascii="Times New Roman" w:hAnsi="Times New Roman" w:cs="Times New Roman"/>
                <w:color w:val="000000" w:themeColor="text1"/>
                <w:sz w:val="18"/>
                <w:szCs w:val="18"/>
                <w14:textFill>
                  <w14:solidFill>
                    <w14:schemeClr w14:val="tx1"/>
                  </w14:solidFill>
                </w14:textFill>
              </w:rPr>
              <w:t>3</w:t>
            </w:r>
          </w:p>
        </w:tc>
      </w:tr>
    </w:tbl>
    <w:p w14:paraId="1D33494D">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3 计算组合权重</w:t>
      </w:r>
    </w:p>
    <w:p w14:paraId="3519EA29">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最后，根据博弈论计算得到</w:t>
      </w:r>
      <m:oMath>
        <m:sSub>
          <m:sSubPr>
            <m:ctrlPr>
              <w:rPr>
                <w:rFonts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1</m:t>
            </m:r>
            <m:ctrlPr>
              <w:rPr>
                <w:rFonts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=0.141，</w:t>
      </w:r>
      <m:oMath>
        <m:sSub>
          <m:sSubPr>
            <m:ctrlPr>
              <w:rPr>
                <w:rFonts w:hint="eastAsia"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hint="eastAsia"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2</m:t>
            </m:r>
            <m:ctrlPr>
              <w:rPr>
                <w:rFonts w:hint="eastAsia"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=0.859将主观权重和客观权重进行融合，并</w:t>
      </w:r>
      <w:r>
        <w:rPr>
          <w:rFonts w:hint="eastAsia" w:ascii="Times New Roman" w:hAnsi="Times New Roman" w:eastAsia="宋体" w:cs="Arial"/>
          <w:color w:val="000000" w:themeColor="text1"/>
          <w:szCs w:val="21"/>
          <w:shd w:val="clear" w:color="auto" w:fill="FFFFFF"/>
          <w:lang w:eastAsia="zh-CN"/>
          <w14:textFill>
            <w14:solidFill>
              <w14:schemeClr w14:val="tx1"/>
            </w14:solidFill>
          </w14:textFill>
        </w:rPr>
        <w:t>根据公式（13）计算获得组合权重</w:t>
      </w:r>
      <w:r>
        <w:rPr>
          <w:rFonts w:hint="eastAsia" w:ascii="Times New Roman" w:hAnsi="Times New Roman" w:eastAsia="宋体" w:cs="Arial"/>
          <w:color w:val="000000" w:themeColor="text1"/>
          <w:szCs w:val="21"/>
          <w:shd w:val="clear" w:color="auto" w:fill="FFFFFF"/>
          <w14:textFill>
            <w14:solidFill>
              <w14:schemeClr w14:val="tx1"/>
            </w14:solidFill>
          </w14:textFill>
        </w:rPr>
        <w:t>，如表（16）所示：</w:t>
      </w:r>
    </w:p>
    <w:p w14:paraId="1F858D0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16 组合权重表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7A16A526">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469" w:type="pct"/>
            <w:tcBorders>
              <w:top w:val="single" w:color="000000" w:themeColor="text1" w:sz="8" w:space="0"/>
              <w:left w:val="nil"/>
              <w:bottom w:val="single" w:color="000000" w:themeColor="text1" w:sz="4" w:space="0"/>
              <w:right w:val="nil"/>
            </w:tcBorders>
          </w:tcPr>
          <w:p w14:paraId="3772B406">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000000" w:themeColor="text1" w:sz="8" w:space="0"/>
              <w:left w:val="nil"/>
              <w:bottom w:val="single" w:color="000000" w:themeColor="text1" w:sz="4" w:space="0"/>
              <w:right w:val="nil"/>
            </w:tcBorders>
          </w:tcPr>
          <w:p w14:paraId="7C27F53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000000" w:themeColor="text1" w:sz="8" w:space="0"/>
              <w:left w:val="nil"/>
              <w:bottom w:val="single" w:color="000000" w:themeColor="text1" w:sz="4" w:space="0"/>
              <w:right w:val="nil"/>
            </w:tcBorders>
          </w:tcPr>
          <w:p w14:paraId="3FFC709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000000" w:themeColor="text1" w:sz="8" w:space="0"/>
              <w:left w:val="nil"/>
              <w:bottom w:val="single" w:color="000000" w:themeColor="text1" w:sz="4" w:space="0"/>
              <w:right w:val="nil"/>
            </w:tcBorders>
          </w:tcPr>
          <w:p w14:paraId="54A9118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B879C3B">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469" w:type="pct"/>
            <w:tcBorders>
              <w:top w:val="single" w:color="000000" w:themeColor="text1" w:sz="4" w:space="0"/>
              <w:tl2br w:val="nil"/>
              <w:tr2bl w:val="nil"/>
            </w:tcBorders>
          </w:tcPr>
          <w:p w14:paraId="34302C5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组合权重</w:t>
            </w:r>
          </w:p>
        </w:tc>
        <w:tc>
          <w:tcPr>
            <w:tcW w:w="1176" w:type="pct"/>
            <w:tcBorders>
              <w:top w:val="single" w:color="000000" w:themeColor="text1" w:sz="4" w:space="0"/>
              <w:tl2br w:val="nil"/>
              <w:tr2bl w:val="nil"/>
            </w:tcBorders>
            <w:vAlign w:val="center"/>
          </w:tcPr>
          <w:p w14:paraId="06710BA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0.205</w:t>
            </w:r>
          </w:p>
        </w:tc>
        <w:tc>
          <w:tcPr>
            <w:tcW w:w="1176" w:type="pct"/>
            <w:tcBorders>
              <w:top w:val="single" w:color="000000" w:themeColor="text1" w:sz="4" w:space="0"/>
              <w:tl2br w:val="nil"/>
              <w:tr2bl w:val="nil"/>
            </w:tcBorders>
            <w:vAlign w:val="center"/>
          </w:tcPr>
          <w:p w14:paraId="0B021C41">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425</w:t>
            </w:r>
          </w:p>
        </w:tc>
        <w:tc>
          <w:tcPr>
            <w:tcW w:w="1176" w:type="pct"/>
            <w:tcBorders>
              <w:top w:val="single" w:color="000000" w:themeColor="text1" w:sz="4" w:space="0"/>
              <w:tl2br w:val="nil"/>
              <w:tr2bl w:val="nil"/>
            </w:tcBorders>
            <w:vAlign w:val="center"/>
          </w:tcPr>
          <w:p w14:paraId="7871A85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0.369</w:t>
            </w:r>
          </w:p>
        </w:tc>
      </w:tr>
    </w:tbl>
    <w:p w14:paraId="4F747DE8">
      <w:pPr>
        <w:widowControl/>
        <w:jc w:val="left"/>
        <w:outlineLvl w:val="1"/>
        <w:rPr>
          <w:rFonts w:hint="eastAsia" w:cs="黑体" w:asciiTheme="minorEastAsia" w:hAnsiTheme="minorEastAsia"/>
          <w:bCs/>
          <w:color w:val="000000" w:themeColor="text1"/>
          <w:szCs w:val="21"/>
          <w:shd w:val="clear" w:color="auto" w:fill="FFFFFF"/>
          <w14:textFill>
            <w14:solidFill>
              <w14:schemeClr w14:val="tx1"/>
            </w14:solidFill>
          </w14:textFill>
        </w:rPr>
      </w:pPr>
      <w:r>
        <w:rPr>
          <w:rFonts w:hint="eastAsia" w:cs="黑体" w:asciiTheme="minorEastAsia" w:hAnsiTheme="minorEastAsia"/>
          <w:bCs/>
          <w:color w:val="000000" w:themeColor="text1"/>
          <w:szCs w:val="21"/>
          <w:shd w:val="clear" w:color="auto" w:fill="FFFFFF"/>
          <w14:textFill>
            <w14:solidFill>
              <w14:schemeClr w14:val="tx1"/>
            </w14:solidFill>
          </w14:textFill>
        </w:rPr>
        <w:t>二、随机像素转换鲁棒性：准确率、精确率、召回率</w:t>
      </w:r>
    </w:p>
    <w:p w14:paraId="0E20FCDD">
      <w:pPr>
        <w:keepNext w:val="0"/>
        <w:keepLines w:val="0"/>
        <w:pageBreakBefore w:val="0"/>
        <w:widowControl/>
        <w:kinsoku/>
        <w:wordWrap/>
        <w:overflowPunct/>
        <w:topLinePunct w:val="0"/>
        <w:autoSpaceDE/>
        <w:autoSpaceDN/>
        <w:bidi w:val="0"/>
        <w:adjustRightInd/>
        <w:snapToGrid/>
        <w:jc w:val="left"/>
        <w:textAlignment w:val="auto"/>
        <w:outlineLvl w:val="2"/>
        <w:rPr>
          <w:rFonts w:cs="Arial" w:asciiTheme="minorEastAsia" w:hAnsiTheme="minorEastAsia"/>
          <w:color w:val="000000" w:themeColor="text1"/>
          <w:szCs w:val="21"/>
          <w:shd w:val="clear" w:color="auto" w:fill="FFFFFF"/>
          <w14:textFill>
            <w14:solidFill>
              <w14:schemeClr w14:val="tx1"/>
            </w14:solidFill>
          </w14:textFill>
        </w:rPr>
      </w:pPr>
      <w:r>
        <w:rPr>
          <w:rFonts w:hint="eastAsia" w:cs="Arial" w:asciiTheme="minorEastAsia" w:hAnsiTheme="minorEastAsia"/>
          <w:color w:val="000000" w:themeColor="text1"/>
          <w:szCs w:val="21"/>
          <w:shd w:val="clear" w:color="auto" w:fill="FFFFFF"/>
          <w14:textFill>
            <w14:solidFill>
              <w14:schemeClr w14:val="tx1"/>
            </w14:solidFill>
          </w14:textFill>
        </w:rPr>
        <w:t>1.主观权重的计算</w:t>
      </w:r>
    </w:p>
    <w:p w14:paraId="691E4A3F">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接下来，我们计算度量元的主观权重，聘请四位专家对度量元的重要程度进行评估。根据</w:t>
      </w:r>
      <w:r>
        <w:rPr>
          <w:rFonts w:hint="eastAsia" w:ascii="Times New Roman" w:hAnsi="Times New Roman" w:eastAsia="宋体"/>
          <w:color w:val="000000" w:themeColor="text1"/>
          <w14:textFill>
            <w14:solidFill>
              <w14:schemeClr w14:val="tx1"/>
            </w14:solidFill>
          </w14:textFill>
        </w:rPr>
        <w:t>模</w:t>
      </w:r>
      <w:r>
        <w:rPr>
          <w:rFonts w:hint="eastAsia" w:ascii="Times New Roman" w:hAnsi="Times New Roman" w:eastAsia="宋体" w:cs="Arial"/>
          <w:color w:val="000000" w:themeColor="text1"/>
          <w:szCs w:val="21"/>
          <w:shd w:val="clear" w:color="auto" w:fill="FFFFFF"/>
          <w14:textFill>
            <w14:solidFill>
              <w14:schemeClr w14:val="tx1"/>
            </w14:solidFill>
          </w14:textFill>
        </w:rPr>
        <w:t>糊层次分析法，将专家对属性评估的语言术语转化为模糊数，得到评估专家的模糊判断矩阵。</w:t>
      </w:r>
    </w:p>
    <w:p w14:paraId="31B13A25">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第一步：首先我们得到四位专家的正互反判断矩阵信息如表（17）-（20）所示；</w:t>
      </w:r>
    </w:p>
    <w:p w14:paraId="2D288E6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17 专家一的随机像素转换鲁棒性各度量元正互反判断矩阵表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70"/>
        <w:gridCol w:w="2103"/>
        <w:gridCol w:w="2641"/>
        <w:gridCol w:w="2536"/>
      </w:tblGrid>
      <w:tr w14:paraId="207265CC">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304" w:type="pct"/>
            <w:tcBorders>
              <w:top w:val="single" w:color="000000" w:themeColor="text1" w:sz="8" w:space="0"/>
              <w:left w:val="nil"/>
              <w:bottom w:val="single" w:color="000000" w:themeColor="text1" w:sz="4" w:space="0"/>
              <w:right w:val="nil"/>
            </w:tcBorders>
          </w:tcPr>
          <w:p w14:paraId="105BB4B1">
            <w:pPr>
              <w:jc w:val="center"/>
              <w:rPr>
                <w:rFonts w:ascii="Times New Roman" w:hAnsi="Times New Roman" w:cs="Times New Roman"/>
                <w:color w:val="000000" w:themeColor="text1"/>
                <w:sz w:val="18"/>
                <w:szCs w:val="18"/>
                <w14:textFill>
                  <w14:solidFill>
                    <w14:schemeClr w14:val="tx1"/>
                  </w14:solidFill>
                </w14:textFill>
              </w:rPr>
            </w:pPr>
          </w:p>
        </w:tc>
        <w:tc>
          <w:tcPr>
            <w:tcW w:w="1067" w:type="pct"/>
            <w:tcBorders>
              <w:top w:val="single" w:color="000000" w:themeColor="text1" w:sz="8" w:space="0"/>
              <w:left w:val="nil"/>
              <w:bottom w:val="single" w:color="000000" w:themeColor="text1" w:sz="4" w:space="0"/>
              <w:right w:val="nil"/>
            </w:tcBorders>
          </w:tcPr>
          <w:p w14:paraId="6B348A5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40" w:type="pct"/>
            <w:tcBorders>
              <w:top w:val="single" w:color="000000" w:themeColor="text1" w:sz="8" w:space="0"/>
              <w:left w:val="nil"/>
              <w:bottom w:val="single" w:color="000000" w:themeColor="text1" w:sz="4" w:space="0"/>
              <w:right w:val="nil"/>
            </w:tcBorders>
          </w:tcPr>
          <w:p w14:paraId="2C2AF7A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87" w:type="pct"/>
            <w:tcBorders>
              <w:top w:val="single" w:color="000000" w:themeColor="text1" w:sz="8" w:space="0"/>
              <w:left w:val="nil"/>
              <w:bottom w:val="single" w:color="000000" w:themeColor="text1" w:sz="4" w:space="0"/>
              <w:right w:val="nil"/>
            </w:tcBorders>
          </w:tcPr>
          <w:p w14:paraId="34E8AD3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1864371E">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304" w:type="pct"/>
            <w:tcBorders>
              <w:top w:val="single" w:color="000000" w:themeColor="text1" w:sz="4" w:space="0"/>
              <w:tl2br w:val="nil"/>
              <w:tr2bl w:val="nil"/>
            </w:tcBorders>
            <w:vAlign w:val="center"/>
          </w:tcPr>
          <w:p w14:paraId="096B4B4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67" w:type="pct"/>
            <w:tcBorders>
              <w:top w:val="single" w:color="000000" w:themeColor="text1" w:sz="4" w:space="0"/>
              <w:tl2br w:val="nil"/>
              <w:tr2bl w:val="nil"/>
            </w:tcBorders>
            <w:vAlign w:val="center"/>
          </w:tcPr>
          <w:p w14:paraId="25C4724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40" w:type="pct"/>
            <w:tcBorders>
              <w:top w:val="single" w:color="000000" w:themeColor="text1" w:sz="4" w:space="0"/>
              <w:tl2br w:val="nil"/>
              <w:tr2bl w:val="nil"/>
            </w:tcBorders>
            <w:vAlign w:val="center"/>
          </w:tcPr>
          <w:p w14:paraId="6ACDCE3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87" w:type="pct"/>
            <w:tcBorders>
              <w:top w:val="single" w:color="000000" w:themeColor="text1" w:sz="4" w:space="0"/>
              <w:tl2br w:val="nil"/>
              <w:tr2bl w:val="nil"/>
            </w:tcBorders>
            <w:vAlign w:val="center"/>
          </w:tcPr>
          <w:p w14:paraId="28BDF92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68492F12">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304" w:type="pct"/>
            <w:tcBorders>
              <w:tl2br w:val="nil"/>
              <w:tr2bl w:val="nil"/>
            </w:tcBorders>
            <w:vAlign w:val="center"/>
          </w:tcPr>
          <w:p w14:paraId="3776897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67" w:type="pct"/>
            <w:tcBorders>
              <w:tl2br w:val="nil"/>
              <w:tr2bl w:val="nil"/>
            </w:tcBorders>
            <w:vAlign w:val="center"/>
          </w:tcPr>
          <w:p w14:paraId="7A11C20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1340" w:type="pct"/>
            <w:tcBorders>
              <w:tl2br w:val="nil"/>
              <w:tr2bl w:val="nil"/>
            </w:tcBorders>
            <w:vAlign w:val="center"/>
          </w:tcPr>
          <w:p w14:paraId="420F871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87" w:type="pct"/>
            <w:tcBorders>
              <w:tl2br w:val="nil"/>
              <w:tr2bl w:val="nil"/>
            </w:tcBorders>
            <w:vAlign w:val="center"/>
          </w:tcPr>
          <w:p w14:paraId="008E3E6B">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487559AE">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304" w:type="pct"/>
            <w:tcBorders>
              <w:tl2br w:val="nil"/>
              <w:tr2bl w:val="nil"/>
            </w:tcBorders>
            <w:vAlign w:val="center"/>
          </w:tcPr>
          <w:p w14:paraId="7A97747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67" w:type="pct"/>
            <w:tcBorders>
              <w:tl2br w:val="nil"/>
              <w:tr2bl w:val="nil"/>
            </w:tcBorders>
            <w:vAlign w:val="center"/>
          </w:tcPr>
          <w:p w14:paraId="4B2D301D">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r>
              <w:rPr>
                <w:rFonts w:ascii="Times New Roman" w:hAnsi="Times New Roman" w:cs="Times New Roman"/>
                <w:color w:val="000000" w:themeColor="text1"/>
                <w:sz w:val="18"/>
                <w:szCs w:val="18"/>
                <w14:textFill>
                  <w14:solidFill>
                    <w14:schemeClr w14:val="tx1"/>
                  </w14:solidFill>
                </w14:textFill>
              </w:rPr>
              <w:tab/>
            </w:r>
          </w:p>
        </w:tc>
        <w:tc>
          <w:tcPr>
            <w:tcW w:w="1340" w:type="pct"/>
            <w:tcBorders>
              <w:tl2br w:val="nil"/>
              <w:tr2bl w:val="nil"/>
            </w:tcBorders>
            <w:vAlign w:val="center"/>
          </w:tcPr>
          <w:p w14:paraId="408E365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87" w:type="pct"/>
            <w:tcBorders>
              <w:tl2br w:val="nil"/>
              <w:tr2bl w:val="nil"/>
            </w:tcBorders>
            <w:vAlign w:val="center"/>
          </w:tcPr>
          <w:p w14:paraId="4FC161B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0899FCE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18 专家二的随机像素转换鲁棒性度量元正互反判断矩阵表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75"/>
        <w:gridCol w:w="2128"/>
        <w:gridCol w:w="2676"/>
        <w:gridCol w:w="2571"/>
      </w:tblGrid>
      <w:tr w14:paraId="5AACE0A9">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56" w:type="pct"/>
            <w:tcBorders>
              <w:top w:val="single" w:color="000000" w:themeColor="text1" w:sz="8" w:space="0"/>
              <w:left w:val="nil"/>
              <w:bottom w:val="single" w:color="000000" w:themeColor="text1" w:sz="4" w:space="0"/>
              <w:right w:val="nil"/>
            </w:tcBorders>
          </w:tcPr>
          <w:p w14:paraId="5A6F6DFD">
            <w:pPr>
              <w:jc w:val="center"/>
              <w:rPr>
                <w:rFonts w:ascii="Times New Roman" w:hAnsi="Times New Roman" w:cs="Times New Roman"/>
                <w:color w:val="000000" w:themeColor="text1"/>
                <w:sz w:val="18"/>
                <w:szCs w:val="18"/>
                <w14:textFill>
                  <w14:solidFill>
                    <w14:schemeClr w14:val="tx1"/>
                  </w14:solidFill>
                </w14:textFill>
              </w:rPr>
            </w:pPr>
          </w:p>
        </w:tc>
        <w:tc>
          <w:tcPr>
            <w:tcW w:w="1080" w:type="pct"/>
            <w:tcBorders>
              <w:top w:val="single" w:color="000000" w:themeColor="text1" w:sz="8" w:space="0"/>
              <w:left w:val="nil"/>
              <w:bottom w:val="single" w:color="000000" w:themeColor="text1" w:sz="4" w:space="0"/>
              <w:right w:val="nil"/>
            </w:tcBorders>
          </w:tcPr>
          <w:p w14:paraId="39475AB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58" w:type="pct"/>
            <w:tcBorders>
              <w:top w:val="single" w:color="000000" w:themeColor="text1" w:sz="8" w:space="0"/>
              <w:left w:val="nil"/>
              <w:bottom w:val="single" w:color="000000" w:themeColor="text1" w:sz="4" w:space="0"/>
              <w:right w:val="nil"/>
            </w:tcBorders>
          </w:tcPr>
          <w:p w14:paraId="2D49682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04" w:type="pct"/>
            <w:tcBorders>
              <w:top w:val="single" w:color="000000" w:themeColor="text1" w:sz="8" w:space="0"/>
              <w:left w:val="nil"/>
              <w:bottom w:val="single" w:color="000000" w:themeColor="text1" w:sz="4" w:space="0"/>
              <w:right w:val="nil"/>
            </w:tcBorders>
          </w:tcPr>
          <w:p w14:paraId="45A459F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3B69B19">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6" w:type="pct"/>
            <w:tcBorders>
              <w:top w:val="single" w:color="000000" w:themeColor="text1" w:sz="4" w:space="0"/>
              <w:tl2br w:val="nil"/>
              <w:tr2bl w:val="nil"/>
            </w:tcBorders>
            <w:vAlign w:val="center"/>
          </w:tcPr>
          <w:p w14:paraId="0EA8BD3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0" w:type="pct"/>
            <w:tcBorders>
              <w:top w:val="single" w:color="000000" w:themeColor="text1" w:sz="4" w:space="0"/>
              <w:tl2br w:val="nil"/>
              <w:tr2bl w:val="nil"/>
            </w:tcBorders>
            <w:vAlign w:val="center"/>
          </w:tcPr>
          <w:p w14:paraId="4AC922F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58" w:type="pct"/>
            <w:tcBorders>
              <w:top w:val="single" w:color="000000" w:themeColor="text1" w:sz="4" w:space="0"/>
              <w:tl2br w:val="nil"/>
              <w:tr2bl w:val="nil"/>
            </w:tcBorders>
            <w:vAlign w:val="center"/>
          </w:tcPr>
          <w:p w14:paraId="0B8108A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04" w:type="pct"/>
            <w:tcBorders>
              <w:top w:val="single" w:color="000000" w:themeColor="text1" w:sz="4" w:space="0"/>
              <w:tl2br w:val="nil"/>
              <w:tr2bl w:val="nil"/>
            </w:tcBorders>
            <w:vAlign w:val="center"/>
          </w:tcPr>
          <w:p w14:paraId="7E7D69B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r>
      <w:tr w14:paraId="0C1407A6">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56" w:type="pct"/>
            <w:tcBorders>
              <w:tl2br w:val="nil"/>
              <w:tr2bl w:val="nil"/>
            </w:tcBorders>
            <w:vAlign w:val="center"/>
          </w:tcPr>
          <w:p w14:paraId="47939CD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0" w:type="pct"/>
            <w:tcBorders>
              <w:tl2br w:val="nil"/>
              <w:tr2bl w:val="nil"/>
            </w:tcBorders>
            <w:vAlign w:val="center"/>
          </w:tcPr>
          <w:p w14:paraId="7E755CE2">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58" w:type="pct"/>
            <w:tcBorders>
              <w:tl2br w:val="nil"/>
              <w:tr2bl w:val="nil"/>
            </w:tcBorders>
            <w:vAlign w:val="center"/>
          </w:tcPr>
          <w:p w14:paraId="7B14F27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04" w:type="pct"/>
            <w:tcBorders>
              <w:tl2br w:val="nil"/>
              <w:tr2bl w:val="nil"/>
            </w:tcBorders>
            <w:vAlign w:val="center"/>
          </w:tcPr>
          <w:p w14:paraId="793B4F67">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0DECE6CF">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56" w:type="pct"/>
            <w:tcBorders>
              <w:tl2br w:val="nil"/>
              <w:tr2bl w:val="nil"/>
            </w:tcBorders>
            <w:vAlign w:val="center"/>
          </w:tcPr>
          <w:p w14:paraId="575A449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0" w:type="pct"/>
            <w:tcBorders>
              <w:tl2br w:val="nil"/>
              <w:tr2bl w:val="nil"/>
            </w:tcBorders>
            <w:vAlign w:val="center"/>
          </w:tcPr>
          <w:p w14:paraId="709FB8F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358" w:type="pct"/>
            <w:tcBorders>
              <w:tl2br w:val="nil"/>
              <w:tr2bl w:val="nil"/>
            </w:tcBorders>
            <w:vAlign w:val="center"/>
          </w:tcPr>
          <w:p w14:paraId="6E5FACF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04" w:type="pct"/>
            <w:tcBorders>
              <w:tl2br w:val="nil"/>
              <w:tr2bl w:val="nil"/>
            </w:tcBorders>
            <w:vAlign w:val="center"/>
          </w:tcPr>
          <w:p w14:paraId="5C33BD2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47DBBAF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19 专家三的随机像素转换鲁棒性度量元正互反判断矩阵表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45"/>
        <w:gridCol w:w="2307"/>
        <w:gridCol w:w="2601"/>
        <w:gridCol w:w="2497"/>
      </w:tblGrid>
      <w:tr w14:paraId="199EDB85">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41" w:type="pct"/>
            <w:tcBorders>
              <w:top w:val="single" w:color="000000" w:themeColor="text1" w:sz="8" w:space="0"/>
              <w:left w:val="nil"/>
              <w:bottom w:val="single" w:color="000000" w:themeColor="text1" w:sz="4" w:space="0"/>
              <w:right w:val="nil"/>
            </w:tcBorders>
          </w:tcPr>
          <w:p w14:paraId="36179AA6">
            <w:pPr>
              <w:jc w:val="center"/>
              <w:rPr>
                <w:rFonts w:ascii="Times New Roman" w:hAnsi="Times New Roman" w:cs="Times New Roman"/>
                <w:color w:val="000000" w:themeColor="text1"/>
                <w:sz w:val="18"/>
                <w:szCs w:val="18"/>
                <w14:textFill>
                  <w14:solidFill>
                    <w14:schemeClr w14:val="tx1"/>
                  </w14:solidFill>
                </w14:textFill>
              </w:rPr>
            </w:pPr>
          </w:p>
        </w:tc>
        <w:tc>
          <w:tcPr>
            <w:tcW w:w="1171" w:type="pct"/>
            <w:tcBorders>
              <w:top w:val="single" w:color="000000" w:themeColor="text1" w:sz="8" w:space="0"/>
              <w:left w:val="nil"/>
              <w:bottom w:val="single" w:color="000000" w:themeColor="text1" w:sz="4" w:space="0"/>
              <w:right w:val="nil"/>
            </w:tcBorders>
          </w:tcPr>
          <w:p w14:paraId="06FDDA2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20" w:type="pct"/>
            <w:tcBorders>
              <w:top w:val="single" w:color="000000" w:themeColor="text1" w:sz="8" w:space="0"/>
              <w:left w:val="nil"/>
              <w:bottom w:val="single" w:color="000000" w:themeColor="text1" w:sz="4" w:space="0"/>
              <w:right w:val="nil"/>
            </w:tcBorders>
          </w:tcPr>
          <w:p w14:paraId="36EE881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67" w:type="pct"/>
            <w:tcBorders>
              <w:top w:val="single" w:color="000000" w:themeColor="text1" w:sz="8" w:space="0"/>
              <w:left w:val="nil"/>
              <w:bottom w:val="single" w:color="000000" w:themeColor="text1" w:sz="4" w:space="0"/>
              <w:right w:val="nil"/>
            </w:tcBorders>
          </w:tcPr>
          <w:p w14:paraId="3B3E8A2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1194DBF">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41" w:type="pct"/>
            <w:tcBorders>
              <w:top w:val="single" w:color="000000" w:themeColor="text1" w:sz="4" w:space="0"/>
              <w:tl2br w:val="nil"/>
              <w:tr2bl w:val="nil"/>
            </w:tcBorders>
            <w:vAlign w:val="center"/>
          </w:tcPr>
          <w:p w14:paraId="4085BE4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1" w:type="pct"/>
            <w:tcBorders>
              <w:top w:val="single" w:color="000000" w:themeColor="text1" w:sz="4" w:space="0"/>
              <w:tl2br w:val="nil"/>
              <w:tr2bl w:val="nil"/>
            </w:tcBorders>
            <w:vAlign w:val="center"/>
          </w:tcPr>
          <w:p w14:paraId="6DD7754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20" w:type="pct"/>
            <w:tcBorders>
              <w:top w:val="single" w:color="000000" w:themeColor="text1" w:sz="4" w:space="0"/>
              <w:tl2br w:val="nil"/>
              <w:tr2bl w:val="nil"/>
            </w:tcBorders>
            <w:vAlign w:val="center"/>
          </w:tcPr>
          <w:p w14:paraId="2BD405F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67" w:type="pct"/>
            <w:tcBorders>
              <w:top w:val="single" w:color="000000" w:themeColor="text1" w:sz="4" w:space="0"/>
              <w:tl2br w:val="nil"/>
              <w:tr2bl w:val="nil"/>
            </w:tcBorders>
            <w:vAlign w:val="center"/>
          </w:tcPr>
          <w:p w14:paraId="388A8C2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44018F86">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41" w:type="pct"/>
            <w:tcBorders>
              <w:tl2br w:val="nil"/>
              <w:tr2bl w:val="nil"/>
            </w:tcBorders>
            <w:vAlign w:val="center"/>
          </w:tcPr>
          <w:p w14:paraId="09BA827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1" w:type="pct"/>
            <w:tcBorders>
              <w:tl2br w:val="nil"/>
              <w:tr2bl w:val="nil"/>
            </w:tcBorders>
            <w:vAlign w:val="center"/>
          </w:tcPr>
          <w:p w14:paraId="773758B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1320" w:type="pct"/>
            <w:tcBorders>
              <w:tl2br w:val="nil"/>
              <w:tr2bl w:val="nil"/>
            </w:tcBorders>
            <w:vAlign w:val="center"/>
          </w:tcPr>
          <w:p w14:paraId="17312FF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l2br w:val="nil"/>
              <w:tr2bl w:val="nil"/>
            </w:tcBorders>
            <w:vAlign w:val="center"/>
          </w:tcPr>
          <w:p w14:paraId="27FB075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r>
      <w:tr w14:paraId="3B016CAF">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41" w:type="pct"/>
            <w:tcBorders>
              <w:tl2br w:val="nil"/>
              <w:tr2bl w:val="nil"/>
            </w:tcBorders>
            <w:vAlign w:val="center"/>
          </w:tcPr>
          <w:p w14:paraId="2D8C7A9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171" w:type="pct"/>
            <w:tcBorders>
              <w:tl2br w:val="nil"/>
              <w:tr2bl w:val="nil"/>
            </w:tcBorders>
            <w:vAlign w:val="center"/>
          </w:tcPr>
          <w:p w14:paraId="3D75527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1320" w:type="pct"/>
            <w:tcBorders>
              <w:tl2br w:val="nil"/>
              <w:tr2bl w:val="nil"/>
            </w:tcBorders>
            <w:vAlign w:val="center"/>
          </w:tcPr>
          <w:p w14:paraId="7EB5C4C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67" w:type="pct"/>
            <w:tcBorders>
              <w:tl2br w:val="nil"/>
              <w:tr2bl w:val="nil"/>
            </w:tcBorders>
            <w:vAlign w:val="center"/>
          </w:tcPr>
          <w:p w14:paraId="42EE164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59C3770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20 专家四的随机像素转换鲁棒性度量元正互反判断矩阵表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142"/>
        <w:gridCol w:w="2692"/>
        <w:gridCol w:w="2584"/>
      </w:tblGrid>
      <w:tr w14:paraId="641EBE6B">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34" w:type="pct"/>
            <w:tcBorders>
              <w:top w:val="single" w:color="000000" w:themeColor="text1" w:sz="8" w:space="0"/>
              <w:left w:val="nil"/>
              <w:bottom w:val="single" w:color="000000" w:themeColor="text1" w:sz="4" w:space="0"/>
              <w:right w:val="nil"/>
            </w:tcBorders>
          </w:tcPr>
          <w:p w14:paraId="596958BA">
            <w:pPr>
              <w:jc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op w:val="single" w:color="000000" w:themeColor="text1" w:sz="8" w:space="0"/>
              <w:left w:val="nil"/>
              <w:bottom w:val="single" w:color="000000" w:themeColor="text1" w:sz="4" w:space="0"/>
              <w:right w:val="nil"/>
            </w:tcBorders>
          </w:tcPr>
          <w:p w14:paraId="03A3505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66" w:type="pct"/>
            <w:tcBorders>
              <w:top w:val="single" w:color="000000" w:themeColor="text1" w:sz="8" w:space="0"/>
              <w:left w:val="nil"/>
              <w:bottom w:val="single" w:color="000000" w:themeColor="text1" w:sz="4" w:space="0"/>
              <w:right w:val="nil"/>
            </w:tcBorders>
          </w:tcPr>
          <w:p w14:paraId="65F46DA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11" w:type="pct"/>
            <w:tcBorders>
              <w:top w:val="single" w:color="000000" w:themeColor="text1" w:sz="8" w:space="0"/>
              <w:left w:val="nil"/>
              <w:bottom w:val="single" w:color="000000" w:themeColor="text1" w:sz="4" w:space="0"/>
              <w:right w:val="nil"/>
            </w:tcBorders>
          </w:tcPr>
          <w:p w14:paraId="7990483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050FC398">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234" w:type="pct"/>
            <w:tcBorders>
              <w:top w:val="single" w:color="000000" w:themeColor="text1" w:sz="4" w:space="0"/>
              <w:tl2br w:val="nil"/>
              <w:tr2bl w:val="nil"/>
            </w:tcBorders>
            <w:vAlign w:val="center"/>
          </w:tcPr>
          <w:p w14:paraId="12C16C4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7" w:type="pct"/>
            <w:tcBorders>
              <w:top w:val="single" w:color="000000" w:themeColor="text1" w:sz="4" w:space="0"/>
              <w:tl2br w:val="nil"/>
              <w:tr2bl w:val="nil"/>
            </w:tcBorders>
            <w:vAlign w:val="center"/>
          </w:tcPr>
          <w:p w14:paraId="7B7FAEA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66" w:type="pct"/>
            <w:tcBorders>
              <w:top w:val="single" w:color="000000" w:themeColor="text1" w:sz="4" w:space="0"/>
              <w:tl2br w:val="nil"/>
              <w:tr2bl w:val="nil"/>
            </w:tcBorders>
            <w:vAlign w:val="center"/>
          </w:tcPr>
          <w:p w14:paraId="5A699A0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op w:val="single" w:color="000000" w:themeColor="text1" w:sz="4" w:space="0"/>
              <w:tl2br w:val="nil"/>
              <w:tr2bl w:val="nil"/>
            </w:tcBorders>
            <w:vAlign w:val="center"/>
          </w:tcPr>
          <w:p w14:paraId="0210E13A">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376BF67C">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34" w:type="pct"/>
            <w:tcBorders>
              <w:tl2br w:val="nil"/>
              <w:tr2bl w:val="nil"/>
            </w:tcBorders>
            <w:vAlign w:val="center"/>
          </w:tcPr>
          <w:p w14:paraId="2B03491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7" w:type="pct"/>
            <w:tcBorders>
              <w:tl2br w:val="nil"/>
              <w:tr2bl w:val="nil"/>
            </w:tcBorders>
            <w:vAlign w:val="center"/>
          </w:tcPr>
          <w:p w14:paraId="777BED60">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66" w:type="pct"/>
            <w:tcBorders>
              <w:tl2br w:val="nil"/>
              <w:tr2bl w:val="nil"/>
            </w:tcBorders>
            <w:vAlign w:val="center"/>
          </w:tcPr>
          <w:p w14:paraId="01E9EE0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l2br w:val="nil"/>
              <w:tr2bl w:val="nil"/>
            </w:tcBorders>
            <w:vAlign w:val="center"/>
          </w:tcPr>
          <w:p w14:paraId="140D9AC4">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17DEF01F">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34" w:type="pct"/>
            <w:tcBorders>
              <w:tl2br w:val="nil"/>
              <w:tr2bl w:val="nil"/>
            </w:tcBorders>
            <w:vAlign w:val="center"/>
          </w:tcPr>
          <w:p w14:paraId="0E16839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7" w:type="pct"/>
            <w:tcBorders>
              <w:tl2br w:val="nil"/>
              <w:tr2bl w:val="nil"/>
            </w:tcBorders>
            <w:vAlign w:val="center"/>
          </w:tcPr>
          <w:p w14:paraId="7301CB6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66" w:type="pct"/>
            <w:tcBorders>
              <w:tl2br w:val="nil"/>
              <w:tr2bl w:val="nil"/>
            </w:tcBorders>
            <w:vAlign w:val="center"/>
          </w:tcPr>
          <w:p w14:paraId="54152E8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l2br w:val="nil"/>
              <w:tr2bl w:val="nil"/>
            </w:tcBorders>
            <w:vAlign w:val="center"/>
          </w:tcPr>
          <w:p w14:paraId="5CBA11D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3D6E3A42">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其次，计算融合四位专家的模糊判断矩阵，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如表（21）所示:</w:t>
      </w:r>
    </w:p>
    <w:p w14:paraId="3365759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21 融合四位专家的随机像素转换鲁棒性度量元正互反判断矩阵表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52"/>
        <w:gridCol w:w="2540"/>
        <w:gridCol w:w="2584"/>
        <w:gridCol w:w="2674"/>
      </w:tblGrid>
      <w:tr w14:paraId="1C460714">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1" w:hRule="atLeast"/>
          <w:jc w:val="center"/>
        </w:trPr>
        <w:tc>
          <w:tcPr>
            <w:tcW w:w="1041" w:type="pct"/>
            <w:tcBorders>
              <w:top w:val="single" w:color="000000" w:themeColor="text1" w:sz="8" w:space="0"/>
              <w:left w:val="nil"/>
              <w:bottom w:val="single" w:color="000000" w:themeColor="text1" w:sz="4" w:space="0"/>
              <w:right w:val="nil"/>
            </w:tcBorders>
          </w:tcPr>
          <w:p w14:paraId="1C24205B">
            <w:pPr>
              <w:jc w:val="center"/>
              <w:rPr>
                <w:rFonts w:ascii="Times New Roman" w:hAnsi="Times New Roman" w:cs="Times New Roman"/>
                <w:color w:val="000000" w:themeColor="text1"/>
                <w:sz w:val="18"/>
                <w:szCs w:val="18"/>
                <w14:textFill>
                  <w14:solidFill>
                    <w14:schemeClr w14:val="tx1"/>
                  </w14:solidFill>
                </w14:textFill>
              </w:rPr>
            </w:pPr>
          </w:p>
        </w:tc>
        <w:tc>
          <w:tcPr>
            <w:tcW w:w="1289" w:type="pct"/>
            <w:tcBorders>
              <w:top w:val="single" w:color="000000" w:themeColor="text1" w:sz="8" w:space="0"/>
              <w:left w:val="nil"/>
              <w:bottom w:val="single" w:color="000000" w:themeColor="text1" w:sz="4" w:space="0"/>
              <w:right w:val="nil"/>
            </w:tcBorders>
          </w:tcPr>
          <w:p w14:paraId="21B193E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11" w:type="pct"/>
            <w:tcBorders>
              <w:top w:val="single" w:color="000000" w:themeColor="text1" w:sz="8" w:space="0"/>
              <w:left w:val="nil"/>
              <w:bottom w:val="single" w:color="000000" w:themeColor="text1" w:sz="4" w:space="0"/>
              <w:right w:val="nil"/>
            </w:tcBorders>
          </w:tcPr>
          <w:p w14:paraId="1BFB0D8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57" w:type="pct"/>
            <w:tcBorders>
              <w:top w:val="single" w:color="000000" w:themeColor="text1" w:sz="8" w:space="0"/>
              <w:left w:val="nil"/>
              <w:bottom w:val="single" w:color="000000" w:themeColor="text1" w:sz="4" w:space="0"/>
              <w:right w:val="nil"/>
            </w:tcBorders>
          </w:tcPr>
          <w:p w14:paraId="2EB324E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04610D2">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5" w:hRule="atLeast"/>
          <w:jc w:val="center"/>
        </w:trPr>
        <w:tc>
          <w:tcPr>
            <w:tcW w:w="1041" w:type="pct"/>
            <w:tcBorders>
              <w:top w:val="single" w:color="000000" w:themeColor="text1" w:sz="4" w:space="0"/>
              <w:tl2br w:val="nil"/>
              <w:tr2bl w:val="nil"/>
            </w:tcBorders>
          </w:tcPr>
          <w:p w14:paraId="1081878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89" w:type="pct"/>
            <w:tcBorders>
              <w:top w:val="single" w:color="000000" w:themeColor="text1" w:sz="4" w:space="0"/>
              <w:tl2br w:val="nil"/>
              <w:tr2bl w:val="nil"/>
            </w:tcBorders>
            <w:vAlign w:val="center"/>
          </w:tcPr>
          <w:p w14:paraId="2DF87E2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11" w:type="pct"/>
            <w:tcBorders>
              <w:top w:val="single" w:color="000000" w:themeColor="text1" w:sz="4" w:space="0"/>
              <w:tl2br w:val="nil"/>
              <w:tr2bl w:val="nil"/>
            </w:tcBorders>
            <w:vAlign w:val="center"/>
          </w:tcPr>
          <w:p w14:paraId="3B52DDC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(1.000,3.000,5.000)</w:t>
            </w:r>
          </w:p>
        </w:tc>
        <w:tc>
          <w:tcPr>
            <w:tcW w:w="1357" w:type="pct"/>
            <w:tcBorders>
              <w:top w:val="single" w:color="000000" w:themeColor="text1" w:sz="4" w:space="0"/>
              <w:tl2br w:val="nil"/>
              <w:tr2bl w:val="nil"/>
            </w:tcBorders>
            <w:vAlign w:val="center"/>
          </w:tcPr>
          <w:p w14:paraId="1DA8F50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(1.000,3.000,5.000)</w:t>
            </w:r>
          </w:p>
        </w:tc>
      </w:tr>
      <w:tr w14:paraId="13C76DF6">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041" w:type="pct"/>
            <w:tcBorders>
              <w:tl2br w:val="nil"/>
              <w:tr2bl w:val="nil"/>
            </w:tcBorders>
          </w:tcPr>
          <w:p w14:paraId="691B517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89" w:type="pct"/>
            <w:tcBorders>
              <w:tl2br w:val="nil"/>
              <w:tr2bl w:val="nil"/>
            </w:tcBorders>
            <w:vAlign w:val="center"/>
          </w:tcPr>
          <w:p w14:paraId="3350507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(0.200,0.333,1.000)</w:t>
            </w:r>
          </w:p>
        </w:tc>
        <w:tc>
          <w:tcPr>
            <w:tcW w:w="1311" w:type="pct"/>
            <w:tcBorders>
              <w:tl2br w:val="nil"/>
              <w:tr2bl w:val="nil"/>
            </w:tcBorders>
            <w:vAlign w:val="center"/>
          </w:tcPr>
          <w:p w14:paraId="34CEE65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57" w:type="pct"/>
            <w:tcBorders>
              <w:tl2br w:val="nil"/>
              <w:tr2bl w:val="nil"/>
            </w:tcBorders>
            <w:vAlign w:val="center"/>
          </w:tcPr>
          <w:p w14:paraId="0A5483A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(0.200,0.333,1.000)</w:t>
            </w:r>
          </w:p>
        </w:tc>
      </w:tr>
      <w:tr w14:paraId="794D9E5C">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041" w:type="pct"/>
            <w:tcBorders>
              <w:tl2br w:val="nil"/>
              <w:tr2bl w:val="nil"/>
            </w:tcBorders>
            <w:vAlign w:val="center"/>
          </w:tcPr>
          <w:p w14:paraId="6124F9B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289" w:type="pct"/>
            <w:tcBorders>
              <w:tl2br w:val="nil"/>
              <w:tr2bl w:val="nil"/>
            </w:tcBorders>
            <w:vAlign w:val="center"/>
          </w:tcPr>
          <w:p w14:paraId="106E780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(0.200,0.333,1.000)</w:t>
            </w:r>
          </w:p>
        </w:tc>
        <w:tc>
          <w:tcPr>
            <w:tcW w:w="1311" w:type="pct"/>
            <w:tcBorders>
              <w:tl2br w:val="nil"/>
              <w:tr2bl w:val="nil"/>
            </w:tcBorders>
            <w:vAlign w:val="center"/>
          </w:tcPr>
          <w:p w14:paraId="03FA97B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(1.000,3.000,5.000)</w:t>
            </w:r>
          </w:p>
        </w:tc>
        <w:tc>
          <w:tcPr>
            <w:tcW w:w="1357" w:type="pct"/>
            <w:tcBorders>
              <w:tl2br w:val="nil"/>
              <w:tr2bl w:val="nil"/>
            </w:tcBorders>
            <w:vAlign w:val="center"/>
          </w:tcPr>
          <w:p w14:paraId="0657E1C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r>
    </w:tbl>
    <w:p w14:paraId="3B58C627">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hint="eastAsia" w:ascii="Times New Roman" w:hAnsi="Times New Roman" w:eastAsia="宋体"/>
          <w:color w:val="000000" w:themeColor="text1"/>
          <w14:textFill>
            <w14:solidFill>
              <w14:schemeClr w14:val="tx1"/>
            </w14:solidFill>
          </w14:textFill>
        </w:rPr>
        <w:t>接着，对模糊判断矩阵的每一行进行归一化处理，得到每个指标的归一化之后的模糊权重向量，如表（22）所示:</w:t>
      </w:r>
    </w:p>
    <w:p w14:paraId="2A5A375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22 归一化之后的模糊权重向量表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32"/>
        <w:gridCol w:w="3232"/>
        <w:gridCol w:w="3386"/>
      </w:tblGrid>
      <w:tr w14:paraId="7AE19A2F">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40" w:type="pct"/>
            <w:tcBorders>
              <w:top w:val="single" w:color="000000" w:themeColor="text1" w:sz="8" w:space="0"/>
              <w:left w:val="nil"/>
              <w:bottom w:val="single" w:color="000000" w:themeColor="text1" w:sz="4" w:space="0"/>
              <w:right w:val="nil"/>
            </w:tcBorders>
          </w:tcPr>
          <w:p w14:paraId="51C100F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640" w:type="pct"/>
            <w:tcBorders>
              <w:top w:val="single" w:color="000000" w:themeColor="text1" w:sz="8" w:space="0"/>
              <w:left w:val="nil"/>
              <w:bottom w:val="single" w:color="000000" w:themeColor="text1" w:sz="4" w:space="0"/>
              <w:right w:val="nil"/>
            </w:tcBorders>
          </w:tcPr>
          <w:p w14:paraId="3C7E171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718" w:type="pct"/>
            <w:tcBorders>
              <w:top w:val="single" w:color="000000" w:themeColor="text1" w:sz="8" w:space="0"/>
              <w:left w:val="nil"/>
              <w:bottom w:val="single" w:color="000000" w:themeColor="text1" w:sz="4" w:space="0"/>
              <w:right w:val="nil"/>
            </w:tcBorders>
          </w:tcPr>
          <w:p w14:paraId="53EF953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88E99ED">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640" w:type="pct"/>
            <w:tcBorders>
              <w:top w:val="single" w:color="000000" w:themeColor="text1" w:sz="4" w:space="0"/>
              <w:tl2br w:val="nil"/>
              <w:tr2bl w:val="nil"/>
            </w:tcBorders>
          </w:tcPr>
          <w:p w14:paraId="5830A1A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(0.455,0.538,0.481)</w:t>
            </w:r>
          </w:p>
        </w:tc>
        <w:tc>
          <w:tcPr>
            <w:tcW w:w="1640" w:type="pct"/>
            <w:tcBorders>
              <w:top w:val="single" w:color="000000" w:themeColor="text1" w:sz="4" w:space="0"/>
              <w:tl2br w:val="nil"/>
              <w:tr2bl w:val="nil"/>
            </w:tcBorders>
          </w:tcPr>
          <w:p w14:paraId="445633E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(0.212,0.128,0.185)</w:t>
            </w:r>
          </w:p>
        </w:tc>
        <w:tc>
          <w:tcPr>
            <w:tcW w:w="1718" w:type="pct"/>
            <w:tcBorders>
              <w:top w:val="single" w:color="000000" w:themeColor="text1" w:sz="4" w:space="0"/>
              <w:tl2br w:val="nil"/>
              <w:tr2bl w:val="nil"/>
            </w:tcBorders>
          </w:tcPr>
          <w:p w14:paraId="17E6951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(0.333,0.333, 0.333)</w:t>
            </w:r>
          </w:p>
        </w:tc>
      </w:tr>
    </w:tbl>
    <w:p w14:paraId="1B964FE9">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第四步：</w:t>
      </w:r>
      <w:r>
        <w:rPr>
          <w:rFonts w:hint="eastAsia" w:ascii="Times New Roman" w:hAnsi="Times New Roman" w:eastAsia="宋体"/>
          <w:color w:val="000000" w:themeColor="text1"/>
          <w14:textFill>
            <w14:solidFill>
              <w14:schemeClr w14:val="tx1"/>
            </w14:solidFill>
          </w14:textFill>
        </w:rPr>
        <w:t>最后，对模糊权重向量进行去模糊化处理，得到最终的主观权重，如表（23）所示:</w:t>
      </w:r>
    </w:p>
    <w:p w14:paraId="1EA63BD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23 去模糊化权重表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60672F16">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69" w:type="pct"/>
            <w:tcBorders>
              <w:top w:val="single" w:color="000000" w:themeColor="text1" w:sz="8" w:space="0"/>
              <w:left w:val="nil"/>
              <w:bottom w:val="single" w:color="000000" w:themeColor="text1" w:sz="4" w:space="0"/>
              <w:right w:val="nil"/>
            </w:tcBorders>
          </w:tcPr>
          <w:p w14:paraId="45927642">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000000" w:themeColor="text1" w:sz="8" w:space="0"/>
              <w:left w:val="nil"/>
              <w:bottom w:val="single" w:color="000000" w:themeColor="text1" w:sz="4" w:space="0"/>
              <w:right w:val="nil"/>
            </w:tcBorders>
          </w:tcPr>
          <w:p w14:paraId="29FA0BB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000000" w:themeColor="text1" w:sz="8" w:space="0"/>
              <w:left w:val="nil"/>
              <w:bottom w:val="single" w:color="000000" w:themeColor="text1" w:sz="4" w:space="0"/>
              <w:right w:val="nil"/>
            </w:tcBorders>
          </w:tcPr>
          <w:p w14:paraId="2B04412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000000" w:themeColor="text1" w:sz="8" w:space="0"/>
              <w:left w:val="nil"/>
              <w:bottom w:val="single" w:color="000000" w:themeColor="text1" w:sz="4" w:space="0"/>
              <w:right w:val="nil"/>
            </w:tcBorders>
          </w:tcPr>
          <w:p w14:paraId="0066B92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168A999C">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469" w:type="pct"/>
            <w:tcBorders>
              <w:top w:val="single" w:color="000000" w:themeColor="text1" w:sz="4" w:space="0"/>
              <w:tl2br w:val="nil"/>
              <w:tr2bl w:val="nil"/>
            </w:tcBorders>
          </w:tcPr>
          <w:p w14:paraId="54D9919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主观权重</w:t>
            </w:r>
          </w:p>
        </w:tc>
        <w:tc>
          <w:tcPr>
            <w:tcW w:w="1176" w:type="pct"/>
            <w:tcBorders>
              <w:top w:val="single" w:color="000000" w:themeColor="text1" w:sz="4" w:space="0"/>
              <w:tl2br w:val="nil"/>
              <w:tr2bl w:val="nil"/>
            </w:tcBorders>
          </w:tcPr>
          <w:p w14:paraId="5BE8F11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0.515</w:t>
            </w:r>
          </w:p>
        </w:tc>
        <w:tc>
          <w:tcPr>
            <w:tcW w:w="1176" w:type="pct"/>
            <w:tcBorders>
              <w:top w:val="single" w:color="000000" w:themeColor="text1" w:sz="4" w:space="0"/>
              <w:tl2br w:val="nil"/>
              <w:tr2bl w:val="nil"/>
            </w:tcBorders>
          </w:tcPr>
          <w:p w14:paraId="0AD95EF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0.152</w:t>
            </w:r>
          </w:p>
        </w:tc>
        <w:tc>
          <w:tcPr>
            <w:tcW w:w="1176" w:type="pct"/>
            <w:tcBorders>
              <w:top w:val="single" w:color="000000" w:themeColor="text1" w:sz="4" w:space="0"/>
              <w:tl2br w:val="nil"/>
              <w:tr2bl w:val="nil"/>
            </w:tcBorders>
          </w:tcPr>
          <w:p w14:paraId="690BBB3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r>
    </w:tbl>
    <w:p w14:paraId="63BEF03C">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2.客观权重的计算</w:t>
      </w:r>
    </w:p>
    <w:p w14:paraId="43D9DBF4">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在计算出主观权重之后，首先</w:t>
      </w:r>
      <w:r>
        <w:rPr>
          <w:rFonts w:hint="eastAsia" w:ascii="Times New Roman" w:hAnsi="Times New Roman" w:eastAsia="宋体"/>
          <w:color w:val="000000" w:themeColor="text1"/>
          <w14:textFill>
            <w14:solidFill>
              <w14:schemeClr w14:val="tx1"/>
            </w14:solidFill>
          </w14:textFill>
        </w:rPr>
        <w:t>邀请四位专家按各指标的实际表现进行评估，</w:t>
      </w:r>
      <w:r>
        <w:rPr>
          <w:rFonts w:hint="eastAsia" w:ascii="Times New Roman" w:hAnsi="Times New Roman" w:eastAsia="宋体" w:cs="Arial"/>
          <w:color w:val="000000" w:themeColor="text1"/>
          <w:szCs w:val="21"/>
          <w:shd w:val="clear" w:color="auto" w:fill="FFFFFF"/>
          <w14:textFill>
            <w14:solidFill>
              <w14:schemeClr w14:val="tx1"/>
            </w14:solidFill>
          </w14:textFill>
        </w:rPr>
        <w:t>根据</w:t>
      </w:r>
      <w:r>
        <w:rPr>
          <w:rFonts w:hint="eastAsia" w:ascii="Times New Roman" w:hAnsi="Times New Roman" w:eastAsia="宋体" w:cs="Arial"/>
          <w:color w:val="000000" w:themeColor="text1"/>
          <w:szCs w:val="21"/>
          <w:shd w:val="clear" w:color="auto" w:fill="FFFFFF"/>
          <w:lang w:eastAsia="zh-CN"/>
          <w14:textFill>
            <w14:solidFill>
              <w14:schemeClr w14:val="tx1"/>
            </w14:solidFill>
          </w14:textFill>
        </w:rPr>
        <w:t>文章中表（7）</w:t>
      </w: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将专家评估的语言术语转化为</w:t>
      </w:r>
      <w:r>
        <w:rPr>
          <w:rFonts w:hint="eastAsia" w:ascii="Times New Roman" w:hAnsi="Times New Roman" w:eastAsia="宋体"/>
          <w:color w:val="000000" w:themeColor="text1"/>
          <w14:textFill>
            <w14:solidFill>
              <w14:schemeClr w14:val="tx1"/>
            </w14:solidFill>
          </w14:textFill>
        </w:rPr>
        <w:t>三角模糊数，</w:t>
      </w:r>
      <w:r>
        <w:rPr>
          <w:rFonts w:hint="eastAsia" w:ascii="Times New Roman" w:hAnsi="Times New Roman" w:eastAsia="宋体" w:cs="Arial"/>
          <w:color w:val="000000" w:themeColor="text1"/>
          <w:szCs w:val="21"/>
          <w:shd w:val="clear" w:color="auto" w:fill="FFFFFF"/>
          <w14:textFill>
            <w14:solidFill>
              <w14:schemeClr w14:val="tx1"/>
            </w14:solidFill>
          </w14:textFill>
        </w:rPr>
        <w:t>我们得到四位专家的评估数据如表（24） 所示，接着</w:t>
      </w:r>
      <w:r>
        <w:rPr>
          <w:rFonts w:hint="eastAsia" w:ascii="Times New Roman" w:hAnsi="Times New Roman" w:eastAsia="宋体"/>
          <w:color w:val="000000" w:themeColor="text1"/>
          <w14:textFill>
            <w14:solidFill>
              <w14:schemeClr w14:val="tx1"/>
            </w14:solidFill>
          </w14:textFill>
        </w:rPr>
        <w:t>利用</w:t>
      </w:r>
      <w:r>
        <w:rPr>
          <w:rFonts w:ascii="Times New Roman" w:hAnsi="Times New Roman" w:eastAsia="宋体" w:cs="Times New Roman"/>
          <w:color w:val="000000" w:themeColor="text1"/>
          <w14:textFill>
            <w14:solidFill>
              <w14:schemeClr w14:val="tx1"/>
            </w14:solidFill>
          </w14:textFill>
        </w:rPr>
        <w:t>CRITIC</w:t>
      </w:r>
      <w:r>
        <w:rPr>
          <w:rFonts w:hint="eastAsia" w:ascii="Times New Roman" w:hAnsi="Times New Roman" w:eastAsia="宋体"/>
          <w:color w:val="000000" w:themeColor="text1"/>
          <w14:textFill>
            <w14:solidFill>
              <w14:schemeClr w14:val="tx1"/>
            </w14:solidFill>
          </w14:textFill>
        </w:rPr>
        <w:t>方法对专家</w:t>
      </w:r>
      <w:r>
        <w:rPr>
          <w:rFonts w:hint="eastAsia" w:ascii="Times New Roman" w:hAnsi="Times New Roman" w:eastAsia="宋体" w:cs="Arial"/>
          <w:color w:val="000000" w:themeColor="text1"/>
          <w:szCs w:val="21"/>
          <w:shd w:val="clear" w:color="auto" w:fill="FFFFFF"/>
          <w14:textFill>
            <w14:solidFill>
              <w14:schemeClr w14:val="tx1"/>
            </w14:solidFill>
          </w14:textFill>
        </w:rPr>
        <w:t>评估</w:t>
      </w:r>
      <w:r>
        <w:rPr>
          <w:rFonts w:hint="eastAsia" w:ascii="Times New Roman" w:hAnsi="Times New Roman" w:eastAsia="宋体"/>
          <w:color w:val="000000" w:themeColor="text1"/>
          <w14:textFill>
            <w14:solidFill>
              <w14:schemeClr w14:val="tx1"/>
            </w14:solidFill>
          </w14:textFill>
        </w:rPr>
        <w:t>数据进行处理，计算</w:t>
      </w:r>
      <w:r>
        <w:rPr>
          <w:rFonts w:hint="eastAsia" w:ascii="Times New Roman" w:hAnsi="Times New Roman" w:eastAsia="宋体" w:cs="Arial"/>
          <w:color w:val="000000" w:themeColor="text1"/>
          <w:szCs w:val="21"/>
          <w:shd w:val="clear" w:color="auto" w:fill="FFFFFF"/>
          <w14:textFill>
            <w14:solidFill>
              <w14:schemeClr w14:val="tx1"/>
            </w14:solidFill>
          </w14:textFill>
        </w:rPr>
        <w:t>随机像素转换鲁棒性其度量元之间的</w:t>
      </w:r>
      <w:r>
        <w:rPr>
          <w:rFonts w:hint="eastAsia" w:ascii="Times New Roman" w:hAnsi="Times New Roman" w:eastAsia="宋体"/>
          <w:color w:val="000000" w:themeColor="text1"/>
          <w14:textFill>
            <w14:solidFill>
              <w14:schemeClr w14:val="tx1"/>
            </w14:solidFill>
          </w14:textFill>
        </w:rPr>
        <w:t>客观权重。</w:t>
      </w:r>
    </w:p>
    <w:p w14:paraId="07C7497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24 四位专家的评估数据表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0"/>
        <w:gridCol w:w="2534"/>
        <w:gridCol w:w="2367"/>
        <w:gridCol w:w="3169"/>
      </w:tblGrid>
      <w:tr w14:paraId="78140D0B">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03" w:type="pct"/>
            <w:tcBorders>
              <w:top w:val="single" w:color="000000" w:themeColor="text1" w:sz="8" w:space="0"/>
              <w:left w:val="nil"/>
              <w:bottom w:val="single" w:color="000000" w:themeColor="text1" w:sz="4" w:space="0"/>
              <w:right w:val="nil"/>
            </w:tcBorders>
          </w:tcPr>
          <w:p w14:paraId="3FD4BB2F">
            <w:pPr>
              <w:jc w:val="center"/>
              <w:rPr>
                <w:rFonts w:ascii="Times New Roman" w:hAnsi="Times New Roman" w:cs="Times New Roman"/>
                <w:color w:val="000000" w:themeColor="text1"/>
                <w:sz w:val="18"/>
                <w:szCs w:val="18"/>
                <w14:textFill>
                  <w14:solidFill>
                    <w14:schemeClr w14:val="tx1"/>
                  </w14:solidFill>
                </w14:textFill>
              </w:rPr>
            </w:pPr>
          </w:p>
        </w:tc>
        <w:tc>
          <w:tcPr>
            <w:tcW w:w="1286" w:type="pct"/>
            <w:tcBorders>
              <w:top w:val="single" w:color="000000" w:themeColor="text1" w:sz="8" w:space="0"/>
              <w:left w:val="nil"/>
              <w:bottom w:val="single" w:color="000000" w:themeColor="text1" w:sz="4" w:space="0"/>
              <w:right w:val="nil"/>
            </w:tcBorders>
          </w:tcPr>
          <w:p w14:paraId="3674977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01" w:type="pct"/>
            <w:tcBorders>
              <w:top w:val="single" w:color="000000" w:themeColor="text1" w:sz="8" w:space="0"/>
              <w:left w:val="nil"/>
              <w:bottom w:val="single" w:color="000000" w:themeColor="text1" w:sz="4" w:space="0"/>
              <w:right w:val="nil"/>
            </w:tcBorders>
          </w:tcPr>
          <w:p w14:paraId="0958A9E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608" w:type="pct"/>
            <w:tcBorders>
              <w:top w:val="single" w:color="000000" w:themeColor="text1" w:sz="8" w:space="0"/>
              <w:left w:val="nil"/>
              <w:bottom w:val="single" w:color="000000" w:themeColor="text1" w:sz="4" w:space="0"/>
              <w:right w:val="nil"/>
            </w:tcBorders>
          </w:tcPr>
          <w:p w14:paraId="310FA04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773137A">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903" w:type="pct"/>
            <w:tcBorders>
              <w:top w:val="single" w:color="000000" w:themeColor="text1" w:sz="4" w:space="0"/>
              <w:tl2br w:val="nil"/>
              <w:tr2bl w:val="nil"/>
            </w:tcBorders>
          </w:tcPr>
          <w:p w14:paraId="012A8C3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286" w:type="pct"/>
            <w:tcBorders>
              <w:top w:val="single" w:color="000000" w:themeColor="text1" w:sz="4" w:space="0"/>
              <w:tl2br w:val="nil"/>
              <w:tr2bl w:val="nil"/>
            </w:tcBorders>
            <w:vAlign w:val="center"/>
          </w:tcPr>
          <w:p w14:paraId="684B57C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01" w:type="pct"/>
            <w:tcBorders>
              <w:top w:val="single" w:color="000000" w:themeColor="text1" w:sz="4" w:space="0"/>
              <w:tl2br w:val="nil"/>
              <w:tr2bl w:val="nil"/>
            </w:tcBorders>
            <w:vAlign w:val="center"/>
          </w:tcPr>
          <w:p w14:paraId="309D71E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608" w:type="pct"/>
            <w:tcBorders>
              <w:top w:val="single" w:color="000000" w:themeColor="text1" w:sz="4" w:space="0"/>
              <w:tl2br w:val="nil"/>
              <w:tr2bl w:val="nil"/>
            </w:tcBorders>
            <w:vAlign w:val="center"/>
          </w:tcPr>
          <w:p w14:paraId="20477DE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352D0FC3">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03" w:type="pct"/>
            <w:tcBorders>
              <w:tl2br w:val="nil"/>
              <w:tr2bl w:val="nil"/>
            </w:tcBorders>
          </w:tcPr>
          <w:p w14:paraId="7BC981E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286" w:type="pct"/>
            <w:tcBorders>
              <w:tl2br w:val="nil"/>
              <w:tr2bl w:val="nil"/>
            </w:tcBorders>
            <w:vAlign w:val="center"/>
          </w:tcPr>
          <w:p w14:paraId="0B066C7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01" w:type="pct"/>
            <w:tcBorders>
              <w:tl2br w:val="nil"/>
              <w:tr2bl w:val="nil"/>
            </w:tcBorders>
            <w:vAlign w:val="center"/>
          </w:tcPr>
          <w:p w14:paraId="1D570A6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608" w:type="pct"/>
            <w:tcBorders>
              <w:tl2br w:val="nil"/>
              <w:tr2bl w:val="nil"/>
            </w:tcBorders>
            <w:vAlign w:val="center"/>
          </w:tcPr>
          <w:p w14:paraId="430E9A2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68619D4F">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03" w:type="pct"/>
            <w:tcBorders>
              <w:tl2br w:val="nil"/>
              <w:tr2bl w:val="nil"/>
            </w:tcBorders>
          </w:tcPr>
          <w:p w14:paraId="1F61C5F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286" w:type="pct"/>
            <w:tcBorders>
              <w:tl2br w:val="nil"/>
              <w:tr2bl w:val="nil"/>
            </w:tcBorders>
            <w:vAlign w:val="center"/>
          </w:tcPr>
          <w:p w14:paraId="4399959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01" w:type="pct"/>
            <w:tcBorders>
              <w:tl2br w:val="nil"/>
              <w:tr2bl w:val="nil"/>
            </w:tcBorders>
            <w:vAlign w:val="center"/>
          </w:tcPr>
          <w:p w14:paraId="5D7744E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608" w:type="pct"/>
            <w:tcBorders>
              <w:tl2br w:val="nil"/>
              <w:tr2bl w:val="nil"/>
            </w:tcBorders>
            <w:vAlign w:val="center"/>
          </w:tcPr>
          <w:p w14:paraId="28D116E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3912FFBB">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03" w:type="pct"/>
            <w:tcBorders>
              <w:tl2br w:val="nil"/>
              <w:tr2bl w:val="nil"/>
            </w:tcBorders>
          </w:tcPr>
          <w:p w14:paraId="553B403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c>
          <w:tcPr>
            <w:tcW w:w="1286" w:type="pct"/>
            <w:tcBorders>
              <w:tl2br w:val="nil"/>
              <w:tr2bl w:val="nil"/>
            </w:tcBorders>
            <w:vAlign w:val="center"/>
          </w:tcPr>
          <w:p w14:paraId="50BB40B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01" w:type="pct"/>
            <w:tcBorders>
              <w:tl2br w:val="nil"/>
              <w:tr2bl w:val="nil"/>
            </w:tcBorders>
            <w:vAlign w:val="center"/>
          </w:tcPr>
          <w:p w14:paraId="28D0F42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608" w:type="pct"/>
            <w:tcBorders>
              <w:tl2br w:val="nil"/>
              <w:tr2bl w:val="nil"/>
            </w:tcBorders>
            <w:vAlign w:val="center"/>
          </w:tcPr>
          <w:p w14:paraId="2D281F9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3633F8CA">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第一步：将四位专家评估的三角模糊数去模糊化处理，</w:t>
      </w:r>
      <w:r>
        <w:rPr>
          <w:rFonts w:hint="eastAsia" w:ascii="Times New Roman" w:hAnsi="Times New Roman" w:eastAsia="宋体"/>
          <w:color w:val="000000" w:themeColor="text1"/>
          <w14:textFill>
            <w14:solidFill>
              <w14:schemeClr w14:val="tx1"/>
            </w14:solidFill>
          </w14:textFill>
        </w:rPr>
        <w:t>得到每一位</w:t>
      </w:r>
      <w:r>
        <w:rPr>
          <w:rFonts w:hint="eastAsia" w:ascii="Times New Roman" w:hAnsi="Times New Roman" w:eastAsia="宋体" w:cs="Arial"/>
          <w:color w:val="000000" w:themeColor="text1"/>
          <w:szCs w:val="21"/>
          <w:shd w:val="clear" w:color="auto" w:fill="FFFFFF"/>
          <w14:textFill>
            <w14:solidFill>
              <w14:schemeClr w14:val="tx1"/>
            </w14:solidFill>
          </w14:textFill>
        </w:rPr>
        <w:t>专家</w:t>
      </w:r>
      <w:r>
        <w:rPr>
          <w:rFonts w:hint="eastAsia" w:ascii="Times New Roman" w:hAnsi="Times New Roman" w:eastAsia="宋体"/>
          <w:color w:val="000000" w:themeColor="text1"/>
          <w14:textFill>
            <w14:solidFill>
              <w14:schemeClr w14:val="tx1"/>
            </w14:solidFill>
          </w14:textFill>
        </w:rPr>
        <w:t>的精确评估向量，</w:t>
      </w:r>
      <w:r>
        <w:rPr>
          <w:rFonts w:hint="eastAsia" w:ascii="Times New Roman" w:hAnsi="Times New Roman" w:eastAsia="宋体" w:cs="Arial"/>
          <w:color w:val="000000" w:themeColor="text1"/>
          <w:szCs w:val="21"/>
          <w:shd w:val="clear" w:color="auto" w:fill="FFFFFF"/>
          <w14:textFill>
            <w14:solidFill>
              <w14:schemeClr w14:val="tx1"/>
            </w14:solidFill>
          </w14:textFill>
        </w:rPr>
        <w:t>如表（25）所示：</w:t>
      </w:r>
    </w:p>
    <w:p w14:paraId="5E19AEB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25 去模糊化处理表</w:t>
      </w:r>
    </w:p>
    <w:tbl>
      <w:tblPr>
        <w:tblStyle w:val="7"/>
        <w:tblW w:w="5000"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0F7CAEDE">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bottom w:val="single" w:color="000000" w:themeColor="text1" w:sz="4" w:space="0"/>
            </w:tcBorders>
          </w:tcPr>
          <w:p w14:paraId="4B03039F">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bottom w:val="single" w:color="000000" w:themeColor="text1" w:sz="4" w:space="0"/>
            </w:tcBorders>
          </w:tcPr>
          <w:p w14:paraId="1EACAA5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bottom w:val="single" w:color="000000" w:themeColor="text1" w:sz="4" w:space="0"/>
            </w:tcBorders>
          </w:tcPr>
          <w:p w14:paraId="339685C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bottom w:val="single" w:color="000000" w:themeColor="text1" w:sz="4" w:space="0"/>
            </w:tcBorders>
          </w:tcPr>
          <w:p w14:paraId="5D1F68C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A56FF7F">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1250" w:type="pct"/>
            <w:tcBorders>
              <w:top w:val="single" w:color="000000" w:themeColor="text1" w:sz="4" w:space="0"/>
              <w:tl2br w:val="nil"/>
              <w:tr2bl w:val="nil"/>
            </w:tcBorders>
          </w:tcPr>
          <w:p w14:paraId="4775594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250" w:type="pct"/>
            <w:tcBorders>
              <w:top w:val="single" w:color="000000" w:themeColor="text1" w:sz="4" w:space="0"/>
              <w:tl2br w:val="nil"/>
              <w:tr2bl w:val="nil"/>
            </w:tcBorders>
            <w:vAlign w:val="center"/>
          </w:tcPr>
          <w:p w14:paraId="78E5688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c>
          <w:tcPr>
            <w:tcW w:w="1250" w:type="pct"/>
            <w:tcBorders>
              <w:top w:val="single" w:color="000000" w:themeColor="text1" w:sz="4" w:space="0"/>
              <w:tl2br w:val="nil"/>
              <w:tr2bl w:val="nil"/>
            </w:tcBorders>
            <w:vAlign w:val="center"/>
          </w:tcPr>
          <w:p w14:paraId="5603927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1250" w:type="pct"/>
            <w:tcBorders>
              <w:top w:val="single" w:color="000000" w:themeColor="text1" w:sz="4" w:space="0"/>
              <w:tl2br w:val="nil"/>
              <w:tr2bl w:val="nil"/>
            </w:tcBorders>
            <w:vAlign w:val="center"/>
          </w:tcPr>
          <w:p w14:paraId="175E811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r>
      <w:tr w14:paraId="171C0D26">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0" w:type="pct"/>
            <w:tcBorders>
              <w:tl2br w:val="nil"/>
              <w:tr2bl w:val="nil"/>
            </w:tcBorders>
          </w:tcPr>
          <w:p w14:paraId="6E4B596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250" w:type="pct"/>
            <w:tcBorders>
              <w:tl2br w:val="nil"/>
              <w:tr2bl w:val="nil"/>
            </w:tcBorders>
            <w:vAlign w:val="center"/>
          </w:tcPr>
          <w:p w14:paraId="5DE15C6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1250" w:type="pct"/>
            <w:tcBorders>
              <w:tl2br w:val="nil"/>
              <w:tr2bl w:val="nil"/>
            </w:tcBorders>
            <w:vAlign w:val="center"/>
          </w:tcPr>
          <w:p w14:paraId="317027D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c>
          <w:tcPr>
            <w:tcW w:w="1250" w:type="pct"/>
            <w:tcBorders>
              <w:tl2br w:val="nil"/>
              <w:tr2bl w:val="nil"/>
            </w:tcBorders>
            <w:vAlign w:val="center"/>
          </w:tcPr>
          <w:p w14:paraId="397002B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r>
      <w:tr w14:paraId="3C0DF90C">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0" w:type="pct"/>
            <w:tcBorders>
              <w:tl2br w:val="nil"/>
              <w:tr2bl w:val="nil"/>
            </w:tcBorders>
          </w:tcPr>
          <w:p w14:paraId="6625AA4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250" w:type="pct"/>
            <w:tcBorders>
              <w:tl2br w:val="nil"/>
              <w:tr2bl w:val="nil"/>
            </w:tcBorders>
            <w:vAlign w:val="center"/>
          </w:tcPr>
          <w:p w14:paraId="55FBF4C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c>
          <w:tcPr>
            <w:tcW w:w="1250" w:type="pct"/>
            <w:tcBorders>
              <w:tl2br w:val="nil"/>
              <w:tr2bl w:val="nil"/>
            </w:tcBorders>
            <w:vAlign w:val="center"/>
          </w:tcPr>
          <w:p w14:paraId="420655B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c>
          <w:tcPr>
            <w:tcW w:w="1250" w:type="pct"/>
            <w:tcBorders>
              <w:tl2br w:val="nil"/>
              <w:tr2bl w:val="nil"/>
            </w:tcBorders>
            <w:vAlign w:val="center"/>
          </w:tcPr>
          <w:p w14:paraId="51B544B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r>
      <w:tr w14:paraId="2BF29F13">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0" w:type="pct"/>
            <w:tcBorders>
              <w:tl2br w:val="nil"/>
              <w:tr2bl w:val="nil"/>
            </w:tcBorders>
          </w:tcPr>
          <w:p w14:paraId="09B8427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c>
          <w:tcPr>
            <w:tcW w:w="1250" w:type="pct"/>
            <w:tcBorders>
              <w:tl2br w:val="nil"/>
              <w:tr2bl w:val="nil"/>
            </w:tcBorders>
            <w:vAlign w:val="center"/>
          </w:tcPr>
          <w:p w14:paraId="4E4E893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c>
          <w:tcPr>
            <w:tcW w:w="1250" w:type="pct"/>
            <w:tcBorders>
              <w:tl2br w:val="nil"/>
              <w:tr2bl w:val="nil"/>
            </w:tcBorders>
            <w:vAlign w:val="center"/>
          </w:tcPr>
          <w:p w14:paraId="4C1CE1F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1250" w:type="pct"/>
            <w:tcBorders>
              <w:tl2br w:val="nil"/>
              <w:tr2bl w:val="nil"/>
            </w:tcBorders>
            <w:vAlign w:val="center"/>
          </w:tcPr>
          <w:p w14:paraId="510AA97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r>
    </w:tbl>
    <w:p w14:paraId="3E6D34FD">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将得到的四位专家对每个指标评估权重构成一个矩阵，并对</w:t>
      </w:r>
      <w:r>
        <w:rPr>
          <w:rFonts w:ascii="Times New Roman" w:hAnsi="Times New Roman" w:eastAsia="宋体"/>
          <w:color w:val="000000" w:themeColor="text1"/>
          <w14:textFill>
            <w14:solidFill>
              <w14:schemeClr w14:val="tx1"/>
            </w14:solidFill>
          </w14:textFill>
        </w:rPr>
        <w:t>每个指标（行）进行极差归一化</w:t>
      </w:r>
      <w:r>
        <w:rPr>
          <w:rFonts w:hint="eastAsia" w:ascii="Times New Roman" w:hAnsi="Times New Roman" w:eastAsia="宋体"/>
          <w:color w:val="000000" w:themeColor="text1"/>
          <w14:textFill>
            <w14:solidFill>
              <w14:schemeClr w14:val="tx1"/>
            </w14:solidFill>
          </w14:textFill>
        </w:rPr>
        <w:t>得到归一化后的矩阵，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如表（26）所示：</w:t>
      </w:r>
    </w:p>
    <w:p w14:paraId="638ACB2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26 归一化结果矩阵表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70"/>
        <w:gridCol w:w="1970"/>
        <w:gridCol w:w="1970"/>
        <w:gridCol w:w="1970"/>
        <w:gridCol w:w="1970"/>
      </w:tblGrid>
      <w:tr w14:paraId="53D73475">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00" w:type="pct"/>
            <w:tcBorders>
              <w:top w:val="single" w:color="000000" w:themeColor="text1" w:sz="8" w:space="0"/>
              <w:left w:val="nil"/>
              <w:bottom w:val="single" w:color="000000" w:themeColor="text1" w:sz="4" w:space="0"/>
              <w:right w:val="nil"/>
            </w:tcBorders>
          </w:tcPr>
          <w:p w14:paraId="667637B6">
            <w:pPr>
              <w:jc w:val="center"/>
              <w:rPr>
                <w:rFonts w:ascii="Times New Roman" w:hAnsi="Times New Roman" w:cs="Times New Roman"/>
                <w:color w:val="000000" w:themeColor="text1"/>
                <w:sz w:val="18"/>
                <w:szCs w:val="18"/>
                <w14:textFill>
                  <w14:solidFill>
                    <w14:schemeClr w14:val="tx1"/>
                  </w14:solidFill>
                </w14:textFill>
              </w:rPr>
            </w:pPr>
          </w:p>
        </w:tc>
        <w:tc>
          <w:tcPr>
            <w:tcW w:w="1000" w:type="pct"/>
            <w:tcBorders>
              <w:top w:val="single" w:color="000000" w:themeColor="text1" w:sz="8" w:space="0"/>
              <w:left w:val="nil"/>
              <w:bottom w:val="single" w:color="000000" w:themeColor="text1" w:sz="4" w:space="0"/>
              <w:right w:val="nil"/>
            </w:tcBorders>
          </w:tcPr>
          <w:p w14:paraId="49E1C85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000" w:type="pct"/>
            <w:tcBorders>
              <w:top w:val="single" w:color="000000" w:themeColor="text1" w:sz="8" w:space="0"/>
              <w:left w:val="nil"/>
              <w:bottom w:val="single" w:color="000000" w:themeColor="text1" w:sz="4" w:space="0"/>
              <w:right w:val="nil"/>
            </w:tcBorders>
          </w:tcPr>
          <w:p w14:paraId="2D5C8F5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000" w:type="pct"/>
            <w:tcBorders>
              <w:top w:val="single" w:color="000000" w:themeColor="text1" w:sz="8" w:space="0"/>
              <w:left w:val="nil"/>
              <w:bottom w:val="single" w:color="000000" w:themeColor="text1" w:sz="4" w:space="0"/>
              <w:right w:val="nil"/>
            </w:tcBorders>
          </w:tcPr>
          <w:p w14:paraId="2E754BE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000" w:type="pct"/>
            <w:tcBorders>
              <w:top w:val="single" w:color="000000" w:themeColor="text1" w:sz="8" w:space="0"/>
              <w:left w:val="nil"/>
              <w:bottom w:val="single" w:color="000000" w:themeColor="text1" w:sz="4" w:space="0"/>
              <w:right w:val="nil"/>
            </w:tcBorders>
          </w:tcPr>
          <w:p w14:paraId="4A459CF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r>
      <w:tr w14:paraId="09E1B079">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jc w:val="center"/>
        </w:trPr>
        <w:tc>
          <w:tcPr>
            <w:tcW w:w="1000" w:type="pct"/>
            <w:tcBorders>
              <w:top w:val="single" w:color="000000" w:themeColor="text1" w:sz="4" w:space="0"/>
              <w:tl2br w:val="nil"/>
              <w:tr2bl w:val="nil"/>
            </w:tcBorders>
          </w:tcPr>
          <w:p w14:paraId="7CE2EBC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00" w:type="pct"/>
            <w:tcBorders>
              <w:top w:val="single" w:color="000000" w:themeColor="text1" w:sz="4" w:space="0"/>
              <w:tl2br w:val="nil"/>
              <w:tr2bl w:val="nil"/>
            </w:tcBorders>
            <w:vAlign w:val="center"/>
          </w:tcPr>
          <w:p w14:paraId="67CC393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op w:val="single" w:color="000000" w:themeColor="text1" w:sz="4" w:space="0"/>
              <w:tl2br w:val="nil"/>
              <w:tr2bl w:val="nil"/>
            </w:tcBorders>
            <w:vAlign w:val="center"/>
          </w:tcPr>
          <w:p w14:paraId="35D0BB7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op w:val="single" w:color="000000" w:themeColor="text1" w:sz="4" w:space="0"/>
              <w:tl2br w:val="nil"/>
              <w:tr2bl w:val="nil"/>
            </w:tcBorders>
            <w:vAlign w:val="center"/>
          </w:tcPr>
          <w:p w14:paraId="6C83471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op w:val="single" w:color="000000" w:themeColor="text1" w:sz="4" w:space="0"/>
              <w:tl2br w:val="nil"/>
              <w:tr2bl w:val="nil"/>
            </w:tcBorders>
            <w:vAlign w:val="center"/>
          </w:tcPr>
          <w:p w14:paraId="240A1F1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r w14:paraId="13CB4904">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00" w:type="pct"/>
            <w:tcBorders>
              <w:tl2br w:val="nil"/>
              <w:tr2bl w:val="nil"/>
            </w:tcBorders>
          </w:tcPr>
          <w:p w14:paraId="18E6265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00" w:type="pct"/>
            <w:tcBorders>
              <w:tl2br w:val="nil"/>
              <w:tr2bl w:val="nil"/>
            </w:tcBorders>
            <w:vAlign w:val="center"/>
          </w:tcPr>
          <w:p w14:paraId="5D6836D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l2br w:val="nil"/>
              <w:tr2bl w:val="nil"/>
            </w:tcBorders>
            <w:vAlign w:val="center"/>
          </w:tcPr>
          <w:p w14:paraId="5253817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0807867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095E808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r w14:paraId="518EC4ED">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00" w:type="pct"/>
            <w:tcBorders>
              <w:tl2br w:val="nil"/>
              <w:tr2bl w:val="nil"/>
            </w:tcBorders>
          </w:tcPr>
          <w:p w14:paraId="404DCF7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00" w:type="pct"/>
            <w:tcBorders>
              <w:tl2br w:val="nil"/>
              <w:tr2bl w:val="nil"/>
            </w:tcBorders>
            <w:vAlign w:val="center"/>
          </w:tcPr>
          <w:p w14:paraId="3F2E3D5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1E86DD3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50808F6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l2br w:val="nil"/>
              <w:tr2bl w:val="nil"/>
            </w:tcBorders>
            <w:vAlign w:val="center"/>
          </w:tcPr>
          <w:p w14:paraId="69378DF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bl>
    <w:p w14:paraId="042C697D">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ascii="Times New Roman" w:hAnsi="Times New Roman" w:eastAsia="宋体"/>
          <w:color w:val="000000" w:themeColor="text1"/>
          <w:szCs w:val="21"/>
          <w14:textFill>
            <w14:solidFill>
              <w14:schemeClr w14:val="tx1"/>
            </w14:solidFill>
          </w14:textFill>
        </w:rPr>
        <w:t>计算</w:t>
      </w:r>
      <w:r>
        <w:rPr>
          <w:rFonts w:hint="eastAsia" w:ascii="Times New Roman" w:hAnsi="Times New Roman" w:eastAsia="宋体"/>
          <w:color w:val="000000" w:themeColor="text1"/>
          <w14:textFill>
            <w14:solidFill>
              <w14:schemeClr w14:val="tx1"/>
            </w14:solidFill>
          </w14:textFill>
        </w:rPr>
        <w:t>每个</w:t>
      </w:r>
      <w:r>
        <w:rPr>
          <w:rFonts w:ascii="Times New Roman" w:hAnsi="Times New Roman" w:eastAsia="宋体"/>
          <w:color w:val="000000" w:themeColor="text1"/>
          <w:szCs w:val="21"/>
          <w14:textFill>
            <w14:solidFill>
              <w14:schemeClr w14:val="tx1"/>
            </w14:solidFill>
          </w14:textFill>
        </w:rPr>
        <w:t>指标的</w:t>
      </w:r>
      <w:r>
        <w:rPr>
          <w:rFonts w:ascii="Times New Roman" w:hAnsi="Times New Roman" w:eastAsia="宋体" w:cs="宋体"/>
          <w:color w:val="000000" w:themeColor="text1"/>
          <w:szCs w:val="21"/>
          <w14:textFill>
            <w14:solidFill>
              <w14:schemeClr w14:val="tx1"/>
            </w14:solidFill>
          </w14:textFill>
        </w:rPr>
        <w:t>均值与标准差</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如表（27）所示：</w:t>
      </w:r>
    </w:p>
    <w:p w14:paraId="5FA8666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27 均值与标准差表</w:t>
      </w:r>
    </w:p>
    <w:tbl>
      <w:tblPr>
        <w:tblStyle w:val="7"/>
        <w:tblW w:w="5000"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2A531B90">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000000" w:themeColor="text1" w:sz="8" w:space="0"/>
              <w:left w:val="nil"/>
              <w:bottom w:val="single" w:color="000000" w:themeColor="text1" w:sz="4" w:space="0"/>
              <w:right w:val="nil"/>
            </w:tcBorders>
            <w:vAlign w:val="center"/>
          </w:tcPr>
          <w:p w14:paraId="3022CE88">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top w:val="single" w:color="000000" w:themeColor="text1" w:sz="8" w:space="0"/>
              <w:left w:val="nil"/>
              <w:bottom w:val="single" w:color="000000" w:themeColor="text1" w:sz="4" w:space="0"/>
              <w:right w:val="nil"/>
            </w:tcBorders>
            <w:vAlign w:val="center"/>
          </w:tcPr>
          <w:p w14:paraId="14DF66C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top w:val="single" w:color="000000" w:themeColor="text1" w:sz="8" w:space="0"/>
              <w:left w:val="nil"/>
              <w:bottom w:val="single" w:color="000000" w:themeColor="text1" w:sz="4" w:space="0"/>
              <w:right w:val="nil"/>
            </w:tcBorders>
            <w:vAlign w:val="center"/>
          </w:tcPr>
          <w:p w14:paraId="2196BBB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top w:val="single" w:color="000000" w:themeColor="text1" w:sz="8" w:space="0"/>
              <w:left w:val="nil"/>
              <w:bottom w:val="single" w:color="000000" w:themeColor="text1" w:sz="4" w:space="0"/>
              <w:right w:val="nil"/>
            </w:tcBorders>
            <w:vAlign w:val="center"/>
          </w:tcPr>
          <w:p w14:paraId="486D7D5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02927028">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000000" w:themeColor="text1" w:sz="4" w:space="0"/>
              <w:tl2br w:val="nil"/>
              <w:tr2bl w:val="nil"/>
            </w:tcBorders>
            <w:vAlign w:val="center"/>
          </w:tcPr>
          <w:p w14:paraId="05D3E2A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均值</w:t>
            </w:r>
          </w:p>
        </w:tc>
        <w:tc>
          <w:tcPr>
            <w:tcW w:w="1250" w:type="pct"/>
            <w:tcBorders>
              <w:top w:val="single" w:color="000000" w:themeColor="text1" w:sz="4" w:space="0"/>
              <w:tl2br w:val="nil"/>
              <w:tr2bl w:val="nil"/>
            </w:tcBorders>
            <w:vAlign w:val="center"/>
          </w:tcPr>
          <w:p w14:paraId="793A2A9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0.250</w:t>
            </w:r>
          </w:p>
        </w:tc>
        <w:tc>
          <w:tcPr>
            <w:tcW w:w="1250" w:type="pct"/>
            <w:tcBorders>
              <w:top w:val="single" w:color="000000" w:themeColor="text1" w:sz="4" w:space="0"/>
              <w:tl2br w:val="nil"/>
              <w:tr2bl w:val="nil"/>
            </w:tcBorders>
            <w:vAlign w:val="center"/>
          </w:tcPr>
          <w:p w14:paraId="0F6BBAA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0.500</w:t>
            </w:r>
          </w:p>
        </w:tc>
        <w:tc>
          <w:tcPr>
            <w:tcW w:w="1250" w:type="pct"/>
            <w:tcBorders>
              <w:top w:val="single" w:color="000000" w:themeColor="text1" w:sz="4" w:space="0"/>
              <w:tl2br w:val="nil"/>
              <w:tr2bl w:val="nil"/>
            </w:tcBorders>
            <w:vAlign w:val="center"/>
          </w:tcPr>
          <w:p w14:paraId="26CA177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0.250</w:t>
            </w:r>
          </w:p>
        </w:tc>
      </w:tr>
      <w:tr w14:paraId="6574651F">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l2br w:val="nil"/>
              <w:tr2bl w:val="nil"/>
            </w:tcBorders>
            <w:vAlign w:val="center"/>
          </w:tcPr>
          <w:p w14:paraId="0DCCC9F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标准差</w:t>
            </w:r>
          </w:p>
        </w:tc>
        <w:tc>
          <w:tcPr>
            <w:tcW w:w="1250" w:type="pct"/>
            <w:tcBorders>
              <w:tl2br w:val="nil"/>
              <w:tr2bl w:val="nil"/>
            </w:tcBorders>
            <w:vAlign w:val="center"/>
          </w:tcPr>
          <w:p w14:paraId="65F1785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c>
          <w:tcPr>
            <w:tcW w:w="1250" w:type="pct"/>
            <w:tcBorders>
              <w:tl2br w:val="nil"/>
              <w:tr2bl w:val="nil"/>
            </w:tcBorders>
            <w:vAlign w:val="center"/>
          </w:tcPr>
          <w:p w14:paraId="024EF8B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0.500</w:t>
            </w:r>
          </w:p>
        </w:tc>
        <w:tc>
          <w:tcPr>
            <w:tcW w:w="1250" w:type="pct"/>
            <w:tcBorders>
              <w:tl2br w:val="nil"/>
              <w:tr2bl w:val="nil"/>
            </w:tcBorders>
            <w:vAlign w:val="center"/>
          </w:tcPr>
          <w:p w14:paraId="603677C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r>
    </w:tbl>
    <w:p w14:paraId="469F657E">
      <w:pPr>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第四步：计算指标间的相关系数，如表（28）所示，得到相关系数后在</w:t>
      </w:r>
      <w:r>
        <w:rPr>
          <w:rFonts w:ascii="Times New Roman" w:hAnsi="Times New Roman" w:eastAsia="宋体" w:cs="Arial"/>
          <w:color w:val="000000" w:themeColor="text1"/>
          <w:szCs w:val="21"/>
          <w:shd w:val="clear" w:color="auto" w:fill="FFFFFF"/>
          <w14:textFill>
            <w14:solidFill>
              <w14:schemeClr w14:val="tx1"/>
            </w14:solidFill>
          </w14:textFill>
        </w:rPr>
        <w:t>计算</w:t>
      </w:r>
      <w:r>
        <w:rPr>
          <w:rFonts w:hint="eastAsia" w:ascii="Times New Roman" w:hAnsi="Times New Roman" w:eastAsia="宋体" w:cs="Arial"/>
          <w:color w:val="000000" w:themeColor="text1"/>
          <w:szCs w:val="21"/>
          <w:shd w:val="clear" w:color="auto" w:fill="FFFFFF"/>
          <w14:textFill>
            <w14:solidFill>
              <w14:schemeClr w14:val="tx1"/>
            </w14:solidFill>
          </w14:textFill>
        </w:rPr>
        <w:t>指标的</w:t>
      </w:r>
      <w:r>
        <w:rPr>
          <w:rFonts w:ascii="Times New Roman" w:hAnsi="Times New Roman" w:eastAsia="宋体" w:cs="Arial"/>
          <w:color w:val="000000" w:themeColor="text1"/>
          <w:szCs w:val="21"/>
          <w:shd w:val="clear" w:color="auto" w:fill="FFFFFF"/>
          <w14:textFill>
            <w14:solidFill>
              <w14:schemeClr w14:val="tx1"/>
            </w14:solidFill>
          </w14:textFill>
        </w:rPr>
        <w:t>冲突度</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如表（29）所示：</w:t>
      </w:r>
    </w:p>
    <w:p w14:paraId="6EC1BF7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28相关系数矩阵表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5D920D01">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69" w:type="pct"/>
            <w:tcBorders>
              <w:top w:val="single" w:color="000000" w:themeColor="text1" w:sz="8" w:space="0"/>
              <w:bottom w:val="single" w:color="auto" w:sz="4" w:space="0"/>
              <w:tl2br w:val="nil"/>
              <w:tr2bl w:val="nil"/>
            </w:tcBorders>
            <w:vAlign w:val="center"/>
          </w:tcPr>
          <w:p w14:paraId="6F06E75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相关系数</w:t>
            </w:r>
          </w:p>
        </w:tc>
        <w:tc>
          <w:tcPr>
            <w:tcW w:w="1176" w:type="pct"/>
            <w:tcBorders>
              <w:top w:val="single" w:color="000000" w:themeColor="text1" w:sz="8" w:space="0"/>
              <w:bottom w:val="single" w:color="auto" w:sz="4" w:space="0"/>
              <w:tl2br w:val="nil"/>
              <w:tr2bl w:val="nil"/>
            </w:tcBorders>
            <w:vAlign w:val="center"/>
          </w:tcPr>
          <w:p w14:paraId="23999D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000000" w:themeColor="text1" w:sz="8" w:space="0"/>
              <w:bottom w:val="single" w:color="auto" w:sz="4" w:space="0"/>
              <w:tl2br w:val="nil"/>
              <w:tr2bl w:val="nil"/>
            </w:tcBorders>
            <w:vAlign w:val="center"/>
          </w:tcPr>
          <w:p w14:paraId="404DE5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000000" w:themeColor="text1" w:sz="8" w:space="0"/>
              <w:bottom w:val="single" w:color="auto" w:sz="4" w:space="0"/>
              <w:tl2br w:val="nil"/>
              <w:tr2bl w:val="nil"/>
            </w:tcBorders>
            <w:vAlign w:val="center"/>
          </w:tcPr>
          <w:p w14:paraId="58D3E22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F8CBFB7">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69" w:type="pct"/>
            <w:tcBorders>
              <w:top w:val="single" w:color="auto" w:sz="4" w:space="0"/>
              <w:tl2br w:val="nil"/>
              <w:tr2bl w:val="nil"/>
            </w:tcBorders>
            <w:vAlign w:val="center"/>
          </w:tcPr>
          <w:p w14:paraId="44FCF5B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auto" w:sz="4" w:space="0"/>
              <w:tl2br w:val="nil"/>
              <w:tr2bl w:val="nil"/>
            </w:tcBorders>
            <w:vAlign w:val="center"/>
          </w:tcPr>
          <w:p w14:paraId="55BE87C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176" w:type="pct"/>
            <w:tcBorders>
              <w:top w:val="single" w:color="auto" w:sz="4" w:space="0"/>
              <w:tl2br w:val="nil"/>
              <w:tr2bl w:val="nil"/>
            </w:tcBorders>
            <w:vAlign w:val="center"/>
          </w:tcPr>
          <w:p w14:paraId="2D00CE9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c>
          <w:tcPr>
            <w:tcW w:w="1176" w:type="pct"/>
            <w:tcBorders>
              <w:top w:val="single" w:color="auto" w:sz="4" w:space="0"/>
              <w:tl2br w:val="nil"/>
              <w:tr2bl w:val="nil"/>
            </w:tcBorders>
            <w:vAlign w:val="center"/>
          </w:tcPr>
          <w:p w14:paraId="66FEB59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r>
      <w:tr w14:paraId="00A660EE">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69" w:type="pct"/>
            <w:tcBorders>
              <w:tl2br w:val="nil"/>
              <w:tr2bl w:val="nil"/>
            </w:tcBorders>
            <w:vAlign w:val="center"/>
          </w:tcPr>
          <w:p w14:paraId="300D87D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l2br w:val="nil"/>
              <w:tr2bl w:val="nil"/>
            </w:tcBorders>
            <w:vAlign w:val="center"/>
          </w:tcPr>
          <w:p w14:paraId="3B3278F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c>
          <w:tcPr>
            <w:tcW w:w="1176" w:type="pct"/>
            <w:tcBorders>
              <w:tl2br w:val="nil"/>
              <w:tr2bl w:val="nil"/>
            </w:tcBorders>
            <w:vAlign w:val="center"/>
          </w:tcPr>
          <w:p w14:paraId="6C49FD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176" w:type="pct"/>
            <w:tcBorders>
              <w:tl2br w:val="nil"/>
              <w:tr2bl w:val="nil"/>
            </w:tcBorders>
            <w:vAlign w:val="center"/>
          </w:tcPr>
          <w:p w14:paraId="34FE274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r>
      <w:tr w14:paraId="112D2877">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1" w:hRule="atLeast"/>
          <w:jc w:val="center"/>
        </w:trPr>
        <w:tc>
          <w:tcPr>
            <w:tcW w:w="1469" w:type="pct"/>
            <w:tcBorders>
              <w:tl2br w:val="nil"/>
              <w:tr2bl w:val="nil"/>
            </w:tcBorders>
            <w:vAlign w:val="center"/>
          </w:tcPr>
          <w:p w14:paraId="7E151AB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176" w:type="pct"/>
            <w:tcBorders>
              <w:tl2br w:val="nil"/>
              <w:tr2bl w:val="nil"/>
            </w:tcBorders>
            <w:vAlign w:val="center"/>
          </w:tcPr>
          <w:p w14:paraId="00044B8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1176" w:type="pct"/>
            <w:tcBorders>
              <w:tl2br w:val="nil"/>
              <w:tr2bl w:val="nil"/>
            </w:tcBorders>
            <w:vAlign w:val="center"/>
          </w:tcPr>
          <w:p w14:paraId="11C8FC4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c>
          <w:tcPr>
            <w:tcW w:w="1176" w:type="pct"/>
            <w:tcBorders>
              <w:tl2br w:val="nil"/>
              <w:tr2bl w:val="nil"/>
            </w:tcBorders>
            <w:vAlign w:val="center"/>
          </w:tcPr>
          <w:p w14:paraId="6E37414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bl>
    <w:p w14:paraId="33BC14B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 xml:space="preserve">表 29 </w:t>
      </w:r>
      <w:r>
        <w:rPr>
          <w:rFonts w:ascii="Times New Roman" w:hAnsi="Times New Roman" w:cs="Times New Roman"/>
          <w:color w:val="000000" w:themeColor="text1"/>
          <w:sz w:val="18"/>
          <w:szCs w:val="18"/>
          <w14:textFill>
            <w14:solidFill>
              <w14:schemeClr w14:val="tx1"/>
            </w14:solidFill>
          </w14:textFill>
        </w:rPr>
        <w:t>冲突度</w:t>
      </w:r>
      <w:r>
        <w:rPr>
          <w:rFonts w:hint="eastAsia" w:ascii="Times New Roman" w:hAnsi="Times New Roman" w:cs="Times New Roman"/>
          <w:color w:val="000000" w:themeColor="text1"/>
          <w:sz w:val="18"/>
          <w:szCs w:val="18"/>
          <w14:textFill>
            <w14:solidFill>
              <w14:schemeClr w14:val="tx1"/>
            </w14:solidFill>
          </w14:textFill>
        </w:rPr>
        <w:t>表</w:t>
      </w:r>
    </w:p>
    <w:tbl>
      <w:tblPr>
        <w:tblStyle w:val="7"/>
        <w:tblW w:w="5000"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5BCC7C40">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250" w:type="pct"/>
            <w:tcBorders>
              <w:top w:val="single" w:color="000000" w:themeColor="text1" w:sz="8" w:space="0"/>
              <w:bottom w:val="single" w:color="auto" w:sz="4" w:space="0"/>
              <w:tl2br w:val="nil"/>
              <w:tr2bl w:val="nil"/>
            </w:tcBorders>
          </w:tcPr>
          <w:p w14:paraId="57BD53B5">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top w:val="single" w:color="000000" w:themeColor="text1" w:sz="8" w:space="0"/>
              <w:bottom w:val="single" w:color="auto" w:sz="4" w:space="0"/>
              <w:tl2br w:val="nil"/>
              <w:tr2bl w:val="nil"/>
            </w:tcBorders>
          </w:tcPr>
          <w:p w14:paraId="5669F42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top w:val="single" w:color="000000" w:themeColor="text1" w:sz="8" w:space="0"/>
              <w:bottom w:val="single" w:color="auto" w:sz="4" w:space="0"/>
              <w:tl2br w:val="nil"/>
              <w:tr2bl w:val="nil"/>
            </w:tcBorders>
          </w:tcPr>
          <w:p w14:paraId="4427CBA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top w:val="single" w:color="000000" w:themeColor="text1" w:sz="8" w:space="0"/>
              <w:bottom w:val="single" w:color="auto" w:sz="4" w:space="0"/>
              <w:tl2br w:val="nil"/>
              <w:tr2bl w:val="nil"/>
            </w:tcBorders>
          </w:tcPr>
          <w:p w14:paraId="4585071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24E32E5D">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250" w:type="pct"/>
            <w:tcBorders>
              <w:top w:val="single" w:color="auto" w:sz="4" w:space="0"/>
              <w:tl2br w:val="nil"/>
              <w:tr2bl w:val="nil"/>
            </w:tcBorders>
          </w:tcPr>
          <w:p w14:paraId="7484B3C4">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冲突度</w:t>
            </w:r>
          </w:p>
        </w:tc>
        <w:tc>
          <w:tcPr>
            <w:tcW w:w="1250" w:type="pct"/>
            <w:tcBorders>
              <w:top w:val="single" w:color="auto" w:sz="4" w:space="0"/>
              <w:tl2br w:val="nil"/>
              <w:tr2bl w:val="nil"/>
            </w:tcBorders>
            <w:vAlign w:val="center"/>
          </w:tcPr>
          <w:p w14:paraId="053E577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1.260</w:t>
            </w:r>
          </w:p>
        </w:tc>
        <w:tc>
          <w:tcPr>
            <w:tcW w:w="1250" w:type="pct"/>
            <w:tcBorders>
              <w:top w:val="single" w:color="auto" w:sz="4" w:space="0"/>
              <w:tl2br w:val="nil"/>
              <w:tr2bl w:val="nil"/>
            </w:tcBorders>
            <w:vAlign w:val="center"/>
          </w:tcPr>
          <w:p w14:paraId="3389D69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1.577</w:t>
            </w:r>
          </w:p>
        </w:tc>
        <w:tc>
          <w:tcPr>
            <w:tcW w:w="1250" w:type="pct"/>
            <w:tcBorders>
              <w:top w:val="single" w:color="auto" w:sz="4" w:space="0"/>
              <w:tl2br w:val="nil"/>
              <w:tr2bl w:val="nil"/>
            </w:tcBorders>
            <w:vAlign w:val="center"/>
          </w:tcPr>
          <w:p w14:paraId="53E703A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1.260</w:t>
            </w:r>
          </w:p>
        </w:tc>
      </w:tr>
    </w:tbl>
    <w:p w14:paraId="35B6A039">
      <w:pPr>
        <w:pStyle w:val="5"/>
        <w:widowControl/>
        <w:spacing w:beforeAutospacing="0" w:afterAutospacing="0"/>
        <w:ind w:firstLine="420" w:firstLineChars="200"/>
        <w:rPr>
          <w:rFonts w:ascii="Times New Roman" w:hAnsi="Times New Roman" w:eastAsia="宋体" w:cs="Arial"/>
          <w:color w:val="000000" w:themeColor="text1"/>
          <w:sz w:val="21"/>
          <w:szCs w:val="21"/>
          <w:shd w:val="clear" w:color="auto" w:fill="FFFFFF"/>
          <w14:textFill>
            <w14:solidFill>
              <w14:schemeClr w14:val="tx1"/>
            </w14:solidFill>
          </w14:textFill>
        </w:rPr>
      </w:pPr>
      <w:r>
        <w:rPr>
          <w:rFonts w:hint="eastAsia" w:ascii="Times New Roman" w:hAnsi="Times New Roman" w:eastAsia="宋体" w:cs="Arial"/>
          <w:color w:val="000000" w:themeColor="text1"/>
          <w:kern w:val="2"/>
          <w:sz w:val="21"/>
          <w:szCs w:val="21"/>
          <w:shd w:val="clear" w:color="auto" w:fill="FFFFFF"/>
          <w14:textFill>
            <w14:solidFill>
              <w14:schemeClr w14:val="tx1"/>
            </w14:solidFill>
          </w14:textFill>
        </w:rPr>
        <w:t>第五步：根据指标的冲突度进行归一化得到相应的客观权重</w:t>
      </w:r>
      <w:r>
        <w:rPr>
          <w:rFonts w:hint="eastAsia" w:ascii="Times New Roman" w:hAnsi="Times New Roman" w:eastAsia="宋体" w:cstheme="minorBidi"/>
          <w:color w:val="000000" w:themeColor="text1"/>
          <w:kern w:val="2"/>
          <w:sz w:val="21"/>
          <w14:textFill>
            <w14:solidFill>
              <w14:schemeClr w14:val="tx1"/>
            </w14:solidFill>
          </w14:textFill>
        </w:rPr>
        <w:t>，</w:t>
      </w:r>
      <w:r>
        <w:rPr>
          <w:rFonts w:hint="eastAsia" w:ascii="Times New Roman" w:hAnsi="Times New Roman" w:eastAsia="宋体" w:cs="Arial"/>
          <w:color w:val="000000" w:themeColor="text1"/>
          <w:sz w:val="21"/>
          <w:szCs w:val="21"/>
          <w:shd w:val="clear" w:color="auto" w:fill="FFFFFF"/>
          <w14:textFill>
            <w14:solidFill>
              <w14:schemeClr w14:val="tx1"/>
            </w14:solidFill>
          </w14:textFill>
        </w:rPr>
        <w:t>如表（30）所示：</w:t>
      </w:r>
    </w:p>
    <w:p w14:paraId="42990264">
      <w:pPr>
        <w:jc w:val="center"/>
        <w:rPr>
          <w:rFonts w:ascii="Times New Roman" w:hAnsi="Times New Roman" w:cs="Times New Roman"/>
          <w:color w:val="000000" w:themeColor="text1"/>
          <w:sz w:val="18"/>
          <w:szCs w:val="18"/>
          <w14:textFill>
            <w14:solidFill>
              <w14:schemeClr w14:val="tx1"/>
            </w14:solidFill>
          </w14:textFill>
        </w:rPr>
      </w:pPr>
    </w:p>
    <w:p w14:paraId="52182FBE">
      <w:pPr>
        <w:jc w:val="center"/>
        <w:rPr>
          <w:rFonts w:ascii="Times New Roman" w:hAnsi="Times New Roman" w:cs="Times New Roman"/>
          <w:color w:val="000000" w:themeColor="text1"/>
          <w:sz w:val="18"/>
          <w:szCs w:val="18"/>
          <w14:textFill>
            <w14:solidFill>
              <w14:schemeClr w14:val="tx1"/>
            </w14:solidFill>
          </w14:textFill>
        </w:rPr>
      </w:pPr>
    </w:p>
    <w:p w14:paraId="1BE27B6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30 客观权重表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3F318E4F">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469" w:type="pct"/>
            <w:tcBorders>
              <w:top w:val="single" w:color="000000" w:themeColor="text1" w:sz="8" w:space="0"/>
              <w:left w:val="nil"/>
              <w:bottom w:val="single" w:color="000000" w:themeColor="text1" w:sz="4" w:space="0"/>
              <w:right w:val="nil"/>
            </w:tcBorders>
          </w:tcPr>
          <w:p w14:paraId="68358BE2">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000000" w:themeColor="text1" w:sz="8" w:space="0"/>
              <w:left w:val="nil"/>
              <w:bottom w:val="single" w:color="000000" w:themeColor="text1" w:sz="4" w:space="0"/>
              <w:right w:val="nil"/>
            </w:tcBorders>
          </w:tcPr>
          <w:p w14:paraId="11846C8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000000" w:themeColor="text1" w:sz="8" w:space="0"/>
              <w:left w:val="nil"/>
              <w:bottom w:val="single" w:color="000000" w:themeColor="text1" w:sz="4" w:space="0"/>
              <w:right w:val="nil"/>
            </w:tcBorders>
          </w:tcPr>
          <w:p w14:paraId="17F804D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000000" w:themeColor="text1" w:sz="8" w:space="0"/>
              <w:left w:val="nil"/>
              <w:bottom w:val="single" w:color="000000" w:themeColor="text1" w:sz="4" w:space="0"/>
              <w:right w:val="nil"/>
            </w:tcBorders>
          </w:tcPr>
          <w:p w14:paraId="4210FFF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33D4AA0">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469" w:type="pct"/>
            <w:tcBorders>
              <w:top w:val="single" w:color="000000" w:themeColor="text1" w:sz="4" w:space="0"/>
              <w:tl2br w:val="nil"/>
              <w:tr2bl w:val="nil"/>
            </w:tcBorders>
          </w:tcPr>
          <w:p w14:paraId="4EA6E1C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客观权重</w:t>
            </w:r>
          </w:p>
        </w:tc>
        <w:tc>
          <w:tcPr>
            <w:tcW w:w="1176" w:type="pct"/>
            <w:tcBorders>
              <w:top w:val="single" w:color="000000" w:themeColor="text1" w:sz="4" w:space="0"/>
              <w:tl2br w:val="nil"/>
              <w:tr2bl w:val="nil"/>
            </w:tcBorders>
            <w:vAlign w:val="center"/>
          </w:tcPr>
          <w:p w14:paraId="13672BE7">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308</w:t>
            </w:r>
          </w:p>
        </w:tc>
        <w:tc>
          <w:tcPr>
            <w:tcW w:w="1176" w:type="pct"/>
            <w:tcBorders>
              <w:top w:val="single" w:color="000000" w:themeColor="text1" w:sz="4" w:space="0"/>
              <w:tl2br w:val="nil"/>
              <w:tr2bl w:val="nil"/>
            </w:tcBorders>
            <w:vAlign w:val="center"/>
          </w:tcPr>
          <w:p w14:paraId="4C131CF8">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384</w:t>
            </w:r>
          </w:p>
        </w:tc>
        <w:tc>
          <w:tcPr>
            <w:tcW w:w="1176" w:type="pct"/>
            <w:tcBorders>
              <w:top w:val="single" w:color="000000" w:themeColor="text1" w:sz="4" w:space="0"/>
              <w:tl2br w:val="nil"/>
              <w:tr2bl w:val="nil"/>
            </w:tcBorders>
            <w:vAlign w:val="center"/>
          </w:tcPr>
          <w:p w14:paraId="3E0424E6">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0.3</w:t>
            </w:r>
            <w:r>
              <w:rPr>
                <w:rFonts w:hint="eastAsia" w:ascii="Times New Roman" w:hAnsi="Times New Roman" w:cs="Times New Roman"/>
                <w:color w:val="000000" w:themeColor="text1"/>
                <w:sz w:val="18"/>
                <w:szCs w:val="18"/>
                <w14:textFill>
                  <w14:solidFill>
                    <w14:schemeClr w14:val="tx1"/>
                  </w14:solidFill>
                </w14:textFill>
              </w:rPr>
              <w:t>08</w:t>
            </w:r>
          </w:p>
        </w:tc>
      </w:tr>
    </w:tbl>
    <w:p w14:paraId="2B399689">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3 计算组合权重</w:t>
      </w:r>
    </w:p>
    <w:p w14:paraId="2AE16481">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最后，根据博弈论计算得到</w:t>
      </w:r>
      <m:oMath>
        <m:sSub>
          <m:sSubPr>
            <m:ctrlPr>
              <w:rPr>
                <w:rFonts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1</m:t>
            </m:r>
            <m:ctrlPr>
              <w:rPr>
                <w:rFonts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=0.792，</w:t>
      </w:r>
      <m:oMath>
        <m:sSub>
          <m:sSubPr>
            <m:ctrlPr>
              <w:rPr>
                <w:rFonts w:hint="eastAsia"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hint="eastAsia"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2</m:t>
            </m:r>
            <m:ctrlPr>
              <w:rPr>
                <w:rFonts w:hint="eastAsia"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=0.208将主观权重和客观权重进行融合，并根据公式</w:t>
      </w:r>
      <w:r>
        <w:rPr>
          <w:rFonts w:hint="eastAsia" w:ascii="Times New Roman" w:hAnsi="Times New Roman" w:eastAsia="宋体" w:cs="Arial"/>
          <w:color w:val="000000" w:themeColor="text1"/>
          <w:szCs w:val="21"/>
          <w:shd w:val="clear" w:color="auto" w:fill="FFFFFF"/>
          <w:lang w:eastAsia="zh-CN"/>
          <w14:textFill>
            <w14:solidFill>
              <w14:schemeClr w14:val="tx1"/>
            </w14:solidFill>
          </w14:textFill>
        </w:rPr>
        <w:t>（</w:t>
      </w:r>
      <w:r>
        <w:rPr>
          <w:rFonts w:hint="eastAsia" w:ascii="Times New Roman" w:hAnsi="Times New Roman" w:eastAsia="宋体" w:cs="Arial"/>
          <w:color w:val="000000" w:themeColor="text1"/>
          <w:szCs w:val="21"/>
          <w:shd w:val="clear" w:color="auto" w:fill="FFFFFF"/>
          <w:lang w:val="en-US" w:eastAsia="zh-CN"/>
          <w14:textFill>
            <w14:solidFill>
              <w14:schemeClr w14:val="tx1"/>
            </w14:solidFill>
          </w14:textFill>
        </w:rPr>
        <w:t>13</w:t>
      </w:r>
      <w:r>
        <w:rPr>
          <w:rFonts w:hint="eastAsia" w:ascii="Times New Roman" w:hAnsi="Times New Roman" w:eastAsia="宋体" w:cs="Arial"/>
          <w:color w:val="000000" w:themeColor="text1"/>
          <w:szCs w:val="21"/>
          <w:shd w:val="clear" w:color="auto" w:fill="FFFFFF"/>
          <w:lang w:eastAsia="zh-CN"/>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计算获得组合权重，如表（31）所示：</w:t>
      </w:r>
    </w:p>
    <w:p w14:paraId="1ACFAF7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31 组合权重表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22C4C46B">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469" w:type="pct"/>
            <w:tcBorders>
              <w:top w:val="single" w:color="000000" w:themeColor="text1" w:sz="8" w:space="0"/>
              <w:left w:val="nil"/>
              <w:bottom w:val="single" w:color="000000" w:themeColor="text1" w:sz="4" w:space="0"/>
              <w:right w:val="nil"/>
            </w:tcBorders>
          </w:tcPr>
          <w:p w14:paraId="57641213">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000000" w:themeColor="text1" w:sz="8" w:space="0"/>
              <w:left w:val="nil"/>
              <w:bottom w:val="single" w:color="000000" w:themeColor="text1" w:sz="4" w:space="0"/>
              <w:right w:val="nil"/>
            </w:tcBorders>
          </w:tcPr>
          <w:p w14:paraId="116C60B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000000" w:themeColor="text1" w:sz="8" w:space="0"/>
              <w:left w:val="nil"/>
              <w:bottom w:val="single" w:color="000000" w:themeColor="text1" w:sz="4" w:space="0"/>
              <w:right w:val="nil"/>
            </w:tcBorders>
          </w:tcPr>
          <w:p w14:paraId="169D2DD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000000" w:themeColor="text1" w:sz="8" w:space="0"/>
              <w:left w:val="nil"/>
              <w:bottom w:val="single" w:color="000000" w:themeColor="text1" w:sz="4" w:space="0"/>
              <w:right w:val="nil"/>
            </w:tcBorders>
          </w:tcPr>
          <w:p w14:paraId="0BA6082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5A0B1C60">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469" w:type="pct"/>
            <w:tcBorders>
              <w:top w:val="single" w:color="000000" w:themeColor="text1" w:sz="4" w:space="0"/>
              <w:tl2br w:val="nil"/>
              <w:tr2bl w:val="nil"/>
            </w:tcBorders>
          </w:tcPr>
          <w:p w14:paraId="48F926E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组合权重</w:t>
            </w:r>
          </w:p>
        </w:tc>
        <w:tc>
          <w:tcPr>
            <w:tcW w:w="1176" w:type="pct"/>
            <w:tcBorders>
              <w:top w:val="single" w:color="000000" w:themeColor="text1" w:sz="4" w:space="0"/>
              <w:tl2br w:val="nil"/>
              <w:tr2bl w:val="nil"/>
            </w:tcBorders>
            <w:vAlign w:val="center"/>
          </w:tcPr>
          <w:p w14:paraId="55D7BE7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0.472</w:t>
            </w:r>
          </w:p>
        </w:tc>
        <w:tc>
          <w:tcPr>
            <w:tcW w:w="1176" w:type="pct"/>
            <w:tcBorders>
              <w:top w:val="single" w:color="000000" w:themeColor="text1" w:sz="4" w:space="0"/>
              <w:tl2br w:val="nil"/>
              <w:tr2bl w:val="nil"/>
            </w:tcBorders>
            <w:vAlign w:val="center"/>
          </w:tcPr>
          <w:p w14:paraId="108DECC9">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200</w:t>
            </w:r>
          </w:p>
        </w:tc>
        <w:tc>
          <w:tcPr>
            <w:tcW w:w="1176" w:type="pct"/>
            <w:tcBorders>
              <w:top w:val="single" w:color="000000" w:themeColor="text1" w:sz="4" w:space="0"/>
              <w:tl2br w:val="nil"/>
              <w:tr2bl w:val="nil"/>
            </w:tcBorders>
            <w:vAlign w:val="center"/>
          </w:tcPr>
          <w:p w14:paraId="05D1C0D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0.328</w:t>
            </w:r>
          </w:p>
        </w:tc>
      </w:tr>
    </w:tbl>
    <w:p w14:paraId="065D800C">
      <w:pPr>
        <w:widowControl/>
        <w:numPr>
          <w:ilvl w:val="0"/>
          <w:numId w:val="2"/>
        </w:numPr>
        <w:jc w:val="left"/>
        <w:outlineLvl w:val="1"/>
        <w:rPr>
          <w:rFonts w:hint="eastAsia" w:cs="黑体" w:asciiTheme="minorEastAsia" w:hAnsiTheme="minorEastAsia"/>
          <w:bCs/>
          <w:color w:val="000000" w:themeColor="text1"/>
          <w:szCs w:val="21"/>
          <w:shd w:val="clear" w:color="auto" w:fill="FFFFFF"/>
          <w14:textFill>
            <w14:solidFill>
              <w14:schemeClr w14:val="tx1"/>
            </w14:solidFill>
          </w14:textFill>
        </w:rPr>
      </w:pPr>
      <w:r>
        <w:rPr>
          <w:rFonts w:hint="eastAsia" w:cs="黑体" w:asciiTheme="minorEastAsia" w:hAnsiTheme="minorEastAsia"/>
          <w:bCs/>
          <w:color w:val="000000" w:themeColor="text1"/>
          <w:szCs w:val="21"/>
          <w:shd w:val="clear" w:color="auto" w:fill="FFFFFF"/>
          <w14:textFill>
            <w14:solidFill>
              <w14:schemeClr w14:val="tx1"/>
            </w14:solidFill>
          </w14:textFill>
        </w:rPr>
        <w:t>高斯噪声鲁棒性：准确率、精确率、召回率</w:t>
      </w:r>
    </w:p>
    <w:p w14:paraId="40DAA71F">
      <w:pPr>
        <w:widowControl/>
        <w:jc w:val="left"/>
        <w:outlineLvl w:val="2"/>
        <w:rPr>
          <w:rFonts w:cs="Arial" w:asciiTheme="minorEastAsia" w:hAnsiTheme="minorEastAsia"/>
          <w:color w:val="000000" w:themeColor="text1"/>
          <w:szCs w:val="21"/>
          <w:shd w:val="clear" w:color="auto" w:fill="FFFFFF"/>
          <w14:textFill>
            <w14:solidFill>
              <w14:schemeClr w14:val="tx1"/>
            </w14:solidFill>
          </w14:textFill>
        </w:rPr>
      </w:pPr>
      <w:r>
        <w:rPr>
          <w:rFonts w:hint="eastAsia" w:cs="Arial" w:asciiTheme="minorEastAsia" w:hAnsiTheme="minorEastAsia"/>
          <w:color w:val="000000" w:themeColor="text1"/>
          <w:szCs w:val="21"/>
          <w:shd w:val="clear" w:color="auto" w:fill="FFFFFF"/>
          <w14:textFill>
            <w14:solidFill>
              <w14:schemeClr w14:val="tx1"/>
            </w14:solidFill>
          </w14:textFill>
        </w:rPr>
        <w:t>1.主观权重的计算</w:t>
      </w:r>
    </w:p>
    <w:p w14:paraId="7410738D">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接下来，我们计算度量元的主观权重，聘请四位专家对度量元的重要程度进行评估。根据</w:t>
      </w:r>
      <w:r>
        <w:rPr>
          <w:rFonts w:hint="eastAsia" w:ascii="Times New Roman" w:hAnsi="Times New Roman" w:eastAsia="宋体"/>
          <w:color w:val="000000" w:themeColor="text1"/>
          <w14:textFill>
            <w14:solidFill>
              <w14:schemeClr w14:val="tx1"/>
            </w14:solidFill>
          </w14:textFill>
        </w:rPr>
        <w:t>模</w:t>
      </w:r>
      <w:r>
        <w:rPr>
          <w:rFonts w:hint="eastAsia" w:ascii="Times New Roman" w:hAnsi="Times New Roman" w:eastAsia="宋体" w:cs="Arial"/>
          <w:color w:val="000000" w:themeColor="text1"/>
          <w:szCs w:val="21"/>
          <w:shd w:val="clear" w:color="auto" w:fill="FFFFFF"/>
          <w14:textFill>
            <w14:solidFill>
              <w14:schemeClr w14:val="tx1"/>
            </w14:solidFill>
          </w14:textFill>
        </w:rPr>
        <w:t>糊层次分析法，将专家对属性评估的语言术语转化为模糊数，得到评估专家的模糊判断矩阵。</w:t>
      </w:r>
    </w:p>
    <w:p w14:paraId="3B109D7E">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第一步：首先我们得到四位专家的正互反判断矩阵信息如表（32）-（35）所示；</w:t>
      </w:r>
    </w:p>
    <w:p w14:paraId="273B290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32 专家一的高斯噪声鲁棒性各度量元正互反判断矩阵表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70"/>
        <w:gridCol w:w="2103"/>
        <w:gridCol w:w="2641"/>
        <w:gridCol w:w="2536"/>
      </w:tblGrid>
      <w:tr w14:paraId="7B09A9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304" w:type="pct"/>
            <w:tcBorders>
              <w:top w:val="single" w:color="auto" w:sz="8" w:space="0"/>
              <w:left w:val="nil"/>
              <w:bottom w:val="single" w:color="auto" w:sz="4" w:space="0"/>
              <w:right w:val="nil"/>
            </w:tcBorders>
          </w:tcPr>
          <w:p w14:paraId="0E8C258A">
            <w:pPr>
              <w:jc w:val="center"/>
              <w:rPr>
                <w:rFonts w:ascii="Times New Roman" w:hAnsi="Times New Roman" w:cs="Times New Roman"/>
                <w:color w:val="000000" w:themeColor="text1"/>
                <w:sz w:val="18"/>
                <w:szCs w:val="18"/>
                <w14:textFill>
                  <w14:solidFill>
                    <w14:schemeClr w14:val="tx1"/>
                  </w14:solidFill>
                </w14:textFill>
              </w:rPr>
            </w:pPr>
          </w:p>
        </w:tc>
        <w:tc>
          <w:tcPr>
            <w:tcW w:w="1067" w:type="pct"/>
            <w:tcBorders>
              <w:top w:val="single" w:color="auto" w:sz="8" w:space="0"/>
              <w:left w:val="nil"/>
              <w:bottom w:val="single" w:color="auto" w:sz="4" w:space="0"/>
              <w:right w:val="nil"/>
            </w:tcBorders>
          </w:tcPr>
          <w:p w14:paraId="0D5542C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40" w:type="pct"/>
            <w:tcBorders>
              <w:top w:val="single" w:color="auto" w:sz="8" w:space="0"/>
              <w:left w:val="nil"/>
              <w:bottom w:val="single" w:color="auto" w:sz="4" w:space="0"/>
              <w:right w:val="nil"/>
            </w:tcBorders>
          </w:tcPr>
          <w:p w14:paraId="0802A51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87" w:type="pct"/>
            <w:tcBorders>
              <w:top w:val="single" w:color="auto" w:sz="8" w:space="0"/>
              <w:left w:val="nil"/>
              <w:bottom w:val="single" w:color="auto" w:sz="4" w:space="0"/>
              <w:right w:val="nil"/>
            </w:tcBorders>
          </w:tcPr>
          <w:p w14:paraId="282F532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C1473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304" w:type="pct"/>
            <w:tcBorders>
              <w:top w:val="single" w:color="auto" w:sz="4" w:space="0"/>
              <w:tl2br w:val="nil"/>
              <w:tr2bl w:val="nil"/>
            </w:tcBorders>
            <w:vAlign w:val="center"/>
          </w:tcPr>
          <w:p w14:paraId="6B0C9DD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67" w:type="pct"/>
            <w:tcBorders>
              <w:top w:val="single" w:color="auto" w:sz="4" w:space="0"/>
              <w:tl2br w:val="nil"/>
              <w:tr2bl w:val="nil"/>
            </w:tcBorders>
            <w:vAlign w:val="center"/>
          </w:tcPr>
          <w:p w14:paraId="6FC8F69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40" w:type="pct"/>
            <w:tcBorders>
              <w:top w:val="single" w:color="auto" w:sz="4" w:space="0"/>
              <w:tl2br w:val="nil"/>
              <w:tr2bl w:val="nil"/>
            </w:tcBorders>
            <w:vAlign w:val="center"/>
          </w:tcPr>
          <w:p w14:paraId="4419E16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87" w:type="pct"/>
            <w:tcBorders>
              <w:top w:val="single" w:color="auto" w:sz="4" w:space="0"/>
              <w:tl2br w:val="nil"/>
              <w:tr2bl w:val="nil"/>
            </w:tcBorders>
            <w:vAlign w:val="center"/>
          </w:tcPr>
          <w:p w14:paraId="5A2E3C7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132F91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304" w:type="pct"/>
            <w:tcBorders>
              <w:tl2br w:val="nil"/>
              <w:tr2bl w:val="nil"/>
            </w:tcBorders>
            <w:vAlign w:val="center"/>
          </w:tcPr>
          <w:p w14:paraId="0ADA26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67" w:type="pct"/>
            <w:tcBorders>
              <w:tl2br w:val="nil"/>
              <w:tr2bl w:val="nil"/>
            </w:tcBorders>
            <w:vAlign w:val="center"/>
          </w:tcPr>
          <w:p w14:paraId="487ED1A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1340" w:type="pct"/>
            <w:tcBorders>
              <w:tl2br w:val="nil"/>
              <w:tr2bl w:val="nil"/>
            </w:tcBorders>
            <w:vAlign w:val="center"/>
          </w:tcPr>
          <w:p w14:paraId="5DA3564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87" w:type="pct"/>
            <w:tcBorders>
              <w:tl2br w:val="nil"/>
              <w:tr2bl w:val="nil"/>
            </w:tcBorders>
            <w:vAlign w:val="center"/>
          </w:tcPr>
          <w:p w14:paraId="0832174B">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r>
      <w:tr w14:paraId="1F604C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304" w:type="pct"/>
            <w:tcBorders>
              <w:tl2br w:val="nil"/>
              <w:tr2bl w:val="nil"/>
            </w:tcBorders>
            <w:vAlign w:val="center"/>
          </w:tcPr>
          <w:p w14:paraId="208CA87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67" w:type="pct"/>
            <w:tcBorders>
              <w:tl2br w:val="nil"/>
              <w:tr2bl w:val="nil"/>
            </w:tcBorders>
            <w:vAlign w:val="center"/>
          </w:tcPr>
          <w:p w14:paraId="54214C2B">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r>
              <w:rPr>
                <w:rFonts w:ascii="Times New Roman" w:hAnsi="Times New Roman" w:cs="Times New Roman"/>
                <w:color w:val="000000" w:themeColor="text1"/>
                <w:sz w:val="18"/>
                <w:szCs w:val="18"/>
                <w14:textFill>
                  <w14:solidFill>
                    <w14:schemeClr w14:val="tx1"/>
                  </w14:solidFill>
                </w14:textFill>
              </w:rPr>
              <w:tab/>
            </w:r>
          </w:p>
        </w:tc>
        <w:tc>
          <w:tcPr>
            <w:tcW w:w="1340" w:type="pct"/>
            <w:tcBorders>
              <w:tl2br w:val="nil"/>
              <w:tr2bl w:val="nil"/>
            </w:tcBorders>
            <w:vAlign w:val="center"/>
          </w:tcPr>
          <w:p w14:paraId="1415866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87" w:type="pct"/>
            <w:tcBorders>
              <w:tl2br w:val="nil"/>
              <w:tr2bl w:val="nil"/>
            </w:tcBorders>
            <w:vAlign w:val="center"/>
          </w:tcPr>
          <w:p w14:paraId="7B15D04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69BF3B0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33 专家二的高斯噪声鲁棒性度量元正互反判断矩阵表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75"/>
        <w:gridCol w:w="2128"/>
        <w:gridCol w:w="2676"/>
        <w:gridCol w:w="2571"/>
      </w:tblGrid>
      <w:tr w14:paraId="039664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trHeight w:val="325" w:hRule="atLeast"/>
          <w:jc w:val="center"/>
        </w:trPr>
        <w:tc>
          <w:tcPr>
            <w:tcW w:w="1256" w:type="pct"/>
            <w:tcBorders>
              <w:top w:val="single" w:color="auto" w:sz="8" w:space="0"/>
              <w:left w:val="nil"/>
              <w:bottom w:val="single" w:color="auto" w:sz="4" w:space="0"/>
              <w:right w:val="nil"/>
            </w:tcBorders>
          </w:tcPr>
          <w:p w14:paraId="2FA44360">
            <w:pPr>
              <w:jc w:val="center"/>
              <w:rPr>
                <w:rFonts w:ascii="Times New Roman" w:hAnsi="Times New Roman" w:cs="Times New Roman"/>
                <w:color w:val="000000" w:themeColor="text1"/>
                <w:sz w:val="18"/>
                <w:szCs w:val="18"/>
                <w14:textFill>
                  <w14:solidFill>
                    <w14:schemeClr w14:val="tx1"/>
                  </w14:solidFill>
                </w14:textFill>
              </w:rPr>
            </w:pPr>
          </w:p>
        </w:tc>
        <w:tc>
          <w:tcPr>
            <w:tcW w:w="1080" w:type="pct"/>
            <w:tcBorders>
              <w:top w:val="single" w:color="auto" w:sz="8" w:space="0"/>
              <w:left w:val="nil"/>
              <w:bottom w:val="single" w:color="auto" w:sz="4" w:space="0"/>
              <w:right w:val="nil"/>
            </w:tcBorders>
          </w:tcPr>
          <w:p w14:paraId="5300994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58" w:type="pct"/>
            <w:tcBorders>
              <w:top w:val="single" w:color="auto" w:sz="8" w:space="0"/>
              <w:left w:val="nil"/>
              <w:bottom w:val="single" w:color="auto" w:sz="4" w:space="0"/>
              <w:right w:val="nil"/>
            </w:tcBorders>
          </w:tcPr>
          <w:p w14:paraId="1E3D3C0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04" w:type="pct"/>
            <w:tcBorders>
              <w:top w:val="single" w:color="auto" w:sz="8" w:space="0"/>
              <w:left w:val="nil"/>
              <w:bottom w:val="single" w:color="auto" w:sz="4" w:space="0"/>
              <w:right w:val="nil"/>
            </w:tcBorders>
          </w:tcPr>
          <w:p w14:paraId="7A144B3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597C65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6" w:type="pct"/>
            <w:tcBorders>
              <w:top w:val="single" w:color="auto" w:sz="4" w:space="0"/>
              <w:tl2br w:val="nil"/>
              <w:tr2bl w:val="nil"/>
            </w:tcBorders>
            <w:vAlign w:val="center"/>
          </w:tcPr>
          <w:p w14:paraId="54C5100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0" w:type="pct"/>
            <w:tcBorders>
              <w:top w:val="single" w:color="auto" w:sz="4" w:space="0"/>
              <w:tl2br w:val="nil"/>
              <w:tr2bl w:val="nil"/>
            </w:tcBorders>
            <w:vAlign w:val="center"/>
          </w:tcPr>
          <w:p w14:paraId="12E0747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58" w:type="pct"/>
            <w:tcBorders>
              <w:top w:val="single" w:color="auto" w:sz="4" w:space="0"/>
              <w:tl2br w:val="nil"/>
              <w:tr2bl w:val="nil"/>
            </w:tcBorders>
            <w:vAlign w:val="center"/>
          </w:tcPr>
          <w:p w14:paraId="7B76FF5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304" w:type="pct"/>
            <w:tcBorders>
              <w:top w:val="single" w:color="auto" w:sz="4" w:space="0"/>
              <w:tl2br w:val="nil"/>
              <w:tr2bl w:val="nil"/>
            </w:tcBorders>
            <w:vAlign w:val="center"/>
          </w:tcPr>
          <w:p w14:paraId="77693F0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3EAF28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56" w:type="pct"/>
            <w:tcBorders>
              <w:tl2br w:val="nil"/>
              <w:tr2bl w:val="nil"/>
            </w:tcBorders>
            <w:vAlign w:val="center"/>
          </w:tcPr>
          <w:p w14:paraId="456061E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0" w:type="pct"/>
            <w:tcBorders>
              <w:tl2br w:val="nil"/>
              <w:tr2bl w:val="nil"/>
            </w:tcBorders>
            <w:vAlign w:val="center"/>
          </w:tcPr>
          <w:p w14:paraId="007D681C">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c>
          <w:tcPr>
            <w:tcW w:w="1358" w:type="pct"/>
            <w:tcBorders>
              <w:tl2br w:val="nil"/>
              <w:tr2bl w:val="nil"/>
            </w:tcBorders>
            <w:vAlign w:val="center"/>
          </w:tcPr>
          <w:p w14:paraId="4B2ADDB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04" w:type="pct"/>
            <w:tcBorders>
              <w:tl2br w:val="nil"/>
              <w:tr2bl w:val="nil"/>
            </w:tcBorders>
            <w:vAlign w:val="center"/>
          </w:tcPr>
          <w:p w14:paraId="5EC38EA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6B0BB5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56" w:type="pct"/>
            <w:tcBorders>
              <w:tl2br w:val="nil"/>
              <w:tr2bl w:val="nil"/>
            </w:tcBorders>
            <w:vAlign w:val="center"/>
          </w:tcPr>
          <w:p w14:paraId="6E1D899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0" w:type="pct"/>
            <w:tcBorders>
              <w:tl2br w:val="nil"/>
              <w:tr2bl w:val="nil"/>
            </w:tcBorders>
            <w:vAlign w:val="center"/>
          </w:tcPr>
          <w:p w14:paraId="66D608B6">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c>
          <w:tcPr>
            <w:tcW w:w="1358" w:type="pct"/>
            <w:tcBorders>
              <w:tl2br w:val="nil"/>
              <w:tr2bl w:val="nil"/>
            </w:tcBorders>
            <w:vAlign w:val="center"/>
          </w:tcPr>
          <w:p w14:paraId="62104A79">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c>
          <w:tcPr>
            <w:tcW w:w="1304" w:type="pct"/>
            <w:tcBorders>
              <w:tl2br w:val="nil"/>
              <w:tr2bl w:val="nil"/>
            </w:tcBorders>
            <w:vAlign w:val="center"/>
          </w:tcPr>
          <w:p w14:paraId="787D7D2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192D80E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34 专家三的高斯噪声鲁棒性度量元正互反判断矩阵表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45"/>
        <w:gridCol w:w="2307"/>
        <w:gridCol w:w="2601"/>
        <w:gridCol w:w="2497"/>
      </w:tblGrid>
      <w:tr w14:paraId="058AFB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41" w:type="pct"/>
            <w:tcBorders>
              <w:top w:val="single" w:color="auto" w:sz="8" w:space="0"/>
              <w:left w:val="nil"/>
              <w:bottom w:val="single" w:color="auto" w:sz="4" w:space="0"/>
              <w:right w:val="nil"/>
            </w:tcBorders>
          </w:tcPr>
          <w:p w14:paraId="150AE550">
            <w:pPr>
              <w:jc w:val="center"/>
              <w:rPr>
                <w:rFonts w:ascii="Times New Roman" w:hAnsi="Times New Roman" w:cs="Times New Roman"/>
                <w:color w:val="000000" w:themeColor="text1"/>
                <w:sz w:val="18"/>
                <w:szCs w:val="18"/>
                <w14:textFill>
                  <w14:solidFill>
                    <w14:schemeClr w14:val="tx1"/>
                  </w14:solidFill>
                </w14:textFill>
              </w:rPr>
            </w:pPr>
          </w:p>
        </w:tc>
        <w:tc>
          <w:tcPr>
            <w:tcW w:w="1171" w:type="pct"/>
            <w:tcBorders>
              <w:top w:val="single" w:color="auto" w:sz="8" w:space="0"/>
              <w:left w:val="nil"/>
              <w:bottom w:val="single" w:color="auto" w:sz="4" w:space="0"/>
              <w:right w:val="nil"/>
            </w:tcBorders>
          </w:tcPr>
          <w:p w14:paraId="4904CD4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20" w:type="pct"/>
            <w:tcBorders>
              <w:top w:val="single" w:color="auto" w:sz="8" w:space="0"/>
              <w:left w:val="nil"/>
              <w:bottom w:val="single" w:color="auto" w:sz="4" w:space="0"/>
              <w:right w:val="nil"/>
            </w:tcBorders>
          </w:tcPr>
          <w:p w14:paraId="158B562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67" w:type="pct"/>
            <w:tcBorders>
              <w:top w:val="single" w:color="auto" w:sz="8" w:space="0"/>
              <w:left w:val="nil"/>
              <w:bottom w:val="single" w:color="auto" w:sz="4" w:space="0"/>
              <w:right w:val="nil"/>
            </w:tcBorders>
          </w:tcPr>
          <w:p w14:paraId="3F76E48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EC250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41" w:type="pct"/>
            <w:tcBorders>
              <w:top w:val="single" w:color="auto" w:sz="4" w:space="0"/>
              <w:tl2br w:val="nil"/>
              <w:tr2bl w:val="nil"/>
            </w:tcBorders>
            <w:vAlign w:val="center"/>
          </w:tcPr>
          <w:p w14:paraId="0D7192D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1" w:type="pct"/>
            <w:tcBorders>
              <w:top w:val="single" w:color="auto" w:sz="4" w:space="0"/>
              <w:tl2br w:val="nil"/>
              <w:tr2bl w:val="nil"/>
            </w:tcBorders>
            <w:vAlign w:val="center"/>
          </w:tcPr>
          <w:p w14:paraId="3E2F6A2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20" w:type="pct"/>
            <w:tcBorders>
              <w:top w:val="single" w:color="auto" w:sz="4" w:space="0"/>
              <w:tl2br w:val="nil"/>
              <w:tr2bl w:val="nil"/>
            </w:tcBorders>
            <w:vAlign w:val="center"/>
          </w:tcPr>
          <w:p w14:paraId="444331E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op w:val="single" w:color="auto" w:sz="4" w:space="0"/>
              <w:tl2br w:val="nil"/>
              <w:tr2bl w:val="nil"/>
            </w:tcBorders>
            <w:vAlign w:val="center"/>
          </w:tcPr>
          <w:p w14:paraId="2FB0A4E1">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14EBA4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41" w:type="pct"/>
            <w:tcBorders>
              <w:tl2br w:val="nil"/>
              <w:tr2bl w:val="nil"/>
            </w:tcBorders>
            <w:vAlign w:val="center"/>
          </w:tcPr>
          <w:p w14:paraId="6B27F4B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1" w:type="pct"/>
            <w:tcBorders>
              <w:tl2br w:val="nil"/>
              <w:tr2bl w:val="nil"/>
            </w:tcBorders>
            <w:vAlign w:val="center"/>
          </w:tcPr>
          <w:p w14:paraId="6F356C2A">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20" w:type="pct"/>
            <w:tcBorders>
              <w:tl2br w:val="nil"/>
              <w:tr2bl w:val="nil"/>
            </w:tcBorders>
            <w:vAlign w:val="center"/>
          </w:tcPr>
          <w:p w14:paraId="194E141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l2br w:val="nil"/>
              <w:tr2bl w:val="nil"/>
            </w:tcBorders>
            <w:vAlign w:val="center"/>
          </w:tcPr>
          <w:p w14:paraId="4ACFFFAC">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38D7CC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41" w:type="pct"/>
            <w:tcBorders>
              <w:tl2br w:val="nil"/>
              <w:tr2bl w:val="nil"/>
            </w:tcBorders>
            <w:vAlign w:val="center"/>
          </w:tcPr>
          <w:p w14:paraId="7D20419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171" w:type="pct"/>
            <w:tcBorders>
              <w:tl2br w:val="nil"/>
              <w:tr2bl w:val="nil"/>
            </w:tcBorders>
            <w:vAlign w:val="center"/>
          </w:tcPr>
          <w:p w14:paraId="2303A5E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20" w:type="pct"/>
            <w:tcBorders>
              <w:tl2br w:val="nil"/>
              <w:tr2bl w:val="nil"/>
            </w:tcBorders>
            <w:vAlign w:val="center"/>
          </w:tcPr>
          <w:p w14:paraId="63FD3B4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l2br w:val="nil"/>
              <w:tr2bl w:val="nil"/>
            </w:tcBorders>
            <w:vAlign w:val="center"/>
          </w:tcPr>
          <w:p w14:paraId="481CB63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4590AEF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35 专家四的高斯噪声鲁棒性度量元正互反判断矩阵表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142"/>
        <w:gridCol w:w="2692"/>
        <w:gridCol w:w="2584"/>
      </w:tblGrid>
      <w:tr w14:paraId="0DA866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34" w:type="pct"/>
            <w:tcBorders>
              <w:top w:val="single" w:color="auto" w:sz="8" w:space="0"/>
              <w:left w:val="nil"/>
              <w:bottom w:val="single" w:color="auto" w:sz="4" w:space="0"/>
              <w:right w:val="nil"/>
            </w:tcBorders>
          </w:tcPr>
          <w:p w14:paraId="48CC1ED3">
            <w:pPr>
              <w:jc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op w:val="single" w:color="auto" w:sz="8" w:space="0"/>
              <w:left w:val="nil"/>
              <w:bottom w:val="single" w:color="auto" w:sz="4" w:space="0"/>
              <w:right w:val="nil"/>
            </w:tcBorders>
          </w:tcPr>
          <w:p w14:paraId="29FFE43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66" w:type="pct"/>
            <w:tcBorders>
              <w:top w:val="single" w:color="auto" w:sz="8" w:space="0"/>
              <w:left w:val="nil"/>
              <w:bottom w:val="single" w:color="auto" w:sz="4" w:space="0"/>
              <w:right w:val="nil"/>
            </w:tcBorders>
          </w:tcPr>
          <w:p w14:paraId="6521F0A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11" w:type="pct"/>
            <w:tcBorders>
              <w:top w:val="single" w:color="auto" w:sz="8" w:space="0"/>
              <w:left w:val="nil"/>
              <w:bottom w:val="single" w:color="auto" w:sz="4" w:space="0"/>
              <w:right w:val="nil"/>
            </w:tcBorders>
          </w:tcPr>
          <w:p w14:paraId="2D548A7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13CEB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34" w:type="pct"/>
            <w:tcBorders>
              <w:top w:val="single" w:color="auto" w:sz="4" w:space="0"/>
              <w:tl2br w:val="nil"/>
              <w:tr2bl w:val="nil"/>
            </w:tcBorders>
            <w:vAlign w:val="center"/>
          </w:tcPr>
          <w:p w14:paraId="424D50A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7" w:type="pct"/>
            <w:tcBorders>
              <w:top w:val="single" w:color="auto" w:sz="4" w:space="0"/>
              <w:tl2br w:val="nil"/>
              <w:tr2bl w:val="nil"/>
            </w:tcBorders>
            <w:vAlign w:val="center"/>
          </w:tcPr>
          <w:p w14:paraId="423FBBD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66" w:type="pct"/>
            <w:tcBorders>
              <w:top w:val="single" w:color="auto" w:sz="4" w:space="0"/>
              <w:tl2br w:val="nil"/>
              <w:tr2bl w:val="nil"/>
            </w:tcBorders>
            <w:vAlign w:val="center"/>
          </w:tcPr>
          <w:p w14:paraId="2B30FC97">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c>
          <w:tcPr>
            <w:tcW w:w="1311" w:type="pct"/>
            <w:tcBorders>
              <w:top w:val="single" w:color="auto" w:sz="4" w:space="0"/>
              <w:tl2br w:val="nil"/>
              <w:tr2bl w:val="nil"/>
            </w:tcBorders>
            <w:vAlign w:val="center"/>
          </w:tcPr>
          <w:p w14:paraId="5432C55A">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r>
      <w:tr w14:paraId="1DAA62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34" w:type="pct"/>
            <w:tcBorders>
              <w:tl2br w:val="nil"/>
              <w:tr2bl w:val="nil"/>
            </w:tcBorders>
            <w:vAlign w:val="center"/>
          </w:tcPr>
          <w:p w14:paraId="014D28C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7" w:type="pct"/>
            <w:tcBorders>
              <w:tl2br w:val="nil"/>
              <w:tr2bl w:val="nil"/>
            </w:tcBorders>
            <w:vAlign w:val="center"/>
          </w:tcPr>
          <w:p w14:paraId="493598F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366" w:type="pct"/>
            <w:tcBorders>
              <w:tl2br w:val="nil"/>
              <w:tr2bl w:val="nil"/>
            </w:tcBorders>
            <w:vAlign w:val="center"/>
          </w:tcPr>
          <w:p w14:paraId="2F165AD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l2br w:val="nil"/>
              <w:tr2bl w:val="nil"/>
            </w:tcBorders>
            <w:vAlign w:val="center"/>
          </w:tcPr>
          <w:p w14:paraId="1B1A8F8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3FF025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34" w:type="pct"/>
            <w:tcBorders>
              <w:tl2br w:val="nil"/>
              <w:tr2bl w:val="nil"/>
            </w:tcBorders>
            <w:vAlign w:val="center"/>
          </w:tcPr>
          <w:p w14:paraId="5331E09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7" w:type="pct"/>
            <w:tcBorders>
              <w:tl2br w:val="nil"/>
              <w:tr2bl w:val="nil"/>
            </w:tcBorders>
            <w:vAlign w:val="center"/>
          </w:tcPr>
          <w:p w14:paraId="1223B74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366" w:type="pct"/>
            <w:tcBorders>
              <w:tl2br w:val="nil"/>
              <w:tr2bl w:val="nil"/>
            </w:tcBorders>
            <w:vAlign w:val="center"/>
          </w:tcPr>
          <w:p w14:paraId="5174E6E1">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c>
          <w:tcPr>
            <w:tcW w:w="1311" w:type="pct"/>
            <w:tcBorders>
              <w:tl2br w:val="nil"/>
              <w:tr2bl w:val="nil"/>
            </w:tcBorders>
            <w:vAlign w:val="center"/>
          </w:tcPr>
          <w:p w14:paraId="6EB2215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0F184729">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其次，计算融合四位专家的模糊判断矩阵，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如表（36）所示:</w:t>
      </w:r>
    </w:p>
    <w:p w14:paraId="23EB92F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36 融合四位专家的高斯噪声鲁棒性度量元正互反判断矩阵表</w:t>
      </w:r>
    </w:p>
    <w:tbl>
      <w:tblPr>
        <w:tblStyle w:val="7"/>
        <w:tblW w:w="4999"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52"/>
        <w:gridCol w:w="2541"/>
        <w:gridCol w:w="2584"/>
        <w:gridCol w:w="2675"/>
      </w:tblGrid>
      <w:tr w14:paraId="5EB80A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1" w:hRule="atLeast"/>
          <w:jc w:val="center"/>
        </w:trPr>
        <w:tc>
          <w:tcPr>
            <w:tcW w:w="1041" w:type="pct"/>
            <w:tcBorders>
              <w:top w:val="single" w:color="auto" w:sz="8" w:space="0"/>
              <w:left w:val="nil"/>
              <w:bottom w:val="single" w:color="auto" w:sz="4" w:space="0"/>
              <w:right w:val="nil"/>
            </w:tcBorders>
          </w:tcPr>
          <w:p w14:paraId="428E1BC0">
            <w:pPr>
              <w:jc w:val="center"/>
              <w:rPr>
                <w:rFonts w:ascii="Times New Roman" w:hAnsi="Times New Roman" w:cs="Times New Roman"/>
                <w:color w:val="000000" w:themeColor="text1"/>
                <w:sz w:val="18"/>
                <w:szCs w:val="18"/>
                <w14:textFill>
                  <w14:solidFill>
                    <w14:schemeClr w14:val="tx1"/>
                  </w14:solidFill>
                </w14:textFill>
              </w:rPr>
            </w:pPr>
          </w:p>
        </w:tc>
        <w:tc>
          <w:tcPr>
            <w:tcW w:w="1289" w:type="pct"/>
            <w:tcBorders>
              <w:top w:val="single" w:color="auto" w:sz="8" w:space="0"/>
              <w:left w:val="nil"/>
              <w:bottom w:val="single" w:color="auto" w:sz="4" w:space="0"/>
              <w:right w:val="nil"/>
            </w:tcBorders>
          </w:tcPr>
          <w:p w14:paraId="6F159F2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11" w:type="pct"/>
            <w:tcBorders>
              <w:top w:val="single" w:color="auto" w:sz="8" w:space="0"/>
              <w:left w:val="nil"/>
              <w:bottom w:val="single" w:color="auto" w:sz="4" w:space="0"/>
              <w:right w:val="nil"/>
            </w:tcBorders>
          </w:tcPr>
          <w:p w14:paraId="62811E2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57" w:type="pct"/>
            <w:tcBorders>
              <w:top w:val="single" w:color="auto" w:sz="8" w:space="0"/>
              <w:left w:val="nil"/>
              <w:bottom w:val="single" w:color="auto" w:sz="4" w:space="0"/>
              <w:right w:val="nil"/>
            </w:tcBorders>
          </w:tcPr>
          <w:p w14:paraId="5098D02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0367DF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1" w:hRule="atLeast"/>
          <w:jc w:val="center"/>
        </w:trPr>
        <w:tc>
          <w:tcPr>
            <w:tcW w:w="1041" w:type="pct"/>
            <w:tcBorders>
              <w:top w:val="single" w:color="auto" w:sz="4" w:space="0"/>
              <w:tl2br w:val="nil"/>
              <w:tr2bl w:val="nil"/>
            </w:tcBorders>
          </w:tcPr>
          <w:p w14:paraId="4E58B23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89" w:type="pct"/>
            <w:tcBorders>
              <w:top w:val="single" w:color="auto" w:sz="4" w:space="0"/>
              <w:tl2br w:val="nil"/>
              <w:tr2bl w:val="nil"/>
            </w:tcBorders>
            <w:vAlign w:val="center"/>
          </w:tcPr>
          <w:p w14:paraId="7784DE3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11" w:type="pct"/>
            <w:tcBorders>
              <w:top w:val="single" w:color="auto" w:sz="4" w:space="0"/>
              <w:tl2br w:val="nil"/>
              <w:tr2bl w:val="nil"/>
            </w:tcBorders>
            <w:vAlign w:val="center"/>
          </w:tcPr>
          <w:p w14:paraId="6F2C69B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(0.669,1.316,2.943)</w:t>
            </w:r>
          </w:p>
        </w:tc>
        <w:tc>
          <w:tcPr>
            <w:tcW w:w="1357" w:type="pct"/>
            <w:tcBorders>
              <w:top w:val="single" w:color="auto" w:sz="4" w:space="0"/>
              <w:tl2br w:val="nil"/>
              <w:tr2bl w:val="nil"/>
            </w:tcBorders>
            <w:vAlign w:val="center"/>
          </w:tcPr>
          <w:p w14:paraId="2C031C0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(0.508,1.316,2.236)</w:t>
            </w:r>
          </w:p>
        </w:tc>
      </w:tr>
      <w:tr w14:paraId="04FA74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041" w:type="pct"/>
            <w:tcBorders>
              <w:tl2br w:val="nil"/>
              <w:tr2bl w:val="nil"/>
            </w:tcBorders>
          </w:tcPr>
          <w:p w14:paraId="64CBD19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89" w:type="pct"/>
            <w:tcBorders>
              <w:tl2br w:val="nil"/>
              <w:tr2bl w:val="nil"/>
            </w:tcBorders>
            <w:vAlign w:val="center"/>
          </w:tcPr>
          <w:p w14:paraId="314BD8C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(0.340,0.760,1.495)</w:t>
            </w:r>
          </w:p>
        </w:tc>
        <w:tc>
          <w:tcPr>
            <w:tcW w:w="1311" w:type="pct"/>
            <w:tcBorders>
              <w:tl2br w:val="nil"/>
              <w:tr2bl w:val="nil"/>
            </w:tcBorders>
            <w:vAlign w:val="center"/>
          </w:tcPr>
          <w:p w14:paraId="48BA330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57" w:type="pct"/>
            <w:tcBorders>
              <w:tl2br w:val="nil"/>
              <w:tr2bl w:val="nil"/>
            </w:tcBorders>
            <w:vAlign w:val="center"/>
          </w:tcPr>
          <w:p w14:paraId="14D5F0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(0.508, 1.316, 2.236)</w:t>
            </w:r>
          </w:p>
        </w:tc>
      </w:tr>
      <w:tr w14:paraId="513965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041" w:type="pct"/>
            <w:tcBorders>
              <w:tl2br w:val="nil"/>
              <w:tr2bl w:val="nil"/>
            </w:tcBorders>
            <w:vAlign w:val="center"/>
          </w:tcPr>
          <w:p w14:paraId="12772D9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289" w:type="pct"/>
            <w:tcBorders>
              <w:tl2br w:val="nil"/>
              <w:tr2bl w:val="nil"/>
            </w:tcBorders>
            <w:vAlign w:val="center"/>
          </w:tcPr>
          <w:p w14:paraId="5E66A20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(0.447,0.760,1.968)</w:t>
            </w:r>
          </w:p>
        </w:tc>
        <w:tc>
          <w:tcPr>
            <w:tcW w:w="1311" w:type="pct"/>
            <w:tcBorders>
              <w:tl2br w:val="nil"/>
              <w:tr2bl w:val="nil"/>
            </w:tcBorders>
            <w:vAlign w:val="center"/>
          </w:tcPr>
          <w:p w14:paraId="184B030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(0.447,0.760,1.968)</w:t>
            </w:r>
          </w:p>
        </w:tc>
        <w:tc>
          <w:tcPr>
            <w:tcW w:w="1357" w:type="pct"/>
            <w:tcBorders>
              <w:tl2br w:val="nil"/>
              <w:tr2bl w:val="nil"/>
            </w:tcBorders>
            <w:vAlign w:val="center"/>
          </w:tcPr>
          <w:p w14:paraId="60D856B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r>
    </w:tbl>
    <w:p w14:paraId="4054E7E8">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hint="eastAsia" w:ascii="Times New Roman" w:hAnsi="Times New Roman" w:eastAsia="宋体"/>
          <w:color w:val="000000" w:themeColor="text1"/>
          <w14:textFill>
            <w14:solidFill>
              <w14:schemeClr w14:val="tx1"/>
            </w14:solidFill>
          </w14:textFill>
        </w:rPr>
        <w:t>接着，对模糊判断矩阵的每一行进行归一化处理，得到每个指标的归一化之后的模糊权重向量，如表（37）所示:</w:t>
      </w:r>
    </w:p>
    <w:p w14:paraId="7F9ECED5">
      <w:pPr>
        <w:jc w:val="center"/>
        <w:rPr>
          <w:rFonts w:ascii="Times New Roman" w:hAnsi="Times New Roman" w:cs="Times New Roman"/>
          <w:color w:val="000000" w:themeColor="text1"/>
          <w:sz w:val="18"/>
          <w:szCs w:val="18"/>
          <w14:textFill>
            <w14:solidFill>
              <w14:schemeClr w14:val="tx1"/>
            </w14:solidFill>
          </w14:textFill>
        </w:rPr>
      </w:pPr>
    </w:p>
    <w:p w14:paraId="1DF39A2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37 归一化之后的模糊权重向量表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32"/>
        <w:gridCol w:w="3232"/>
        <w:gridCol w:w="3386"/>
      </w:tblGrid>
      <w:tr w14:paraId="3D552B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40" w:type="pct"/>
            <w:tcBorders>
              <w:top w:val="single" w:color="auto" w:sz="8" w:space="0"/>
              <w:left w:val="nil"/>
              <w:bottom w:val="single" w:color="auto" w:sz="4" w:space="0"/>
              <w:right w:val="nil"/>
            </w:tcBorders>
          </w:tcPr>
          <w:p w14:paraId="5E0F0A4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640" w:type="pct"/>
            <w:tcBorders>
              <w:top w:val="single" w:color="auto" w:sz="8" w:space="0"/>
              <w:left w:val="nil"/>
              <w:bottom w:val="single" w:color="auto" w:sz="4" w:space="0"/>
              <w:right w:val="nil"/>
            </w:tcBorders>
          </w:tcPr>
          <w:p w14:paraId="29CB06C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718" w:type="pct"/>
            <w:tcBorders>
              <w:top w:val="single" w:color="auto" w:sz="8" w:space="0"/>
              <w:left w:val="nil"/>
              <w:bottom w:val="single" w:color="auto" w:sz="4" w:space="0"/>
              <w:right w:val="nil"/>
            </w:tcBorders>
          </w:tcPr>
          <w:p w14:paraId="5C91720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5B997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640" w:type="pct"/>
            <w:tcBorders>
              <w:top w:val="single" w:color="auto" w:sz="4" w:space="0"/>
              <w:tl2br w:val="nil"/>
              <w:tr2bl w:val="nil"/>
            </w:tcBorders>
          </w:tcPr>
          <w:p w14:paraId="69A87BE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(0.368,0.394,0.374)</w:t>
            </w:r>
          </w:p>
        </w:tc>
        <w:tc>
          <w:tcPr>
            <w:tcW w:w="1640" w:type="pct"/>
            <w:tcBorders>
              <w:top w:val="single" w:color="auto" w:sz="4" w:space="0"/>
              <w:tl2br w:val="nil"/>
              <w:tr2bl w:val="nil"/>
            </w:tcBorders>
          </w:tcPr>
          <w:p w14:paraId="7332E4F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(0.312,0.333,0.308)</w:t>
            </w:r>
          </w:p>
        </w:tc>
        <w:tc>
          <w:tcPr>
            <w:tcW w:w="1718" w:type="pct"/>
            <w:tcBorders>
              <w:top w:val="single" w:color="auto" w:sz="4" w:space="0"/>
              <w:tl2br w:val="nil"/>
              <w:tr2bl w:val="nil"/>
            </w:tcBorders>
          </w:tcPr>
          <w:p w14:paraId="4A845E4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(0.320,0.273, 0.317)</w:t>
            </w:r>
          </w:p>
        </w:tc>
      </w:tr>
    </w:tbl>
    <w:p w14:paraId="3A50986E">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第四步：</w:t>
      </w:r>
      <w:r>
        <w:rPr>
          <w:rFonts w:hint="eastAsia" w:ascii="Times New Roman" w:hAnsi="Times New Roman" w:eastAsia="宋体"/>
          <w:color w:val="000000" w:themeColor="text1"/>
          <w14:textFill>
            <w14:solidFill>
              <w14:schemeClr w14:val="tx1"/>
            </w14:solidFill>
          </w14:textFill>
        </w:rPr>
        <w:t>最后，对模糊权重向量进行去模糊化处理，得到最终的主观权重，如表（38）所示:</w:t>
      </w:r>
    </w:p>
    <w:p w14:paraId="32D4BB3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38 去模糊化权重表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4882E2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69" w:type="pct"/>
            <w:tcBorders>
              <w:top w:val="single" w:color="auto" w:sz="8" w:space="0"/>
              <w:left w:val="nil"/>
              <w:bottom w:val="single" w:color="auto" w:sz="4" w:space="0"/>
              <w:right w:val="nil"/>
            </w:tcBorders>
          </w:tcPr>
          <w:p w14:paraId="0D32CCC6">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auto" w:sz="8" w:space="0"/>
              <w:left w:val="nil"/>
              <w:bottom w:val="single" w:color="auto" w:sz="4" w:space="0"/>
              <w:right w:val="nil"/>
            </w:tcBorders>
          </w:tcPr>
          <w:p w14:paraId="1FBAC27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auto" w:sz="8" w:space="0"/>
              <w:left w:val="nil"/>
              <w:bottom w:val="single" w:color="auto" w:sz="4" w:space="0"/>
              <w:right w:val="nil"/>
            </w:tcBorders>
          </w:tcPr>
          <w:p w14:paraId="60E70A0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auto" w:sz="8" w:space="0"/>
              <w:left w:val="nil"/>
              <w:bottom w:val="single" w:color="auto" w:sz="4" w:space="0"/>
              <w:right w:val="nil"/>
            </w:tcBorders>
          </w:tcPr>
          <w:p w14:paraId="418F6D6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A9CB1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469" w:type="pct"/>
            <w:tcBorders>
              <w:top w:val="single" w:color="auto" w:sz="4" w:space="0"/>
              <w:tl2br w:val="nil"/>
              <w:tr2bl w:val="nil"/>
            </w:tcBorders>
          </w:tcPr>
          <w:p w14:paraId="7BC78E8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主观权重</w:t>
            </w:r>
          </w:p>
        </w:tc>
        <w:tc>
          <w:tcPr>
            <w:tcW w:w="1176" w:type="pct"/>
            <w:tcBorders>
              <w:top w:val="single" w:color="auto" w:sz="4" w:space="0"/>
              <w:tl2br w:val="nil"/>
              <w:tr2bl w:val="nil"/>
            </w:tcBorders>
          </w:tcPr>
          <w:p w14:paraId="0AC51A7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0.386</w:t>
            </w:r>
          </w:p>
        </w:tc>
        <w:tc>
          <w:tcPr>
            <w:tcW w:w="1176" w:type="pct"/>
            <w:tcBorders>
              <w:top w:val="single" w:color="auto" w:sz="4" w:space="0"/>
              <w:tl2br w:val="nil"/>
              <w:tr2bl w:val="nil"/>
            </w:tcBorders>
          </w:tcPr>
          <w:p w14:paraId="5843AF7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0.326</w:t>
            </w:r>
          </w:p>
        </w:tc>
        <w:tc>
          <w:tcPr>
            <w:tcW w:w="1176" w:type="pct"/>
            <w:tcBorders>
              <w:top w:val="single" w:color="auto" w:sz="4" w:space="0"/>
              <w:tl2br w:val="nil"/>
              <w:tr2bl w:val="nil"/>
            </w:tcBorders>
          </w:tcPr>
          <w:p w14:paraId="688BC50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0.288</w:t>
            </w:r>
          </w:p>
        </w:tc>
      </w:tr>
    </w:tbl>
    <w:p w14:paraId="3CE2026D">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2.客观权重的计算</w:t>
      </w:r>
    </w:p>
    <w:p w14:paraId="3B57A733">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在计算出主观权重之后，首先</w:t>
      </w:r>
      <w:r>
        <w:rPr>
          <w:rFonts w:hint="eastAsia" w:ascii="Times New Roman" w:hAnsi="Times New Roman" w:eastAsia="宋体"/>
          <w:color w:val="000000" w:themeColor="text1"/>
          <w14:textFill>
            <w14:solidFill>
              <w14:schemeClr w14:val="tx1"/>
            </w14:solidFill>
          </w14:textFill>
        </w:rPr>
        <w:t>邀请四位专家按各指标的实际表现进行评估，</w:t>
      </w:r>
      <w:r>
        <w:rPr>
          <w:rFonts w:hint="eastAsia" w:ascii="Times New Roman" w:hAnsi="Times New Roman" w:eastAsia="宋体" w:cs="Arial"/>
          <w:color w:val="000000" w:themeColor="text1"/>
          <w:szCs w:val="21"/>
          <w:shd w:val="clear" w:color="auto" w:fill="FFFFFF"/>
          <w14:textFill>
            <w14:solidFill>
              <w14:schemeClr w14:val="tx1"/>
            </w14:solidFill>
          </w14:textFill>
        </w:rPr>
        <w:t>根据</w:t>
      </w:r>
      <w:r>
        <w:rPr>
          <w:rFonts w:hint="eastAsia" w:ascii="Times New Roman" w:hAnsi="Times New Roman" w:eastAsia="宋体" w:cs="Arial"/>
          <w:color w:val="000000" w:themeColor="text1"/>
          <w:szCs w:val="21"/>
          <w:shd w:val="clear" w:color="auto" w:fill="FFFFFF"/>
          <w:lang w:eastAsia="zh-CN"/>
          <w14:textFill>
            <w14:solidFill>
              <w14:schemeClr w14:val="tx1"/>
            </w14:solidFill>
          </w14:textFill>
        </w:rPr>
        <w:t>文章中表（7）</w:t>
      </w: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将专家评估的语言术语转化为</w:t>
      </w:r>
      <w:r>
        <w:rPr>
          <w:rFonts w:hint="eastAsia" w:ascii="Times New Roman" w:hAnsi="Times New Roman" w:eastAsia="宋体"/>
          <w:color w:val="000000" w:themeColor="text1"/>
          <w14:textFill>
            <w14:solidFill>
              <w14:schemeClr w14:val="tx1"/>
            </w14:solidFill>
          </w14:textFill>
        </w:rPr>
        <w:t>三角模糊数，</w:t>
      </w:r>
      <w:r>
        <w:rPr>
          <w:rFonts w:hint="eastAsia" w:ascii="Times New Roman" w:hAnsi="Times New Roman" w:eastAsia="宋体" w:cs="Arial"/>
          <w:color w:val="000000" w:themeColor="text1"/>
          <w:szCs w:val="21"/>
          <w:shd w:val="clear" w:color="auto" w:fill="FFFFFF"/>
          <w14:textFill>
            <w14:solidFill>
              <w14:schemeClr w14:val="tx1"/>
            </w14:solidFill>
          </w14:textFill>
        </w:rPr>
        <w:t>我们得到四位专家的评估数据如表（39） 所示，接着</w:t>
      </w:r>
      <w:r>
        <w:rPr>
          <w:rFonts w:hint="eastAsia" w:ascii="Times New Roman" w:hAnsi="Times New Roman" w:eastAsia="宋体"/>
          <w:color w:val="000000" w:themeColor="text1"/>
          <w14:textFill>
            <w14:solidFill>
              <w14:schemeClr w14:val="tx1"/>
            </w14:solidFill>
          </w14:textFill>
        </w:rPr>
        <w:t>利用</w:t>
      </w:r>
      <w:r>
        <w:rPr>
          <w:rFonts w:ascii="Times New Roman" w:hAnsi="Times New Roman" w:eastAsia="宋体" w:cs="Times New Roman"/>
          <w:color w:val="000000" w:themeColor="text1"/>
          <w14:textFill>
            <w14:solidFill>
              <w14:schemeClr w14:val="tx1"/>
            </w14:solidFill>
          </w14:textFill>
        </w:rPr>
        <w:t>CRITIC</w:t>
      </w:r>
      <w:r>
        <w:rPr>
          <w:rFonts w:hint="eastAsia" w:ascii="Times New Roman" w:hAnsi="Times New Roman" w:eastAsia="宋体"/>
          <w:color w:val="000000" w:themeColor="text1"/>
          <w14:textFill>
            <w14:solidFill>
              <w14:schemeClr w14:val="tx1"/>
            </w14:solidFill>
          </w14:textFill>
        </w:rPr>
        <w:t>方法对专家</w:t>
      </w:r>
      <w:r>
        <w:rPr>
          <w:rFonts w:hint="eastAsia" w:ascii="Times New Roman" w:hAnsi="Times New Roman" w:eastAsia="宋体" w:cs="Arial"/>
          <w:color w:val="000000" w:themeColor="text1"/>
          <w:szCs w:val="21"/>
          <w:shd w:val="clear" w:color="auto" w:fill="FFFFFF"/>
          <w14:textFill>
            <w14:solidFill>
              <w14:schemeClr w14:val="tx1"/>
            </w14:solidFill>
          </w14:textFill>
        </w:rPr>
        <w:t>评估</w:t>
      </w:r>
      <w:r>
        <w:rPr>
          <w:rFonts w:hint="eastAsia" w:ascii="Times New Roman" w:hAnsi="Times New Roman" w:eastAsia="宋体"/>
          <w:color w:val="000000" w:themeColor="text1"/>
          <w14:textFill>
            <w14:solidFill>
              <w14:schemeClr w14:val="tx1"/>
            </w14:solidFill>
          </w14:textFill>
        </w:rPr>
        <w:t>数据进行处理，计算</w:t>
      </w:r>
      <w:r>
        <w:rPr>
          <w:rFonts w:hint="eastAsia" w:ascii="Times New Roman" w:hAnsi="Times New Roman" w:eastAsia="宋体" w:cs="Arial"/>
          <w:color w:val="000000" w:themeColor="text1"/>
          <w:szCs w:val="21"/>
          <w:shd w:val="clear" w:color="auto" w:fill="FFFFFF"/>
          <w14:textFill>
            <w14:solidFill>
              <w14:schemeClr w14:val="tx1"/>
            </w14:solidFill>
          </w14:textFill>
        </w:rPr>
        <w:t>高斯噪声鲁棒性其度量元之间的</w:t>
      </w:r>
      <w:r>
        <w:rPr>
          <w:rFonts w:hint="eastAsia" w:ascii="Times New Roman" w:hAnsi="Times New Roman" w:eastAsia="宋体"/>
          <w:color w:val="000000" w:themeColor="text1"/>
          <w14:textFill>
            <w14:solidFill>
              <w14:schemeClr w14:val="tx1"/>
            </w14:solidFill>
          </w14:textFill>
        </w:rPr>
        <w:t>客观权重。</w:t>
      </w:r>
    </w:p>
    <w:p w14:paraId="1A79905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39 四位专家的评估数据表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67"/>
        <w:gridCol w:w="2946"/>
        <w:gridCol w:w="2436"/>
        <w:gridCol w:w="2401"/>
      </w:tblGrid>
      <w:tr w14:paraId="4D59AB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49" w:type="pct"/>
            <w:tcBorders>
              <w:top w:val="single" w:color="auto" w:sz="8" w:space="0"/>
              <w:left w:val="nil"/>
              <w:bottom w:val="single" w:color="auto" w:sz="4" w:space="0"/>
              <w:right w:val="nil"/>
            </w:tcBorders>
          </w:tcPr>
          <w:p w14:paraId="36A246C6">
            <w:pPr>
              <w:jc w:val="center"/>
              <w:rPr>
                <w:rFonts w:ascii="Times New Roman" w:hAnsi="Times New Roman" w:cs="Times New Roman"/>
                <w:color w:val="000000" w:themeColor="text1"/>
                <w:sz w:val="18"/>
                <w:szCs w:val="18"/>
                <w14:textFill>
                  <w14:solidFill>
                    <w14:schemeClr w14:val="tx1"/>
                  </w14:solidFill>
                </w14:textFill>
              </w:rPr>
            </w:pPr>
          </w:p>
        </w:tc>
        <w:tc>
          <w:tcPr>
            <w:tcW w:w="1495" w:type="pct"/>
            <w:tcBorders>
              <w:top w:val="single" w:color="auto" w:sz="8" w:space="0"/>
              <w:left w:val="nil"/>
              <w:bottom w:val="single" w:color="auto" w:sz="4" w:space="0"/>
              <w:right w:val="nil"/>
            </w:tcBorders>
          </w:tcPr>
          <w:p w14:paraId="41F81E7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36" w:type="pct"/>
            <w:tcBorders>
              <w:top w:val="single" w:color="auto" w:sz="8" w:space="0"/>
              <w:left w:val="nil"/>
              <w:bottom w:val="single" w:color="auto" w:sz="4" w:space="0"/>
              <w:right w:val="nil"/>
            </w:tcBorders>
          </w:tcPr>
          <w:p w14:paraId="70FBC45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18" w:type="pct"/>
            <w:tcBorders>
              <w:top w:val="single" w:color="auto" w:sz="8" w:space="0"/>
              <w:left w:val="nil"/>
              <w:bottom w:val="single" w:color="auto" w:sz="4" w:space="0"/>
              <w:right w:val="nil"/>
            </w:tcBorders>
          </w:tcPr>
          <w:p w14:paraId="503A8E2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F1C15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1049" w:type="pct"/>
            <w:tcBorders>
              <w:top w:val="single" w:color="auto" w:sz="4" w:space="0"/>
              <w:tl2br w:val="nil"/>
              <w:tr2bl w:val="nil"/>
            </w:tcBorders>
          </w:tcPr>
          <w:p w14:paraId="4B28071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495" w:type="pct"/>
            <w:tcBorders>
              <w:top w:val="single" w:color="auto" w:sz="4" w:space="0"/>
              <w:tl2br w:val="nil"/>
              <w:tr2bl w:val="nil"/>
            </w:tcBorders>
            <w:vAlign w:val="center"/>
          </w:tcPr>
          <w:p w14:paraId="766F160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1236" w:type="pct"/>
            <w:tcBorders>
              <w:top w:val="single" w:color="auto" w:sz="4" w:space="0"/>
              <w:tl2br w:val="nil"/>
              <w:tr2bl w:val="nil"/>
            </w:tcBorders>
            <w:vAlign w:val="center"/>
          </w:tcPr>
          <w:p w14:paraId="452CF85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1218" w:type="pct"/>
            <w:tcBorders>
              <w:top w:val="single" w:color="auto" w:sz="4" w:space="0"/>
              <w:tl2br w:val="nil"/>
              <w:tr2bl w:val="nil"/>
            </w:tcBorders>
            <w:vAlign w:val="center"/>
          </w:tcPr>
          <w:p w14:paraId="704704E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(5,7,9)</w:t>
            </w:r>
          </w:p>
        </w:tc>
      </w:tr>
      <w:tr w14:paraId="68C2B9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49" w:type="pct"/>
            <w:tcBorders>
              <w:tl2br w:val="nil"/>
              <w:tr2bl w:val="nil"/>
            </w:tcBorders>
          </w:tcPr>
          <w:p w14:paraId="511DF1F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495" w:type="pct"/>
            <w:tcBorders>
              <w:tl2br w:val="nil"/>
              <w:tr2bl w:val="nil"/>
            </w:tcBorders>
            <w:vAlign w:val="center"/>
          </w:tcPr>
          <w:p w14:paraId="2AAA474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36" w:type="pct"/>
            <w:tcBorders>
              <w:tl2br w:val="nil"/>
              <w:tr2bl w:val="nil"/>
            </w:tcBorders>
            <w:vAlign w:val="center"/>
          </w:tcPr>
          <w:p w14:paraId="7891462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1218" w:type="pct"/>
            <w:tcBorders>
              <w:tl2br w:val="nil"/>
              <w:tr2bl w:val="nil"/>
            </w:tcBorders>
            <w:vAlign w:val="center"/>
          </w:tcPr>
          <w:p w14:paraId="5E61F32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r>
      <w:tr w14:paraId="18A8CC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49" w:type="pct"/>
            <w:tcBorders>
              <w:tl2br w:val="nil"/>
              <w:tr2bl w:val="nil"/>
            </w:tcBorders>
          </w:tcPr>
          <w:p w14:paraId="3E1C658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495" w:type="pct"/>
            <w:tcBorders>
              <w:tl2br w:val="nil"/>
              <w:tr2bl w:val="nil"/>
            </w:tcBorders>
            <w:vAlign w:val="center"/>
          </w:tcPr>
          <w:p w14:paraId="0B7D106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1236" w:type="pct"/>
            <w:tcBorders>
              <w:tl2br w:val="nil"/>
              <w:tr2bl w:val="nil"/>
            </w:tcBorders>
            <w:vAlign w:val="center"/>
          </w:tcPr>
          <w:p w14:paraId="446C5E2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(5,7,9)</w:t>
            </w:r>
          </w:p>
        </w:tc>
        <w:tc>
          <w:tcPr>
            <w:tcW w:w="1218" w:type="pct"/>
            <w:tcBorders>
              <w:tl2br w:val="nil"/>
              <w:tr2bl w:val="nil"/>
            </w:tcBorders>
            <w:vAlign w:val="center"/>
          </w:tcPr>
          <w:p w14:paraId="32550E3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r>
      <w:tr w14:paraId="678B53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49" w:type="pct"/>
            <w:tcBorders>
              <w:tl2br w:val="nil"/>
              <w:tr2bl w:val="nil"/>
            </w:tcBorders>
          </w:tcPr>
          <w:p w14:paraId="00E970C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c>
          <w:tcPr>
            <w:tcW w:w="1495" w:type="pct"/>
            <w:tcBorders>
              <w:tl2br w:val="nil"/>
              <w:tr2bl w:val="nil"/>
            </w:tcBorders>
            <w:vAlign w:val="center"/>
          </w:tcPr>
          <w:p w14:paraId="1A7A8F2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(5,7,9)</w:t>
            </w:r>
          </w:p>
        </w:tc>
        <w:tc>
          <w:tcPr>
            <w:tcW w:w="1236" w:type="pct"/>
            <w:tcBorders>
              <w:tl2br w:val="nil"/>
              <w:tr2bl w:val="nil"/>
            </w:tcBorders>
            <w:vAlign w:val="center"/>
          </w:tcPr>
          <w:p w14:paraId="1C6D5AF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1218" w:type="pct"/>
            <w:tcBorders>
              <w:tl2br w:val="nil"/>
              <w:tr2bl w:val="nil"/>
            </w:tcBorders>
            <w:vAlign w:val="center"/>
          </w:tcPr>
          <w:p w14:paraId="5D8C1BE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r>
    </w:tbl>
    <w:p w14:paraId="1596D611">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第一步：将四位专家评估的三角模糊数去模糊化处理，</w:t>
      </w:r>
      <w:r>
        <w:rPr>
          <w:rFonts w:hint="eastAsia" w:ascii="Times New Roman" w:hAnsi="Times New Roman" w:eastAsia="宋体"/>
          <w:color w:val="000000" w:themeColor="text1"/>
          <w14:textFill>
            <w14:solidFill>
              <w14:schemeClr w14:val="tx1"/>
            </w14:solidFill>
          </w14:textFill>
        </w:rPr>
        <w:t>得到每一位</w:t>
      </w:r>
      <w:r>
        <w:rPr>
          <w:rFonts w:hint="eastAsia" w:ascii="Times New Roman" w:hAnsi="Times New Roman" w:eastAsia="宋体" w:cs="Arial"/>
          <w:color w:val="000000" w:themeColor="text1"/>
          <w:szCs w:val="21"/>
          <w:shd w:val="clear" w:color="auto" w:fill="FFFFFF"/>
          <w14:textFill>
            <w14:solidFill>
              <w14:schemeClr w14:val="tx1"/>
            </w14:solidFill>
          </w14:textFill>
        </w:rPr>
        <w:t>专家</w:t>
      </w:r>
      <w:r>
        <w:rPr>
          <w:rFonts w:hint="eastAsia" w:ascii="Times New Roman" w:hAnsi="Times New Roman" w:eastAsia="宋体"/>
          <w:color w:val="000000" w:themeColor="text1"/>
          <w14:textFill>
            <w14:solidFill>
              <w14:schemeClr w14:val="tx1"/>
            </w14:solidFill>
          </w14:textFill>
        </w:rPr>
        <w:t>的精确评估向量，</w:t>
      </w:r>
      <w:r>
        <w:rPr>
          <w:rFonts w:hint="eastAsia" w:ascii="Times New Roman" w:hAnsi="Times New Roman" w:eastAsia="宋体" w:cs="Arial"/>
          <w:color w:val="000000" w:themeColor="text1"/>
          <w:szCs w:val="21"/>
          <w:shd w:val="clear" w:color="auto" w:fill="FFFFFF"/>
          <w14:textFill>
            <w14:solidFill>
              <w14:schemeClr w14:val="tx1"/>
            </w14:solidFill>
          </w14:textFill>
        </w:rPr>
        <w:t>如表（40）所示：</w:t>
      </w:r>
    </w:p>
    <w:p w14:paraId="6997810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40去模糊化处理表</w:t>
      </w:r>
    </w:p>
    <w:tbl>
      <w:tblPr>
        <w:tblStyle w:val="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0C8004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auto" w:sz="8" w:space="0"/>
              <w:left w:val="nil"/>
              <w:bottom w:val="single" w:color="auto" w:sz="4" w:space="0"/>
              <w:right w:val="nil"/>
            </w:tcBorders>
          </w:tcPr>
          <w:p w14:paraId="18FF75CA">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top w:val="single" w:color="auto" w:sz="8" w:space="0"/>
              <w:left w:val="nil"/>
              <w:bottom w:val="single" w:color="auto" w:sz="4" w:space="0"/>
              <w:right w:val="nil"/>
            </w:tcBorders>
          </w:tcPr>
          <w:p w14:paraId="05EC9A2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top w:val="single" w:color="auto" w:sz="8" w:space="0"/>
              <w:left w:val="nil"/>
              <w:bottom w:val="single" w:color="auto" w:sz="4" w:space="0"/>
              <w:right w:val="nil"/>
            </w:tcBorders>
          </w:tcPr>
          <w:p w14:paraId="47D2A29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top w:val="single" w:color="auto" w:sz="8" w:space="0"/>
              <w:left w:val="nil"/>
              <w:bottom w:val="single" w:color="auto" w:sz="4" w:space="0"/>
              <w:right w:val="nil"/>
            </w:tcBorders>
          </w:tcPr>
          <w:p w14:paraId="1FBCF2C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C595C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1250" w:type="pct"/>
            <w:tcBorders>
              <w:top w:val="single" w:color="auto" w:sz="4" w:space="0"/>
              <w:tl2br w:val="nil"/>
              <w:tr2bl w:val="nil"/>
            </w:tcBorders>
          </w:tcPr>
          <w:p w14:paraId="217FE3A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250" w:type="pct"/>
            <w:tcBorders>
              <w:top w:val="single" w:color="auto" w:sz="4" w:space="0"/>
              <w:tl2br w:val="nil"/>
              <w:tr2bl w:val="nil"/>
            </w:tcBorders>
            <w:vAlign w:val="center"/>
          </w:tcPr>
          <w:p w14:paraId="41584B4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1250" w:type="pct"/>
            <w:tcBorders>
              <w:top w:val="single" w:color="auto" w:sz="4" w:space="0"/>
              <w:tl2br w:val="nil"/>
              <w:tr2bl w:val="nil"/>
            </w:tcBorders>
            <w:vAlign w:val="center"/>
          </w:tcPr>
          <w:p w14:paraId="38E5BAD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1250" w:type="pct"/>
            <w:tcBorders>
              <w:top w:val="single" w:color="auto" w:sz="4" w:space="0"/>
              <w:tl2br w:val="nil"/>
              <w:tr2bl w:val="nil"/>
            </w:tcBorders>
            <w:vAlign w:val="center"/>
          </w:tcPr>
          <w:p w14:paraId="77A34FE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w:t>
            </w:r>
          </w:p>
        </w:tc>
      </w:tr>
      <w:tr w14:paraId="04F867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0" w:type="pct"/>
            <w:tcBorders>
              <w:tl2br w:val="nil"/>
              <w:tr2bl w:val="nil"/>
            </w:tcBorders>
          </w:tcPr>
          <w:p w14:paraId="6AD94D7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250" w:type="pct"/>
            <w:tcBorders>
              <w:tl2br w:val="nil"/>
              <w:tr2bl w:val="nil"/>
            </w:tcBorders>
            <w:vAlign w:val="center"/>
          </w:tcPr>
          <w:p w14:paraId="61F0793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1250" w:type="pct"/>
            <w:tcBorders>
              <w:tl2br w:val="nil"/>
              <w:tr2bl w:val="nil"/>
            </w:tcBorders>
            <w:vAlign w:val="center"/>
          </w:tcPr>
          <w:p w14:paraId="7E164CC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1250" w:type="pct"/>
            <w:tcBorders>
              <w:tl2br w:val="nil"/>
              <w:tr2bl w:val="nil"/>
            </w:tcBorders>
            <w:vAlign w:val="center"/>
          </w:tcPr>
          <w:p w14:paraId="28FD2D0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r>
      <w:tr w14:paraId="5888C9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0" w:type="pct"/>
            <w:tcBorders>
              <w:tl2br w:val="nil"/>
              <w:tr2bl w:val="nil"/>
            </w:tcBorders>
          </w:tcPr>
          <w:p w14:paraId="16B3C33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250" w:type="pct"/>
            <w:tcBorders>
              <w:tl2br w:val="nil"/>
              <w:tr2bl w:val="nil"/>
            </w:tcBorders>
            <w:vAlign w:val="center"/>
          </w:tcPr>
          <w:p w14:paraId="4EE86BC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1250" w:type="pct"/>
            <w:tcBorders>
              <w:tl2br w:val="nil"/>
              <w:tr2bl w:val="nil"/>
            </w:tcBorders>
            <w:vAlign w:val="center"/>
          </w:tcPr>
          <w:p w14:paraId="71253B7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w:t>
            </w:r>
          </w:p>
        </w:tc>
        <w:tc>
          <w:tcPr>
            <w:tcW w:w="1250" w:type="pct"/>
            <w:tcBorders>
              <w:tl2br w:val="nil"/>
              <w:tr2bl w:val="nil"/>
            </w:tcBorders>
            <w:vAlign w:val="center"/>
          </w:tcPr>
          <w:p w14:paraId="3074BC8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r>
      <w:tr w14:paraId="158EF9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0" w:type="pct"/>
            <w:tcBorders>
              <w:tl2br w:val="nil"/>
              <w:tr2bl w:val="nil"/>
            </w:tcBorders>
          </w:tcPr>
          <w:p w14:paraId="73C6E8F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c>
          <w:tcPr>
            <w:tcW w:w="1250" w:type="pct"/>
            <w:tcBorders>
              <w:tl2br w:val="nil"/>
              <w:tr2bl w:val="nil"/>
            </w:tcBorders>
            <w:vAlign w:val="center"/>
          </w:tcPr>
          <w:p w14:paraId="727195A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w:t>
            </w:r>
          </w:p>
        </w:tc>
        <w:tc>
          <w:tcPr>
            <w:tcW w:w="1250" w:type="pct"/>
            <w:tcBorders>
              <w:tl2br w:val="nil"/>
              <w:tr2bl w:val="nil"/>
            </w:tcBorders>
            <w:vAlign w:val="center"/>
          </w:tcPr>
          <w:p w14:paraId="3982470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1250" w:type="pct"/>
            <w:tcBorders>
              <w:tl2br w:val="nil"/>
              <w:tr2bl w:val="nil"/>
            </w:tcBorders>
            <w:vAlign w:val="center"/>
          </w:tcPr>
          <w:p w14:paraId="67E9B72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r>
    </w:tbl>
    <w:p w14:paraId="4FDF74DC">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将得到的四位专家对每个指标评估权重构成一个矩阵，并对</w:t>
      </w:r>
      <w:r>
        <w:rPr>
          <w:rFonts w:ascii="Times New Roman" w:hAnsi="Times New Roman" w:eastAsia="宋体"/>
          <w:color w:val="000000" w:themeColor="text1"/>
          <w14:textFill>
            <w14:solidFill>
              <w14:schemeClr w14:val="tx1"/>
            </w14:solidFill>
          </w14:textFill>
        </w:rPr>
        <w:t>每个指标（行）进行极差归一化</w:t>
      </w:r>
      <w:r>
        <w:rPr>
          <w:rFonts w:hint="eastAsia" w:ascii="Times New Roman" w:hAnsi="Times New Roman" w:eastAsia="宋体"/>
          <w:color w:val="000000" w:themeColor="text1"/>
          <w14:textFill>
            <w14:solidFill>
              <w14:schemeClr w14:val="tx1"/>
            </w14:solidFill>
          </w14:textFill>
        </w:rPr>
        <w:t>得到归一化后的矩阵，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如表（41）所示：</w:t>
      </w:r>
    </w:p>
    <w:p w14:paraId="7AD5691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41 归一化结果矩阵表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70"/>
        <w:gridCol w:w="1970"/>
        <w:gridCol w:w="1970"/>
        <w:gridCol w:w="1970"/>
        <w:gridCol w:w="1970"/>
      </w:tblGrid>
      <w:tr w14:paraId="08C240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00" w:type="pct"/>
            <w:tcBorders>
              <w:top w:val="single" w:color="auto" w:sz="8" w:space="0"/>
              <w:left w:val="nil"/>
              <w:bottom w:val="single" w:color="auto" w:sz="4" w:space="0"/>
              <w:right w:val="nil"/>
            </w:tcBorders>
          </w:tcPr>
          <w:p w14:paraId="77DE22B3">
            <w:pPr>
              <w:jc w:val="center"/>
              <w:rPr>
                <w:rFonts w:ascii="Times New Roman" w:hAnsi="Times New Roman" w:cs="Times New Roman"/>
                <w:color w:val="000000" w:themeColor="text1"/>
                <w:sz w:val="18"/>
                <w:szCs w:val="18"/>
                <w14:textFill>
                  <w14:solidFill>
                    <w14:schemeClr w14:val="tx1"/>
                  </w14:solidFill>
                </w14:textFill>
              </w:rPr>
            </w:pPr>
          </w:p>
        </w:tc>
        <w:tc>
          <w:tcPr>
            <w:tcW w:w="1000" w:type="pct"/>
            <w:tcBorders>
              <w:top w:val="single" w:color="auto" w:sz="8" w:space="0"/>
              <w:left w:val="nil"/>
              <w:bottom w:val="single" w:color="auto" w:sz="4" w:space="0"/>
              <w:right w:val="nil"/>
            </w:tcBorders>
          </w:tcPr>
          <w:p w14:paraId="7D00BB2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000" w:type="pct"/>
            <w:tcBorders>
              <w:top w:val="single" w:color="auto" w:sz="8" w:space="0"/>
              <w:left w:val="nil"/>
              <w:bottom w:val="single" w:color="auto" w:sz="4" w:space="0"/>
              <w:right w:val="nil"/>
            </w:tcBorders>
          </w:tcPr>
          <w:p w14:paraId="7098184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000" w:type="pct"/>
            <w:tcBorders>
              <w:top w:val="single" w:color="auto" w:sz="8" w:space="0"/>
              <w:left w:val="nil"/>
              <w:bottom w:val="single" w:color="auto" w:sz="4" w:space="0"/>
              <w:right w:val="nil"/>
            </w:tcBorders>
          </w:tcPr>
          <w:p w14:paraId="3685123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000" w:type="pct"/>
            <w:tcBorders>
              <w:top w:val="single" w:color="auto" w:sz="8" w:space="0"/>
              <w:left w:val="nil"/>
              <w:bottom w:val="single" w:color="auto" w:sz="4" w:space="0"/>
              <w:right w:val="nil"/>
            </w:tcBorders>
          </w:tcPr>
          <w:p w14:paraId="6DFE487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r>
      <w:tr w14:paraId="3AD06B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jc w:val="center"/>
        </w:trPr>
        <w:tc>
          <w:tcPr>
            <w:tcW w:w="1000" w:type="pct"/>
            <w:tcBorders>
              <w:top w:val="single" w:color="auto" w:sz="4" w:space="0"/>
              <w:tl2br w:val="nil"/>
              <w:tr2bl w:val="nil"/>
            </w:tcBorders>
          </w:tcPr>
          <w:p w14:paraId="087D406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00" w:type="pct"/>
            <w:tcBorders>
              <w:top w:val="single" w:color="auto" w:sz="4" w:space="0"/>
              <w:tl2br w:val="nil"/>
              <w:tr2bl w:val="nil"/>
            </w:tcBorders>
            <w:vAlign w:val="center"/>
          </w:tcPr>
          <w:p w14:paraId="4C6665F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w:t>
            </w:r>
          </w:p>
        </w:tc>
        <w:tc>
          <w:tcPr>
            <w:tcW w:w="1000" w:type="pct"/>
            <w:tcBorders>
              <w:top w:val="single" w:color="auto" w:sz="4" w:space="0"/>
              <w:tl2br w:val="nil"/>
              <w:tr2bl w:val="nil"/>
            </w:tcBorders>
            <w:vAlign w:val="center"/>
          </w:tcPr>
          <w:p w14:paraId="4D3A19C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op w:val="single" w:color="auto" w:sz="4" w:space="0"/>
              <w:tl2br w:val="nil"/>
              <w:tr2bl w:val="nil"/>
            </w:tcBorders>
            <w:vAlign w:val="center"/>
          </w:tcPr>
          <w:p w14:paraId="176AF66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w:t>
            </w:r>
          </w:p>
        </w:tc>
        <w:tc>
          <w:tcPr>
            <w:tcW w:w="1000" w:type="pct"/>
            <w:tcBorders>
              <w:top w:val="single" w:color="auto" w:sz="4" w:space="0"/>
              <w:tl2br w:val="nil"/>
              <w:tr2bl w:val="nil"/>
            </w:tcBorders>
            <w:vAlign w:val="center"/>
          </w:tcPr>
          <w:p w14:paraId="1D89B22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r w14:paraId="7B5C42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00" w:type="pct"/>
            <w:tcBorders>
              <w:tl2br w:val="nil"/>
              <w:tr2bl w:val="nil"/>
            </w:tcBorders>
          </w:tcPr>
          <w:p w14:paraId="2BAA24E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00" w:type="pct"/>
            <w:tcBorders>
              <w:tl2br w:val="nil"/>
              <w:tr2bl w:val="nil"/>
            </w:tcBorders>
            <w:vAlign w:val="center"/>
          </w:tcPr>
          <w:p w14:paraId="6C46617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695B4E2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7CE37AC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l2br w:val="nil"/>
              <w:tr2bl w:val="nil"/>
            </w:tcBorders>
            <w:vAlign w:val="center"/>
          </w:tcPr>
          <w:p w14:paraId="19949D3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r w14:paraId="2F9BFB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00" w:type="pct"/>
            <w:tcBorders>
              <w:tl2br w:val="nil"/>
              <w:tr2bl w:val="nil"/>
            </w:tcBorders>
          </w:tcPr>
          <w:p w14:paraId="4563236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00" w:type="pct"/>
            <w:tcBorders>
              <w:tl2br w:val="nil"/>
              <w:tr2bl w:val="nil"/>
            </w:tcBorders>
            <w:vAlign w:val="center"/>
          </w:tcPr>
          <w:p w14:paraId="329DAE7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l2br w:val="nil"/>
              <w:tr2bl w:val="nil"/>
            </w:tcBorders>
            <w:vAlign w:val="center"/>
          </w:tcPr>
          <w:p w14:paraId="281331C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7BC692A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0934F51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bl>
    <w:p w14:paraId="01447F69">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ascii="Times New Roman" w:hAnsi="Times New Roman" w:eastAsia="宋体"/>
          <w:color w:val="000000" w:themeColor="text1"/>
          <w:szCs w:val="21"/>
          <w14:textFill>
            <w14:solidFill>
              <w14:schemeClr w14:val="tx1"/>
            </w14:solidFill>
          </w14:textFill>
        </w:rPr>
        <w:t>计算</w:t>
      </w:r>
      <w:r>
        <w:rPr>
          <w:rFonts w:hint="eastAsia" w:ascii="Times New Roman" w:hAnsi="Times New Roman" w:eastAsia="宋体"/>
          <w:color w:val="000000" w:themeColor="text1"/>
          <w14:textFill>
            <w14:solidFill>
              <w14:schemeClr w14:val="tx1"/>
            </w14:solidFill>
          </w14:textFill>
        </w:rPr>
        <w:t>每个</w:t>
      </w:r>
      <w:r>
        <w:rPr>
          <w:rFonts w:ascii="Times New Roman" w:hAnsi="Times New Roman" w:eastAsia="宋体"/>
          <w:color w:val="000000" w:themeColor="text1"/>
          <w:szCs w:val="21"/>
          <w14:textFill>
            <w14:solidFill>
              <w14:schemeClr w14:val="tx1"/>
            </w14:solidFill>
          </w14:textFill>
        </w:rPr>
        <w:t>指标的</w:t>
      </w:r>
      <w:r>
        <w:rPr>
          <w:rFonts w:ascii="Times New Roman" w:hAnsi="Times New Roman" w:eastAsia="宋体" w:cs="宋体"/>
          <w:color w:val="000000" w:themeColor="text1"/>
          <w:szCs w:val="21"/>
          <w14:textFill>
            <w14:solidFill>
              <w14:schemeClr w14:val="tx1"/>
            </w14:solidFill>
          </w14:textFill>
        </w:rPr>
        <w:t>均值与标准差</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如表（42）所示：</w:t>
      </w:r>
    </w:p>
    <w:p w14:paraId="320F84F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42 均值与标准差表</w:t>
      </w:r>
    </w:p>
    <w:tbl>
      <w:tblPr>
        <w:tblStyle w:val="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1D1FEF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auto" w:sz="8" w:space="0"/>
              <w:left w:val="nil"/>
              <w:bottom w:val="single" w:color="auto" w:sz="4" w:space="0"/>
              <w:right w:val="nil"/>
            </w:tcBorders>
            <w:vAlign w:val="center"/>
          </w:tcPr>
          <w:p w14:paraId="73FDA43A">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top w:val="single" w:color="auto" w:sz="8" w:space="0"/>
              <w:left w:val="nil"/>
              <w:bottom w:val="single" w:color="auto" w:sz="4" w:space="0"/>
              <w:right w:val="nil"/>
            </w:tcBorders>
            <w:vAlign w:val="center"/>
          </w:tcPr>
          <w:p w14:paraId="2D7DE12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top w:val="single" w:color="auto" w:sz="8" w:space="0"/>
              <w:left w:val="nil"/>
              <w:bottom w:val="single" w:color="auto" w:sz="4" w:space="0"/>
              <w:right w:val="nil"/>
            </w:tcBorders>
            <w:vAlign w:val="center"/>
          </w:tcPr>
          <w:p w14:paraId="291E88E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top w:val="single" w:color="auto" w:sz="8" w:space="0"/>
              <w:left w:val="nil"/>
              <w:bottom w:val="single" w:color="auto" w:sz="4" w:space="0"/>
              <w:right w:val="nil"/>
            </w:tcBorders>
            <w:vAlign w:val="center"/>
          </w:tcPr>
          <w:p w14:paraId="224A5D4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040C7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auto" w:sz="4" w:space="0"/>
              <w:tl2br w:val="nil"/>
              <w:tr2bl w:val="nil"/>
            </w:tcBorders>
            <w:vAlign w:val="center"/>
          </w:tcPr>
          <w:p w14:paraId="04F9139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均值</w:t>
            </w:r>
          </w:p>
        </w:tc>
        <w:tc>
          <w:tcPr>
            <w:tcW w:w="1250" w:type="pct"/>
            <w:tcBorders>
              <w:top w:val="single" w:color="auto" w:sz="4" w:space="0"/>
              <w:tl2br w:val="nil"/>
              <w:tr2bl w:val="nil"/>
            </w:tcBorders>
            <w:vAlign w:val="center"/>
          </w:tcPr>
          <w:p w14:paraId="163626E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0.500</w:t>
            </w:r>
          </w:p>
        </w:tc>
        <w:tc>
          <w:tcPr>
            <w:tcW w:w="1250" w:type="pct"/>
            <w:tcBorders>
              <w:top w:val="single" w:color="auto" w:sz="4" w:space="0"/>
              <w:tl2br w:val="nil"/>
              <w:tr2bl w:val="nil"/>
            </w:tcBorders>
            <w:vAlign w:val="center"/>
          </w:tcPr>
          <w:p w14:paraId="651BAE1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0.250</w:t>
            </w:r>
          </w:p>
        </w:tc>
        <w:tc>
          <w:tcPr>
            <w:tcW w:w="1250" w:type="pct"/>
            <w:tcBorders>
              <w:top w:val="single" w:color="auto" w:sz="4" w:space="0"/>
              <w:tl2br w:val="nil"/>
              <w:tr2bl w:val="nil"/>
            </w:tcBorders>
            <w:vAlign w:val="center"/>
          </w:tcPr>
          <w:p w14:paraId="40BAE34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0.250</w:t>
            </w:r>
          </w:p>
        </w:tc>
      </w:tr>
      <w:tr w14:paraId="3FDA7E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l2br w:val="nil"/>
              <w:tr2bl w:val="nil"/>
            </w:tcBorders>
            <w:vAlign w:val="center"/>
          </w:tcPr>
          <w:p w14:paraId="33E647C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标准差</w:t>
            </w:r>
          </w:p>
        </w:tc>
        <w:tc>
          <w:tcPr>
            <w:tcW w:w="1250" w:type="pct"/>
            <w:tcBorders>
              <w:tl2br w:val="nil"/>
              <w:tr2bl w:val="nil"/>
            </w:tcBorders>
            <w:vAlign w:val="center"/>
          </w:tcPr>
          <w:p w14:paraId="50E025D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0.354</w:t>
            </w:r>
          </w:p>
        </w:tc>
        <w:tc>
          <w:tcPr>
            <w:tcW w:w="1250" w:type="pct"/>
            <w:tcBorders>
              <w:tl2br w:val="nil"/>
              <w:tr2bl w:val="nil"/>
            </w:tcBorders>
            <w:vAlign w:val="center"/>
          </w:tcPr>
          <w:p w14:paraId="6054D9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c>
          <w:tcPr>
            <w:tcW w:w="1250" w:type="pct"/>
            <w:tcBorders>
              <w:tl2br w:val="nil"/>
              <w:tr2bl w:val="nil"/>
            </w:tcBorders>
            <w:vAlign w:val="center"/>
          </w:tcPr>
          <w:p w14:paraId="0DF14A5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r>
    </w:tbl>
    <w:p w14:paraId="7283B35C">
      <w:pPr>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第四步：计算指标间的相关系数，如表（43）所示，得到相关系数后在</w:t>
      </w:r>
      <w:r>
        <w:rPr>
          <w:rFonts w:ascii="Times New Roman" w:hAnsi="Times New Roman" w:eastAsia="宋体" w:cs="Arial"/>
          <w:color w:val="000000" w:themeColor="text1"/>
          <w:szCs w:val="21"/>
          <w:shd w:val="clear" w:color="auto" w:fill="FFFFFF"/>
          <w14:textFill>
            <w14:solidFill>
              <w14:schemeClr w14:val="tx1"/>
            </w14:solidFill>
          </w14:textFill>
        </w:rPr>
        <w:t>计算</w:t>
      </w:r>
      <w:r>
        <w:rPr>
          <w:rFonts w:hint="eastAsia" w:ascii="Times New Roman" w:hAnsi="Times New Roman" w:eastAsia="宋体" w:cs="Arial"/>
          <w:color w:val="000000" w:themeColor="text1"/>
          <w:szCs w:val="21"/>
          <w:shd w:val="clear" w:color="auto" w:fill="FFFFFF"/>
          <w14:textFill>
            <w14:solidFill>
              <w14:schemeClr w14:val="tx1"/>
            </w14:solidFill>
          </w14:textFill>
        </w:rPr>
        <w:t>指标的</w:t>
      </w:r>
      <w:r>
        <w:rPr>
          <w:rFonts w:ascii="Times New Roman" w:hAnsi="Times New Roman" w:eastAsia="宋体" w:cs="Arial"/>
          <w:color w:val="000000" w:themeColor="text1"/>
          <w:szCs w:val="21"/>
          <w:shd w:val="clear" w:color="auto" w:fill="FFFFFF"/>
          <w14:textFill>
            <w14:solidFill>
              <w14:schemeClr w14:val="tx1"/>
            </w14:solidFill>
          </w14:textFill>
        </w:rPr>
        <w:t>冲突度</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如表（44）所示：</w:t>
      </w:r>
    </w:p>
    <w:p w14:paraId="46C37DFB">
      <w:pPr>
        <w:jc w:val="center"/>
        <w:rPr>
          <w:rFonts w:ascii="Times New Roman" w:hAnsi="Times New Roman" w:cs="Times New Roman"/>
          <w:color w:val="000000" w:themeColor="text1"/>
          <w:sz w:val="18"/>
          <w:szCs w:val="18"/>
          <w14:textFill>
            <w14:solidFill>
              <w14:schemeClr w14:val="tx1"/>
            </w14:solidFill>
          </w14:textFill>
        </w:rPr>
      </w:pPr>
    </w:p>
    <w:p w14:paraId="1EB0C4EA">
      <w:pPr>
        <w:jc w:val="center"/>
        <w:rPr>
          <w:rFonts w:ascii="Times New Roman" w:hAnsi="Times New Roman" w:cs="Times New Roman"/>
          <w:color w:val="000000" w:themeColor="text1"/>
          <w:sz w:val="18"/>
          <w:szCs w:val="18"/>
          <w14:textFill>
            <w14:solidFill>
              <w14:schemeClr w14:val="tx1"/>
            </w14:solidFill>
          </w14:textFill>
        </w:rPr>
      </w:pPr>
    </w:p>
    <w:p w14:paraId="6CE0A73C">
      <w:pPr>
        <w:jc w:val="center"/>
        <w:rPr>
          <w:rFonts w:ascii="Times New Roman" w:hAnsi="Times New Roman" w:cs="Times New Roman"/>
          <w:color w:val="000000" w:themeColor="text1"/>
          <w:sz w:val="18"/>
          <w:szCs w:val="18"/>
          <w14:textFill>
            <w14:solidFill>
              <w14:schemeClr w14:val="tx1"/>
            </w14:solidFill>
          </w14:textFill>
        </w:rPr>
      </w:pPr>
    </w:p>
    <w:p w14:paraId="25E23CF5">
      <w:pPr>
        <w:jc w:val="center"/>
        <w:rPr>
          <w:rFonts w:ascii="Times New Roman" w:hAnsi="Times New Roman" w:cs="Times New Roman"/>
          <w:color w:val="000000" w:themeColor="text1"/>
          <w:sz w:val="18"/>
          <w:szCs w:val="18"/>
          <w14:textFill>
            <w14:solidFill>
              <w14:schemeClr w14:val="tx1"/>
            </w14:solidFill>
          </w14:textFill>
        </w:rPr>
      </w:pPr>
    </w:p>
    <w:p w14:paraId="4C8ADEB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43相关系数矩阵表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61"/>
        <w:gridCol w:w="2132"/>
        <w:gridCol w:w="2132"/>
        <w:gridCol w:w="2925"/>
      </w:tblGrid>
      <w:tr w14:paraId="39FC91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pct"/>
            <w:tcBorders>
              <w:top w:val="single" w:color="auto" w:sz="8" w:space="0"/>
              <w:left w:val="nil"/>
              <w:bottom w:val="single" w:color="auto" w:sz="4" w:space="0"/>
              <w:right w:val="nil"/>
            </w:tcBorders>
            <w:vAlign w:val="center"/>
          </w:tcPr>
          <w:p w14:paraId="6759509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相关系数</w:t>
            </w:r>
          </w:p>
        </w:tc>
        <w:tc>
          <w:tcPr>
            <w:tcW w:w="1082" w:type="pct"/>
            <w:tcBorders>
              <w:top w:val="single" w:color="auto" w:sz="8" w:space="0"/>
              <w:left w:val="nil"/>
              <w:bottom w:val="single" w:color="auto" w:sz="4" w:space="0"/>
              <w:right w:val="nil"/>
            </w:tcBorders>
            <w:vAlign w:val="center"/>
          </w:tcPr>
          <w:p w14:paraId="63BF35E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2" w:type="pct"/>
            <w:tcBorders>
              <w:top w:val="single" w:color="auto" w:sz="8" w:space="0"/>
              <w:left w:val="nil"/>
              <w:bottom w:val="single" w:color="auto" w:sz="4" w:space="0"/>
              <w:right w:val="nil"/>
            </w:tcBorders>
            <w:vAlign w:val="center"/>
          </w:tcPr>
          <w:p w14:paraId="733FAD2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484" w:type="pct"/>
            <w:tcBorders>
              <w:top w:val="single" w:color="auto" w:sz="8" w:space="0"/>
              <w:left w:val="nil"/>
              <w:bottom w:val="single" w:color="auto" w:sz="4" w:space="0"/>
              <w:right w:val="nil"/>
            </w:tcBorders>
            <w:vAlign w:val="center"/>
          </w:tcPr>
          <w:p w14:paraId="4B9413D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D4E91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pct"/>
            <w:tcBorders>
              <w:top w:val="single" w:color="auto" w:sz="4" w:space="0"/>
              <w:tl2br w:val="nil"/>
              <w:tr2bl w:val="nil"/>
            </w:tcBorders>
            <w:vAlign w:val="center"/>
          </w:tcPr>
          <w:p w14:paraId="55FB0D9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2" w:type="pct"/>
            <w:tcBorders>
              <w:top w:val="single" w:color="auto" w:sz="4" w:space="0"/>
              <w:tl2br w:val="nil"/>
              <w:tr2bl w:val="nil"/>
            </w:tcBorders>
            <w:vAlign w:val="center"/>
          </w:tcPr>
          <w:p w14:paraId="48A1F20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82" w:type="pct"/>
            <w:tcBorders>
              <w:top w:val="single" w:color="auto" w:sz="4" w:space="0"/>
              <w:tl2br w:val="nil"/>
              <w:tr2bl w:val="nil"/>
            </w:tcBorders>
            <w:vAlign w:val="center"/>
          </w:tcPr>
          <w:p w14:paraId="3080B57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484" w:type="pct"/>
            <w:tcBorders>
              <w:top w:val="single" w:color="auto" w:sz="4" w:space="0"/>
              <w:tl2br w:val="nil"/>
              <w:tr2bl w:val="nil"/>
            </w:tcBorders>
            <w:vAlign w:val="center"/>
          </w:tcPr>
          <w:p w14:paraId="03A7456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r w14:paraId="77D7F1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pct"/>
            <w:tcBorders>
              <w:tl2br w:val="nil"/>
              <w:tr2bl w:val="nil"/>
            </w:tcBorders>
            <w:vAlign w:val="center"/>
          </w:tcPr>
          <w:p w14:paraId="2EF6E95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2" w:type="pct"/>
            <w:tcBorders>
              <w:tl2br w:val="nil"/>
              <w:tr2bl w:val="nil"/>
            </w:tcBorders>
            <w:vAlign w:val="center"/>
          </w:tcPr>
          <w:p w14:paraId="11FDDE9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82" w:type="pct"/>
            <w:tcBorders>
              <w:tl2br w:val="nil"/>
              <w:tr2bl w:val="nil"/>
            </w:tcBorders>
            <w:vAlign w:val="center"/>
          </w:tcPr>
          <w:p w14:paraId="0AB5FF0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484" w:type="pct"/>
            <w:tcBorders>
              <w:tl2br w:val="nil"/>
              <w:tr2bl w:val="nil"/>
            </w:tcBorders>
            <w:vAlign w:val="center"/>
          </w:tcPr>
          <w:p w14:paraId="1E59F16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r>
      <w:tr w14:paraId="5811E4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1" w:hRule="atLeast"/>
          <w:jc w:val="center"/>
        </w:trPr>
        <w:tc>
          <w:tcPr>
            <w:tcW w:w="1350" w:type="pct"/>
            <w:tcBorders>
              <w:tl2br w:val="nil"/>
              <w:tr2bl w:val="nil"/>
            </w:tcBorders>
            <w:vAlign w:val="center"/>
          </w:tcPr>
          <w:p w14:paraId="30D0B22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2" w:type="pct"/>
            <w:tcBorders>
              <w:tl2br w:val="nil"/>
              <w:tr2bl w:val="nil"/>
            </w:tcBorders>
            <w:vAlign w:val="center"/>
          </w:tcPr>
          <w:p w14:paraId="208D1AC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82" w:type="pct"/>
            <w:tcBorders>
              <w:tl2br w:val="nil"/>
              <w:tr2bl w:val="nil"/>
            </w:tcBorders>
            <w:vAlign w:val="center"/>
          </w:tcPr>
          <w:p w14:paraId="69D610B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1484" w:type="pct"/>
            <w:tcBorders>
              <w:tl2br w:val="nil"/>
              <w:tr2bl w:val="nil"/>
            </w:tcBorders>
            <w:vAlign w:val="center"/>
          </w:tcPr>
          <w:p w14:paraId="7F9ACD8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bl>
    <w:p w14:paraId="64AAD85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 xml:space="preserve">表 44 </w:t>
      </w:r>
      <w:r>
        <w:rPr>
          <w:rFonts w:ascii="Times New Roman" w:hAnsi="Times New Roman" w:cs="Times New Roman"/>
          <w:color w:val="000000" w:themeColor="text1"/>
          <w:sz w:val="18"/>
          <w:szCs w:val="18"/>
          <w14:textFill>
            <w14:solidFill>
              <w14:schemeClr w14:val="tx1"/>
            </w14:solidFill>
          </w14:textFill>
        </w:rPr>
        <w:t>冲突度</w:t>
      </w:r>
      <w:r>
        <w:rPr>
          <w:rFonts w:hint="eastAsia" w:ascii="Times New Roman" w:hAnsi="Times New Roman" w:cs="Times New Roman"/>
          <w:color w:val="000000" w:themeColor="text1"/>
          <w:sz w:val="18"/>
          <w:szCs w:val="18"/>
          <w14:textFill>
            <w14:solidFill>
              <w14:schemeClr w14:val="tx1"/>
            </w14:solidFill>
          </w14:textFill>
        </w:rPr>
        <w:t>表</w:t>
      </w:r>
    </w:p>
    <w:tbl>
      <w:tblPr>
        <w:tblStyle w:val="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7A3B43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250" w:type="pct"/>
            <w:tcBorders>
              <w:top w:val="single" w:color="auto" w:sz="8" w:space="0"/>
              <w:left w:val="nil"/>
              <w:bottom w:val="single" w:color="auto" w:sz="4" w:space="0"/>
              <w:right w:val="nil"/>
            </w:tcBorders>
          </w:tcPr>
          <w:p w14:paraId="090913EC">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top w:val="single" w:color="auto" w:sz="8" w:space="0"/>
              <w:left w:val="nil"/>
              <w:bottom w:val="single" w:color="auto" w:sz="4" w:space="0"/>
              <w:right w:val="nil"/>
            </w:tcBorders>
          </w:tcPr>
          <w:p w14:paraId="3C6D69A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top w:val="single" w:color="auto" w:sz="8" w:space="0"/>
              <w:left w:val="nil"/>
              <w:bottom w:val="single" w:color="auto" w:sz="4" w:space="0"/>
              <w:right w:val="nil"/>
            </w:tcBorders>
          </w:tcPr>
          <w:p w14:paraId="6182C10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top w:val="single" w:color="auto" w:sz="8" w:space="0"/>
              <w:left w:val="nil"/>
              <w:bottom w:val="single" w:color="auto" w:sz="4" w:space="0"/>
              <w:right w:val="nil"/>
            </w:tcBorders>
          </w:tcPr>
          <w:p w14:paraId="7EF921B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2716E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250" w:type="pct"/>
            <w:tcBorders>
              <w:top w:val="single" w:color="auto" w:sz="4" w:space="0"/>
              <w:tl2br w:val="nil"/>
              <w:tr2bl w:val="nil"/>
            </w:tcBorders>
          </w:tcPr>
          <w:p w14:paraId="19F4644F">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冲突度</w:t>
            </w:r>
          </w:p>
        </w:tc>
        <w:tc>
          <w:tcPr>
            <w:tcW w:w="1250" w:type="pct"/>
            <w:tcBorders>
              <w:top w:val="single" w:color="auto" w:sz="4" w:space="0"/>
              <w:tl2br w:val="nil"/>
              <w:tr2bl w:val="nil"/>
            </w:tcBorders>
            <w:vAlign w:val="center"/>
          </w:tcPr>
          <w:p w14:paraId="4AB475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0.707</w:t>
            </w:r>
          </w:p>
        </w:tc>
        <w:tc>
          <w:tcPr>
            <w:tcW w:w="1250" w:type="pct"/>
            <w:tcBorders>
              <w:top w:val="single" w:color="auto" w:sz="4" w:space="0"/>
              <w:tl2br w:val="nil"/>
              <w:tr2bl w:val="nil"/>
            </w:tcBorders>
            <w:vAlign w:val="center"/>
          </w:tcPr>
          <w:p w14:paraId="3A668AE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1.010</w:t>
            </w:r>
          </w:p>
        </w:tc>
        <w:tc>
          <w:tcPr>
            <w:tcW w:w="1250" w:type="pct"/>
            <w:tcBorders>
              <w:top w:val="single" w:color="auto" w:sz="4" w:space="0"/>
              <w:tl2br w:val="nil"/>
              <w:tr2bl w:val="nil"/>
            </w:tcBorders>
            <w:vAlign w:val="center"/>
          </w:tcPr>
          <w:p w14:paraId="0838486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1.010</w:t>
            </w:r>
          </w:p>
        </w:tc>
      </w:tr>
    </w:tbl>
    <w:p w14:paraId="30203716">
      <w:pPr>
        <w:pStyle w:val="5"/>
        <w:widowControl/>
        <w:spacing w:beforeAutospacing="0" w:afterAutospacing="0"/>
        <w:ind w:firstLine="420" w:firstLineChars="200"/>
        <w:rPr>
          <w:rFonts w:ascii="Times New Roman" w:hAnsi="Times New Roman" w:eastAsia="宋体" w:cs="Arial"/>
          <w:color w:val="000000" w:themeColor="text1"/>
          <w:sz w:val="21"/>
          <w:szCs w:val="21"/>
          <w:shd w:val="clear" w:color="auto" w:fill="FFFFFF"/>
          <w14:textFill>
            <w14:solidFill>
              <w14:schemeClr w14:val="tx1"/>
            </w14:solidFill>
          </w14:textFill>
        </w:rPr>
      </w:pPr>
      <w:r>
        <w:rPr>
          <w:rFonts w:hint="eastAsia" w:ascii="Times New Roman" w:hAnsi="Times New Roman" w:eastAsia="宋体" w:cs="Arial"/>
          <w:color w:val="000000" w:themeColor="text1"/>
          <w:kern w:val="2"/>
          <w:sz w:val="21"/>
          <w:szCs w:val="21"/>
          <w:shd w:val="clear" w:color="auto" w:fill="FFFFFF"/>
          <w14:textFill>
            <w14:solidFill>
              <w14:schemeClr w14:val="tx1"/>
            </w14:solidFill>
          </w14:textFill>
        </w:rPr>
        <w:t>第五步：根据指标的冲突度进行归一化得到相应的客观权重</w:t>
      </w:r>
      <w:r>
        <w:rPr>
          <w:rFonts w:hint="eastAsia" w:ascii="Times New Roman" w:hAnsi="Times New Roman" w:eastAsia="宋体" w:cstheme="minorBidi"/>
          <w:color w:val="000000" w:themeColor="text1"/>
          <w:kern w:val="2"/>
          <w:sz w:val="21"/>
          <w14:textFill>
            <w14:solidFill>
              <w14:schemeClr w14:val="tx1"/>
            </w14:solidFill>
          </w14:textFill>
        </w:rPr>
        <w:t>，</w:t>
      </w:r>
      <w:r>
        <w:rPr>
          <w:rFonts w:hint="eastAsia" w:ascii="Times New Roman" w:hAnsi="Times New Roman" w:eastAsia="宋体" w:cs="Arial"/>
          <w:color w:val="000000" w:themeColor="text1"/>
          <w:sz w:val="21"/>
          <w:szCs w:val="21"/>
          <w:shd w:val="clear" w:color="auto" w:fill="FFFFFF"/>
          <w14:textFill>
            <w14:solidFill>
              <w14:schemeClr w14:val="tx1"/>
            </w14:solidFill>
          </w14:textFill>
        </w:rPr>
        <w:t>如表（45）所示：</w:t>
      </w:r>
    </w:p>
    <w:p w14:paraId="3E2A22D2">
      <w:pPr>
        <w:jc w:val="center"/>
        <w:rPr>
          <w:rFonts w:ascii="Times New Roman" w:hAnsi="Times New Roman" w:cs="Times New Roman"/>
          <w:color w:val="000000" w:themeColor="text1"/>
          <w:sz w:val="15"/>
          <w:szCs w:val="15"/>
          <w14:textFill>
            <w14:solidFill>
              <w14:schemeClr w14:val="tx1"/>
            </w14:solidFill>
          </w14:textFill>
        </w:rPr>
      </w:pPr>
      <w:r>
        <w:rPr>
          <w:rFonts w:hint="eastAsia" w:ascii="Times New Roman" w:hAnsi="Times New Roman" w:cs="Times New Roman"/>
          <w:color w:val="000000" w:themeColor="text1"/>
          <w:sz w:val="15"/>
          <w:szCs w:val="15"/>
          <w14:textFill>
            <w14:solidFill>
              <w14:schemeClr w14:val="tx1"/>
            </w14:solidFill>
          </w14:textFill>
        </w:rPr>
        <w:t>表45 客观权重表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5AB44F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469" w:type="pct"/>
            <w:tcBorders>
              <w:top w:val="single" w:color="auto" w:sz="8" w:space="0"/>
              <w:left w:val="nil"/>
              <w:bottom w:val="single" w:color="auto" w:sz="4" w:space="0"/>
              <w:right w:val="nil"/>
            </w:tcBorders>
          </w:tcPr>
          <w:p w14:paraId="280BD469">
            <w:pPr>
              <w:jc w:val="center"/>
              <w:rPr>
                <w:rFonts w:ascii="Times New Roman" w:hAnsi="Times New Roman" w:cs="Times New Roman"/>
                <w:color w:val="000000" w:themeColor="text1"/>
                <w:sz w:val="15"/>
                <w:szCs w:val="15"/>
                <w14:textFill>
                  <w14:solidFill>
                    <w14:schemeClr w14:val="tx1"/>
                  </w14:solidFill>
                </w14:textFill>
              </w:rPr>
            </w:pPr>
          </w:p>
        </w:tc>
        <w:tc>
          <w:tcPr>
            <w:tcW w:w="1176" w:type="pct"/>
            <w:tcBorders>
              <w:top w:val="single" w:color="auto" w:sz="8" w:space="0"/>
              <w:left w:val="nil"/>
              <w:bottom w:val="single" w:color="auto" w:sz="4" w:space="0"/>
              <w:right w:val="nil"/>
            </w:tcBorders>
          </w:tcPr>
          <w:p w14:paraId="6D78DE2B">
            <w:pPr>
              <w:jc w:val="center"/>
              <w:rPr>
                <w:rFonts w:ascii="Times New Roman" w:hAnsi="Times New Roman" w:cs="Times New Roman"/>
                <w:color w:val="000000" w:themeColor="text1"/>
                <w:sz w:val="15"/>
                <w:szCs w:val="15"/>
                <w14:textFill>
                  <w14:solidFill>
                    <w14:schemeClr w14:val="tx1"/>
                  </w14:solidFill>
                </w14:textFill>
              </w:rPr>
            </w:pPr>
            <w:r>
              <w:rPr>
                <w:rFonts w:hint="eastAsia" w:ascii="Times New Roman" w:hAnsi="Times New Roman" w:cs="Times New Roman"/>
                <w:color w:val="000000" w:themeColor="text1"/>
                <w:sz w:val="15"/>
                <w:szCs w:val="15"/>
                <w14:textFill>
                  <w14:solidFill>
                    <w14:schemeClr w14:val="tx1"/>
                  </w14:solidFill>
                </w14:textFill>
              </w:rPr>
              <w:t>准确率</w:t>
            </w:r>
          </w:p>
        </w:tc>
        <w:tc>
          <w:tcPr>
            <w:tcW w:w="1176" w:type="pct"/>
            <w:tcBorders>
              <w:top w:val="single" w:color="auto" w:sz="8" w:space="0"/>
              <w:left w:val="nil"/>
              <w:bottom w:val="single" w:color="auto" w:sz="4" w:space="0"/>
              <w:right w:val="nil"/>
            </w:tcBorders>
          </w:tcPr>
          <w:p w14:paraId="463B3709">
            <w:pPr>
              <w:jc w:val="center"/>
              <w:rPr>
                <w:rFonts w:ascii="Times New Roman" w:hAnsi="Times New Roman" w:cs="Times New Roman"/>
                <w:color w:val="000000" w:themeColor="text1"/>
                <w:sz w:val="15"/>
                <w:szCs w:val="15"/>
                <w14:textFill>
                  <w14:solidFill>
                    <w14:schemeClr w14:val="tx1"/>
                  </w14:solidFill>
                </w14:textFill>
              </w:rPr>
            </w:pPr>
            <w:r>
              <w:rPr>
                <w:rFonts w:hint="eastAsia" w:ascii="Times New Roman" w:hAnsi="Times New Roman" w:cs="Times New Roman"/>
                <w:color w:val="000000" w:themeColor="text1"/>
                <w:sz w:val="15"/>
                <w:szCs w:val="15"/>
                <w14:textFill>
                  <w14:solidFill>
                    <w14:schemeClr w14:val="tx1"/>
                  </w14:solidFill>
                </w14:textFill>
              </w:rPr>
              <w:t>精确率</w:t>
            </w:r>
          </w:p>
        </w:tc>
        <w:tc>
          <w:tcPr>
            <w:tcW w:w="1176" w:type="pct"/>
            <w:tcBorders>
              <w:top w:val="single" w:color="auto" w:sz="8" w:space="0"/>
              <w:left w:val="nil"/>
              <w:bottom w:val="single" w:color="auto" w:sz="4" w:space="0"/>
              <w:right w:val="nil"/>
            </w:tcBorders>
          </w:tcPr>
          <w:p w14:paraId="0F308A78">
            <w:pPr>
              <w:jc w:val="center"/>
              <w:rPr>
                <w:rFonts w:ascii="Times New Roman" w:hAnsi="Times New Roman" w:cs="Times New Roman"/>
                <w:color w:val="000000" w:themeColor="text1"/>
                <w:sz w:val="15"/>
                <w:szCs w:val="15"/>
                <w14:textFill>
                  <w14:solidFill>
                    <w14:schemeClr w14:val="tx1"/>
                  </w14:solidFill>
                </w14:textFill>
              </w:rPr>
            </w:pPr>
            <w:r>
              <w:rPr>
                <w:rFonts w:hint="eastAsia" w:ascii="Times New Roman" w:hAnsi="Times New Roman" w:cs="Times New Roman"/>
                <w:color w:val="000000" w:themeColor="text1"/>
                <w:sz w:val="15"/>
                <w:szCs w:val="15"/>
                <w14:textFill>
                  <w14:solidFill>
                    <w14:schemeClr w14:val="tx1"/>
                  </w14:solidFill>
                </w14:textFill>
              </w:rPr>
              <w:t>召回率</w:t>
            </w:r>
          </w:p>
        </w:tc>
      </w:tr>
      <w:tr w14:paraId="2156E7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469" w:type="pct"/>
            <w:tcBorders>
              <w:top w:val="single" w:color="auto" w:sz="4" w:space="0"/>
              <w:tl2br w:val="nil"/>
              <w:tr2bl w:val="nil"/>
            </w:tcBorders>
          </w:tcPr>
          <w:p w14:paraId="1021268E">
            <w:pPr>
              <w:jc w:val="center"/>
              <w:rPr>
                <w:rFonts w:ascii="Times New Roman" w:hAnsi="Times New Roman" w:cs="Times New Roman"/>
                <w:color w:val="000000" w:themeColor="text1"/>
                <w:sz w:val="15"/>
                <w:szCs w:val="15"/>
                <w14:textFill>
                  <w14:solidFill>
                    <w14:schemeClr w14:val="tx1"/>
                  </w14:solidFill>
                </w14:textFill>
              </w:rPr>
            </w:pPr>
            <w:r>
              <w:rPr>
                <w:rFonts w:hint="eastAsia" w:ascii="Times New Roman" w:hAnsi="Times New Roman" w:cs="Times New Roman"/>
                <w:color w:val="000000" w:themeColor="text1"/>
                <w:sz w:val="15"/>
                <w:szCs w:val="15"/>
                <w14:textFill>
                  <w14:solidFill>
                    <w14:schemeClr w14:val="tx1"/>
                  </w14:solidFill>
                </w14:textFill>
              </w:rPr>
              <w:t>客观权重</w:t>
            </w:r>
          </w:p>
        </w:tc>
        <w:tc>
          <w:tcPr>
            <w:tcW w:w="1176" w:type="pct"/>
            <w:tcBorders>
              <w:top w:val="single" w:color="auto" w:sz="4" w:space="0"/>
              <w:tl2br w:val="nil"/>
              <w:tr2bl w:val="nil"/>
            </w:tcBorders>
            <w:vAlign w:val="center"/>
          </w:tcPr>
          <w:p w14:paraId="5EC2D43B">
            <w:pPr>
              <w:jc w:val="cente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0.</w:t>
            </w:r>
            <w:r>
              <w:rPr>
                <w:rFonts w:hint="eastAsia" w:ascii="Times New Roman" w:hAnsi="Times New Roman" w:cs="Times New Roman"/>
                <w:color w:val="000000" w:themeColor="text1"/>
                <w:sz w:val="15"/>
                <w:szCs w:val="15"/>
                <w14:textFill>
                  <w14:solidFill>
                    <w14:schemeClr w14:val="tx1"/>
                  </w14:solidFill>
                </w14:textFill>
              </w:rPr>
              <w:t>259</w:t>
            </w:r>
          </w:p>
        </w:tc>
        <w:tc>
          <w:tcPr>
            <w:tcW w:w="1176" w:type="pct"/>
            <w:tcBorders>
              <w:top w:val="single" w:color="auto" w:sz="4" w:space="0"/>
              <w:tl2br w:val="nil"/>
              <w:tr2bl w:val="nil"/>
            </w:tcBorders>
            <w:vAlign w:val="center"/>
          </w:tcPr>
          <w:p w14:paraId="42906FDF">
            <w:pPr>
              <w:jc w:val="cente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0.</w:t>
            </w:r>
            <w:r>
              <w:rPr>
                <w:rFonts w:hint="eastAsia" w:ascii="Times New Roman" w:hAnsi="Times New Roman" w:cs="Times New Roman"/>
                <w:color w:val="000000" w:themeColor="text1"/>
                <w:sz w:val="15"/>
                <w:szCs w:val="15"/>
                <w14:textFill>
                  <w14:solidFill>
                    <w14:schemeClr w14:val="tx1"/>
                  </w14:solidFill>
                </w14:textFill>
              </w:rPr>
              <w:t>370</w:t>
            </w:r>
          </w:p>
        </w:tc>
        <w:tc>
          <w:tcPr>
            <w:tcW w:w="1176" w:type="pct"/>
            <w:tcBorders>
              <w:top w:val="single" w:color="auto" w:sz="4" w:space="0"/>
              <w:tl2br w:val="nil"/>
              <w:tr2bl w:val="nil"/>
            </w:tcBorders>
            <w:vAlign w:val="center"/>
          </w:tcPr>
          <w:p w14:paraId="6D6BEF74">
            <w:pPr>
              <w:jc w:val="cente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0.3</w:t>
            </w:r>
            <w:r>
              <w:rPr>
                <w:rFonts w:hint="eastAsia" w:ascii="Times New Roman" w:hAnsi="Times New Roman" w:cs="Times New Roman"/>
                <w:color w:val="000000" w:themeColor="text1"/>
                <w:sz w:val="15"/>
                <w:szCs w:val="15"/>
                <w14:textFill>
                  <w14:solidFill>
                    <w14:schemeClr w14:val="tx1"/>
                  </w14:solidFill>
                </w14:textFill>
              </w:rPr>
              <w:t>70</w:t>
            </w:r>
          </w:p>
        </w:tc>
      </w:tr>
    </w:tbl>
    <w:p w14:paraId="5F5E9B6F">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3 计算组合权重</w:t>
      </w:r>
    </w:p>
    <w:p w14:paraId="217F6099">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最后，根据博弈论计算得到</w:t>
      </w:r>
      <m:oMath>
        <m:sSub>
          <m:sSubPr>
            <m:ctrlPr>
              <w:rPr>
                <w:rFonts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1</m:t>
            </m:r>
            <m:ctrlPr>
              <w:rPr>
                <w:rFonts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=0.448，</w:t>
      </w:r>
      <m:oMath>
        <m:sSub>
          <m:sSubPr>
            <m:ctrlPr>
              <w:rPr>
                <w:rFonts w:hint="eastAsia"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hint="eastAsia"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2</m:t>
            </m:r>
            <m:ctrlPr>
              <w:rPr>
                <w:rFonts w:hint="eastAsia"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=0.552将主观权重和客观权重进行融合，并</w:t>
      </w:r>
      <w:r>
        <w:rPr>
          <w:rFonts w:hint="eastAsia" w:ascii="Times New Roman" w:hAnsi="Times New Roman" w:eastAsia="宋体" w:cs="Arial"/>
          <w:color w:val="000000" w:themeColor="text1"/>
          <w:szCs w:val="21"/>
          <w:shd w:val="clear" w:color="auto" w:fill="FFFFFF"/>
          <w:lang w:eastAsia="zh-CN"/>
          <w14:textFill>
            <w14:solidFill>
              <w14:schemeClr w14:val="tx1"/>
            </w14:solidFill>
          </w14:textFill>
        </w:rPr>
        <w:t>根据公式（13）计算获得组合权重</w:t>
      </w:r>
      <w:r>
        <w:rPr>
          <w:rFonts w:hint="eastAsia" w:ascii="Times New Roman" w:hAnsi="Times New Roman" w:eastAsia="宋体" w:cs="Arial"/>
          <w:color w:val="000000" w:themeColor="text1"/>
          <w:szCs w:val="21"/>
          <w:shd w:val="clear" w:color="auto" w:fill="FFFFFF"/>
          <w14:textFill>
            <w14:solidFill>
              <w14:schemeClr w14:val="tx1"/>
            </w14:solidFill>
          </w14:textFill>
        </w:rPr>
        <w:t>，如表（46）所示：</w:t>
      </w:r>
    </w:p>
    <w:p w14:paraId="2ECD537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46 组合权重表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7D7002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469" w:type="pct"/>
            <w:tcBorders>
              <w:bottom w:val="single" w:color="auto" w:sz="4" w:space="0"/>
            </w:tcBorders>
          </w:tcPr>
          <w:p w14:paraId="0BFB989D">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bottom w:val="single" w:color="auto" w:sz="4" w:space="0"/>
            </w:tcBorders>
          </w:tcPr>
          <w:p w14:paraId="3A0550A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bottom w:val="single" w:color="auto" w:sz="4" w:space="0"/>
            </w:tcBorders>
          </w:tcPr>
          <w:p w14:paraId="56D2682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bottom w:val="single" w:color="auto" w:sz="4" w:space="0"/>
            </w:tcBorders>
          </w:tcPr>
          <w:p w14:paraId="6D8E51F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51EA59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469" w:type="pct"/>
            <w:tcBorders>
              <w:top w:val="single" w:color="auto" w:sz="4" w:space="0"/>
              <w:tl2br w:val="nil"/>
              <w:tr2bl w:val="nil"/>
            </w:tcBorders>
          </w:tcPr>
          <w:p w14:paraId="02825BA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组合权重</w:t>
            </w:r>
          </w:p>
        </w:tc>
        <w:tc>
          <w:tcPr>
            <w:tcW w:w="1176" w:type="pct"/>
            <w:tcBorders>
              <w:top w:val="single" w:color="auto" w:sz="4" w:space="0"/>
              <w:tl2br w:val="nil"/>
              <w:tr2bl w:val="nil"/>
            </w:tcBorders>
            <w:vAlign w:val="center"/>
          </w:tcPr>
          <w:p w14:paraId="2F67075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0.316</w:t>
            </w:r>
          </w:p>
        </w:tc>
        <w:tc>
          <w:tcPr>
            <w:tcW w:w="1176" w:type="pct"/>
            <w:tcBorders>
              <w:top w:val="single" w:color="auto" w:sz="4" w:space="0"/>
              <w:tl2br w:val="nil"/>
              <w:tr2bl w:val="nil"/>
            </w:tcBorders>
            <w:vAlign w:val="center"/>
          </w:tcPr>
          <w:p w14:paraId="4A31A6DA">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350</w:t>
            </w:r>
          </w:p>
        </w:tc>
        <w:tc>
          <w:tcPr>
            <w:tcW w:w="1176" w:type="pct"/>
            <w:tcBorders>
              <w:top w:val="single" w:color="auto" w:sz="4" w:space="0"/>
              <w:tl2br w:val="nil"/>
              <w:tr2bl w:val="nil"/>
            </w:tcBorders>
            <w:vAlign w:val="center"/>
          </w:tcPr>
          <w:p w14:paraId="3B414A3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r>
    </w:tbl>
    <w:p w14:paraId="5F83038E">
      <w:pPr>
        <w:widowControl/>
        <w:numPr>
          <w:ilvl w:val="0"/>
          <w:numId w:val="2"/>
        </w:numPr>
        <w:jc w:val="left"/>
        <w:outlineLvl w:val="1"/>
        <w:rPr>
          <w:rFonts w:hint="eastAsia" w:cs="黑体" w:asciiTheme="minorEastAsia" w:hAnsiTheme="minorEastAsia"/>
          <w:bCs/>
          <w:color w:val="000000" w:themeColor="text1"/>
          <w:szCs w:val="21"/>
          <w:shd w:val="clear" w:color="auto" w:fill="FFFFFF"/>
          <w14:textFill>
            <w14:solidFill>
              <w14:schemeClr w14:val="tx1"/>
            </w14:solidFill>
          </w14:textFill>
        </w:rPr>
      </w:pPr>
      <w:r>
        <w:rPr>
          <w:rFonts w:hint="eastAsia" w:cs="黑体" w:asciiTheme="minorEastAsia" w:hAnsiTheme="minorEastAsia"/>
          <w:bCs/>
          <w:color w:val="000000" w:themeColor="text1"/>
          <w:szCs w:val="21"/>
          <w:shd w:val="clear" w:color="auto" w:fill="FFFFFF"/>
          <w14:textFill>
            <w14:solidFill>
              <w14:schemeClr w14:val="tx1"/>
            </w14:solidFill>
          </w14:textFill>
        </w:rPr>
        <w:t>椒盐噪声鲁棒性：准确率、精确率、召回率</w:t>
      </w:r>
    </w:p>
    <w:p w14:paraId="1C4E6BC6">
      <w:pPr>
        <w:widowControl/>
        <w:jc w:val="left"/>
        <w:outlineLvl w:val="2"/>
        <w:rPr>
          <w:rFonts w:cs="Arial" w:asciiTheme="minorEastAsia" w:hAnsiTheme="minorEastAsia"/>
          <w:color w:val="000000" w:themeColor="text1"/>
          <w:szCs w:val="21"/>
          <w:shd w:val="clear" w:color="auto" w:fill="FFFFFF"/>
          <w14:textFill>
            <w14:solidFill>
              <w14:schemeClr w14:val="tx1"/>
            </w14:solidFill>
          </w14:textFill>
        </w:rPr>
      </w:pPr>
      <w:r>
        <w:rPr>
          <w:rFonts w:hint="eastAsia" w:cs="Arial" w:asciiTheme="minorEastAsia" w:hAnsiTheme="minorEastAsia"/>
          <w:color w:val="000000" w:themeColor="text1"/>
          <w:szCs w:val="21"/>
          <w:shd w:val="clear" w:color="auto" w:fill="FFFFFF"/>
          <w14:textFill>
            <w14:solidFill>
              <w14:schemeClr w14:val="tx1"/>
            </w14:solidFill>
          </w14:textFill>
        </w:rPr>
        <w:t>1.主观权重的计算</w:t>
      </w:r>
    </w:p>
    <w:p w14:paraId="6CD5411D">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接下来，我们计算度量元的主观权重，聘请四位专家对度量元的重要程度进行评估。根据</w:t>
      </w:r>
      <w:r>
        <w:rPr>
          <w:rFonts w:hint="eastAsia" w:ascii="Times New Roman" w:hAnsi="Times New Roman" w:eastAsia="宋体"/>
          <w:color w:val="000000" w:themeColor="text1"/>
          <w14:textFill>
            <w14:solidFill>
              <w14:schemeClr w14:val="tx1"/>
            </w14:solidFill>
          </w14:textFill>
        </w:rPr>
        <w:t>模</w:t>
      </w:r>
      <w:r>
        <w:rPr>
          <w:rFonts w:hint="eastAsia" w:ascii="Times New Roman" w:hAnsi="Times New Roman" w:eastAsia="宋体" w:cs="Arial"/>
          <w:color w:val="000000" w:themeColor="text1"/>
          <w:szCs w:val="21"/>
          <w:shd w:val="clear" w:color="auto" w:fill="FFFFFF"/>
          <w14:textFill>
            <w14:solidFill>
              <w14:schemeClr w14:val="tx1"/>
            </w14:solidFill>
          </w14:textFill>
        </w:rPr>
        <w:t>糊层次分析法，将专家对属性评估的语言术语转化为模糊数，得到评估专家的模糊判断矩阵。</w:t>
      </w:r>
    </w:p>
    <w:p w14:paraId="6946E4A6">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第一步：首先我们得到四位专家的正互反判断矩阵信息如表（47）-（50）所示；</w:t>
      </w:r>
    </w:p>
    <w:p w14:paraId="563F5DB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47 专家一的椒盐噪声鲁棒性各度量元正互反判断矩阵表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70"/>
        <w:gridCol w:w="2103"/>
        <w:gridCol w:w="2641"/>
        <w:gridCol w:w="2536"/>
      </w:tblGrid>
      <w:tr w14:paraId="44187F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304" w:type="pct"/>
            <w:tcBorders>
              <w:top w:val="single" w:color="auto" w:sz="8" w:space="0"/>
              <w:left w:val="nil"/>
              <w:bottom w:val="single" w:color="auto" w:sz="4" w:space="0"/>
              <w:right w:val="nil"/>
            </w:tcBorders>
          </w:tcPr>
          <w:p w14:paraId="1E596CA3">
            <w:pPr>
              <w:jc w:val="center"/>
              <w:rPr>
                <w:rFonts w:ascii="Times New Roman" w:hAnsi="Times New Roman" w:cs="Times New Roman"/>
                <w:color w:val="000000" w:themeColor="text1"/>
                <w:sz w:val="18"/>
                <w:szCs w:val="18"/>
                <w14:textFill>
                  <w14:solidFill>
                    <w14:schemeClr w14:val="tx1"/>
                  </w14:solidFill>
                </w14:textFill>
              </w:rPr>
            </w:pPr>
          </w:p>
        </w:tc>
        <w:tc>
          <w:tcPr>
            <w:tcW w:w="1067" w:type="pct"/>
            <w:tcBorders>
              <w:top w:val="single" w:color="auto" w:sz="8" w:space="0"/>
              <w:left w:val="nil"/>
              <w:bottom w:val="single" w:color="auto" w:sz="4" w:space="0"/>
              <w:right w:val="nil"/>
            </w:tcBorders>
          </w:tcPr>
          <w:p w14:paraId="653E195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40" w:type="pct"/>
            <w:tcBorders>
              <w:top w:val="single" w:color="auto" w:sz="8" w:space="0"/>
              <w:left w:val="nil"/>
              <w:bottom w:val="single" w:color="auto" w:sz="4" w:space="0"/>
              <w:right w:val="nil"/>
            </w:tcBorders>
          </w:tcPr>
          <w:p w14:paraId="11297C5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87" w:type="pct"/>
            <w:tcBorders>
              <w:top w:val="single" w:color="auto" w:sz="8" w:space="0"/>
              <w:left w:val="nil"/>
              <w:bottom w:val="single" w:color="auto" w:sz="4" w:space="0"/>
              <w:right w:val="nil"/>
            </w:tcBorders>
          </w:tcPr>
          <w:p w14:paraId="4FA340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D73A7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304" w:type="pct"/>
            <w:tcBorders>
              <w:top w:val="single" w:color="auto" w:sz="4" w:space="0"/>
              <w:tl2br w:val="nil"/>
              <w:tr2bl w:val="nil"/>
            </w:tcBorders>
            <w:vAlign w:val="center"/>
          </w:tcPr>
          <w:p w14:paraId="49E224C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67" w:type="pct"/>
            <w:tcBorders>
              <w:top w:val="single" w:color="auto" w:sz="4" w:space="0"/>
              <w:tl2br w:val="nil"/>
              <w:tr2bl w:val="nil"/>
            </w:tcBorders>
            <w:vAlign w:val="center"/>
          </w:tcPr>
          <w:p w14:paraId="0EE9B0E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40" w:type="pct"/>
            <w:tcBorders>
              <w:top w:val="single" w:color="auto" w:sz="4" w:space="0"/>
              <w:tl2br w:val="nil"/>
              <w:tr2bl w:val="nil"/>
            </w:tcBorders>
            <w:vAlign w:val="center"/>
          </w:tcPr>
          <w:p w14:paraId="64292B8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87" w:type="pct"/>
            <w:tcBorders>
              <w:top w:val="single" w:color="auto" w:sz="4" w:space="0"/>
              <w:tl2br w:val="nil"/>
              <w:tr2bl w:val="nil"/>
            </w:tcBorders>
            <w:vAlign w:val="center"/>
          </w:tcPr>
          <w:p w14:paraId="3AF0CFA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r>
      <w:tr w14:paraId="400FE1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304" w:type="pct"/>
            <w:tcBorders>
              <w:tl2br w:val="nil"/>
              <w:tr2bl w:val="nil"/>
            </w:tcBorders>
            <w:vAlign w:val="center"/>
          </w:tcPr>
          <w:p w14:paraId="79D1163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67" w:type="pct"/>
            <w:tcBorders>
              <w:tl2br w:val="nil"/>
              <w:tr2bl w:val="nil"/>
            </w:tcBorders>
            <w:vAlign w:val="center"/>
          </w:tcPr>
          <w:p w14:paraId="6D4B34A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1340" w:type="pct"/>
            <w:tcBorders>
              <w:tl2br w:val="nil"/>
              <w:tr2bl w:val="nil"/>
            </w:tcBorders>
            <w:vAlign w:val="center"/>
          </w:tcPr>
          <w:p w14:paraId="5662DCF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87" w:type="pct"/>
            <w:tcBorders>
              <w:tl2br w:val="nil"/>
              <w:tr2bl w:val="nil"/>
            </w:tcBorders>
            <w:vAlign w:val="center"/>
          </w:tcPr>
          <w:p w14:paraId="1AA043C6">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r>
      <w:tr w14:paraId="6DFDA0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304" w:type="pct"/>
            <w:tcBorders>
              <w:tl2br w:val="nil"/>
              <w:tr2bl w:val="nil"/>
            </w:tcBorders>
            <w:vAlign w:val="center"/>
          </w:tcPr>
          <w:p w14:paraId="0E7BE68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67" w:type="pct"/>
            <w:tcBorders>
              <w:tl2br w:val="nil"/>
              <w:tr2bl w:val="nil"/>
            </w:tcBorders>
            <w:vAlign w:val="center"/>
          </w:tcPr>
          <w:p w14:paraId="3536363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340" w:type="pct"/>
            <w:tcBorders>
              <w:tl2br w:val="nil"/>
              <w:tr2bl w:val="nil"/>
            </w:tcBorders>
            <w:vAlign w:val="center"/>
          </w:tcPr>
          <w:p w14:paraId="63CDDD1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87" w:type="pct"/>
            <w:tcBorders>
              <w:tl2br w:val="nil"/>
              <w:tr2bl w:val="nil"/>
            </w:tcBorders>
            <w:vAlign w:val="center"/>
          </w:tcPr>
          <w:p w14:paraId="5C50981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00E5330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48 专家二的椒盐噪声鲁棒性度量元正互反判断矩阵表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75"/>
        <w:gridCol w:w="2128"/>
        <w:gridCol w:w="2676"/>
        <w:gridCol w:w="2571"/>
      </w:tblGrid>
      <w:tr w14:paraId="250221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56" w:type="pct"/>
            <w:tcBorders>
              <w:top w:val="single" w:color="auto" w:sz="8" w:space="0"/>
              <w:left w:val="nil"/>
              <w:bottom w:val="single" w:color="auto" w:sz="4" w:space="0"/>
              <w:right w:val="nil"/>
            </w:tcBorders>
          </w:tcPr>
          <w:p w14:paraId="72E3B27E">
            <w:pPr>
              <w:jc w:val="center"/>
              <w:rPr>
                <w:rFonts w:ascii="Times New Roman" w:hAnsi="Times New Roman" w:cs="Times New Roman"/>
                <w:color w:val="000000" w:themeColor="text1"/>
                <w:sz w:val="18"/>
                <w:szCs w:val="18"/>
                <w14:textFill>
                  <w14:solidFill>
                    <w14:schemeClr w14:val="tx1"/>
                  </w14:solidFill>
                </w14:textFill>
              </w:rPr>
            </w:pPr>
          </w:p>
        </w:tc>
        <w:tc>
          <w:tcPr>
            <w:tcW w:w="1080" w:type="pct"/>
            <w:tcBorders>
              <w:top w:val="single" w:color="auto" w:sz="8" w:space="0"/>
              <w:left w:val="nil"/>
              <w:bottom w:val="single" w:color="auto" w:sz="4" w:space="0"/>
              <w:right w:val="nil"/>
            </w:tcBorders>
          </w:tcPr>
          <w:p w14:paraId="6673E72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58" w:type="pct"/>
            <w:tcBorders>
              <w:top w:val="single" w:color="auto" w:sz="8" w:space="0"/>
              <w:left w:val="nil"/>
              <w:bottom w:val="single" w:color="auto" w:sz="4" w:space="0"/>
              <w:right w:val="nil"/>
            </w:tcBorders>
          </w:tcPr>
          <w:p w14:paraId="2F73EF2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04" w:type="pct"/>
            <w:tcBorders>
              <w:top w:val="single" w:color="auto" w:sz="8" w:space="0"/>
              <w:left w:val="nil"/>
              <w:bottom w:val="single" w:color="auto" w:sz="4" w:space="0"/>
              <w:right w:val="nil"/>
            </w:tcBorders>
          </w:tcPr>
          <w:p w14:paraId="5E38CEA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10D3B5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6" w:type="pct"/>
            <w:tcBorders>
              <w:top w:val="single" w:color="auto" w:sz="4" w:space="0"/>
              <w:tl2br w:val="nil"/>
              <w:tr2bl w:val="nil"/>
            </w:tcBorders>
            <w:vAlign w:val="center"/>
          </w:tcPr>
          <w:p w14:paraId="5BEEA9F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0" w:type="pct"/>
            <w:tcBorders>
              <w:top w:val="single" w:color="auto" w:sz="4" w:space="0"/>
              <w:tl2br w:val="nil"/>
              <w:tr2bl w:val="nil"/>
            </w:tcBorders>
            <w:vAlign w:val="center"/>
          </w:tcPr>
          <w:p w14:paraId="39B5A5D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58" w:type="pct"/>
            <w:tcBorders>
              <w:top w:val="single" w:color="auto" w:sz="4" w:space="0"/>
              <w:tl2br w:val="nil"/>
              <w:tr2bl w:val="nil"/>
            </w:tcBorders>
            <w:vAlign w:val="center"/>
          </w:tcPr>
          <w:p w14:paraId="2A1B6034">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c>
          <w:tcPr>
            <w:tcW w:w="1304" w:type="pct"/>
            <w:tcBorders>
              <w:top w:val="single" w:color="auto" w:sz="4" w:space="0"/>
              <w:tl2br w:val="nil"/>
              <w:tr2bl w:val="nil"/>
            </w:tcBorders>
            <w:vAlign w:val="center"/>
          </w:tcPr>
          <w:p w14:paraId="2DDB9C5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3FE2B6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56" w:type="pct"/>
            <w:tcBorders>
              <w:tl2br w:val="nil"/>
              <w:tr2bl w:val="nil"/>
            </w:tcBorders>
            <w:vAlign w:val="center"/>
          </w:tcPr>
          <w:p w14:paraId="32623C3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0" w:type="pct"/>
            <w:tcBorders>
              <w:tl2br w:val="nil"/>
              <w:tr2bl w:val="nil"/>
            </w:tcBorders>
            <w:vAlign w:val="center"/>
          </w:tcPr>
          <w:p w14:paraId="38F5A53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358" w:type="pct"/>
            <w:tcBorders>
              <w:tl2br w:val="nil"/>
              <w:tr2bl w:val="nil"/>
            </w:tcBorders>
            <w:vAlign w:val="center"/>
          </w:tcPr>
          <w:p w14:paraId="160B500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04" w:type="pct"/>
            <w:tcBorders>
              <w:tl2br w:val="nil"/>
              <w:tr2bl w:val="nil"/>
            </w:tcBorders>
            <w:vAlign w:val="center"/>
          </w:tcPr>
          <w:p w14:paraId="47E1ADF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244B41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56" w:type="pct"/>
            <w:tcBorders>
              <w:tl2br w:val="nil"/>
              <w:tr2bl w:val="nil"/>
            </w:tcBorders>
            <w:vAlign w:val="center"/>
          </w:tcPr>
          <w:p w14:paraId="54E38CF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0" w:type="pct"/>
            <w:tcBorders>
              <w:tl2br w:val="nil"/>
              <w:tr2bl w:val="nil"/>
            </w:tcBorders>
            <w:vAlign w:val="center"/>
          </w:tcPr>
          <w:p w14:paraId="255B7089">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c>
          <w:tcPr>
            <w:tcW w:w="1358" w:type="pct"/>
            <w:tcBorders>
              <w:tl2br w:val="nil"/>
              <w:tr2bl w:val="nil"/>
            </w:tcBorders>
            <w:vAlign w:val="center"/>
          </w:tcPr>
          <w:p w14:paraId="3EBF174A">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c>
          <w:tcPr>
            <w:tcW w:w="1304" w:type="pct"/>
            <w:tcBorders>
              <w:tl2br w:val="nil"/>
              <w:tr2bl w:val="nil"/>
            </w:tcBorders>
            <w:vAlign w:val="center"/>
          </w:tcPr>
          <w:p w14:paraId="0B7DFA8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35A923F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49 专家三的椒盐噪声鲁棒性度量元正互反判断矩阵表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45"/>
        <w:gridCol w:w="2307"/>
        <w:gridCol w:w="2601"/>
        <w:gridCol w:w="2497"/>
      </w:tblGrid>
      <w:tr w14:paraId="24F9BA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41" w:type="pct"/>
            <w:tcBorders>
              <w:top w:val="single" w:color="auto" w:sz="8" w:space="0"/>
              <w:left w:val="nil"/>
              <w:bottom w:val="single" w:color="auto" w:sz="4" w:space="0"/>
              <w:right w:val="nil"/>
            </w:tcBorders>
          </w:tcPr>
          <w:p w14:paraId="64CCE8C0">
            <w:pPr>
              <w:jc w:val="center"/>
              <w:rPr>
                <w:rFonts w:ascii="Times New Roman" w:hAnsi="Times New Roman" w:cs="Times New Roman"/>
                <w:color w:val="000000" w:themeColor="text1"/>
                <w:sz w:val="18"/>
                <w:szCs w:val="18"/>
                <w14:textFill>
                  <w14:solidFill>
                    <w14:schemeClr w14:val="tx1"/>
                  </w14:solidFill>
                </w14:textFill>
              </w:rPr>
            </w:pPr>
          </w:p>
        </w:tc>
        <w:tc>
          <w:tcPr>
            <w:tcW w:w="1171" w:type="pct"/>
            <w:tcBorders>
              <w:top w:val="single" w:color="auto" w:sz="8" w:space="0"/>
              <w:left w:val="nil"/>
              <w:bottom w:val="single" w:color="auto" w:sz="4" w:space="0"/>
              <w:right w:val="nil"/>
            </w:tcBorders>
          </w:tcPr>
          <w:p w14:paraId="3DC0229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20" w:type="pct"/>
            <w:tcBorders>
              <w:top w:val="single" w:color="auto" w:sz="8" w:space="0"/>
              <w:left w:val="nil"/>
              <w:bottom w:val="single" w:color="auto" w:sz="4" w:space="0"/>
              <w:right w:val="nil"/>
            </w:tcBorders>
          </w:tcPr>
          <w:p w14:paraId="0DA3877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67" w:type="pct"/>
            <w:tcBorders>
              <w:top w:val="single" w:color="auto" w:sz="8" w:space="0"/>
              <w:left w:val="nil"/>
              <w:bottom w:val="single" w:color="auto" w:sz="4" w:space="0"/>
              <w:right w:val="nil"/>
            </w:tcBorders>
          </w:tcPr>
          <w:p w14:paraId="7A3C908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1AA1EA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41" w:type="pct"/>
            <w:tcBorders>
              <w:top w:val="single" w:color="auto" w:sz="4" w:space="0"/>
              <w:tl2br w:val="nil"/>
              <w:tr2bl w:val="nil"/>
            </w:tcBorders>
            <w:vAlign w:val="center"/>
          </w:tcPr>
          <w:p w14:paraId="48A9BC5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1" w:type="pct"/>
            <w:tcBorders>
              <w:top w:val="single" w:color="auto" w:sz="4" w:space="0"/>
              <w:tl2br w:val="nil"/>
              <w:tr2bl w:val="nil"/>
            </w:tcBorders>
            <w:vAlign w:val="center"/>
          </w:tcPr>
          <w:p w14:paraId="0990B52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20" w:type="pct"/>
            <w:tcBorders>
              <w:top w:val="single" w:color="auto" w:sz="4" w:space="0"/>
              <w:tl2br w:val="nil"/>
              <w:tr2bl w:val="nil"/>
            </w:tcBorders>
            <w:vAlign w:val="center"/>
          </w:tcPr>
          <w:p w14:paraId="377B0BB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op w:val="single" w:color="auto" w:sz="4" w:space="0"/>
              <w:tl2br w:val="nil"/>
              <w:tr2bl w:val="nil"/>
            </w:tcBorders>
            <w:vAlign w:val="center"/>
          </w:tcPr>
          <w:p w14:paraId="79746FE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75E8EF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41" w:type="pct"/>
            <w:tcBorders>
              <w:tl2br w:val="nil"/>
              <w:tr2bl w:val="nil"/>
            </w:tcBorders>
            <w:vAlign w:val="center"/>
          </w:tcPr>
          <w:p w14:paraId="020845A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1" w:type="pct"/>
            <w:tcBorders>
              <w:tl2br w:val="nil"/>
              <w:tr2bl w:val="nil"/>
            </w:tcBorders>
            <w:vAlign w:val="center"/>
          </w:tcPr>
          <w:p w14:paraId="0728A32B">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20" w:type="pct"/>
            <w:tcBorders>
              <w:tl2br w:val="nil"/>
              <w:tr2bl w:val="nil"/>
            </w:tcBorders>
            <w:vAlign w:val="center"/>
          </w:tcPr>
          <w:p w14:paraId="37A20C8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l2br w:val="nil"/>
              <w:tr2bl w:val="nil"/>
            </w:tcBorders>
            <w:vAlign w:val="center"/>
          </w:tcPr>
          <w:p w14:paraId="66F2287B">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1C27AC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41" w:type="pct"/>
            <w:tcBorders>
              <w:tl2br w:val="nil"/>
              <w:tr2bl w:val="nil"/>
            </w:tcBorders>
            <w:vAlign w:val="center"/>
          </w:tcPr>
          <w:p w14:paraId="1E77560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171" w:type="pct"/>
            <w:tcBorders>
              <w:tl2br w:val="nil"/>
              <w:tr2bl w:val="nil"/>
            </w:tcBorders>
            <w:vAlign w:val="center"/>
          </w:tcPr>
          <w:p w14:paraId="611DD0C7">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20" w:type="pct"/>
            <w:tcBorders>
              <w:tl2br w:val="nil"/>
              <w:tr2bl w:val="nil"/>
            </w:tcBorders>
            <w:vAlign w:val="center"/>
          </w:tcPr>
          <w:p w14:paraId="41DF0E2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l2br w:val="nil"/>
              <w:tr2bl w:val="nil"/>
            </w:tcBorders>
            <w:vAlign w:val="center"/>
          </w:tcPr>
          <w:p w14:paraId="5DD0AE5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5A1527C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50 专家四的椒盐噪声鲁棒性度量元正互反判断矩阵表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142"/>
        <w:gridCol w:w="2692"/>
        <w:gridCol w:w="2584"/>
      </w:tblGrid>
      <w:tr w14:paraId="41AF72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34" w:type="pct"/>
            <w:tcBorders>
              <w:top w:val="single" w:color="auto" w:sz="8" w:space="0"/>
              <w:left w:val="nil"/>
              <w:bottom w:val="single" w:color="auto" w:sz="4" w:space="0"/>
              <w:right w:val="nil"/>
            </w:tcBorders>
          </w:tcPr>
          <w:p w14:paraId="199BB629">
            <w:pPr>
              <w:jc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op w:val="single" w:color="auto" w:sz="8" w:space="0"/>
              <w:left w:val="nil"/>
              <w:bottom w:val="single" w:color="auto" w:sz="4" w:space="0"/>
              <w:right w:val="nil"/>
            </w:tcBorders>
          </w:tcPr>
          <w:p w14:paraId="0D0272B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66" w:type="pct"/>
            <w:tcBorders>
              <w:top w:val="single" w:color="auto" w:sz="8" w:space="0"/>
              <w:left w:val="nil"/>
              <w:bottom w:val="single" w:color="auto" w:sz="4" w:space="0"/>
              <w:right w:val="nil"/>
            </w:tcBorders>
          </w:tcPr>
          <w:p w14:paraId="38761B7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11" w:type="pct"/>
            <w:tcBorders>
              <w:top w:val="single" w:color="auto" w:sz="8" w:space="0"/>
              <w:left w:val="nil"/>
              <w:bottom w:val="single" w:color="auto" w:sz="4" w:space="0"/>
              <w:right w:val="nil"/>
            </w:tcBorders>
          </w:tcPr>
          <w:p w14:paraId="72723F9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0551B4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34" w:type="pct"/>
            <w:tcBorders>
              <w:top w:val="single" w:color="auto" w:sz="4" w:space="0"/>
              <w:tl2br w:val="nil"/>
              <w:tr2bl w:val="nil"/>
            </w:tcBorders>
            <w:vAlign w:val="center"/>
          </w:tcPr>
          <w:p w14:paraId="746B064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7" w:type="pct"/>
            <w:tcBorders>
              <w:top w:val="single" w:color="auto" w:sz="4" w:space="0"/>
              <w:tl2br w:val="nil"/>
              <w:tr2bl w:val="nil"/>
            </w:tcBorders>
            <w:vAlign w:val="center"/>
          </w:tcPr>
          <w:p w14:paraId="03BEA4F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66" w:type="pct"/>
            <w:tcBorders>
              <w:top w:val="single" w:color="auto" w:sz="4" w:space="0"/>
              <w:tl2br w:val="nil"/>
              <w:tr2bl w:val="nil"/>
            </w:tcBorders>
            <w:vAlign w:val="center"/>
          </w:tcPr>
          <w:p w14:paraId="4FA5A0A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op w:val="single" w:color="auto" w:sz="4" w:space="0"/>
              <w:tl2br w:val="nil"/>
              <w:tr2bl w:val="nil"/>
            </w:tcBorders>
            <w:vAlign w:val="center"/>
          </w:tcPr>
          <w:p w14:paraId="13E54611">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49360A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34" w:type="pct"/>
            <w:tcBorders>
              <w:tl2br w:val="nil"/>
              <w:tr2bl w:val="nil"/>
            </w:tcBorders>
            <w:vAlign w:val="center"/>
          </w:tcPr>
          <w:p w14:paraId="42957B0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7" w:type="pct"/>
            <w:tcBorders>
              <w:tl2br w:val="nil"/>
              <w:tr2bl w:val="nil"/>
            </w:tcBorders>
            <w:vAlign w:val="center"/>
          </w:tcPr>
          <w:p w14:paraId="56F7538E">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66" w:type="pct"/>
            <w:tcBorders>
              <w:tl2br w:val="nil"/>
              <w:tr2bl w:val="nil"/>
            </w:tcBorders>
            <w:vAlign w:val="center"/>
          </w:tcPr>
          <w:p w14:paraId="5A8BB9E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l2br w:val="nil"/>
              <w:tr2bl w:val="nil"/>
            </w:tcBorders>
            <w:vAlign w:val="center"/>
          </w:tcPr>
          <w:p w14:paraId="6DC26BB0">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6CCEB1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34" w:type="pct"/>
            <w:tcBorders>
              <w:tl2br w:val="nil"/>
              <w:tr2bl w:val="nil"/>
            </w:tcBorders>
            <w:vAlign w:val="center"/>
          </w:tcPr>
          <w:p w14:paraId="38E090F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7" w:type="pct"/>
            <w:tcBorders>
              <w:tl2br w:val="nil"/>
              <w:tr2bl w:val="nil"/>
            </w:tcBorders>
            <w:vAlign w:val="center"/>
          </w:tcPr>
          <w:p w14:paraId="7271C2E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66" w:type="pct"/>
            <w:tcBorders>
              <w:tl2br w:val="nil"/>
              <w:tr2bl w:val="nil"/>
            </w:tcBorders>
            <w:vAlign w:val="center"/>
          </w:tcPr>
          <w:p w14:paraId="184AF5E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l2br w:val="nil"/>
              <w:tr2bl w:val="nil"/>
            </w:tcBorders>
            <w:vAlign w:val="center"/>
          </w:tcPr>
          <w:p w14:paraId="6939D77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6E58A274">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其次，计算融合四位专家的模糊判断矩阵，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如表（51）所示:</w:t>
      </w:r>
    </w:p>
    <w:p w14:paraId="692E207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51 融合四位专家的椒盐噪声鲁棒性度量元正互反判断矩阵表</w:t>
      </w:r>
    </w:p>
    <w:tbl>
      <w:tblPr>
        <w:tblStyle w:val="7"/>
        <w:tblW w:w="4999"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52"/>
        <w:gridCol w:w="2541"/>
        <w:gridCol w:w="2584"/>
        <w:gridCol w:w="2675"/>
      </w:tblGrid>
      <w:tr w14:paraId="1A8080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1" w:hRule="atLeast"/>
          <w:jc w:val="center"/>
        </w:trPr>
        <w:tc>
          <w:tcPr>
            <w:tcW w:w="1041" w:type="pct"/>
            <w:tcBorders>
              <w:top w:val="single" w:color="auto" w:sz="8" w:space="0"/>
              <w:left w:val="nil"/>
              <w:bottom w:val="single" w:color="auto" w:sz="4" w:space="0"/>
              <w:right w:val="nil"/>
            </w:tcBorders>
          </w:tcPr>
          <w:p w14:paraId="35976F6F">
            <w:pPr>
              <w:jc w:val="center"/>
              <w:rPr>
                <w:rFonts w:ascii="Times New Roman" w:hAnsi="Times New Roman" w:cs="Times New Roman"/>
                <w:color w:val="000000" w:themeColor="text1"/>
                <w:sz w:val="18"/>
                <w:szCs w:val="18"/>
                <w14:textFill>
                  <w14:solidFill>
                    <w14:schemeClr w14:val="tx1"/>
                  </w14:solidFill>
                </w14:textFill>
              </w:rPr>
            </w:pPr>
          </w:p>
        </w:tc>
        <w:tc>
          <w:tcPr>
            <w:tcW w:w="1289" w:type="pct"/>
            <w:tcBorders>
              <w:top w:val="single" w:color="auto" w:sz="8" w:space="0"/>
              <w:left w:val="nil"/>
              <w:bottom w:val="single" w:color="auto" w:sz="4" w:space="0"/>
              <w:right w:val="nil"/>
            </w:tcBorders>
          </w:tcPr>
          <w:p w14:paraId="51FF508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11" w:type="pct"/>
            <w:tcBorders>
              <w:top w:val="single" w:color="auto" w:sz="8" w:space="0"/>
              <w:left w:val="nil"/>
              <w:bottom w:val="single" w:color="auto" w:sz="4" w:space="0"/>
              <w:right w:val="nil"/>
            </w:tcBorders>
          </w:tcPr>
          <w:p w14:paraId="2280E37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57" w:type="pct"/>
            <w:tcBorders>
              <w:top w:val="single" w:color="auto" w:sz="8" w:space="0"/>
              <w:left w:val="nil"/>
              <w:bottom w:val="single" w:color="auto" w:sz="4" w:space="0"/>
              <w:right w:val="nil"/>
            </w:tcBorders>
          </w:tcPr>
          <w:p w14:paraId="109899E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2E0A21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5" w:hRule="atLeast"/>
          <w:jc w:val="center"/>
        </w:trPr>
        <w:tc>
          <w:tcPr>
            <w:tcW w:w="1041" w:type="pct"/>
            <w:tcBorders>
              <w:top w:val="single" w:color="auto" w:sz="4" w:space="0"/>
              <w:tl2br w:val="nil"/>
              <w:tr2bl w:val="nil"/>
            </w:tcBorders>
          </w:tcPr>
          <w:p w14:paraId="311BBE3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89" w:type="pct"/>
            <w:tcBorders>
              <w:top w:val="single" w:color="auto" w:sz="4" w:space="0"/>
              <w:tl2br w:val="nil"/>
              <w:tr2bl w:val="nil"/>
            </w:tcBorders>
            <w:vAlign w:val="center"/>
          </w:tcPr>
          <w:p w14:paraId="34ADEC5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11" w:type="pct"/>
            <w:tcBorders>
              <w:top w:val="single" w:color="auto" w:sz="4" w:space="0"/>
              <w:tl2br w:val="nil"/>
              <w:tr2bl w:val="nil"/>
            </w:tcBorders>
            <w:vAlign w:val="center"/>
          </w:tcPr>
          <w:p w14:paraId="731017A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(0.669,1.000,2.590)</w:t>
            </w:r>
          </w:p>
        </w:tc>
        <w:tc>
          <w:tcPr>
            <w:tcW w:w="1357" w:type="pct"/>
            <w:tcBorders>
              <w:top w:val="single" w:color="auto" w:sz="4" w:space="0"/>
              <w:tl2br w:val="nil"/>
              <w:tr2bl w:val="nil"/>
            </w:tcBorders>
            <w:vAlign w:val="center"/>
          </w:tcPr>
          <w:p w14:paraId="66173BA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(0.508, 1.000, 1.968)</w:t>
            </w:r>
          </w:p>
        </w:tc>
      </w:tr>
      <w:tr w14:paraId="40F681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041" w:type="pct"/>
            <w:tcBorders>
              <w:tl2br w:val="nil"/>
              <w:tr2bl w:val="nil"/>
            </w:tcBorders>
          </w:tcPr>
          <w:p w14:paraId="7AA24C8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89" w:type="pct"/>
            <w:tcBorders>
              <w:tl2br w:val="nil"/>
              <w:tr2bl w:val="nil"/>
            </w:tcBorders>
            <w:vAlign w:val="center"/>
          </w:tcPr>
          <w:p w14:paraId="07D93D4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(0.386,1.000,1.495)</w:t>
            </w:r>
          </w:p>
        </w:tc>
        <w:tc>
          <w:tcPr>
            <w:tcW w:w="1311" w:type="pct"/>
            <w:tcBorders>
              <w:tl2br w:val="nil"/>
              <w:tr2bl w:val="nil"/>
            </w:tcBorders>
            <w:vAlign w:val="center"/>
          </w:tcPr>
          <w:p w14:paraId="488C5D3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57" w:type="pct"/>
            <w:tcBorders>
              <w:tl2br w:val="nil"/>
              <w:tr2bl w:val="nil"/>
            </w:tcBorders>
            <w:vAlign w:val="center"/>
          </w:tcPr>
          <w:p w14:paraId="599F12E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(0.386, 1.000, 1.495)</w:t>
            </w:r>
          </w:p>
        </w:tc>
      </w:tr>
      <w:tr w14:paraId="6394BF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041" w:type="pct"/>
            <w:tcBorders>
              <w:tl2br w:val="nil"/>
              <w:tr2bl w:val="nil"/>
            </w:tcBorders>
            <w:vAlign w:val="center"/>
          </w:tcPr>
          <w:p w14:paraId="497FA5A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289" w:type="pct"/>
            <w:tcBorders>
              <w:tl2br w:val="nil"/>
              <w:tr2bl w:val="nil"/>
            </w:tcBorders>
            <w:vAlign w:val="center"/>
          </w:tcPr>
          <w:p w14:paraId="0333949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(0.508,1.000,1.968)</w:t>
            </w:r>
          </w:p>
        </w:tc>
        <w:tc>
          <w:tcPr>
            <w:tcW w:w="1311" w:type="pct"/>
            <w:tcBorders>
              <w:tl2br w:val="nil"/>
              <w:tr2bl w:val="nil"/>
            </w:tcBorders>
            <w:vAlign w:val="center"/>
          </w:tcPr>
          <w:p w14:paraId="625B68C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(0.669,1.000,2.590)</w:t>
            </w:r>
          </w:p>
        </w:tc>
        <w:tc>
          <w:tcPr>
            <w:tcW w:w="1357" w:type="pct"/>
            <w:tcBorders>
              <w:tl2br w:val="nil"/>
              <w:tr2bl w:val="nil"/>
            </w:tcBorders>
            <w:vAlign w:val="center"/>
          </w:tcPr>
          <w:p w14:paraId="57A3352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r>
    </w:tbl>
    <w:p w14:paraId="093296B1">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hint="eastAsia" w:ascii="Times New Roman" w:hAnsi="Times New Roman" w:eastAsia="宋体"/>
          <w:color w:val="000000" w:themeColor="text1"/>
          <w14:textFill>
            <w14:solidFill>
              <w14:schemeClr w14:val="tx1"/>
            </w14:solidFill>
          </w14:textFill>
        </w:rPr>
        <w:t>接着，对模糊判断矩阵的每一行进行归一化处理，得到每个指标的归一化之后的模糊权重向量，如表（52）所示:</w:t>
      </w:r>
    </w:p>
    <w:p w14:paraId="080FB64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52 归一化之后的模糊权重向量表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32"/>
        <w:gridCol w:w="3232"/>
        <w:gridCol w:w="3386"/>
      </w:tblGrid>
      <w:tr w14:paraId="4ED003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40" w:type="pct"/>
            <w:tcBorders>
              <w:top w:val="single" w:color="auto" w:sz="8" w:space="0"/>
              <w:left w:val="nil"/>
              <w:bottom w:val="single" w:color="auto" w:sz="4" w:space="0"/>
              <w:right w:val="nil"/>
            </w:tcBorders>
          </w:tcPr>
          <w:p w14:paraId="2330AF7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640" w:type="pct"/>
            <w:tcBorders>
              <w:top w:val="single" w:color="auto" w:sz="8" w:space="0"/>
              <w:left w:val="nil"/>
              <w:bottom w:val="single" w:color="auto" w:sz="4" w:space="0"/>
              <w:right w:val="nil"/>
            </w:tcBorders>
          </w:tcPr>
          <w:p w14:paraId="0FAD574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718" w:type="pct"/>
            <w:tcBorders>
              <w:top w:val="single" w:color="auto" w:sz="8" w:space="0"/>
              <w:left w:val="nil"/>
              <w:bottom w:val="single" w:color="auto" w:sz="4" w:space="0"/>
              <w:right w:val="nil"/>
            </w:tcBorders>
          </w:tcPr>
          <w:p w14:paraId="44708DD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2B485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640" w:type="pct"/>
            <w:tcBorders>
              <w:top w:val="single" w:color="auto" w:sz="4" w:space="0"/>
              <w:tl2br w:val="nil"/>
              <w:tr2bl w:val="nil"/>
            </w:tcBorders>
          </w:tcPr>
          <w:p w14:paraId="79934AD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(0.355,0.333,0.358)</w:t>
            </w:r>
          </w:p>
        </w:tc>
        <w:tc>
          <w:tcPr>
            <w:tcW w:w="1640" w:type="pct"/>
            <w:tcBorders>
              <w:top w:val="single" w:color="auto" w:sz="4" w:space="0"/>
              <w:tl2br w:val="nil"/>
              <w:tr2bl w:val="nil"/>
            </w:tcBorders>
          </w:tcPr>
          <w:p w14:paraId="52FAFF9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(0.289,0.333,0.284)</w:t>
            </w:r>
          </w:p>
        </w:tc>
        <w:tc>
          <w:tcPr>
            <w:tcW w:w="1718" w:type="pct"/>
            <w:tcBorders>
              <w:top w:val="single" w:color="auto" w:sz="4" w:space="0"/>
              <w:tl2br w:val="nil"/>
              <w:tr2bl w:val="nil"/>
            </w:tcBorders>
          </w:tcPr>
          <w:p w14:paraId="24B8FDF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(0.355,0.333, 0.358)</w:t>
            </w:r>
          </w:p>
        </w:tc>
      </w:tr>
    </w:tbl>
    <w:p w14:paraId="56E0A0DB">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第四步：</w:t>
      </w:r>
      <w:r>
        <w:rPr>
          <w:rFonts w:hint="eastAsia" w:ascii="Times New Roman" w:hAnsi="Times New Roman" w:eastAsia="宋体"/>
          <w:color w:val="000000" w:themeColor="text1"/>
          <w14:textFill>
            <w14:solidFill>
              <w14:schemeClr w14:val="tx1"/>
            </w14:solidFill>
          </w14:textFill>
        </w:rPr>
        <w:t>最后，对模糊权重向量进行去模糊化处理，得到最终的主观权重，如表（53）所示:</w:t>
      </w:r>
    </w:p>
    <w:p w14:paraId="60E808E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53 去模糊化权重表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1101F3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69" w:type="pct"/>
            <w:tcBorders>
              <w:top w:val="single" w:color="auto" w:sz="8" w:space="0"/>
              <w:left w:val="nil"/>
              <w:bottom w:val="single" w:color="auto" w:sz="4" w:space="0"/>
              <w:right w:val="nil"/>
            </w:tcBorders>
          </w:tcPr>
          <w:p w14:paraId="666CD970">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auto" w:sz="8" w:space="0"/>
              <w:left w:val="nil"/>
              <w:bottom w:val="single" w:color="auto" w:sz="4" w:space="0"/>
              <w:right w:val="nil"/>
            </w:tcBorders>
          </w:tcPr>
          <w:p w14:paraId="4DE15C4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auto" w:sz="8" w:space="0"/>
              <w:left w:val="nil"/>
              <w:bottom w:val="single" w:color="auto" w:sz="4" w:space="0"/>
              <w:right w:val="nil"/>
            </w:tcBorders>
          </w:tcPr>
          <w:p w14:paraId="18E349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auto" w:sz="8" w:space="0"/>
              <w:left w:val="nil"/>
              <w:bottom w:val="single" w:color="auto" w:sz="4" w:space="0"/>
              <w:right w:val="nil"/>
            </w:tcBorders>
          </w:tcPr>
          <w:p w14:paraId="6938A1D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077B54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469" w:type="pct"/>
            <w:tcBorders>
              <w:top w:val="single" w:color="auto" w:sz="4" w:space="0"/>
              <w:tl2br w:val="nil"/>
              <w:tr2bl w:val="nil"/>
            </w:tcBorders>
          </w:tcPr>
          <w:p w14:paraId="0A0E57B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主观权重</w:t>
            </w:r>
          </w:p>
        </w:tc>
        <w:tc>
          <w:tcPr>
            <w:tcW w:w="1176" w:type="pct"/>
            <w:tcBorders>
              <w:top w:val="single" w:color="auto" w:sz="4" w:space="0"/>
              <w:tl2br w:val="nil"/>
              <w:tr2bl w:val="nil"/>
            </w:tcBorders>
          </w:tcPr>
          <w:p w14:paraId="62B977E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0.341</w:t>
            </w:r>
          </w:p>
        </w:tc>
        <w:tc>
          <w:tcPr>
            <w:tcW w:w="1176" w:type="pct"/>
            <w:tcBorders>
              <w:top w:val="single" w:color="auto" w:sz="4" w:space="0"/>
              <w:tl2br w:val="nil"/>
              <w:tr2bl w:val="nil"/>
            </w:tcBorders>
          </w:tcPr>
          <w:p w14:paraId="4BFF2DF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0.318</w:t>
            </w:r>
          </w:p>
        </w:tc>
        <w:tc>
          <w:tcPr>
            <w:tcW w:w="1176" w:type="pct"/>
            <w:tcBorders>
              <w:top w:val="single" w:color="auto" w:sz="4" w:space="0"/>
              <w:tl2br w:val="nil"/>
              <w:tr2bl w:val="nil"/>
            </w:tcBorders>
          </w:tcPr>
          <w:p w14:paraId="6A80F2D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0.341</w:t>
            </w:r>
          </w:p>
        </w:tc>
      </w:tr>
    </w:tbl>
    <w:p w14:paraId="42E923E6">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2.客观权重的计算</w:t>
      </w:r>
    </w:p>
    <w:p w14:paraId="5A71BD10">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在计算出主观权重之后，首先</w:t>
      </w:r>
      <w:r>
        <w:rPr>
          <w:rFonts w:hint="eastAsia" w:ascii="Times New Roman" w:hAnsi="Times New Roman" w:eastAsia="宋体"/>
          <w:color w:val="000000" w:themeColor="text1"/>
          <w14:textFill>
            <w14:solidFill>
              <w14:schemeClr w14:val="tx1"/>
            </w14:solidFill>
          </w14:textFill>
        </w:rPr>
        <w:t>邀请四位专家按各指标的实际表现进行评估，</w:t>
      </w:r>
      <w:r>
        <w:rPr>
          <w:rFonts w:hint="eastAsia" w:ascii="Times New Roman" w:hAnsi="Times New Roman" w:eastAsia="宋体" w:cs="Arial"/>
          <w:color w:val="000000" w:themeColor="text1"/>
          <w:szCs w:val="21"/>
          <w:shd w:val="clear" w:color="auto" w:fill="FFFFFF"/>
          <w14:textFill>
            <w14:solidFill>
              <w14:schemeClr w14:val="tx1"/>
            </w14:solidFill>
          </w14:textFill>
        </w:rPr>
        <w:t>根据</w:t>
      </w:r>
      <w:r>
        <w:rPr>
          <w:rFonts w:hint="eastAsia" w:ascii="Times New Roman" w:hAnsi="Times New Roman" w:eastAsia="宋体" w:cs="Arial"/>
          <w:color w:val="000000" w:themeColor="text1"/>
          <w:szCs w:val="21"/>
          <w:shd w:val="clear" w:color="auto" w:fill="FFFFFF"/>
          <w:lang w:eastAsia="zh-CN"/>
          <w14:textFill>
            <w14:solidFill>
              <w14:schemeClr w14:val="tx1"/>
            </w14:solidFill>
          </w14:textFill>
        </w:rPr>
        <w:t>文章中表（7）</w:t>
      </w: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将专家评估的语言术语转化为</w:t>
      </w:r>
      <w:r>
        <w:rPr>
          <w:rFonts w:hint="eastAsia" w:ascii="Times New Roman" w:hAnsi="Times New Roman" w:eastAsia="宋体"/>
          <w:color w:val="000000" w:themeColor="text1"/>
          <w14:textFill>
            <w14:solidFill>
              <w14:schemeClr w14:val="tx1"/>
            </w14:solidFill>
          </w14:textFill>
        </w:rPr>
        <w:t>三角模糊数，</w:t>
      </w:r>
      <w:r>
        <w:rPr>
          <w:rFonts w:hint="eastAsia" w:ascii="Times New Roman" w:hAnsi="Times New Roman" w:eastAsia="宋体" w:cs="Arial"/>
          <w:color w:val="000000" w:themeColor="text1"/>
          <w:szCs w:val="21"/>
          <w:shd w:val="clear" w:color="auto" w:fill="FFFFFF"/>
          <w14:textFill>
            <w14:solidFill>
              <w14:schemeClr w14:val="tx1"/>
            </w14:solidFill>
          </w14:textFill>
        </w:rPr>
        <w:t>我们得到四位专家的评估数据如表（54） 所示，接着</w:t>
      </w:r>
      <w:r>
        <w:rPr>
          <w:rFonts w:hint="eastAsia" w:ascii="Times New Roman" w:hAnsi="Times New Roman" w:eastAsia="宋体"/>
          <w:color w:val="000000" w:themeColor="text1"/>
          <w14:textFill>
            <w14:solidFill>
              <w14:schemeClr w14:val="tx1"/>
            </w14:solidFill>
          </w14:textFill>
        </w:rPr>
        <w:t>利用</w:t>
      </w:r>
      <w:r>
        <w:rPr>
          <w:rFonts w:ascii="Times New Roman" w:hAnsi="Times New Roman" w:eastAsia="宋体" w:cs="Times New Roman"/>
          <w:color w:val="000000" w:themeColor="text1"/>
          <w14:textFill>
            <w14:solidFill>
              <w14:schemeClr w14:val="tx1"/>
            </w14:solidFill>
          </w14:textFill>
        </w:rPr>
        <w:t>CRITIC</w:t>
      </w:r>
      <w:r>
        <w:rPr>
          <w:rFonts w:hint="eastAsia" w:ascii="Times New Roman" w:hAnsi="Times New Roman" w:eastAsia="宋体"/>
          <w:color w:val="000000" w:themeColor="text1"/>
          <w14:textFill>
            <w14:solidFill>
              <w14:schemeClr w14:val="tx1"/>
            </w14:solidFill>
          </w14:textFill>
        </w:rPr>
        <w:t>方法对专家</w:t>
      </w:r>
      <w:r>
        <w:rPr>
          <w:rFonts w:hint="eastAsia" w:ascii="Times New Roman" w:hAnsi="Times New Roman" w:eastAsia="宋体" w:cs="Arial"/>
          <w:color w:val="000000" w:themeColor="text1"/>
          <w:szCs w:val="21"/>
          <w:shd w:val="clear" w:color="auto" w:fill="FFFFFF"/>
          <w14:textFill>
            <w14:solidFill>
              <w14:schemeClr w14:val="tx1"/>
            </w14:solidFill>
          </w14:textFill>
        </w:rPr>
        <w:t>评估</w:t>
      </w:r>
      <w:r>
        <w:rPr>
          <w:rFonts w:hint="eastAsia" w:ascii="Times New Roman" w:hAnsi="Times New Roman" w:eastAsia="宋体"/>
          <w:color w:val="000000" w:themeColor="text1"/>
          <w14:textFill>
            <w14:solidFill>
              <w14:schemeClr w14:val="tx1"/>
            </w14:solidFill>
          </w14:textFill>
        </w:rPr>
        <w:t>数据进行处理，计算</w:t>
      </w:r>
      <w:r>
        <w:rPr>
          <w:rFonts w:hint="eastAsia" w:ascii="Times New Roman" w:hAnsi="Times New Roman" w:eastAsia="宋体" w:cs="Arial"/>
          <w:color w:val="000000" w:themeColor="text1"/>
          <w:szCs w:val="21"/>
          <w:shd w:val="clear" w:color="auto" w:fill="FFFFFF"/>
          <w14:textFill>
            <w14:solidFill>
              <w14:schemeClr w14:val="tx1"/>
            </w14:solidFill>
          </w14:textFill>
        </w:rPr>
        <w:t>椒盐噪声鲁棒性其度量元之间的</w:t>
      </w:r>
      <w:r>
        <w:rPr>
          <w:rFonts w:hint="eastAsia" w:ascii="Times New Roman" w:hAnsi="Times New Roman" w:eastAsia="宋体"/>
          <w:color w:val="000000" w:themeColor="text1"/>
          <w14:textFill>
            <w14:solidFill>
              <w14:schemeClr w14:val="tx1"/>
            </w14:solidFill>
          </w14:textFill>
        </w:rPr>
        <w:t>客观权重。</w:t>
      </w:r>
    </w:p>
    <w:p w14:paraId="5CE362F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54 四位专家的评估数据表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67"/>
        <w:gridCol w:w="2946"/>
        <w:gridCol w:w="2436"/>
        <w:gridCol w:w="2401"/>
      </w:tblGrid>
      <w:tr w14:paraId="4345BA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49" w:type="pct"/>
            <w:tcBorders>
              <w:top w:val="single" w:color="auto" w:sz="8" w:space="0"/>
              <w:left w:val="nil"/>
              <w:bottom w:val="single" w:color="auto" w:sz="4" w:space="0"/>
              <w:right w:val="nil"/>
            </w:tcBorders>
          </w:tcPr>
          <w:p w14:paraId="78EB58E9">
            <w:pPr>
              <w:jc w:val="center"/>
              <w:rPr>
                <w:rFonts w:ascii="Times New Roman" w:hAnsi="Times New Roman" w:cs="Times New Roman"/>
                <w:color w:val="000000" w:themeColor="text1"/>
                <w:sz w:val="18"/>
                <w:szCs w:val="18"/>
                <w14:textFill>
                  <w14:solidFill>
                    <w14:schemeClr w14:val="tx1"/>
                  </w14:solidFill>
                </w14:textFill>
              </w:rPr>
            </w:pPr>
          </w:p>
        </w:tc>
        <w:tc>
          <w:tcPr>
            <w:tcW w:w="1495" w:type="pct"/>
            <w:tcBorders>
              <w:top w:val="single" w:color="auto" w:sz="8" w:space="0"/>
              <w:left w:val="nil"/>
              <w:bottom w:val="single" w:color="auto" w:sz="4" w:space="0"/>
              <w:right w:val="nil"/>
            </w:tcBorders>
          </w:tcPr>
          <w:p w14:paraId="063AED6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36" w:type="pct"/>
            <w:tcBorders>
              <w:top w:val="single" w:color="auto" w:sz="8" w:space="0"/>
              <w:left w:val="nil"/>
              <w:bottom w:val="single" w:color="auto" w:sz="4" w:space="0"/>
              <w:right w:val="nil"/>
            </w:tcBorders>
          </w:tcPr>
          <w:p w14:paraId="158C09D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18" w:type="pct"/>
            <w:tcBorders>
              <w:top w:val="single" w:color="auto" w:sz="8" w:space="0"/>
              <w:left w:val="nil"/>
              <w:bottom w:val="single" w:color="auto" w:sz="4" w:space="0"/>
              <w:right w:val="nil"/>
            </w:tcBorders>
          </w:tcPr>
          <w:p w14:paraId="1AAB45C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2881C1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1049" w:type="pct"/>
            <w:tcBorders>
              <w:top w:val="single" w:color="auto" w:sz="4" w:space="0"/>
              <w:tl2br w:val="nil"/>
              <w:tr2bl w:val="nil"/>
            </w:tcBorders>
          </w:tcPr>
          <w:p w14:paraId="305C06E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495" w:type="pct"/>
            <w:tcBorders>
              <w:top w:val="single" w:color="auto" w:sz="4" w:space="0"/>
              <w:tl2br w:val="nil"/>
              <w:tr2bl w:val="nil"/>
            </w:tcBorders>
            <w:vAlign w:val="center"/>
          </w:tcPr>
          <w:p w14:paraId="6BCAE3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36" w:type="pct"/>
            <w:tcBorders>
              <w:top w:val="single" w:color="auto" w:sz="4" w:space="0"/>
              <w:tl2br w:val="nil"/>
              <w:tr2bl w:val="nil"/>
            </w:tcBorders>
            <w:vAlign w:val="center"/>
          </w:tcPr>
          <w:p w14:paraId="1424287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18" w:type="pct"/>
            <w:tcBorders>
              <w:top w:val="single" w:color="auto" w:sz="4" w:space="0"/>
              <w:tl2br w:val="nil"/>
              <w:tr2bl w:val="nil"/>
            </w:tcBorders>
            <w:vAlign w:val="center"/>
          </w:tcPr>
          <w:p w14:paraId="2C92333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7D6A22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49" w:type="pct"/>
            <w:tcBorders>
              <w:tl2br w:val="nil"/>
              <w:tr2bl w:val="nil"/>
            </w:tcBorders>
          </w:tcPr>
          <w:p w14:paraId="3B1E5FB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495" w:type="pct"/>
            <w:tcBorders>
              <w:tl2br w:val="nil"/>
              <w:tr2bl w:val="nil"/>
            </w:tcBorders>
            <w:vAlign w:val="center"/>
          </w:tcPr>
          <w:p w14:paraId="5D37FB4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36" w:type="pct"/>
            <w:tcBorders>
              <w:tl2br w:val="nil"/>
              <w:tr2bl w:val="nil"/>
            </w:tcBorders>
            <w:vAlign w:val="center"/>
          </w:tcPr>
          <w:p w14:paraId="55309F1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18" w:type="pct"/>
            <w:tcBorders>
              <w:tl2br w:val="nil"/>
              <w:tr2bl w:val="nil"/>
            </w:tcBorders>
            <w:vAlign w:val="center"/>
          </w:tcPr>
          <w:p w14:paraId="7A1B1A7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5D6245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49" w:type="pct"/>
            <w:tcBorders>
              <w:tl2br w:val="nil"/>
              <w:tr2bl w:val="nil"/>
            </w:tcBorders>
          </w:tcPr>
          <w:p w14:paraId="4669C98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495" w:type="pct"/>
            <w:tcBorders>
              <w:tl2br w:val="nil"/>
              <w:tr2bl w:val="nil"/>
            </w:tcBorders>
            <w:vAlign w:val="center"/>
          </w:tcPr>
          <w:p w14:paraId="77689FE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36" w:type="pct"/>
            <w:tcBorders>
              <w:tl2br w:val="nil"/>
              <w:tr2bl w:val="nil"/>
            </w:tcBorders>
            <w:vAlign w:val="center"/>
          </w:tcPr>
          <w:p w14:paraId="57B6725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18" w:type="pct"/>
            <w:tcBorders>
              <w:tl2br w:val="nil"/>
              <w:tr2bl w:val="nil"/>
            </w:tcBorders>
            <w:vAlign w:val="center"/>
          </w:tcPr>
          <w:p w14:paraId="2CC5B95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373DC2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49" w:type="pct"/>
            <w:tcBorders>
              <w:tl2br w:val="nil"/>
              <w:tr2bl w:val="nil"/>
            </w:tcBorders>
          </w:tcPr>
          <w:p w14:paraId="2597771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c>
          <w:tcPr>
            <w:tcW w:w="1495" w:type="pct"/>
            <w:tcBorders>
              <w:tl2br w:val="nil"/>
              <w:tr2bl w:val="nil"/>
            </w:tcBorders>
            <w:vAlign w:val="center"/>
          </w:tcPr>
          <w:p w14:paraId="79A4E10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36" w:type="pct"/>
            <w:tcBorders>
              <w:tl2br w:val="nil"/>
              <w:tr2bl w:val="nil"/>
            </w:tcBorders>
            <w:vAlign w:val="center"/>
          </w:tcPr>
          <w:p w14:paraId="5B622A4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18" w:type="pct"/>
            <w:tcBorders>
              <w:tl2br w:val="nil"/>
              <w:tr2bl w:val="nil"/>
            </w:tcBorders>
            <w:vAlign w:val="center"/>
          </w:tcPr>
          <w:p w14:paraId="69AA8C6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12C8B3ED">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第一步：将四位专家评估的三角模糊数去模糊化处理，</w:t>
      </w:r>
      <w:r>
        <w:rPr>
          <w:rFonts w:hint="eastAsia" w:ascii="Times New Roman" w:hAnsi="Times New Roman" w:eastAsia="宋体"/>
          <w:color w:val="000000" w:themeColor="text1"/>
          <w14:textFill>
            <w14:solidFill>
              <w14:schemeClr w14:val="tx1"/>
            </w14:solidFill>
          </w14:textFill>
        </w:rPr>
        <w:t>得到每一位</w:t>
      </w:r>
      <w:r>
        <w:rPr>
          <w:rFonts w:hint="eastAsia" w:ascii="Times New Roman" w:hAnsi="Times New Roman" w:eastAsia="宋体" w:cs="Arial"/>
          <w:color w:val="000000" w:themeColor="text1"/>
          <w:szCs w:val="21"/>
          <w:shd w:val="clear" w:color="auto" w:fill="FFFFFF"/>
          <w14:textFill>
            <w14:solidFill>
              <w14:schemeClr w14:val="tx1"/>
            </w14:solidFill>
          </w14:textFill>
        </w:rPr>
        <w:t>专家</w:t>
      </w:r>
      <w:r>
        <w:rPr>
          <w:rFonts w:hint="eastAsia" w:ascii="Times New Roman" w:hAnsi="Times New Roman" w:eastAsia="宋体"/>
          <w:color w:val="000000" w:themeColor="text1"/>
          <w14:textFill>
            <w14:solidFill>
              <w14:schemeClr w14:val="tx1"/>
            </w14:solidFill>
          </w14:textFill>
        </w:rPr>
        <w:t>的精确评估向量，</w:t>
      </w:r>
      <w:r>
        <w:rPr>
          <w:rFonts w:hint="eastAsia" w:ascii="Times New Roman" w:hAnsi="Times New Roman" w:eastAsia="宋体" w:cs="Arial"/>
          <w:color w:val="000000" w:themeColor="text1"/>
          <w:szCs w:val="21"/>
          <w:shd w:val="clear" w:color="auto" w:fill="FFFFFF"/>
          <w14:textFill>
            <w14:solidFill>
              <w14:schemeClr w14:val="tx1"/>
            </w14:solidFill>
          </w14:textFill>
        </w:rPr>
        <w:t>如表（55）所示：</w:t>
      </w:r>
    </w:p>
    <w:p w14:paraId="4F7B7E3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表55 去模糊化处理表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02"/>
        <w:gridCol w:w="2387"/>
        <w:gridCol w:w="2481"/>
        <w:gridCol w:w="3080"/>
      </w:tblGrid>
      <w:tr w14:paraId="13DBE6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65" w:type="pct"/>
            <w:tcBorders>
              <w:top w:val="single" w:color="auto" w:sz="8" w:space="0"/>
              <w:left w:val="nil"/>
              <w:bottom w:val="single" w:color="auto" w:sz="4" w:space="0"/>
              <w:right w:val="nil"/>
            </w:tcBorders>
          </w:tcPr>
          <w:p w14:paraId="20EAA439">
            <w:pPr>
              <w:jc w:val="center"/>
              <w:rPr>
                <w:rFonts w:ascii="Times New Roman" w:hAnsi="Times New Roman" w:cs="Times New Roman"/>
                <w:color w:val="000000" w:themeColor="text1"/>
                <w:sz w:val="18"/>
                <w:szCs w:val="18"/>
                <w14:textFill>
                  <w14:solidFill>
                    <w14:schemeClr w14:val="tx1"/>
                  </w14:solidFill>
                </w14:textFill>
              </w:rPr>
            </w:pPr>
          </w:p>
        </w:tc>
        <w:tc>
          <w:tcPr>
            <w:tcW w:w="1211" w:type="pct"/>
            <w:tcBorders>
              <w:top w:val="single" w:color="auto" w:sz="8" w:space="0"/>
              <w:left w:val="nil"/>
              <w:bottom w:val="single" w:color="auto" w:sz="4" w:space="0"/>
              <w:right w:val="nil"/>
            </w:tcBorders>
          </w:tcPr>
          <w:p w14:paraId="4159773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9" w:type="pct"/>
            <w:tcBorders>
              <w:top w:val="single" w:color="auto" w:sz="8" w:space="0"/>
              <w:left w:val="nil"/>
              <w:bottom w:val="single" w:color="auto" w:sz="4" w:space="0"/>
              <w:right w:val="nil"/>
            </w:tcBorders>
          </w:tcPr>
          <w:p w14:paraId="5E3C915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563" w:type="pct"/>
            <w:tcBorders>
              <w:top w:val="single" w:color="auto" w:sz="8" w:space="0"/>
              <w:left w:val="nil"/>
              <w:bottom w:val="single" w:color="auto" w:sz="4" w:space="0"/>
              <w:right w:val="nil"/>
            </w:tcBorders>
          </w:tcPr>
          <w:p w14:paraId="4179410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2E9D4E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965" w:type="pct"/>
            <w:tcBorders>
              <w:top w:val="single" w:color="auto" w:sz="4" w:space="0"/>
              <w:tl2br w:val="nil"/>
              <w:tr2bl w:val="nil"/>
            </w:tcBorders>
          </w:tcPr>
          <w:p w14:paraId="12AA762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211" w:type="pct"/>
            <w:tcBorders>
              <w:top w:val="single" w:color="auto" w:sz="4" w:space="0"/>
              <w:tl2br w:val="nil"/>
              <w:tr2bl w:val="nil"/>
            </w:tcBorders>
            <w:vAlign w:val="center"/>
          </w:tcPr>
          <w:p w14:paraId="39B56C6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1259" w:type="pct"/>
            <w:tcBorders>
              <w:top w:val="single" w:color="auto" w:sz="4" w:space="0"/>
              <w:tl2br w:val="nil"/>
              <w:tr2bl w:val="nil"/>
            </w:tcBorders>
            <w:vAlign w:val="center"/>
          </w:tcPr>
          <w:p w14:paraId="4652984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c>
          <w:tcPr>
            <w:tcW w:w="1563" w:type="pct"/>
            <w:tcBorders>
              <w:top w:val="single" w:color="auto" w:sz="4" w:space="0"/>
              <w:tl2br w:val="nil"/>
              <w:tr2bl w:val="nil"/>
            </w:tcBorders>
            <w:vAlign w:val="center"/>
          </w:tcPr>
          <w:p w14:paraId="7844110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r>
      <w:tr w14:paraId="736A38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65" w:type="pct"/>
            <w:tcBorders>
              <w:tl2br w:val="nil"/>
              <w:tr2bl w:val="nil"/>
            </w:tcBorders>
          </w:tcPr>
          <w:p w14:paraId="27D8148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211" w:type="pct"/>
            <w:tcBorders>
              <w:tl2br w:val="nil"/>
              <w:tr2bl w:val="nil"/>
            </w:tcBorders>
            <w:vAlign w:val="center"/>
          </w:tcPr>
          <w:p w14:paraId="76A254E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c>
          <w:tcPr>
            <w:tcW w:w="1259" w:type="pct"/>
            <w:tcBorders>
              <w:tl2br w:val="nil"/>
              <w:tr2bl w:val="nil"/>
            </w:tcBorders>
            <w:vAlign w:val="center"/>
          </w:tcPr>
          <w:p w14:paraId="3782CE6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c>
          <w:tcPr>
            <w:tcW w:w="1563" w:type="pct"/>
            <w:tcBorders>
              <w:tl2br w:val="nil"/>
              <w:tr2bl w:val="nil"/>
            </w:tcBorders>
            <w:vAlign w:val="center"/>
          </w:tcPr>
          <w:p w14:paraId="324053E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r>
      <w:tr w14:paraId="4C906E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65" w:type="pct"/>
            <w:tcBorders>
              <w:tl2br w:val="nil"/>
              <w:tr2bl w:val="nil"/>
            </w:tcBorders>
          </w:tcPr>
          <w:p w14:paraId="4AE69D4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211" w:type="pct"/>
            <w:tcBorders>
              <w:tl2br w:val="nil"/>
              <w:tr2bl w:val="nil"/>
            </w:tcBorders>
            <w:vAlign w:val="center"/>
          </w:tcPr>
          <w:p w14:paraId="4D25163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1259" w:type="pct"/>
            <w:tcBorders>
              <w:tl2br w:val="nil"/>
              <w:tr2bl w:val="nil"/>
            </w:tcBorders>
            <w:vAlign w:val="center"/>
          </w:tcPr>
          <w:p w14:paraId="09A541A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c>
          <w:tcPr>
            <w:tcW w:w="1563" w:type="pct"/>
            <w:tcBorders>
              <w:tl2br w:val="nil"/>
              <w:tr2bl w:val="nil"/>
            </w:tcBorders>
            <w:vAlign w:val="center"/>
          </w:tcPr>
          <w:p w14:paraId="68CBB0A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r>
      <w:tr w14:paraId="4D9E34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65" w:type="pct"/>
            <w:tcBorders>
              <w:tl2br w:val="nil"/>
              <w:tr2bl w:val="nil"/>
            </w:tcBorders>
          </w:tcPr>
          <w:p w14:paraId="648688D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c>
          <w:tcPr>
            <w:tcW w:w="1211" w:type="pct"/>
            <w:tcBorders>
              <w:tl2br w:val="nil"/>
              <w:tr2bl w:val="nil"/>
            </w:tcBorders>
            <w:vAlign w:val="center"/>
          </w:tcPr>
          <w:p w14:paraId="40D270B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c>
          <w:tcPr>
            <w:tcW w:w="1259" w:type="pct"/>
            <w:tcBorders>
              <w:tl2br w:val="nil"/>
              <w:tr2bl w:val="nil"/>
            </w:tcBorders>
            <w:vAlign w:val="center"/>
          </w:tcPr>
          <w:p w14:paraId="25F9EFA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1563" w:type="pct"/>
            <w:tcBorders>
              <w:tl2br w:val="nil"/>
              <w:tr2bl w:val="nil"/>
            </w:tcBorders>
            <w:vAlign w:val="center"/>
          </w:tcPr>
          <w:p w14:paraId="756576C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r>
    </w:tbl>
    <w:p w14:paraId="62F51720">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将得到的四位专家对每个指标评估权重构成一个矩阵，并对</w:t>
      </w:r>
      <w:r>
        <w:rPr>
          <w:rFonts w:ascii="Times New Roman" w:hAnsi="Times New Roman" w:eastAsia="宋体"/>
          <w:color w:val="000000" w:themeColor="text1"/>
          <w14:textFill>
            <w14:solidFill>
              <w14:schemeClr w14:val="tx1"/>
            </w14:solidFill>
          </w14:textFill>
        </w:rPr>
        <w:t>每个指标（行）进行极差归一化</w:t>
      </w:r>
      <w:r>
        <w:rPr>
          <w:rFonts w:hint="eastAsia" w:ascii="Times New Roman" w:hAnsi="Times New Roman" w:eastAsia="宋体"/>
          <w:color w:val="000000" w:themeColor="text1"/>
          <w14:textFill>
            <w14:solidFill>
              <w14:schemeClr w14:val="tx1"/>
            </w14:solidFill>
          </w14:textFill>
        </w:rPr>
        <w:t>得到归一化后的矩阵，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如表（56）所示：</w:t>
      </w:r>
    </w:p>
    <w:p w14:paraId="0B58285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56归一化结果矩阵表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70"/>
        <w:gridCol w:w="1970"/>
        <w:gridCol w:w="1970"/>
        <w:gridCol w:w="1970"/>
        <w:gridCol w:w="1970"/>
      </w:tblGrid>
      <w:tr w14:paraId="374DB0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00" w:type="pct"/>
            <w:tcBorders>
              <w:top w:val="single" w:color="auto" w:sz="8" w:space="0"/>
              <w:left w:val="nil"/>
              <w:bottom w:val="single" w:color="auto" w:sz="4" w:space="0"/>
              <w:right w:val="nil"/>
            </w:tcBorders>
          </w:tcPr>
          <w:p w14:paraId="6B71FA16">
            <w:pPr>
              <w:jc w:val="center"/>
              <w:rPr>
                <w:rFonts w:ascii="Times New Roman" w:hAnsi="Times New Roman" w:cs="Times New Roman"/>
                <w:color w:val="000000" w:themeColor="text1"/>
                <w:sz w:val="18"/>
                <w:szCs w:val="18"/>
                <w14:textFill>
                  <w14:solidFill>
                    <w14:schemeClr w14:val="tx1"/>
                  </w14:solidFill>
                </w14:textFill>
              </w:rPr>
            </w:pPr>
          </w:p>
        </w:tc>
        <w:tc>
          <w:tcPr>
            <w:tcW w:w="1000" w:type="pct"/>
            <w:tcBorders>
              <w:top w:val="single" w:color="auto" w:sz="8" w:space="0"/>
              <w:left w:val="nil"/>
              <w:bottom w:val="single" w:color="auto" w:sz="4" w:space="0"/>
              <w:right w:val="nil"/>
            </w:tcBorders>
          </w:tcPr>
          <w:p w14:paraId="1154EF3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000" w:type="pct"/>
            <w:tcBorders>
              <w:top w:val="single" w:color="auto" w:sz="8" w:space="0"/>
              <w:left w:val="nil"/>
              <w:bottom w:val="single" w:color="auto" w:sz="4" w:space="0"/>
              <w:right w:val="nil"/>
            </w:tcBorders>
          </w:tcPr>
          <w:p w14:paraId="274BA89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000" w:type="pct"/>
            <w:tcBorders>
              <w:top w:val="single" w:color="auto" w:sz="8" w:space="0"/>
              <w:left w:val="nil"/>
              <w:bottom w:val="single" w:color="auto" w:sz="4" w:space="0"/>
              <w:right w:val="nil"/>
            </w:tcBorders>
          </w:tcPr>
          <w:p w14:paraId="7BE61F1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000" w:type="pct"/>
            <w:tcBorders>
              <w:top w:val="single" w:color="auto" w:sz="8" w:space="0"/>
              <w:left w:val="nil"/>
              <w:bottom w:val="single" w:color="auto" w:sz="4" w:space="0"/>
              <w:right w:val="nil"/>
            </w:tcBorders>
          </w:tcPr>
          <w:p w14:paraId="0606E87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r>
      <w:tr w14:paraId="21FF77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jc w:val="center"/>
        </w:trPr>
        <w:tc>
          <w:tcPr>
            <w:tcW w:w="1000" w:type="pct"/>
            <w:tcBorders>
              <w:top w:val="single" w:color="auto" w:sz="4" w:space="0"/>
              <w:tl2br w:val="nil"/>
              <w:tr2bl w:val="nil"/>
            </w:tcBorders>
          </w:tcPr>
          <w:p w14:paraId="754B3F0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00" w:type="pct"/>
            <w:tcBorders>
              <w:top w:val="single" w:color="auto" w:sz="4" w:space="0"/>
              <w:tl2br w:val="nil"/>
              <w:tr2bl w:val="nil"/>
            </w:tcBorders>
            <w:vAlign w:val="center"/>
          </w:tcPr>
          <w:p w14:paraId="0F44D86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op w:val="single" w:color="auto" w:sz="4" w:space="0"/>
              <w:tl2br w:val="nil"/>
              <w:tr2bl w:val="nil"/>
            </w:tcBorders>
            <w:vAlign w:val="center"/>
          </w:tcPr>
          <w:p w14:paraId="315E17C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op w:val="single" w:color="auto" w:sz="4" w:space="0"/>
              <w:tl2br w:val="nil"/>
              <w:tr2bl w:val="nil"/>
            </w:tcBorders>
            <w:vAlign w:val="center"/>
          </w:tcPr>
          <w:p w14:paraId="7269478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op w:val="single" w:color="auto" w:sz="4" w:space="0"/>
              <w:tl2br w:val="nil"/>
              <w:tr2bl w:val="nil"/>
            </w:tcBorders>
            <w:vAlign w:val="center"/>
          </w:tcPr>
          <w:p w14:paraId="09C36EC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r w14:paraId="5F6C61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00" w:type="pct"/>
            <w:tcBorders>
              <w:tl2br w:val="nil"/>
              <w:tr2bl w:val="nil"/>
            </w:tcBorders>
          </w:tcPr>
          <w:p w14:paraId="21257BC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00" w:type="pct"/>
            <w:tcBorders>
              <w:tl2br w:val="nil"/>
              <w:tr2bl w:val="nil"/>
            </w:tcBorders>
            <w:vAlign w:val="center"/>
          </w:tcPr>
          <w:p w14:paraId="1C5C0CF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673EEFC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1BF60DF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4ECA45D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r w14:paraId="67D84B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00" w:type="pct"/>
            <w:tcBorders>
              <w:tl2br w:val="nil"/>
              <w:tr2bl w:val="nil"/>
            </w:tcBorders>
          </w:tcPr>
          <w:p w14:paraId="495423D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00" w:type="pct"/>
            <w:tcBorders>
              <w:tl2br w:val="nil"/>
              <w:tr2bl w:val="nil"/>
            </w:tcBorders>
            <w:vAlign w:val="center"/>
          </w:tcPr>
          <w:p w14:paraId="1BC67F3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1D3B0A8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l2br w:val="nil"/>
              <w:tr2bl w:val="nil"/>
            </w:tcBorders>
            <w:vAlign w:val="center"/>
          </w:tcPr>
          <w:p w14:paraId="03911A7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3782422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bl>
    <w:p w14:paraId="03FBCE43">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ascii="Times New Roman" w:hAnsi="Times New Roman" w:eastAsia="宋体"/>
          <w:color w:val="000000" w:themeColor="text1"/>
          <w:szCs w:val="21"/>
          <w14:textFill>
            <w14:solidFill>
              <w14:schemeClr w14:val="tx1"/>
            </w14:solidFill>
          </w14:textFill>
        </w:rPr>
        <w:t>计算</w:t>
      </w:r>
      <w:r>
        <w:rPr>
          <w:rFonts w:hint="eastAsia" w:ascii="Times New Roman" w:hAnsi="Times New Roman" w:eastAsia="宋体"/>
          <w:color w:val="000000" w:themeColor="text1"/>
          <w14:textFill>
            <w14:solidFill>
              <w14:schemeClr w14:val="tx1"/>
            </w14:solidFill>
          </w14:textFill>
        </w:rPr>
        <w:t>每个</w:t>
      </w:r>
      <w:r>
        <w:rPr>
          <w:rFonts w:ascii="Times New Roman" w:hAnsi="Times New Roman" w:eastAsia="宋体"/>
          <w:color w:val="000000" w:themeColor="text1"/>
          <w:szCs w:val="21"/>
          <w14:textFill>
            <w14:solidFill>
              <w14:schemeClr w14:val="tx1"/>
            </w14:solidFill>
          </w14:textFill>
        </w:rPr>
        <w:t>指标的</w:t>
      </w:r>
      <w:r>
        <w:rPr>
          <w:rFonts w:ascii="Times New Roman" w:hAnsi="Times New Roman" w:eastAsia="宋体" w:cs="宋体"/>
          <w:color w:val="000000" w:themeColor="text1"/>
          <w:szCs w:val="21"/>
          <w14:textFill>
            <w14:solidFill>
              <w14:schemeClr w14:val="tx1"/>
            </w14:solidFill>
          </w14:textFill>
        </w:rPr>
        <w:t>均值与标准差</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如表（57）所示：</w:t>
      </w:r>
    </w:p>
    <w:p w14:paraId="0CCF1613">
      <w:pPr>
        <w:jc w:val="center"/>
        <w:rPr>
          <w:rFonts w:ascii="Times New Roman" w:hAnsi="Times New Roman" w:cs="Times New Roman"/>
          <w:color w:val="000000" w:themeColor="text1"/>
          <w:sz w:val="15"/>
          <w:szCs w:val="15"/>
          <w14:textFill>
            <w14:solidFill>
              <w14:schemeClr w14:val="tx1"/>
            </w14:solidFill>
          </w14:textFill>
        </w:rPr>
      </w:pPr>
    </w:p>
    <w:p w14:paraId="58C52460">
      <w:pPr>
        <w:jc w:val="center"/>
        <w:rPr>
          <w:rFonts w:ascii="Times New Roman" w:hAnsi="Times New Roman" w:cs="Times New Roman"/>
          <w:color w:val="000000" w:themeColor="text1"/>
          <w:sz w:val="15"/>
          <w:szCs w:val="15"/>
          <w14:textFill>
            <w14:solidFill>
              <w14:schemeClr w14:val="tx1"/>
            </w14:solidFill>
          </w14:textFill>
        </w:rPr>
      </w:pPr>
    </w:p>
    <w:p w14:paraId="313E5F4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57 均值与标准差表</w:t>
      </w:r>
    </w:p>
    <w:tbl>
      <w:tblPr>
        <w:tblStyle w:val="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73F849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auto" w:sz="8" w:space="0"/>
              <w:left w:val="nil"/>
              <w:bottom w:val="single" w:color="auto" w:sz="4" w:space="0"/>
              <w:right w:val="nil"/>
            </w:tcBorders>
            <w:vAlign w:val="center"/>
          </w:tcPr>
          <w:p w14:paraId="5F1A135D">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top w:val="single" w:color="auto" w:sz="8" w:space="0"/>
              <w:left w:val="nil"/>
              <w:bottom w:val="single" w:color="auto" w:sz="4" w:space="0"/>
              <w:right w:val="nil"/>
            </w:tcBorders>
            <w:vAlign w:val="center"/>
          </w:tcPr>
          <w:p w14:paraId="4033F40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top w:val="single" w:color="auto" w:sz="8" w:space="0"/>
              <w:left w:val="nil"/>
              <w:bottom w:val="single" w:color="auto" w:sz="4" w:space="0"/>
              <w:right w:val="nil"/>
            </w:tcBorders>
            <w:vAlign w:val="center"/>
          </w:tcPr>
          <w:p w14:paraId="6B49D55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top w:val="single" w:color="auto" w:sz="8" w:space="0"/>
              <w:left w:val="nil"/>
              <w:bottom w:val="single" w:color="auto" w:sz="4" w:space="0"/>
              <w:right w:val="nil"/>
            </w:tcBorders>
            <w:vAlign w:val="center"/>
          </w:tcPr>
          <w:p w14:paraId="391D219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08B862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auto" w:sz="4" w:space="0"/>
              <w:tl2br w:val="nil"/>
              <w:tr2bl w:val="nil"/>
            </w:tcBorders>
            <w:vAlign w:val="center"/>
          </w:tcPr>
          <w:p w14:paraId="361569E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均值</w:t>
            </w:r>
          </w:p>
        </w:tc>
        <w:tc>
          <w:tcPr>
            <w:tcW w:w="1250" w:type="pct"/>
            <w:tcBorders>
              <w:top w:val="single" w:color="auto" w:sz="4" w:space="0"/>
              <w:tl2br w:val="nil"/>
              <w:tr2bl w:val="nil"/>
            </w:tcBorders>
            <w:vAlign w:val="center"/>
          </w:tcPr>
          <w:p w14:paraId="42D035C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0.500</w:t>
            </w:r>
          </w:p>
        </w:tc>
        <w:tc>
          <w:tcPr>
            <w:tcW w:w="1250" w:type="pct"/>
            <w:tcBorders>
              <w:top w:val="single" w:color="auto" w:sz="4" w:space="0"/>
              <w:tl2br w:val="nil"/>
              <w:tr2bl w:val="nil"/>
            </w:tcBorders>
            <w:vAlign w:val="center"/>
          </w:tcPr>
          <w:p w14:paraId="1226C93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0.250</w:t>
            </w:r>
          </w:p>
        </w:tc>
        <w:tc>
          <w:tcPr>
            <w:tcW w:w="1250" w:type="pct"/>
            <w:tcBorders>
              <w:top w:val="single" w:color="auto" w:sz="4" w:space="0"/>
              <w:tl2br w:val="nil"/>
              <w:tr2bl w:val="nil"/>
            </w:tcBorders>
            <w:vAlign w:val="center"/>
          </w:tcPr>
          <w:p w14:paraId="3ED1C12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0.250</w:t>
            </w:r>
          </w:p>
        </w:tc>
      </w:tr>
      <w:tr w14:paraId="614031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l2br w:val="nil"/>
              <w:tr2bl w:val="nil"/>
            </w:tcBorders>
            <w:vAlign w:val="center"/>
          </w:tcPr>
          <w:p w14:paraId="544A4E0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标准差</w:t>
            </w:r>
          </w:p>
        </w:tc>
        <w:tc>
          <w:tcPr>
            <w:tcW w:w="1250" w:type="pct"/>
            <w:tcBorders>
              <w:tl2br w:val="nil"/>
              <w:tr2bl w:val="nil"/>
            </w:tcBorders>
            <w:vAlign w:val="center"/>
          </w:tcPr>
          <w:p w14:paraId="13851DF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0.500</w:t>
            </w:r>
          </w:p>
        </w:tc>
        <w:tc>
          <w:tcPr>
            <w:tcW w:w="1250" w:type="pct"/>
            <w:tcBorders>
              <w:tl2br w:val="nil"/>
              <w:tr2bl w:val="nil"/>
            </w:tcBorders>
            <w:vAlign w:val="center"/>
          </w:tcPr>
          <w:p w14:paraId="32A4A09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c>
          <w:tcPr>
            <w:tcW w:w="1250" w:type="pct"/>
            <w:tcBorders>
              <w:tl2br w:val="nil"/>
              <w:tr2bl w:val="nil"/>
            </w:tcBorders>
            <w:vAlign w:val="center"/>
          </w:tcPr>
          <w:p w14:paraId="6277B03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r>
    </w:tbl>
    <w:p w14:paraId="26B27776">
      <w:pPr>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第四步：计算指标间的相关系数，如表（58）所示，得到相关系数后在</w:t>
      </w:r>
      <w:r>
        <w:rPr>
          <w:rFonts w:ascii="Times New Roman" w:hAnsi="Times New Roman" w:eastAsia="宋体" w:cs="Arial"/>
          <w:color w:val="000000" w:themeColor="text1"/>
          <w:szCs w:val="21"/>
          <w:shd w:val="clear" w:color="auto" w:fill="FFFFFF"/>
          <w14:textFill>
            <w14:solidFill>
              <w14:schemeClr w14:val="tx1"/>
            </w14:solidFill>
          </w14:textFill>
        </w:rPr>
        <w:t>计算</w:t>
      </w:r>
      <w:r>
        <w:rPr>
          <w:rFonts w:hint="eastAsia" w:ascii="Times New Roman" w:hAnsi="Times New Roman" w:eastAsia="宋体" w:cs="Arial"/>
          <w:color w:val="000000" w:themeColor="text1"/>
          <w:szCs w:val="21"/>
          <w:shd w:val="clear" w:color="auto" w:fill="FFFFFF"/>
          <w14:textFill>
            <w14:solidFill>
              <w14:schemeClr w14:val="tx1"/>
            </w14:solidFill>
          </w14:textFill>
        </w:rPr>
        <w:t>指标的</w:t>
      </w:r>
      <w:r>
        <w:rPr>
          <w:rFonts w:ascii="Times New Roman" w:hAnsi="Times New Roman" w:eastAsia="宋体" w:cs="Arial"/>
          <w:color w:val="000000" w:themeColor="text1"/>
          <w:szCs w:val="21"/>
          <w:shd w:val="clear" w:color="auto" w:fill="FFFFFF"/>
          <w14:textFill>
            <w14:solidFill>
              <w14:schemeClr w14:val="tx1"/>
            </w14:solidFill>
          </w14:textFill>
        </w:rPr>
        <w:t>冲突度</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如表（59）所示：</w:t>
      </w:r>
    </w:p>
    <w:p w14:paraId="49D9D27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58相关系数矩阵表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61"/>
        <w:gridCol w:w="2132"/>
        <w:gridCol w:w="2132"/>
        <w:gridCol w:w="2925"/>
      </w:tblGrid>
      <w:tr w14:paraId="232E1D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pct"/>
            <w:tcBorders>
              <w:top w:val="single" w:color="auto" w:sz="8" w:space="0"/>
              <w:left w:val="nil"/>
              <w:bottom w:val="single" w:color="auto" w:sz="4" w:space="0"/>
              <w:right w:val="nil"/>
            </w:tcBorders>
            <w:vAlign w:val="center"/>
          </w:tcPr>
          <w:p w14:paraId="04B621F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相关系数</w:t>
            </w:r>
          </w:p>
        </w:tc>
        <w:tc>
          <w:tcPr>
            <w:tcW w:w="1082" w:type="pct"/>
            <w:tcBorders>
              <w:top w:val="single" w:color="auto" w:sz="8" w:space="0"/>
              <w:left w:val="nil"/>
              <w:bottom w:val="single" w:color="auto" w:sz="4" w:space="0"/>
              <w:right w:val="nil"/>
            </w:tcBorders>
            <w:vAlign w:val="center"/>
          </w:tcPr>
          <w:p w14:paraId="5DD6BA2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2" w:type="pct"/>
            <w:tcBorders>
              <w:top w:val="single" w:color="auto" w:sz="8" w:space="0"/>
              <w:left w:val="nil"/>
              <w:bottom w:val="single" w:color="auto" w:sz="4" w:space="0"/>
              <w:right w:val="nil"/>
            </w:tcBorders>
            <w:vAlign w:val="center"/>
          </w:tcPr>
          <w:p w14:paraId="285857C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484" w:type="pct"/>
            <w:tcBorders>
              <w:top w:val="single" w:color="auto" w:sz="8" w:space="0"/>
              <w:left w:val="nil"/>
              <w:bottom w:val="single" w:color="auto" w:sz="4" w:space="0"/>
              <w:right w:val="nil"/>
            </w:tcBorders>
            <w:vAlign w:val="center"/>
          </w:tcPr>
          <w:p w14:paraId="14FCD85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1CCA8D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pct"/>
            <w:tcBorders>
              <w:top w:val="single" w:color="auto" w:sz="4" w:space="0"/>
              <w:tl2br w:val="nil"/>
              <w:tr2bl w:val="nil"/>
            </w:tcBorders>
            <w:vAlign w:val="center"/>
          </w:tcPr>
          <w:p w14:paraId="1BEE60E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2" w:type="pct"/>
            <w:tcBorders>
              <w:top w:val="single" w:color="auto" w:sz="4" w:space="0"/>
              <w:tl2br w:val="nil"/>
              <w:tr2bl w:val="nil"/>
            </w:tcBorders>
            <w:vAlign w:val="center"/>
          </w:tcPr>
          <w:p w14:paraId="35D4DA6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82" w:type="pct"/>
            <w:tcBorders>
              <w:top w:val="single" w:color="auto" w:sz="4" w:space="0"/>
              <w:tl2br w:val="nil"/>
              <w:tr2bl w:val="nil"/>
            </w:tcBorders>
            <w:vAlign w:val="center"/>
          </w:tcPr>
          <w:p w14:paraId="13E6BEF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c>
          <w:tcPr>
            <w:tcW w:w="1484" w:type="pct"/>
            <w:tcBorders>
              <w:top w:val="single" w:color="auto" w:sz="4" w:space="0"/>
              <w:tl2br w:val="nil"/>
              <w:tr2bl w:val="nil"/>
            </w:tcBorders>
            <w:vAlign w:val="center"/>
          </w:tcPr>
          <w:p w14:paraId="6937B7C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r>
      <w:tr w14:paraId="2B5F63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pct"/>
            <w:tcBorders>
              <w:tl2br w:val="nil"/>
              <w:tr2bl w:val="nil"/>
            </w:tcBorders>
            <w:vAlign w:val="center"/>
          </w:tcPr>
          <w:p w14:paraId="17F2179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2" w:type="pct"/>
            <w:tcBorders>
              <w:tl2br w:val="nil"/>
              <w:tr2bl w:val="nil"/>
            </w:tcBorders>
            <w:vAlign w:val="center"/>
          </w:tcPr>
          <w:p w14:paraId="5995A2A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c>
          <w:tcPr>
            <w:tcW w:w="1082" w:type="pct"/>
            <w:tcBorders>
              <w:tl2br w:val="nil"/>
              <w:tr2bl w:val="nil"/>
            </w:tcBorders>
            <w:vAlign w:val="center"/>
          </w:tcPr>
          <w:p w14:paraId="0F34712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484" w:type="pct"/>
            <w:tcBorders>
              <w:tl2br w:val="nil"/>
              <w:tr2bl w:val="nil"/>
            </w:tcBorders>
            <w:vAlign w:val="center"/>
          </w:tcPr>
          <w:p w14:paraId="0C62849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r>
      <w:tr w14:paraId="3F5209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1" w:hRule="atLeast"/>
          <w:jc w:val="center"/>
        </w:trPr>
        <w:tc>
          <w:tcPr>
            <w:tcW w:w="1350" w:type="pct"/>
            <w:tcBorders>
              <w:tl2br w:val="nil"/>
              <w:tr2bl w:val="nil"/>
            </w:tcBorders>
            <w:vAlign w:val="center"/>
          </w:tcPr>
          <w:p w14:paraId="6747367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2" w:type="pct"/>
            <w:tcBorders>
              <w:tl2br w:val="nil"/>
              <w:tr2bl w:val="nil"/>
            </w:tcBorders>
            <w:vAlign w:val="center"/>
          </w:tcPr>
          <w:p w14:paraId="6A0DF91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c>
          <w:tcPr>
            <w:tcW w:w="1082" w:type="pct"/>
            <w:tcBorders>
              <w:tl2br w:val="nil"/>
              <w:tr2bl w:val="nil"/>
            </w:tcBorders>
            <w:vAlign w:val="center"/>
          </w:tcPr>
          <w:p w14:paraId="406D3BF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1484" w:type="pct"/>
            <w:tcBorders>
              <w:tl2br w:val="nil"/>
              <w:tr2bl w:val="nil"/>
            </w:tcBorders>
            <w:vAlign w:val="center"/>
          </w:tcPr>
          <w:p w14:paraId="25DE82C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bl>
    <w:p w14:paraId="6E1A0C9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 xml:space="preserve">表 59 </w:t>
      </w:r>
      <w:r>
        <w:rPr>
          <w:rFonts w:ascii="Times New Roman" w:hAnsi="Times New Roman" w:cs="Times New Roman"/>
          <w:color w:val="000000" w:themeColor="text1"/>
          <w:sz w:val="18"/>
          <w:szCs w:val="18"/>
          <w14:textFill>
            <w14:solidFill>
              <w14:schemeClr w14:val="tx1"/>
            </w14:solidFill>
          </w14:textFill>
        </w:rPr>
        <w:t>冲突度</w:t>
      </w:r>
      <w:r>
        <w:rPr>
          <w:rFonts w:hint="eastAsia" w:ascii="Times New Roman" w:hAnsi="Times New Roman" w:cs="Times New Roman"/>
          <w:color w:val="000000" w:themeColor="text1"/>
          <w:sz w:val="18"/>
          <w:szCs w:val="18"/>
          <w14:textFill>
            <w14:solidFill>
              <w14:schemeClr w14:val="tx1"/>
            </w14:solidFill>
          </w14:textFill>
        </w:rPr>
        <w:t>表</w:t>
      </w:r>
    </w:p>
    <w:tbl>
      <w:tblPr>
        <w:tblStyle w:val="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16461C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250" w:type="pct"/>
            <w:tcBorders>
              <w:top w:val="single" w:color="auto" w:sz="8" w:space="0"/>
              <w:left w:val="nil"/>
              <w:bottom w:val="single" w:color="auto" w:sz="4" w:space="0"/>
              <w:right w:val="nil"/>
            </w:tcBorders>
          </w:tcPr>
          <w:p w14:paraId="6A91D34F">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top w:val="single" w:color="auto" w:sz="8" w:space="0"/>
              <w:left w:val="nil"/>
              <w:bottom w:val="single" w:color="auto" w:sz="4" w:space="0"/>
              <w:right w:val="nil"/>
            </w:tcBorders>
          </w:tcPr>
          <w:p w14:paraId="74F2E66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top w:val="single" w:color="auto" w:sz="8" w:space="0"/>
              <w:left w:val="nil"/>
              <w:bottom w:val="single" w:color="auto" w:sz="4" w:space="0"/>
              <w:right w:val="nil"/>
            </w:tcBorders>
          </w:tcPr>
          <w:p w14:paraId="58AC2EB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top w:val="single" w:color="auto" w:sz="8" w:space="0"/>
              <w:left w:val="nil"/>
              <w:bottom w:val="single" w:color="auto" w:sz="4" w:space="0"/>
              <w:right w:val="nil"/>
            </w:tcBorders>
          </w:tcPr>
          <w:p w14:paraId="3DA3FD9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504D8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250" w:type="pct"/>
            <w:tcBorders>
              <w:top w:val="single" w:color="auto" w:sz="4" w:space="0"/>
              <w:tl2br w:val="nil"/>
              <w:tr2bl w:val="nil"/>
            </w:tcBorders>
          </w:tcPr>
          <w:p w14:paraId="7A827BAA">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冲突度</w:t>
            </w:r>
          </w:p>
        </w:tc>
        <w:tc>
          <w:tcPr>
            <w:tcW w:w="1250" w:type="pct"/>
            <w:tcBorders>
              <w:top w:val="single" w:color="auto" w:sz="4" w:space="0"/>
              <w:tl2br w:val="nil"/>
              <w:tr2bl w:val="nil"/>
            </w:tcBorders>
            <w:vAlign w:val="center"/>
          </w:tcPr>
          <w:p w14:paraId="42579D1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1.577</w:t>
            </w:r>
          </w:p>
        </w:tc>
        <w:tc>
          <w:tcPr>
            <w:tcW w:w="1250" w:type="pct"/>
            <w:tcBorders>
              <w:top w:val="single" w:color="auto" w:sz="4" w:space="0"/>
              <w:tl2br w:val="nil"/>
              <w:tr2bl w:val="nil"/>
            </w:tcBorders>
            <w:vAlign w:val="center"/>
          </w:tcPr>
          <w:p w14:paraId="52A2546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1.260</w:t>
            </w:r>
          </w:p>
        </w:tc>
        <w:tc>
          <w:tcPr>
            <w:tcW w:w="1250" w:type="pct"/>
            <w:tcBorders>
              <w:top w:val="single" w:color="auto" w:sz="4" w:space="0"/>
              <w:tl2br w:val="nil"/>
              <w:tr2bl w:val="nil"/>
            </w:tcBorders>
            <w:vAlign w:val="center"/>
          </w:tcPr>
          <w:p w14:paraId="75190E9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1.260</w:t>
            </w:r>
          </w:p>
        </w:tc>
      </w:tr>
    </w:tbl>
    <w:p w14:paraId="52876AB2">
      <w:pPr>
        <w:pStyle w:val="5"/>
        <w:widowControl/>
        <w:spacing w:beforeAutospacing="0" w:afterAutospacing="0"/>
        <w:ind w:firstLine="420" w:firstLineChars="200"/>
        <w:rPr>
          <w:rFonts w:ascii="Times New Roman" w:hAnsi="Times New Roman" w:eastAsia="宋体" w:cs="Arial"/>
          <w:color w:val="000000" w:themeColor="text1"/>
          <w:sz w:val="21"/>
          <w:szCs w:val="21"/>
          <w:shd w:val="clear" w:color="auto" w:fill="FFFFFF"/>
          <w14:textFill>
            <w14:solidFill>
              <w14:schemeClr w14:val="tx1"/>
            </w14:solidFill>
          </w14:textFill>
        </w:rPr>
      </w:pPr>
      <w:r>
        <w:rPr>
          <w:rFonts w:hint="eastAsia" w:ascii="Times New Roman" w:hAnsi="Times New Roman" w:eastAsia="宋体" w:cs="Arial"/>
          <w:color w:val="000000" w:themeColor="text1"/>
          <w:kern w:val="2"/>
          <w:sz w:val="21"/>
          <w:szCs w:val="21"/>
          <w:shd w:val="clear" w:color="auto" w:fill="FFFFFF"/>
          <w14:textFill>
            <w14:solidFill>
              <w14:schemeClr w14:val="tx1"/>
            </w14:solidFill>
          </w14:textFill>
        </w:rPr>
        <w:t>第五步：根据指标的冲突度进行归一化得到相应的客观权重</w:t>
      </w:r>
      <w:r>
        <w:rPr>
          <w:rFonts w:hint="eastAsia" w:ascii="Times New Roman" w:hAnsi="Times New Roman" w:eastAsia="宋体" w:cstheme="minorBidi"/>
          <w:color w:val="000000" w:themeColor="text1"/>
          <w:kern w:val="2"/>
          <w:sz w:val="21"/>
          <w14:textFill>
            <w14:solidFill>
              <w14:schemeClr w14:val="tx1"/>
            </w14:solidFill>
          </w14:textFill>
        </w:rPr>
        <w:t>，</w:t>
      </w:r>
      <w:r>
        <w:rPr>
          <w:rFonts w:hint="eastAsia" w:ascii="Times New Roman" w:hAnsi="Times New Roman" w:eastAsia="宋体" w:cs="Arial"/>
          <w:color w:val="000000" w:themeColor="text1"/>
          <w:sz w:val="21"/>
          <w:szCs w:val="21"/>
          <w:shd w:val="clear" w:color="auto" w:fill="FFFFFF"/>
          <w14:textFill>
            <w14:solidFill>
              <w14:schemeClr w14:val="tx1"/>
            </w14:solidFill>
          </w14:textFill>
        </w:rPr>
        <w:t>如表（60）所示：</w:t>
      </w:r>
    </w:p>
    <w:p w14:paraId="2A014C6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60 客观权重表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65EA51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469" w:type="pct"/>
            <w:tcBorders>
              <w:top w:val="single" w:color="auto" w:sz="8" w:space="0"/>
              <w:left w:val="nil"/>
              <w:bottom w:val="single" w:color="auto" w:sz="4" w:space="0"/>
              <w:right w:val="nil"/>
            </w:tcBorders>
          </w:tcPr>
          <w:p w14:paraId="490FA639">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auto" w:sz="8" w:space="0"/>
              <w:left w:val="nil"/>
              <w:bottom w:val="single" w:color="auto" w:sz="4" w:space="0"/>
              <w:right w:val="nil"/>
            </w:tcBorders>
          </w:tcPr>
          <w:p w14:paraId="79E71F0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auto" w:sz="8" w:space="0"/>
              <w:left w:val="nil"/>
              <w:bottom w:val="single" w:color="auto" w:sz="4" w:space="0"/>
              <w:right w:val="nil"/>
            </w:tcBorders>
          </w:tcPr>
          <w:p w14:paraId="478E5D0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auto" w:sz="8" w:space="0"/>
              <w:left w:val="nil"/>
              <w:bottom w:val="single" w:color="auto" w:sz="4" w:space="0"/>
              <w:right w:val="nil"/>
            </w:tcBorders>
          </w:tcPr>
          <w:p w14:paraId="4B077DC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F0652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469" w:type="pct"/>
            <w:tcBorders>
              <w:top w:val="single" w:color="auto" w:sz="4" w:space="0"/>
              <w:tl2br w:val="nil"/>
              <w:tr2bl w:val="nil"/>
            </w:tcBorders>
          </w:tcPr>
          <w:p w14:paraId="351F504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客观权重</w:t>
            </w:r>
          </w:p>
        </w:tc>
        <w:tc>
          <w:tcPr>
            <w:tcW w:w="1176" w:type="pct"/>
            <w:tcBorders>
              <w:top w:val="single" w:color="auto" w:sz="4" w:space="0"/>
              <w:tl2br w:val="nil"/>
              <w:tr2bl w:val="nil"/>
            </w:tcBorders>
            <w:vAlign w:val="center"/>
          </w:tcPr>
          <w:p w14:paraId="5E337FE1">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385</w:t>
            </w:r>
          </w:p>
        </w:tc>
        <w:tc>
          <w:tcPr>
            <w:tcW w:w="1176" w:type="pct"/>
            <w:tcBorders>
              <w:top w:val="single" w:color="auto" w:sz="4" w:space="0"/>
              <w:tl2br w:val="nil"/>
              <w:tr2bl w:val="nil"/>
            </w:tcBorders>
            <w:vAlign w:val="center"/>
          </w:tcPr>
          <w:p w14:paraId="6D2BECD3">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308</w:t>
            </w:r>
          </w:p>
        </w:tc>
        <w:tc>
          <w:tcPr>
            <w:tcW w:w="1176" w:type="pct"/>
            <w:tcBorders>
              <w:top w:val="single" w:color="auto" w:sz="4" w:space="0"/>
              <w:tl2br w:val="nil"/>
              <w:tr2bl w:val="nil"/>
            </w:tcBorders>
            <w:vAlign w:val="center"/>
          </w:tcPr>
          <w:p w14:paraId="06C6D6E4">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0.3</w:t>
            </w:r>
            <w:r>
              <w:rPr>
                <w:rFonts w:hint="eastAsia" w:ascii="Times New Roman" w:hAnsi="Times New Roman" w:cs="Times New Roman"/>
                <w:color w:val="000000" w:themeColor="text1"/>
                <w:sz w:val="18"/>
                <w:szCs w:val="18"/>
                <w14:textFill>
                  <w14:solidFill>
                    <w14:schemeClr w14:val="tx1"/>
                  </w14:solidFill>
                </w14:textFill>
              </w:rPr>
              <w:t>08</w:t>
            </w:r>
          </w:p>
        </w:tc>
      </w:tr>
    </w:tbl>
    <w:p w14:paraId="0F071CD5">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3 计算组合权重</w:t>
      </w:r>
    </w:p>
    <w:p w14:paraId="2900E4EC">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最后，根据博弈论计算得到</w:t>
      </w:r>
      <m:oMath>
        <m:sSub>
          <m:sSubPr>
            <m:ctrlPr>
              <w:rPr>
                <w:rFonts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1</m:t>
            </m:r>
            <m:ctrlPr>
              <w:rPr>
                <w:rFonts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=0.135，</w:t>
      </w:r>
      <m:oMath>
        <m:sSub>
          <m:sSubPr>
            <m:ctrlPr>
              <w:rPr>
                <w:rFonts w:hint="eastAsia"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hint="eastAsia"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2</m:t>
            </m:r>
            <m:ctrlPr>
              <w:rPr>
                <w:rFonts w:hint="eastAsia"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=0.865将主观权重和客观权重进行融合，并</w:t>
      </w:r>
      <w:r>
        <w:rPr>
          <w:rFonts w:hint="eastAsia" w:ascii="Times New Roman" w:hAnsi="Times New Roman" w:eastAsia="宋体" w:cs="Arial"/>
          <w:color w:val="000000" w:themeColor="text1"/>
          <w:szCs w:val="21"/>
          <w:shd w:val="clear" w:color="auto" w:fill="FFFFFF"/>
          <w:lang w:eastAsia="zh-CN"/>
          <w14:textFill>
            <w14:solidFill>
              <w14:schemeClr w14:val="tx1"/>
            </w14:solidFill>
          </w14:textFill>
        </w:rPr>
        <w:t>根据公式（13）计算获得组合权重</w:t>
      </w:r>
      <w:r>
        <w:rPr>
          <w:rFonts w:hint="eastAsia" w:ascii="Times New Roman" w:hAnsi="Times New Roman" w:eastAsia="宋体" w:cs="Arial"/>
          <w:color w:val="000000" w:themeColor="text1"/>
          <w:szCs w:val="21"/>
          <w:shd w:val="clear" w:color="auto" w:fill="FFFFFF"/>
          <w14:textFill>
            <w14:solidFill>
              <w14:schemeClr w14:val="tx1"/>
            </w14:solidFill>
          </w14:textFill>
        </w:rPr>
        <w:t>，如表（61）所示：</w:t>
      </w:r>
    </w:p>
    <w:p w14:paraId="4C6E417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61 组合权重表</w:t>
      </w:r>
    </w:p>
    <w:tbl>
      <w:tblPr>
        <w:tblStyle w:val="7"/>
        <w:tblW w:w="4997"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5"/>
        <w:gridCol w:w="2317"/>
        <w:gridCol w:w="2317"/>
        <w:gridCol w:w="2319"/>
      </w:tblGrid>
      <w:tr w14:paraId="314A71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469" w:type="pct"/>
            <w:tcBorders>
              <w:top w:val="single" w:color="auto" w:sz="8" w:space="0"/>
              <w:left w:val="nil"/>
              <w:bottom w:val="single" w:color="auto" w:sz="4" w:space="0"/>
              <w:right w:val="nil"/>
            </w:tcBorders>
          </w:tcPr>
          <w:p w14:paraId="34F50998">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auto" w:sz="8" w:space="0"/>
              <w:left w:val="nil"/>
              <w:bottom w:val="single" w:color="auto" w:sz="4" w:space="0"/>
              <w:right w:val="nil"/>
            </w:tcBorders>
          </w:tcPr>
          <w:p w14:paraId="5369CE0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auto" w:sz="8" w:space="0"/>
              <w:left w:val="nil"/>
              <w:bottom w:val="single" w:color="auto" w:sz="4" w:space="0"/>
              <w:right w:val="nil"/>
            </w:tcBorders>
          </w:tcPr>
          <w:p w14:paraId="7124174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7" w:type="pct"/>
            <w:tcBorders>
              <w:top w:val="single" w:color="auto" w:sz="8" w:space="0"/>
              <w:left w:val="nil"/>
              <w:bottom w:val="single" w:color="auto" w:sz="4" w:space="0"/>
              <w:right w:val="nil"/>
            </w:tcBorders>
          </w:tcPr>
          <w:p w14:paraId="1953359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99911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469" w:type="pct"/>
            <w:tcBorders>
              <w:top w:val="single" w:color="auto" w:sz="4" w:space="0"/>
              <w:tl2br w:val="nil"/>
              <w:tr2bl w:val="nil"/>
            </w:tcBorders>
          </w:tcPr>
          <w:p w14:paraId="578C16E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组合权重</w:t>
            </w:r>
          </w:p>
        </w:tc>
        <w:tc>
          <w:tcPr>
            <w:tcW w:w="1176" w:type="pct"/>
            <w:tcBorders>
              <w:top w:val="single" w:color="auto" w:sz="4" w:space="0"/>
              <w:tl2br w:val="nil"/>
              <w:tr2bl w:val="nil"/>
            </w:tcBorders>
            <w:vAlign w:val="center"/>
          </w:tcPr>
          <w:p w14:paraId="1E31C93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0.379</w:t>
            </w:r>
          </w:p>
        </w:tc>
        <w:tc>
          <w:tcPr>
            <w:tcW w:w="1176" w:type="pct"/>
            <w:tcBorders>
              <w:top w:val="single" w:color="auto" w:sz="4" w:space="0"/>
              <w:tl2br w:val="nil"/>
              <w:tr2bl w:val="nil"/>
            </w:tcBorders>
            <w:vAlign w:val="center"/>
          </w:tcPr>
          <w:p w14:paraId="2FCC18CE">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309</w:t>
            </w:r>
          </w:p>
        </w:tc>
        <w:tc>
          <w:tcPr>
            <w:tcW w:w="1177" w:type="pct"/>
            <w:tcBorders>
              <w:top w:val="single" w:color="auto" w:sz="4" w:space="0"/>
              <w:tl2br w:val="nil"/>
              <w:tr2bl w:val="nil"/>
            </w:tcBorders>
            <w:vAlign w:val="center"/>
          </w:tcPr>
          <w:p w14:paraId="4FB4E9D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0.312</w:t>
            </w:r>
          </w:p>
        </w:tc>
      </w:tr>
    </w:tbl>
    <w:p w14:paraId="2AE789DD">
      <w:pPr>
        <w:widowControl/>
        <w:numPr>
          <w:ilvl w:val="0"/>
          <w:numId w:val="2"/>
        </w:numPr>
        <w:jc w:val="left"/>
        <w:outlineLvl w:val="1"/>
        <w:rPr>
          <w:rFonts w:hint="eastAsia" w:cs="黑体" w:asciiTheme="minorEastAsia" w:hAnsiTheme="minorEastAsia"/>
          <w:bCs/>
          <w:color w:val="000000" w:themeColor="text1"/>
          <w:szCs w:val="21"/>
          <w:shd w:val="clear" w:color="auto" w:fill="FFFFFF"/>
          <w14:textFill>
            <w14:solidFill>
              <w14:schemeClr w14:val="tx1"/>
            </w14:solidFill>
          </w14:textFill>
        </w:rPr>
      </w:pPr>
      <w:r>
        <w:rPr>
          <w:rFonts w:hint="eastAsia" w:cs="黑体" w:asciiTheme="minorEastAsia" w:hAnsiTheme="minorEastAsia"/>
          <w:bCs/>
          <w:color w:val="000000" w:themeColor="text1"/>
          <w:szCs w:val="21"/>
          <w:shd w:val="clear" w:color="auto" w:fill="FFFFFF"/>
          <w14:textFill>
            <w14:solidFill>
              <w14:schemeClr w14:val="tx1"/>
            </w14:solidFill>
          </w14:textFill>
        </w:rPr>
        <w:t>色彩扰动鲁棒性：准确率、精确率、召回率</w:t>
      </w:r>
    </w:p>
    <w:p w14:paraId="048772AB">
      <w:pPr>
        <w:widowControl/>
        <w:jc w:val="left"/>
        <w:outlineLvl w:val="2"/>
        <w:rPr>
          <w:rFonts w:cs="Arial" w:asciiTheme="minorEastAsia" w:hAnsiTheme="minorEastAsia"/>
          <w:color w:val="000000" w:themeColor="text1"/>
          <w:szCs w:val="21"/>
          <w:shd w:val="clear" w:color="auto" w:fill="FFFFFF"/>
          <w14:textFill>
            <w14:solidFill>
              <w14:schemeClr w14:val="tx1"/>
            </w14:solidFill>
          </w14:textFill>
        </w:rPr>
      </w:pPr>
      <w:r>
        <w:rPr>
          <w:rFonts w:hint="eastAsia" w:cs="Arial" w:asciiTheme="minorEastAsia" w:hAnsiTheme="minorEastAsia"/>
          <w:color w:val="000000" w:themeColor="text1"/>
          <w:szCs w:val="21"/>
          <w:shd w:val="clear" w:color="auto" w:fill="FFFFFF"/>
          <w14:textFill>
            <w14:solidFill>
              <w14:schemeClr w14:val="tx1"/>
            </w14:solidFill>
          </w14:textFill>
        </w:rPr>
        <w:t>1.主观权重的计算</w:t>
      </w:r>
    </w:p>
    <w:p w14:paraId="55CE9C8C">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接下来，我们计算度量元的主观权重，聘请四位专家对度量元的重要程度进行评估。根据</w:t>
      </w:r>
      <w:r>
        <w:rPr>
          <w:rFonts w:hint="eastAsia" w:ascii="Times New Roman" w:hAnsi="Times New Roman" w:eastAsia="宋体"/>
          <w:color w:val="000000" w:themeColor="text1"/>
          <w14:textFill>
            <w14:solidFill>
              <w14:schemeClr w14:val="tx1"/>
            </w14:solidFill>
          </w14:textFill>
        </w:rPr>
        <w:t>模</w:t>
      </w:r>
      <w:r>
        <w:rPr>
          <w:rFonts w:hint="eastAsia" w:ascii="Times New Roman" w:hAnsi="Times New Roman" w:eastAsia="宋体" w:cs="Arial"/>
          <w:color w:val="000000" w:themeColor="text1"/>
          <w:szCs w:val="21"/>
          <w:shd w:val="clear" w:color="auto" w:fill="FFFFFF"/>
          <w14:textFill>
            <w14:solidFill>
              <w14:schemeClr w14:val="tx1"/>
            </w14:solidFill>
          </w14:textFill>
        </w:rPr>
        <w:t>糊层次分析法，将专家对属性评估的语言术语转化为模糊数，得到评估专家的模糊判断矩阵。</w:t>
      </w:r>
    </w:p>
    <w:p w14:paraId="71CCBDDD">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第一步：首先我们得到四位专家的正互反判断矩阵信息如表（62）-（65）所示；</w:t>
      </w:r>
    </w:p>
    <w:p w14:paraId="4A1A5CA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62 专家一的色彩扰动鲁棒性各度量元正互反判断矩阵表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70"/>
        <w:gridCol w:w="2103"/>
        <w:gridCol w:w="2641"/>
        <w:gridCol w:w="2536"/>
      </w:tblGrid>
      <w:tr w14:paraId="61D56A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304" w:type="pct"/>
            <w:tcBorders>
              <w:top w:val="single" w:color="auto" w:sz="8" w:space="0"/>
              <w:left w:val="nil"/>
              <w:bottom w:val="single" w:color="auto" w:sz="4" w:space="0"/>
              <w:right w:val="nil"/>
            </w:tcBorders>
          </w:tcPr>
          <w:p w14:paraId="05686BEF">
            <w:pPr>
              <w:jc w:val="center"/>
              <w:rPr>
                <w:rFonts w:ascii="Times New Roman" w:hAnsi="Times New Roman" w:cs="Times New Roman"/>
                <w:color w:val="000000" w:themeColor="text1"/>
                <w:sz w:val="18"/>
                <w:szCs w:val="18"/>
                <w14:textFill>
                  <w14:solidFill>
                    <w14:schemeClr w14:val="tx1"/>
                  </w14:solidFill>
                </w14:textFill>
              </w:rPr>
            </w:pPr>
          </w:p>
        </w:tc>
        <w:tc>
          <w:tcPr>
            <w:tcW w:w="1067" w:type="pct"/>
            <w:tcBorders>
              <w:top w:val="single" w:color="auto" w:sz="8" w:space="0"/>
              <w:left w:val="nil"/>
              <w:bottom w:val="single" w:color="auto" w:sz="4" w:space="0"/>
              <w:right w:val="nil"/>
            </w:tcBorders>
          </w:tcPr>
          <w:p w14:paraId="66E4330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40" w:type="pct"/>
            <w:tcBorders>
              <w:top w:val="single" w:color="auto" w:sz="8" w:space="0"/>
              <w:left w:val="nil"/>
              <w:bottom w:val="single" w:color="auto" w:sz="4" w:space="0"/>
              <w:right w:val="nil"/>
            </w:tcBorders>
          </w:tcPr>
          <w:p w14:paraId="1E174DF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87" w:type="pct"/>
            <w:tcBorders>
              <w:top w:val="single" w:color="auto" w:sz="8" w:space="0"/>
              <w:left w:val="nil"/>
              <w:bottom w:val="single" w:color="auto" w:sz="4" w:space="0"/>
              <w:right w:val="nil"/>
            </w:tcBorders>
          </w:tcPr>
          <w:p w14:paraId="31A4960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24316A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304" w:type="pct"/>
            <w:tcBorders>
              <w:top w:val="single" w:color="auto" w:sz="4" w:space="0"/>
              <w:tl2br w:val="nil"/>
              <w:tr2bl w:val="nil"/>
            </w:tcBorders>
            <w:vAlign w:val="center"/>
          </w:tcPr>
          <w:p w14:paraId="5345E2C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67" w:type="pct"/>
            <w:tcBorders>
              <w:top w:val="single" w:color="auto" w:sz="4" w:space="0"/>
              <w:tl2br w:val="nil"/>
              <w:tr2bl w:val="nil"/>
            </w:tcBorders>
            <w:vAlign w:val="center"/>
          </w:tcPr>
          <w:p w14:paraId="3E89A09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40" w:type="pct"/>
            <w:tcBorders>
              <w:top w:val="single" w:color="auto" w:sz="4" w:space="0"/>
              <w:tl2br w:val="nil"/>
              <w:tr2bl w:val="nil"/>
            </w:tcBorders>
            <w:vAlign w:val="center"/>
          </w:tcPr>
          <w:p w14:paraId="34262E8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87" w:type="pct"/>
            <w:tcBorders>
              <w:top w:val="single" w:color="auto" w:sz="4" w:space="0"/>
              <w:tl2br w:val="nil"/>
              <w:tr2bl w:val="nil"/>
            </w:tcBorders>
            <w:vAlign w:val="center"/>
          </w:tcPr>
          <w:p w14:paraId="76F3E25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6E7004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304" w:type="pct"/>
            <w:tcBorders>
              <w:tl2br w:val="nil"/>
              <w:tr2bl w:val="nil"/>
            </w:tcBorders>
            <w:vAlign w:val="center"/>
          </w:tcPr>
          <w:p w14:paraId="313469D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67" w:type="pct"/>
            <w:tcBorders>
              <w:tl2br w:val="nil"/>
              <w:tr2bl w:val="nil"/>
            </w:tcBorders>
            <w:vAlign w:val="center"/>
          </w:tcPr>
          <w:p w14:paraId="1D03757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1340" w:type="pct"/>
            <w:tcBorders>
              <w:tl2br w:val="nil"/>
              <w:tr2bl w:val="nil"/>
            </w:tcBorders>
            <w:vAlign w:val="center"/>
          </w:tcPr>
          <w:p w14:paraId="47EE738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87" w:type="pct"/>
            <w:tcBorders>
              <w:tl2br w:val="nil"/>
              <w:tr2bl w:val="nil"/>
            </w:tcBorders>
            <w:vAlign w:val="center"/>
          </w:tcPr>
          <w:p w14:paraId="2D85B5CD">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r>
      <w:tr w14:paraId="51DE39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304" w:type="pct"/>
            <w:tcBorders>
              <w:tl2br w:val="nil"/>
              <w:tr2bl w:val="nil"/>
            </w:tcBorders>
            <w:vAlign w:val="center"/>
          </w:tcPr>
          <w:p w14:paraId="5088145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67" w:type="pct"/>
            <w:tcBorders>
              <w:tl2br w:val="nil"/>
              <w:tr2bl w:val="nil"/>
            </w:tcBorders>
            <w:vAlign w:val="center"/>
          </w:tcPr>
          <w:p w14:paraId="155692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1340" w:type="pct"/>
            <w:tcBorders>
              <w:tl2br w:val="nil"/>
              <w:tr2bl w:val="nil"/>
            </w:tcBorders>
            <w:vAlign w:val="center"/>
          </w:tcPr>
          <w:p w14:paraId="3B19997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87" w:type="pct"/>
            <w:tcBorders>
              <w:tl2br w:val="nil"/>
              <w:tr2bl w:val="nil"/>
            </w:tcBorders>
            <w:vAlign w:val="center"/>
          </w:tcPr>
          <w:p w14:paraId="15387B2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6A03756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63 专家二的色彩扰动鲁棒性度量元正互反判断矩阵表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75"/>
        <w:gridCol w:w="2128"/>
        <w:gridCol w:w="2676"/>
        <w:gridCol w:w="2571"/>
      </w:tblGrid>
      <w:tr w14:paraId="2333CD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56" w:type="pct"/>
            <w:tcBorders>
              <w:top w:val="single" w:color="auto" w:sz="8" w:space="0"/>
              <w:left w:val="nil"/>
              <w:bottom w:val="single" w:color="auto" w:sz="4" w:space="0"/>
              <w:right w:val="nil"/>
            </w:tcBorders>
          </w:tcPr>
          <w:p w14:paraId="12EBAD18">
            <w:pPr>
              <w:jc w:val="center"/>
              <w:rPr>
                <w:rFonts w:ascii="Times New Roman" w:hAnsi="Times New Roman" w:cs="Times New Roman"/>
                <w:color w:val="000000" w:themeColor="text1"/>
                <w:sz w:val="18"/>
                <w:szCs w:val="18"/>
                <w14:textFill>
                  <w14:solidFill>
                    <w14:schemeClr w14:val="tx1"/>
                  </w14:solidFill>
                </w14:textFill>
              </w:rPr>
            </w:pPr>
          </w:p>
        </w:tc>
        <w:tc>
          <w:tcPr>
            <w:tcW w:w="1080" w:type="pct"/>
            <w:tcBorders>
              <w:top w:val="single" w:color="auto" w:sz="8" w:space="0"/>
              <w:left w:val="nil"/>
              <w:bottom w:val="single" w:color="auto" w:sz="4" w:space="0"/>
              <w:right w:val="nil"/>
            </w:tcBorders>
          </w:tcPr>
          <w:p w14:paraId="72B6C9D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58" w:type="pct"/>
            <w:tcBorders>
              <w:top w:val="single" w:color="auto" w:sz="8" w:space="0"/>
              <w:left w:val="nil"/>
              <w:bottom w:val="single" w:color="auto" w:sz="4" w:space="0"/>
              <w:right w:val="nil"/>
            </w:tcBorders>
          </w:tcPr>
          <w:p w14:paraId="3155803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04" w:type="pct"/>
            <w:tcBorders>
              <w:top w:val="single" w:color="auto" w:sz="8" w:space="0"/>
              <w:left w:val="nil"/>
              <w:bottom w:val="single" w:color="auto" w:sz="4" w:space="0"/>
              <w:right w:val="nil"/>
            </w:tcBorders>
          </w:tcPr>
          <w:p w14:paraId="7FCE24F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1E2AF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6" w:type="pct"/>
            <w:tcBorders>
              <w:top w:val="single" w:color="auto" w:sz="4" w:space="0"/>
              <w:tl2br w:val="nil"/>
              <w:tr2bl w:val="nil"/>
            </w:tcBorders>
            <w:vAlign w:val="center"/>
          </w:tcPr>
          <w:p w14:paraId="60FDE6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0" w:type="pct"/>
            <w:tcBorders>
              <w:top w:val="single" w:color="auto" w:sz="4" w:space="0"/>
              <w:tl2br w:val="nil"/>
              <w:tr2bl w:val="nil"/>
            </w:tcBorders>
            <w:vAlign w:val="center"/>
          </w:tcPr>
          <w:p w14:paraId="0E6EDF6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58" w:type="pct"/>
            <w:tcBorders>
              <w:top w:val="single" w:color="auto" w:sz="4" w:space="0"/>
              <w:tl2br w:val="nil"/>
              <w:tr2bl w:val="nil"/>
            </w:tcBorders>
            <w:vAlign w:val="center"/>
          </w:tcPr>
          <w:p w14:paraId="71A77F8C">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c>
          <w:tcPr>
            <w:tcW w:w="1304" w:type="pct"/>
            <w:tcBorders>
              <w:top w:val="single" w:color="auto" w:sz="4" w:space="0"/>
              <w:tl2br w:val="nil"/>
              <w:tr2bl w:val="nil"/>
            </w:tcBorders>
            <w:vAlign w:val="center"/>
          </w:tcPr>
          <w:p w14:paraId="566BEFC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40FF25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56" w:type="pct"/>
            <w:tcBorders>
              <w:tl2br w:val="nil"/>
              <w:tr2bl w:val="nil"/>
            </w:tcBorders>
            <w:vAlign w:val="center"/>
          </w:tcPr>
          <w:p w14:paraId="5DCE603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0" w:type="pct"/>
            <w:tcBorders>
              <w:tl2br w:val="nil"/>
              <w:tr2bl w:val="nil"/>
            </w:tcBorders>
            <w:vAlign w:val="center"/>
          </w:tcPr>
          <w:p w14:paraId="63D8CE9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358" w:type="pct"/>
            <w:tcBorders>
              <w:tl2br w:val="nil"/>
              <w:tr2bl w:val="nil"/>
            </w:tcBorders>
            <w:vAlign w:val="center"/>
          </w:tcPr>
          <w:p w14:paraId="3CCA139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04" w:type="pct"/>
            <w:tcBorders>
              <w:tl2br w:val="nil"/>
              <w:tr2bl w:val="nil"/>
            </w:tcBorders>
            <w:vAlign w:val="center"/>
          </w:tcPr>
          <w:p w14:paraId="5BF735C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561B2F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56" w:type="pct"/>
            <w:tcBorders>
              <w:tl2br w:val="nil"/>
              <w:tr2bl w:val="nil"/>
            </w:tcBorders>
            <w:vAlign w:val="center"/>
          </w:tcPr>
          <w:p w14:paraId="46FC4B8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0" w:type="pct"/>
            <w:tcBorders>
              <w:tl2br w:val="nil"/>
              <w:tr2bl w:val="nil"/>
            </w:tcBorders>
            <w:vAlign w:val="center"/>
          </w:tcPr>
          <w:p w14:paraId="16C82F26">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w:t>
            </w:r>
            <w:r>
              <w:rPr>
                <w:rFonts w:hint="eastAsia" w:ascii="Times New Roman" w:hAnsi="Times New Roman" w:cs="Times New Roman"/>
                <w:color w:val="000000" w:themeColor="text1"/>
                <w:sz w:val="18"/>
                <w:szCs w:val="18"/>
                <w14:textFill>
                  <w14:solidFill>
                    <w14:schemeClr w14:val="tx1"/>
                  </w14:solidFill>
                </w14:textFill>
              </w:rPr>
              <w:t>3</w:t>
            </w:r>
            <w:r>
              <w:rPr>
                <w:rFonts w:ascii="Times New Roman" w:hAnsi="Times New Roman" w:cs="Times New Roman"/>
                <w:color w:val="000000" w:themeColor="text1"/>
                <w:sz w:val="18"/>
                <w:szCs w:val="18"/>
                <w14:textFill>
                  <w14:solidFill>
                    <w14:schemeClr w14:val="tx1"/>
                  </w14:solidFill>
                </w14:textFill>
              </w:rPr>
              <w:t>,1,1)</w:t>
            </w:r>
          </w:p>
        </w:tc>
        <w:tc>
          <w:tcPr>
            <w:tcW w:w="1358" w:type="pct"/>
            <w:tcBorders>
              <w:tl2br w:val="nil"/>
              <w:tr2bl w:val="nil"/>
            </w:tcBorders>
            <w:vAlign w:val="center"/>
          </w:tcPr>
          <w:p w14:paraId="70253BC6">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c>
          <w:tcPr>
            <w:tcW w:w="1304" w:type="pct"/>
            <w:tcBorders>
              <w:tl2br w:val="nil"/>
              <w:tr2bl w:val="nil"/>
            </w:tcBorders>
            <w:vAlign w:val="center"/>
          </w:tcPr>
          <w:p w14:paraId="71C7642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3E78458B">
      <w:pPr>
        <w:jc w:val="center"/>
        <w:rPr>
          <w:rFonts w:ascii="Times New Roman" w:hAnsi="Times New Roman" w:cs="Times New Roman"/>
          <w:color w:val="000000" w:themeColor="text1"/>
          <w:sz w:val="18"/>
          <w:szCs w:val="18"/>
          <w14:textFill>
            <w14:solidFill>
              <w14:schemeClr w14:val="tx1"/>
            </w14:solidFill>
          </w14:textFill>
        </w:rPr>
      </w:pPr>
    </w:p>
    <w:p w14:paraId="4891B787">
      <w:pPr>
        <w:jc w:val="center"/>
        <w:rPr>
          <w:rFonts w:ascii="Times New Roman" w:hAnsi="Times New Roman" w:cs="Times New Roman"/>
          <w:color w:val="000000" w:themeColor="text1"/>
          <w:sz w:val="18"/>
          <w:szCs w:val="18"/>
          <w14:textFill>
            <w14:solidFill>
              <w14:schemeClr w14:val="tx1"/>
            </w14:solidFill>
          </w14:textFill>
        </w:rPr>
      </w:pPr>
    </w:p>
    <w:p w14:paraId="74C318E3">
      <w:pPr>
        <w:jc w:val="center"/>
        <w:rPr>
          <w:rFonts w:ascii="Times New Roman" w:hAnsi="Times New Roman" w:cs="Times New Roman"/>
          <w:color w:val="000000" w:themeColor="text1"/>
          <w:sz w:val="18"/>
          <w:szCs w:val="18"/>
          <w14:textFill>
            <w14:solidFill>
              <w14:schemeClr w14:val="tx1"/>
            </w14:solidFill>
          </w14:textFill>
        </w:rPr>
      </w:pPr>
    </w:p>
    <w:p w14:paraId="1007087F">
      <w:pPr>
        <w:jc w:val="center"/>
        <w:rPr>
          <w:rFonts w:ascii="Times New Roman" w:hAnsi="Times New Roman" w:cs="Times New Roman"/>
          <w:color w:val="000000" w:themeColor="text1"/>
          <w:sz w:val="18"/>
          <w:szCs w:val="18"/>
          <w14:textFill>
            <w14:solidFill>
              <w14:schemeClr w14:val="tx1"/>
            </w14:solidFill>
          </w14:textFill>
        </w:rPr>
      </w:pPr>
    </w:p>
    <w:p w14:paraId="006EA95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64 专家三的色彩扰动鲁棒性度量元正互反判断矩阵表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45"/>
        <w:gridCol w:w="2307"/>
        <w:gridCol w:w="2601"/>
        <w:gridCol w:w="2497"/>
      </w:tblGrid>
      <w:tr w14:paraId="12EDD8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41" w:type="pct"/>
            <w:tcBorders>
              <w:top w:val="single" w:color="auto" w:sz="8" w:space="0"/>
              <w:left w:val="nil"/>
              <w:bottom w:val="single" w:color="auto" w:sz="4" w:space="0"/>
              <w:right w:val="nil"/>
            </w:tcBorders>
          </w:tcPr>
          <w:p w14:paraId="1C01BBAE">
            <w:pPr>
              <w:jc w:val="center"/>
              <w:rPr>
                <w:rFonts w:ascii="Times New Roman" w:hAnsi="Times New Roman" w:cs="Times New Roman"/>
                <w:color w:val="000000" w:themeColor="text1"/>
                <w:sz w:val="18"/>
                <w:szCs w:val="18"/>
                <w14:textFill>
                  <w14:solidFill>
                    <w14:schemeClr w14:val="tx1"/>
                  </w14:solidFill>
                </w14:textFill>
              </w:rPr>
            </w:pPr>
          </w:p>
        </w:tc>
        <w:tc>
          <w:tcPr>
            <w:tcW w:w="1171" w:type="pct"/>
            <w:tcBorders>
              <w:top w:val="single" w:color="auto" w:sz="8" w:space="0"/>
              <w:left w:val="nil"/>
              <w:bottom w:val="single" w:color="auto" w:sz="4" w:space="0"/>
              <w:right w:val="nil"/>
            </w:tcBorders>
          </w:tcPr>
          <w:p w14:paraId="1280FCA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20" w:type="pct"/>
            <w:tcBorders>
              <w:top w:val="single" w:color="auto" w:sz="8" w:space="0"/>
              <w:left w:val="nil"/>
              <w:bottom w:val="single" w:color="auto" w:sz="4" w:space="0"/>
              <w:right w:val="nil"/>
            </w:tcBorders>
          </w:tcPr>
          <w:p w14:paraId="3579703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67" w:type="pct"/>
            <w:tcBorders>
              <w:top w:val="single" w:color="auto" w:sz="8" w:space="0"/>
              <w:left w:val="nil"/>
              <w:bottom w:val="single" w:color="auto" w:sz="4" w:space="0"/>
              <w:right w:val="nil"/>
            </w:tcBorders>
          </w:tcPr>
          <w:p w14:paraId="3532C7E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CCE25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41" w:type="pct"/>
            <w:tcBorders>
              <w:top w:val="single" w:color="auto" w:sz="4" w:space="0"/>
              <w:tl2br w:val="nil"/>
              <w:tr2bl w:val="nil"/>
            </w:tcBorders>
            <w:vAlign w:val="center"/>
          </w:tcPr>
          <w:p w14:paraId="1EDC4C3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1" w:type="pct"/>
            <w:tcBorders>
              <w:top w:val="single" w:color="auto" w:sz="4" w:space="0"/>
              <w:tl2br w:val="nil"/>
              <w:tr2bl w:val="nil"/>
            </w:tcBorders>
            <w:vAlign w:val="center"/>
          </w:tcPr>
          <w:p w14:paraId="39D7A40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20" w:type="pct"/>
            <w:tcBorders>
              <w:top w:val="single" w:color="auto" w:sz="4" w:space="0"/>
              <w:tl2br w:val="nil"/>
              <w:tr2bl w:val="nil"/>
            </w:tcBorders>
            <w:vAlign w:val="center"/>
          </w:tcPr>
          <w:p w14:paraId="2204EBB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op w:val="single" w:color="auto" w:sz="4" w:space="0"/>
              <w:tl2br w:val="nil"/>
              <w:tr2bl w:val="nil"/>
            </w:tcBorders>
            <w:vAlign w:val="center"/>
          </w:tcPr>
          <w:p w14:paraId="339C08C0">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r>
      <w:tr w14:paraId="26ED9E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41" w:type="pct"/>
            <w:tcBorders>
              <w:tl2br w:val="nil"/>
              <w:tr2bl w:val="nil"/>
            </w:tcBorders>
            <w:vAlign w:val="center"/>
          </w:tcPr>
          <w:p w14:paraId="548FEF5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1" w:type="pct"/>
            <w:tcBorders>
              <w:tl2br w:val="nil"/>
              <w:tr2bl w:val="nil"/>
            </w:tcBorders>
            <w:vAlign w:val="center"/>
          </w:tcPr>
          <w:p w14:paraId="7BD63A42">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20" w:type="pct"/>
            <w:tcBorders>
              <w:tl2br w:val="nil"/>
              <w:tr2bl w:val="nil"/>
            </w:tcBorders>
            <w:vAlign w:val="center"/>
          </w:tcPr>
          <w:p w14:paraId="4016238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l2br w:val="nil"/>
              <w:tr2bl w:val="nil"/>
            </w:tcBorders>
            <w:vAlign w:val="center"/>
          </w:tcPr>
          <w:p w14:paraId="404AE89C">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1D19F7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41" w:type="pct"/>
            <w:tcBorders>
              <w:tl2br w:val="nil"/>
              <w:tr2bl w:val="nil"/>
            </w:tcBorders>
            <w:vAlign w:val="center"/>
          </w:tcPr>
          <w:p w14:paraId="402AFD6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171" w:type="pct"/>
            <w:tcBorders>
              <w:tl2br w:val="nil"/>
              <w:tr2bl w:val="nil"/>
            </w:tcBorders>
            <w:vAlign w:val="center"/>
          </w:tcPr>
          <w:p w14:paraId="2DF4F16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320" w:type="pct"/>
            <w:tcBorders>
              <w:tl2br w:val="nil"/>
              <w:tr2bl w:val="nil"/>
            </w:tcBorders>
            <w:vAlign w:val="center"/>
          </w:tcPr>
          <w:p w14:paraId="1C9E73C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l2br w:val="nil"/>
              <w:tr2bl w:val="nil"/>
            </w:tcBorders>
            <w:vAlign w:val="center"/>
          </w:tcPr>
          <w:p w14:paraId="36F06DA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4F7C7B9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65 专家四的色彩扰动鲁棒性度量元正互反判断矩阵表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142"/>
        <w:gridCol w:w="2692"/>
        <w:gridCol w:w="2584"/>
      </w:tblGrid>
      <w:tr w14:paraId="14D68A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34" w:type="pct"/>
            <w:tcBorders>
              <w:top w:val="single" w:color="auto" w:sz="8" w:space="0"/>
              <w:left w:val="nil"/>
              <w:bottom w:val="single" w:color="auto" w:sz="4" w:space="0"/>
              <w:right w:val="nil"/>
            </w:tcBorders>
          </w:tcPr>
          <w:p w14:paraId="6782CD47">
            <w:pPr>
              <w:jc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op w:val="single" w:color="auto" w:sz="8" w:space="0"/>
              <w:left w:val="nil"/>
              <w:bottom w:val="single" w:color="auto" w:sz="4" w:space="0"/>
              <w:right w:val="nil"/>
            </w:tcBorders>
          </w:tcPr>
          <w:p w14:paraId="4A7CB45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66" w:type="pct"/>
            <w:tcBorders>
              <w:top w:val="single" w:color="auto" w:sz="8" w:space="0"/>
              <w:left w:val="nil"/>
              <w:bottom w:val="single" w:color="auto" w:sz="4" w:space="0"/>
              <w:right w:val="nil"/>
            </w:tcBorders>
          </w:tcPr>
          <w:p w14:paraId="238DDAD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11" w:type="pct"/>
            <w:tcBorders>
              <w:top w:val="single" w:color="auto" w:sz="8" w:space="0"/>
              <w:left w:val="nil"/>
              <w:bottom w:val="single" w:color="auto" w:sz="4" w:space="0"/>
              <w:right w:val="nil"/>
            </w:tcBorders>
          </w:tcPr>
          <w:p w14:paraId="629692C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FC79D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34" w:type="pct"/>
            <w:tcBorders>
              <w:top w:val="single" w:color="auto" w:sz="4" w:space="0"/>
              <w:tl2br w:val="nil"/>
              <w:tr2bl w:val="nil"/>
            </w:tcBorders>
            <w:vAlign w:val="center"/>
          </w:tcPr>
          <w:p w14:paraId="5926823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7" w:type="pct"/>
            <w:tcBorders>
              <w:top w:val="single" w:color="auto" w:sz="4" w:space="0"/>
              <w:tl2br w:val="nil"/>
              <w:tr2bl w:val="nil"/>
            </w:tcBorders>
            <w:vAlign w:val="center"/>
          </w:tcPr>
          <w:p w14:paraId="7FC5057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66" w:type="pct"/>
            <w:tcBorders>
              <w:top w:val="single" w:color="auto" w:sz="4" w:space="0"/>
              <w:tl2br w:val="nil"/>
              <w:tr2bl w:val="nil"/>
            </w:tcBorders>
            <w:vAlign w:val="center"/>
          </w:tcPr>
          <w:p w14:paraId="0AD6ADA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op w:val="single" w:color="auto" w:sz="4" w:space="0"/>
              <w:tl2br w:val="nil"/>
              <w:tr2bl w:val="nil"/>
            </w:tcBorders>
            <w:vAlign w:val="center"/>
          </w:tcPr>
          <w:p w14:paraId="7F58B500">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0EE098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34" w:type="pct"/>
            <w:tcBorders>
              <w:tl2br w:val="nil"/>
              <w:tr2bl w:val="nil"/>
            </w:tcBorders>
            <w:vAlign w:val="center"/>
          </w:tcPr>
          <w:p w14:paraId="58309DE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7" w:type="pct"/>
            <w:tcBorders>
              <w:tl2br w:val="nil"/>
              <w:tr2bl w:val="nil"/>
            </w:tcBorders>
            <w:vAlign w:val="center"/>
          </w:tcPr>
          <w:p w14:paraId="195B89DB">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66" w:type="pct"/>
            <w:tcBorders>
              <w:tl2br w:val="nil"/>
              <w:tr2bl w:val="nil"/>
            </w:tcBorders>
            <w:vAlign w:val="center"/>
          </w:tcPr>
          <w:p w14:paraId="2AB693B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l2br w:val="nil"/>
              <w:tr2bl w:val="nil"/>
            </w:tcBorders>
            <w:vAlign w:val="center"/>
          </w:tcPr>
          <w:p w14:paraId="58CB1605">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1F9E7E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34" w:type="pct"/>
            <w:tcBorders>
              <w:tl2br w:val="nil"/>
              <w:tr2bl w:val="nil"/>
            </w:tcBorders>
            <w:vAlign w:val="center"/>
          </w:tcPr>
          <w:p w14:paraId="1C98543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7" w:type="pct"/>
            <w:tcBorders>
              <w:tl2br w:val="nil"/>
              <w:tr2bl w:val="nil"/>
            </w:tcBorders>
            <w:vAlign w:val="center"/>
          </w:tcPr>
          <w:p w14:paraId="35AEF6F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66" w:type="pct"/>
            <w:tcBorders>
              <w:tl2br w:val="nil"/>
              <w:tr2bl w:val="nil"/>
            </w:tcBorders>
            <w:vAlign w:val="center"/>
          </w:tcPr>
          <w:p w14:paraId="414A70C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l2br w:val="nil"/>
              <w:tr2bl w:val="nil"/>
            </w:tcBorders>
            <w:vAlign w:val="center"/>
          </w:tcPr>
          <w:p w14:paraId="58A236C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5AC641D9">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其次，计算融合四位专家的模糊判断矩阵，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如表（66）所示:</w:t>
      </w:r>
    </w:p>
    <w:p w14:paraId="0C8FDA6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66 融合四位专家的色彩扰动鲁棒性度量元正互反判断矩阵表</w:t>
      </w:r>
    </w:p>
    <w:tbl>
      <w:tblPr>
        <w:tblStyle w:val="7"/>
        <w:tblW w:w="4999"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52"/>
        <w:gridCol w:w="2541"/>
        <w:gridCol w:w="2584"/>
        <w:gridCol w:w="2675"/>
      </w:tblGrid>
      <w:tr w14:paraId="68E7C6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1" w:hRule="atLeast"/>
          <w:jc w:val="center"/>
        </w:trPr>
        <w:tc>
          <w:tcPr>
            <w:tcW w:w="1041" w:type="pct"/>
            <w:tcBorders>
              <w:top w:val="single" w:color="auto" w:sz="8" w:space="0"/>
              <w:left w:val="nil"/>
              <w:bottom w:val="single" w:color="auto" w:sz="4" w:space="0"/>
              <w:right w:val="nil"/>
            </w:tcBorders>
          </w:tcPr>
          <w:p w14:paraId="2ACE53E8">
            <w:pPr>
              <w:jc w:val="center"/>
              <w:rPr>
                <w:rFonts w:ascii="Times New Roman" w:hAnsi="Times New Roman" w:cs="Times New Roman"/>
                <w:color w:val="000000" w:themeColor="text1"/>
                <w:sz w:val="18"/>
                <w:szCs w:val="18"/>
                <w14:textFill>
                  <w14:solidFill>
                    <w14:schemeClr w14:val="tx1"/>
                  </w14:solidFill>
                </w14:textFill>
              </w:rPr>
            </w:pPr>
          </w:p>
        </w:tc>
        <w:tc>
          <w:tcPr>
            <w:tcW w:w="1289" w:type="pct"/>
            <w:tcBorders>
              <w:top w:val="single" w:color="auto" w:sz="8" w:space="0"/>
              <w:left w:val="nil"/>
              <w:bottom w:val="single" w:color="auto" w:sz="4" w:space="0"/>
              <w:right w:val="nil"/>
            </w:tcBorders>
          </w:tcPr>
          <w:p w14:paraId="46C13EC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11" w:type="pct"/>
            <w:tcBorders>
              <w:top w:val="single" w:color="auto" w:sz="8" w:space="0"/>
              <w:left w:val="nil"/>
              <w:bottom w:val="single" w:color="auto" w:sz="4" w:space="0"/>
              <w:right w:val="nil"/>
            </w:tcBorders>
          </w:tcPr>
          <w:p w14:paraId="689F670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57" w:type="pct"/>
            <w:tcBorders>
              <w:top w:val="single" w:color="auto" w:sz="8" w:space="0"/>
              <w:left w:val="nil"/>
              <w:bottom w:val="single" w:color="auto" w:sz="4" w:space="0"/>
              <w:right w:val="nil"/>
            </w:tcBorders>
          </w:tcPr>
          <w:p w14:paraId="13A888F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887D1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5" w:hRule="atLeast"/>
          <w:jc w:val="center"/>
        </w:trPr>
        <w:tc>
          <w:tcPr>
            <w:tcW w:w="1041" w:type="pct"/>
            <w:tcBorders>
              <w:top w:val="single" w:color="auto" w:sz="4" w:space="0"/>
              <w:tl2br w:val="nil"/>
              <w:tr2bl w:val="nil"/>
            </w:tcBorders>
          </w:tcPr>
          <w:p w14:paraId="64C5942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89" w:type="pct"/>
            <w:tcBorders>
              <w:top w:val="single" w:color="auto" w:sz="4" w:space="0"/>
              <w:tl2br w:val="nil"/>
              <w:tr2bl w:val="nil"/>
            </w:tcBorders>
            <w:vAlign w:val="center"/>
          </w:tcPr>
          <w:p w14:paraId="1B09A85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11" w:type="pct"/>
            <w:tcBorders>
              <w:top w:val="single" w:color="auto" w:sz="4" w:space="0"/>
              <w:tl2br w:val="nil"/>
              <w:tr2bl w:val="nil"/>
            </w:tcBorders>
            <w:vAlign w:val="center"/>
          </w:tcPr>
          <w:p w14:paraId="1AA56AA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(0.669,1.000,2.590)</w:t>
            </w:r>
          </w:p>
        </w:tc>
        <w:tc>
          <w:tcPr>
            <w:tcW w:w="1357" w:type="pct"/>
            <w:tcBorders>
              <w:top w:val="single" w:color="auto" w:sz="4" w:space="0"/>
              <w:tl2br w:val="nil"/>
              <w:tr2bl w:val="nil"/>
            </w:tcBorders>
            <w:vAlign w:val="center"/>
          </w:tcPr>
          <w:p w14:paraId="130866D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(0.508, 1.000, 1.968)</w:t>
            </w:r>
          </w:p>
        </w:tc>
      </w:tr>
      <w:tr w14:paraId="65A55C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041" w:type="pct"/>
            <w:tcBorders>
              <w:tl2br w:val="nil"/>
              <w:tr2bl w:val="nil"/>
            </w:tcBorders>
          </w:tcPr>
          <w:p w14:paraId="7593885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89" w:type="pct"/>
            <w:tcBorders>
              <w:tl2br w:val="nil"/>
              <w:tr2bl w:val="nil"/>
            </w:tcBorders>
            <w:vAlign w:val="center"/>
          </w:tcPr>
          <w:p w14:paraId="08A6B2D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(0.386,1.000,1.495)</w:t>
            </w:r>
          </w:p>
        </w:tc>
        <w:tc>
          <w:tcPr>
            <w:tcW w:w="1311" w:type="pct"/>
            <w:tcBorders>
              <w:tl2br w:val="nil"/>
              <w:tr2bl w:val="nil"/>
            </w:tcBorders>
            <w:vAlign w:val="center"/>
          </w:tcPr>
          <w:p w14:paraId="28BC82F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57" w:type="pct"/>
            <w:tcBorders>
              <w:tl2br w:val="nil"/>
              <w:tr2bl w:val="nil"/>
            </w:tcBorders>
            <w:vAlign w:val="center"/>
          </w:tcPr>
          <w:p w14:paraId="2C27527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(0.386, 1.000, 1.495)</w:t>
            </w:r>
          </w:p>
        </w:tc>
      </w:tr>
      <w:tr w14:paraId="572987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041" w:type="pct"/>
            <w:tcBorders>
              <w:tl2br w:val="nil"/>
              <w:tr2bl w:val="nil"/>
            </w:tcBorders>
            <w:vAlign w:val="center"/>
          </w:tcPr>
          <w:p w14:paraId="25CB29F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289" w:type="pct"/>
            <w:tcBorders>
              <w:tl2br w:val="nil"/>
              <w:tr2bl w:val="nil"/>
            </w:tcBorders>
            <w:vAlign w:val="center"/>
          </w:tcPr>
          <w:p w14:paraId="28163B5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(0.508,1.000,1.968)</w:t>
            </w:r>
          </w:p>
        </w:tc>
        <w:tc>
          <w:tcPr>
            <w:tcW w:w="1311" w:type="pct"/>
            <w:tcBorders>
              <w:tl2br w:val="nil"/>
              <w:tr2bl w:val="nil"/>
            </w:tcBorders>
            <w:vAlign w:val="center"/>
          </w:tcPr>
          <w:p w14:paraId="33D3CB4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(0.669,1.000,2.590)</w:t>
            </w:r>
          </w:p>
        </w:tc>
        <w:tc>
          <w:tcPr>
            <w:tcW w:w="1357" w:type="pct"/>
            <w:tcBorders>
              <w:tl2br w:val="nil"/>
              <w:tr2bl w:val="nil"/>
            </w:tcBorders>
            <w:vAlign w:val="center"/>
          </w:tcPr>
          <w:p w14:paraId="460E575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r>
    </w:tbl>
    <w:p w14:paraId="0503D352">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hint="eastAsia" w:ascii="Times New Roman" w:hAnsi="Times New Roman" w:eastAsia="宋体"/>
          <w:color w:val="000000" w:themeColor="text1"/>
          <w14:textFill>
            <w14:solidFill>
              <w14:schemeClr w14:val="tx1"/>
            </w14:solidFill>
          </w14:textFill>
        </w:rPr>
        <w:t>接着，对模糊判断矩阵的每一行进行归一化处理，得到每个指标的归一化之后的模糊权重向量，如表（67）所示:</w:t>
      </w:r>
    </w:p>
    <w:p w14:paraId="02E653F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67 归一化之后的模糊权重向量表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32"/>
        <w:gridCol w:w="3232"/>
        <w:gridCol w:w="3386"/>
      </w:tblGrid>
      <w:tr w14:paraId="0F3AAA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40" w:type="pct"/>
            <w:tcBorders>
              <w:top w:val="single" w:color="auto" w:sz="8" w:space="0"/>
              <w:left w:val="nil"/>
              <w:bottom w:val="single" w:color="auto" w:sz="4" w:space="0"/>
              <w:right w:val="nil"/>
            </w:tcBorders>
          </w:tcPr>
          <w:p w14:paraId="5B9FC8C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640" w:type="pct"/>
            <w:tcBorders>
              <w:top w:val="single" w:color="auto" w:sz="8" w:space="0"/>
              <w:left w:val="nil"/>
              <w:bottom w:val="single" w:color="auto" w:sz="4" w:space="0"/>
              <w:right w:val="nil"/>
            </w:tcBorders>
          </w:tcPr>
          <w:p w14:paraId="203E267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718" w:type="pct"/>
            <w:tcBorders>
              <w:top w:val="single" w:color="auto" w:sz="8" w:space="0"/>
              <w:left w:val="nil"/>
              <w:bottom w:val="single" w:color="auto" w:sz="4" w:space="0"/>
              <w:right w:val="nil"/>
            </w:tcBorders>
          </w:tcPr>
          <w:p w14:paraId="38200FB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652EA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640" w:type="pct"/>
            <w:tcBorders>
              <w:top w:val="single" w:color="auto" w:sz="4" w:space="0"/>
              <w:tl2br w:val="nil"/>
              <w:tr2bl w:val="nil"/>
            </w:tcBorders>
          </w:tcPr>
          <w:p w14:paraId="53383BE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(0.355,0.333,0.358)</w:t>
            </w:r>
          </w:p>
        </w:tc>
        <w:tc>
          <w:tcPr>
            <w:tcW w:w="1640" w:type="pct"/>
            <w:tcBorders>
              <w:top w:val="single" w:color="auto" w:sz="4" w:space="0"/>
              <w:tl2br w:val="nil"/>
              <w:tr2bl w:val="nil"/>
            </w:tcBorders>
          </w:tcPr>
          <w:p w14:paraId="1766EC6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(0.289,0.333,0.284)</w:t>
            </w:r>
          </w:p>
        </w:tc>
        <w:tc>
          <w:tcPr>
            <w:tcW w:w="1718" w:type="pct"/>
            <w:tcBorders>
              <w:top w:val="single" w:color="auto" w:sz="4" w:space="0"/>
              <w:tl2br w:val="nil"/>
              <w:tr2bl w:val="nil"/>
            </w:tcBorders>
          </w:tcPr>
          <w:p w14:paraId="384A2B9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(0.355,0.333, 0.358)</w:t>
            </w:r>
          </w:p>
        </w:tc>
      </w:tr>
    </w:tbl>
    <w:p w14:paraId="119863E1">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第四步：</w:t>
      </w:r>
      <w:r>
        <w:rPr>
          <w:rFonts w:hint="eastAsia" w:ascii="Times New Roman" w:hAnsi="Times New Roman" w:eastAsia="宋体"/>
          <w:color w:val="000000" w:themeColor="text1"/>
          <w14:textFill>
            <w14:solidFill>
              <w14:schemeClr w14:val="tx1"/>
            </w14:solidFill>
          </w14:textFill>
        </w:rPr>
        <w:t>最后，对模糊权重向量进行去模糊化处理，得到最终的主观权重，如表（68）所示:</w:t>
      </w:r>
    </w:p>
    <w:p w14:paraId="59DFB89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68 去模糊化权重表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4394EC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69" w:type="pct"/>
            <w:tcBorders>
              <w:top w:val="single" w:color="auto" w:sz="8" w:space="0"/>
              <w:left w:val="nil"/>
              <w:bottom w:val="single" w:color="auto" w:sz="4" w:space="0"/>
              <w:right w:val="nil"/>
            </w:tcBorders>
          </w:tcPr>
          <w:p w14:paraId="2440FC85">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auto" w:sz="8" w:space="0"/>
              <w:left w:val="nil"/>
              <w:bottom w:val="single" w:color="auto" w:sz="4" w:space="0"/>
              <w:right w:val="nil"/>
            </w:tcBorders>
          </w:tcPr>
          <w:p w14:paraId="20639EA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auto" w:sz="8" w:space="0"/>
              <w:left w:val="nil"/>
              <w:bottom w:val="single" w:color="auto" w:sz="4" w:space="0"/>
              <w:right w:val="nil"/>
            </w:tcBorders>
          </w:tcPr>
          <w:p w14:paraId="6F42696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auto" w:sz="8" w:space="0"/>
              <w:left w:val="nil"/>
              <w:bottom w:val="single" w:color="auto" w:sz="4" w:space="0"/>
              <w:right w:val="nil"/>
            </w:tcBorders>
          </w:tcPr>
          <w:p w14:paraId="066BBA5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1BAC8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469" w:type="pct"/>
            <w:tcBorders>
              <w:top w:val="single" w:color="auto" w:sz="4" w:space="0"/>
              <w:tl2br w:val="nil"/>
              <w:tr2bl w:val="nil"/>
            </w:tcBorders>
          </w:tcPr>
          <w:p w14:paraId="5B40FB0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主观权重</w:t>
            </w:r>
          </w:p>
        </w:tc>
        <w:tc>
          <w:tcPr>
            <w:tcW w:w="1176" w:type="pct"/>
            <w:tcBorders>
              <w:top w:val="single" w:color="auto" w:sz="4" w:space="0"/>
              <w:tl2br w:val="nil"/>
              <w:tr2bl w:val="nil"/>
            </w:tcBorders>
          </w:tcPr>
          <w:p w14:paraId="6AE1DB1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0.341</w:t>
            </w:r>
          </w:p>
        </w:tc>
        <w:tc>
          <w:tcPr>
            <w:tcW w:w="1176" w:type="pct"/>
            <w:tcBorders>
              <w:top w:val="single" w:color="auto" w:sz="4" w:space="0"/>
              <w:tl2br w:val="nil"/>
              <w:tr2bl w:val="nil"/>
            </w:tcBorders>
          </w:tcPr>
          <w:p w14:paraId="51056FE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0.318</w:t>
            </w:r>
          </w:p>
        </w:tc>
        <w:tc>
          <w:tcPr>
            <w:tcW w:w="1176" w:type="pct"/>
            <w:tcBorders>
              <w:top w:val="single" w:color="auto" w:sz="4" w:space="0"/>
              <w:tl2br w:val="nil"/>
              <w:tr2bl w:val="nil"/>
            </w:tcBorders>
          </w:tcPr>
          <w:p w14:paraId="4D057D5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0.341</w:t>
            </w:r>
          </w:p>
        </w:tc>
      </w:tr>
    </w:tbl>
    <w:p w14:paraId="484601C7">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2.客观权重的计算</w:t>
      </w:r>
    </w:p>
    <w:p w14:paraId="325E0FC0">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在计算出主观权重之后，首先</w:t>
      </w:r>
      <w:r>
        <w:rPr>
          <w:rFonts w:hint="eastAsia" w:ascii="Times New Roman" w:hAnsi="Times New Roman" w:eastAsia="宋体"/>
          <w:color w:val="000000" w:themeColor="text1"/>
          <w14:textFill>
            <w14:solidFill>
              <w14:schemeClr w14:val="tx1"/>
            </w14:solidFill>
          </w14:textFill>
        </w:rPr>
        <w:t>邀请四位专家按各指标的实际表现进行评估，</w:t>
      </w:r>
      <w:r>
        <w:rPr>
          <w:rFonts w:hint="eastAsia" w:ascii="Times New Roman" w:hAnsi="Times New Roman" w:eastAsia="宋体" w:cs="Arial"/>
          <w:color w:val="000000" w:themeColor="text1"/>
          <w:szCs w:val="21"/>
          <w:shd w:val="clear" w:color="auto" w:fill="FFFFFF"/>
          <w14:textFill>
            <w14:solidFill>
              <w14:schemeClr w14:val="tx1"/>
            </w14:solidFill>
          </w14:textFill>
        </w:rPr>
        <w:t>根据</w:t>
      </w:r>
      <w:r>
        <w:rPr>
          <w:rFonts w:hint="eastAsia" w:ascii="Times New Roman" w:hAnsi="Times New Roman" w:eastAsia="宋体" w:cs="Arial"/>
          <w:color w:val="000000" w:themeColor="text1"/>
          <w:szCs w:val="21"/>
          <w:shd w:val="clear" w:color="auto" w:fill="FFFFFF"/>
          <w:lang w:eastAsia="zh-CN"/>
          <w14:textFill>
            <w14:solidFill>
              <w14:schemeClr w14:val="tx1"/>
            </w14:solidFill>
          </w14:textFill>
        </w:rPr>
        <w:t>文章中表（7）</w:t>
      </w: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将专家评估的语言术语转化为</w:t>
      </w:r>
      <w:r>
        <w:rPr>
          <w:rFonts w:hint="eastAsia" w:ascii="Times New Roman" w:hAnsi="Times New Roman" w:eastAsia="宋体"/>
          <w:color w:val="000000" w:themeColor="text1"/>
          <w14:textFill>
            <w14:solidFill>
              <w14:schemeClr w14:val="tx1"/>
            </w14:solidFill>
          </w14:textFill>
        </w:rPr>
        <w:t>三角模糊数，</w:t>
      </w:r>
      <w:r>
        <w:rPr>
          <w:rFonts w:hint="eastAsia" w:ascii="Times New Roman" w:hAnsi="Times New Roman" w:eastAsia="宋体" w:cs="Arial"/>
          <w:color w:val="000000" w:themeColor="text1"/>
          <w:szCs w:val="21"/>
          <w:shd w:val="clear" w:color="auto" w:fill="FFFFFF"/>
          <w14:textFill>
            <w14:solidFill>
              <w14:schemeClr w14:val="tx1"/>
            </w14:solidFill>
          </w14:textFill>
        </w:rPr>
        <w:t>我们得到四位专家的评估数据如表（69） 所示，接着</w:t>
      </w:r>
      <w:r>
        <w:rPr>
          <w:rFonts w:hint="eastAsia" w:ascii="Times New Roman" w:hAnsi="Times New Roman" w:eastAsia="宋体"/>
          <w:color w:val="000000" w:themeColor="text1"/>
          <w14:textFill>
            <w14:solidFill>
              <w14:schemeClr w14:val="tx1"/>
            </w14:solidFill>
          </w14:textFill>
        </w:rPr>
        <w:t>利用</w:t>
      </w:r>
      <w:r>
        <w:rPr>
          <w:rFonts w:ascii="Times New Roman" w:hAnsi="Times New Roman" w:eastAsia="宋体" w:cs="Times New Roman"/>
          <w:color w:val="000000" w:themeColor="text1"/>
          <w14:textFill>
            <w14:solidFill>
              <w14:schemeClr w14:val="tx1"/>
            </w14:solidFill>
          </w14:textFill>
        </w:rPr>
        <w:t>CRITIC</w:t>
      </w:r>
      <w:r>
        <w:rPr>
          <w:rFonts w:hint="eastAsia" w:ascii="Times New Roman" w:hAnsi="Times New Roman" w:eastAsia="宋体"/>
          <w:color w:val="000000" w:themeColor="text1"/>
          <w14:textFill>
            <w14:solidFill>
              <w14:schemeClr w14:val="tx1"/>
            </w14:solidFill>
          </w14:textFill>
        </w:rPr>
        <w:t>方法对专家</w:t>
      </w:r>
      <w:r>
        <w:rPr>
          <w:rFonts w:hint="eastAsia" w:ascii="Times New Roman" w:hAnsi="Times New Roman" w:eastAsia="宋体" w:cs="Arial"/>
          <w:color w:val="000000" w:themeColor="text1"/>
          <w:szCs w:val="21"/>
          <w:shd w:val="clear" w:color="auto" w:fill="FFFFFF"/>
          <w14:textFill>
            <w14:solidFill>
              <w14:schemeClr w14:val="tx1"/>
            </w14:solidFill>
          </w14:textFill>
        </w:rPr>
        <w:t>评估</w:t>
      </w:r>
      <w:r>
        <w:rPr>
          <w:rFonts w:hint="eastAsia" w:ascii="Times New Roman" w:hAnsi="Times New Roman" w:eastAsia="宋体"/>
          <w:color w:val="000000" w:themeColor="text1"/>
          <w14:textFill>
            <w14:solidFill>
              <w14:schemeClr w14:val="tx1"/>
            </w14:solidFill>
          </w14:textFill>
        </w:rPr>
        <w:t>数据进行处理，计算</w:t>
      </w:r>
      <w:r>
        <w:rPr>
          <w:rFonts w:hint="eastAsia" w:ascii="Times New Roman" w:hAnsi="Times New Roman" w:eastAsia="宋体" w:cs="Arial"/>
          <w:color w:val="000000" w:themeColor="text1"/>
          <w:szCs w:val="21"/>
          <w:shd w:val="clear" w:color="auto" w:fill="FFFFFF"/>
          <w14:textFill>
            <w14:solidFill>
              <w14:schemeClr w14:val="tx1"/>
            </w14:solidFill>
          </w14:textFill>
        </w:rPr>
        <w:t>色彩扰动鲁棒性其度量元之间的</w:t>
      </w:r>
      <w:r>
        <w:rPr>
          <w:rFonts w:hint="eastAsia" w:ascii="Times New Roman" w:hAnsi="Times New Roman" w:eastAsia="宋体"/>
          <w:color w:val="000000" w:themeColor="text1"/>
          <w14:textFill>
            <w14:solidFill>
              <w14:schemeClr w14:val="tx1"/>
            </w14:solidFill>
          </w14:textFill>
        </w:rPr>
        <w:t>客观权重。</w:t>
      </w:r>
    </w:p>
    <w:p w14:paraId="5C42053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69 四位专家的评估数据表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67"/>
        <w:gridCol w:w="2946"/>
        <w:gridCol w:w="2436"/>
        <w:gridCol w:w="2401"/>
      </w:tblGrid>
      <w:tr w14:paraId="2F8A6D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49" w:type="pct"/>
            <w:tcBorders>
              <w:top w:val="single" w:color="auto" w:sz="8" w:space="0"/>
              <w:left w:val="nil"/>
              <w:bottom w:val="single" w:color="auto" w:sz="4" w:space="0"/>
              <w:right w:val="nil"/>
            </w:tcBorders>
          </w:tcPr>
          <w:p w14:paraId="1B89359E">
            <w:pPr>
              <w:jc w:val="center"/>
              <w:rPr>
                <w:rFonts w:ascii="Times New Roman" w:hAnsi="Times New Roman" w:cs="Times New Roman"/>
                <w:color w:val="000000" w:themeColor="text1"/>
                <w:sz w:val="18"/>
                <w:szCs w:val="18"/>
                <w14:textFill>
                  <w14:solidFill>
                    <w14:schemeClr w14:val="tx1"/>
                  </w14:solidFill>
                </w14:textFill>
              </w:rPr>
            </w:pPr>
          </w:p>
        </w:tc>
        <w:tc>
          <w:tcPr>
            <w:tcW w:w="1495" w:type="pct"/>
            <w:tcBorders>
              <w:top w:val="single" w:color="auto" w:sz="8" w:space="0"/>
              <w:left w:val="nil"/>
              <w:bottom w:val="single" w:color="auto" w:sz="4" w:space="0"/>
              <w:right w:val="nil"/>
            </w:tcBorders>
          </w:tcPr>
          <w:p w14:paraId="15AB68E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36" w:type="pct"/>
            <w:tcBorders>
              <w:top w:val="single" w:color="auto" w:sz="8" w:space="0"/>
              <w:left w:val="nil"/>
              <w:bottom w:val="single" w:color="auto" w:sz="4" w:space="0"/>
              <w:right w:val="nil"/>
            </w:tcBorders>
          </w:tcPr>
          <w:p w14:paraId="426DB88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18" w:type="pct"/>
            <w:tcBorders>
              <w:top w:val="single" w:color="auto" w:sz="8" w:space="0"/>
              <w:left w:val="nil"/>
              <w:bottom w:val="single" w:color="auto" w:sz="4" w:space="0"/>
              <w:right w:val="nil"/>
            </w:tcBorders>
          </w:tcPr>
          <w:p w14:paraId="31160AD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118678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1049" w:type="pct"/>
            <w:tcBorders>
              <w:top w:val="single" w:color="auto" w:sz="4" w:space="0"/>
              <w:tl2br w:val="nil"/>
              <w:tr2bl w:val="nil"/>
            </w:tcBorders>
          </w:tcPr>
          <w:p w14:paraId="372A06D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495" w:type="pct"/>
            <w:tcBorders>
              <w:top w:val="single" w:color="auto" w:sz="4" w:space="0"/>
              <w:tl2br w:val="nil"/>
              <w:tr2bl w:val="nil"/>
            </w:tcBorders>
            <w:vAlign w:val="center"/>
          </w:tcPr>
          <w:p w14:paraId="6F48264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(7,9,9)</w:t>
            </w:r>
          </w:p>
        </w:tc>
        <w:tc>
          <w:tcPr>
            <w:tcW w:w="1236" w:type="pct"/>
            <w:tcBorders>
              <w:top w:val="single" w:color="auto" w:sz="4" w:space="0"/>
              <w:tl2br w:val="nil"/>
              <w:tr2bl w:val="nil"/>
            </w:tcBorders>
            <w:vAlign w:val="center"/>
          </w:tcPr>
          <w:p w14:paraId="652FEF0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(5,7,9)</w:t>
            </w:r>
          </w:p>
        </w:tc>
        <w:tc>
          <w:tcPr>
            <w:tcW w:w="1218" w:type="pct"/>
            <w:tcBorders>
              <w:top w:val="single" w:color="auto" w:sz="4" w:space="0"/>
              <w:tl2br w:val="nil"/>
              <w:tr2bl w:val="nil"/>
            </w:tcBorders>
            <w:vAlign w:val="center"/>
          </w:tcPr>
          <w:p w14:paraId="273A7BF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(7,9,9)</w:t>
            </w:r>
          </w:p>
        </w:tc>
      </w:tr>
      <w:tr w14:paraId="3DC399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49" w:type="pct"/>
            <w:tcBorders>
              <w:tl2br w:val="nil"/>
              <w:tr2bl w:val="nil"/>
            </w:tcBorders>
          </w:tcPr>
          <w:p w14:paraId="314439D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495" w:type="pct"/>
            <w:tcBorders>
              <w:tl2br w:val="nil"/>
              <w:tr2bl w:val="nil"/>
            </w:tcBorders>
            <w:vAlign w:val="center"/>
          </w:tcPr>
          <w:p w14:paraId="06C963E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(5,7,9)</w:t>
            </w:r>
          </w:p>
        </w:tc>
        <w:tc>
          <w:tcPr>
            <w:tcW w:w="1236" w:type="pct"/>
            <w:tcBorders>
              <w:tl2br w:val="nil"/>
              <w:tr2bl w:val="nil"/>
            </w:tcBorders>
            <w:vAlign w:val="center"/>
          </w:tcPr>
          <w:p w14:paraId="714BF02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(7,9,9)</w:t>
            </w:r>
          </w:p>
        </w:tc>
        <w:tc>
          <w:tcPr>
            <w:tcW w:w="1218" w:type="pct"/>
            <w:tcBorders>
              <w:tl2br w:val="nil"/>
              <w:tr2bl w:val="nil"/>
            </w:tcBorders>
            <w:vAlign w:val="center"/>
          </w:tcPr>
          <w:p w14:paraId="7E0BEAF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(7,9,9)</w:t>
            </w:r>
          </w:p>
        </w:tc>
      </w:tr>
      <w:tr w14:paraId="13DB2E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49" w:type="pct"/>
            <w:tcBorders>
              <w:tl2br w:val="nil"/>
              <w:tr2bl w:val="nil"/>
            </w:tcBorders>
          </w:tcPr>
          <w:p w14:paraId="66A7500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495" w:type="pct"/>
            <w:tcBorders>
              <w:tl2br w:val="nil"/>
              <w:tr2bl w:val="nil"/>
            </w:tcBorders>
            <w:vAlign w:val="center"/>
          </w:tcPr>
          <w:p w14:paraId="71954BD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(7,9,9)</w:t>
            </w:r>
          </w:p>
        </w:tc>
        <w:tc>
          <w:tcPr>
            <w:tcW w:w="1236" w:type="pct"/>
            <w:tcBorders>
              <w:tl2br w:val="nil"/>
              <w:tr2bl w:val="nil"/>
            </w:tcBorders>
            <w:vAlign w:val="center"/>
          </w:tcPr>
          <w:p w14:paraId="175664C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(7,9,9)</w:t>
            </w:r>
          </w:p>
        </w:tc>
        <w:tc>
          <w:tcPr>
            <w:tcW w:w="1218" w:type="pct"/>
            <w:tcBorders>
              <w:tl2br w:val="nil"/>
              <w:tr2bl w:val="nil"/>
            </w:tcBorders>
            <w:vAlign w:val="center"/>
          </w:tcPr>
          <w:p w14:paraId="0FDDAF4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(7,9,9)</w:t>
            </w:r>
          </w:p>
        </w:tc>
      </w:tr>
      <w:tr w14:paraId="261EFE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49" w:type="pct"/>
            <w:tcBorders>
              <w:tl2br w:val="nil"/>
              <w:tr2bl w:val="nil"/>
            </w:tcBorders>
          </w:tcPr>
          <w:p w14:paraId="403126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c>
          <w:tcPr>
            <w:tcW w:w="1495" w:type="pct"/>
            <w:tcBorders>
              <w:tl2br w:val="nil"/>
              <w:tr2bl w:val="nil"/>
            </w:tcBorders>
            <w:vAlign w:val="center"/>
          </w:tcPr>
          <w:p w14:paraId="63A4A77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(5,7,9)</w:t>
            </w:r>
          </w:p>
        </w:tc>
        <w:tc>
          <w:tcPr>
            <w:tcW w:w="1236" w:type="pct"/>
            <w:tcBorders>
              <w:tl2br w:val="nil"/>
              <w:tr2bl w:val="nil"/>
            </w:tcBorders>
            <w:vAlign w:val="center"/>
          </w:tcPr>
          <w:p w14:paraId="1A58596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(7,9,9)</w:t>
            </w:r>
          </w:p>
        </w:tc>
        <w:tc>
          <w:tcPr>
            <w:tcW w:w="1218" w:type="pct"/>
            <w:tcBorders>
              <w:tl2br w:val="nil"/>
              <w:tr2bl w:val="nil"/>
            </w:tcBorders>
            <w:vAlign w:val="center"/>
          </w:tcPr>
          <w:p w14:paraId="00A695A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(5,7,9)</w:t>
            </w:r>
          </w:p>
        </w:tc>
      </w:tr>
    </w:tbl>
    <w:p w14:paraId="376FB43E">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第一步：将四位专家评估的三角模糊数去模糊化处理，</w:t>
      </w:r>
      <w:r>
        <w:rPr>
          <w:rFonts w:hint="eastAsia" w:ascii="Times New Roman" w:hAnsi="Times New Roman" w:eastAsia="宋体"/>
          <w:color w:val="000000" w:themeColor="text1"/>
          <w14:textFill>
            <w14:solidFill>
              <w14:schemeClr w14:val="tx1"/>
            </w14:solidFill>
          </w14:textFill>
        </w:rPr>
        <w:t>得到每一位</w:t>
      </w:r>
      <w:r>
        <w:rPr>
          <w:rFonts w:hint="eastAsia" w:ascii="Times New Roman" w:hAnsi="Times New Roman" w:eastAsia="宋体" w:cs="Arial"/>
          <w:color w:val="000000" w:themeColor="text1"/>
          <w:szCs w:val="21"/>
          <w:shd w:val="clear" w:color="auto" w:fill="FFFFFF"/>
          <w14:textFill>
            <w14:solidFill>
              <w14:schemeClr w14:val="tx1"/>
            </w14:solidFill>
          </w14:textFill>
        </w:rPr>
        <w:t>专家</w:t>
      </w:r>
      <w:r>
        <w:rPr>
          <w:rFonts w:hint="eastAsia" w:ascii="Times New Roman" w:hAnsi="Times New Roman" w:eastAsia="宋体"/>
          <w:color w:val="000000" w:themeColor="text1"/>
          <w14:textFill>
            <w14:solidFill>
              <w14:schemeClr w14:val="tx1"/>
            </w14:solidFill>
          </w14:textFill>
        </w:rPr>
        <w:t>的精确评估向量，</w:t>
      </w:r>
      <w:r>
        <w:rPr>
          <w:rFonts w:hint="eastAsia" w:ascii="Times New Roman" w:hAnsi="Times New Roman" w:eastAsia="宋体" w:cs="Arial"/>
          <w:color w:val="000000" w:themeColor="text1"/>
          <w:szCs w:val="21"/>
          <w:shd w:val="clear" w:color="auto" w:fill="FFFFFF"/>
          <w14:textFill>
            <w14:solidFill>
              <w14:schemeClr w14:val="tx1"/>
            </w14:solidFill>
          </w14:textFill>
        </w:rPr>
        <w:t>如表（70）所示：</w:t>
      </w:r>
    </w:p>
    <w:p w14:paraId="22DE67E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70 去模糊化处理表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02"/>
        <w:gridCol w:w="2387"/>
        <w:gridCol w:w="2481"/>
        <w:gridCol w:w="3080"/>
      </w:tblGrid>
      <w:tr w14:paraId="77E243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65" w:type="pct"/>
            <w:tcBorders>
              <w:top w:val="single" w:color="auto" w:sz="8" w:space="0"/>
              <w:left w:val="nil"/>
              <w:bottom w:val="single" w:color="auto" w:sz="4" w:space="0"/>
              <w:right w:val="nil"/>
            </w:tcBorders>
          </w:tcPr>
          <w:p w14:paraId="1E2B84EA">
            <w:pPr>
              <w:jc w:val="center"/>
              <w:rPr>
                <w:rFonts w:ascii="Times New Roman" w:hAnsi="Times New Roman" w:cs="Times New Roman"/>
                <w:color w:val="000000" w:themeColor="text1"/>
                <w:sz w:val="18"/>
                <w:szCs w:val="18"/>
                <w14:textFill>
                  <w14:solidFill>
                    <w14:schemeClr w14:val="tx1"/>
                  </w14:solidFill>
                </w14:textFill>
              </w:rPr>
            </w:pPr>
          </w:p>
        </w:tc>
        <w:tc>
          <w:tcPr>
            <w:tcW w:w="1211" w:type="pct"/>
            <w:tcBorders>
              <w:top w:val="single" w:color="auto" w:sz="8" w:space="0"/>
              <w:left w:val="nil"/>
              <w:bottom w:val="single" w:color="auto" w:sz="4" w:space="0"/>
              <w:right w:val="nil"/>
            </w:tcBorders>
          </w:tcPr>
          <w:p w14:paraId="6B9DF50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9" w:type="pct"/>
            <w:tcBorders>
              <w:top w:val="single" w:color="auto" w:sz="8" w:space="0"/>
              <w:left w:val="nil"/>
              <w:bottom w:val="single" w:color="auto" w:sz="4" w:space="0"/>
              <w:right w:val="nil"/>
            </w:tcBorders>
          </w:tcPr>
          <w:p w14:paraId="6AF09E0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563" w:type="pct"/>
            <w:tcBorders>
              <w:top w:val="single" w:color="auto" w:sz="8" w:space="0"/>
              <w:left w:val="nil"/>
              <w:bottom w:val="single" w:color="auto" w:sz="4" w:space="0"/>
              <w:right w:val="nil"/>
            </w:tcBorders>
          </w:tcPr>
          <w:p w14:paraId="556531D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0B6AD1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965" w:type="pct"/>
            <w:tcBorders>
              <w:top w:val="single" w:color="auto" w:sz="4" w:space="0"/>
              <w:tl2br w:val="nil"/>
              <w:tr2bl w:val="nil"/>
            </w:tcBorders>
          </w:tcPr>
          <w:p w14:paraId="6D692C8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211" w:type="pct"/>
            <w:tcBorders>
              <w:top w:val="single" w:color="auto" w:sz="4" w:space="0"/>
              <w:tl2br w:val="nil"/>
              <w:tr2bl w:val="nil"/>
            </w:tcBorders>
            <w:vAlign w:val="center"/>
          </w:tcPr>
          <w:p w14:paraId="6ED2C90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8.667</w:t>
            </w:r>
          </w:p>
        </w:tc>
        <w:tc>
          <w:tcPr>
            <w:tcW w:w="1259" w:type="pct"/>
            <w:tcBorders>
              <w:top w:val="single" w:color="auto" w:sz="4" w:space="0"/>
              <w:tl2br w:val="nil"/>
              <w:tr2bl w:val="nil"/>
            </w:tcBorders>
            <w:vAlign w:val="center"/>
          </w:tcPr>
          <w:p w14:paraId="51F6996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w:t>
            </w:r>
          </w:p>
        </w:tc>
        <w:tc>
          <w:tcPr>
            <w:tcW w:w="1563" w:type="pct"/>
            <w:tcBorders>
              <w:top w:val="single" w:color="auto" w:sz="4" w:space="0"/>
              <w:tl2br w:val="nil"/>
              <w:tr2bl w:val="nil"/>
            </w:tcBorders>
            <w:vAlign w:val="center"/>
          </w:tcPr>
          <w:p w14:paraId="2F54CED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8.667</w:t>
            </w:r>
          </w:p>
        </w:tc>
      </w:tr>
      <w:tr w14:paraId="4FB260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65" w:type="pct"/>
            <w:tcBorders>
              <w:tl2br w:val="nil"/>
              <w:tr2bl w:val="nil"/>
            </w:tcBorders>
          </w:tcPr>
          <w:p w14:paraId="43A70FF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211" w:type="pct"/>
            <w:tcBorders>
              <w:tl2br w:val="nil"/>
              <w:tr2bl w:val="nil"/>
            </w:tcBorders>
            <w:vAlign w:val="center"/>
          </w:tcPr>
          <w:p w14:paraId="02798AA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w:t>
            </w:r>
          </w:p>
        </w:tc>
        <w:tc>
          <w:tcPr>
            <w:tcW w:w="1259" w:type="pct"/>
            <w:tcBorders>
              <w:tl2br w:val="nil"/>
              <w:tr2bl w:val="nil"/>
            </w:tcBorders>
            <w:vAlign w:val="center"/>
          </w:tcPr>
          <w:p w14:paraId="728A810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8.667</w:t>
            </w:r>
          </w:p>
        </w:tc>
        <w:tc>
          <w:tcPr>
            <w:tcW w:w="1563" w:type="pct"/>
            <w:tcBorders>
              <w:tl2br w:val="nil"/>
              <w:tr2bl w:val="nil"/>
            </w:tcBorders>
            <w:vAlign w:val="center"/>
          </w:tcPr>
          <w:p w14:paraId="57947BA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8.667</w:t>
            </w:r>
          </w:p>
        </w:tc>
      </w:tr>
      <w:tr w14:paraId="752520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65" w:type="pct"/>
            <w:tcBorders>
              <w:tl2br w:val="nil"/>
              <w:tr2bl w:val="nil"/>
            </w:tcBorders>
          </w:tcPr>
          <w:p w14:paraId="6CFB67C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211" w:type="pct"/>
            <w:tcBorders>
              <w:tl2br w:val="nil"/>
              <w:tr2bl w:val="nil"/>
            </w:tcBorders>
            <w:vAlign w:val="center"/>
          </w:tcPr>
          <w:p w14:paraId="12524C1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8.667</w:t>
            </w:r>
          </w:p>
        </w:tc>
        <w:tc>
          <w:tcPr>
            <w:tcW w:w="1259" w:type="pct"/>
            <w:tcBorders>
              <w:tl2br w:val="nil"/>
              <w:tr2bl w:val="nil"/>
            </w:tcBorders>
            <w:vAlign w:val="center"/>
          </w:tcPr>
          <w:p w14:paraId="04C82D0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8.667</w:t>
            </w:r>
          </w:p>
        </w:tc>
        <w:tc>
          <w:tcPr>
            <w:tcW w:w="1563" w:type="pct"/>
            <w:tcBorders>
              <w:tl2br w:val="nil"/>
              <w:tr2bl w:val="nil"/>
            </w:tcBorders>
            <w:vAlign w:val="center"/>
          </w:tcPr>
          <w:p w14:paraId="2D05421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8.667</w:t>
            </w:r>
          </w:p>
        </w:tc>
      </w:tr>
      <w:tr w14:paraId="11FAB0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65" w:type="pct"/>
            <w:tcBorders>
              <w:tl2br w:val="nil"/>
              <w:tr2bl w:val="nil"/>
            </w:tcBorders>
          </w:tcPr>
          <w:p w14:paraId="72231D1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c>
          <w:tcPr>
            <w:tcW w:w="1211" w:type="pct"/>
            <w:tcBorders>
              <w:tl2br w:val="nil"/>
              <w:tr2bl w:val="nil"/>
            </w:tcBorders>
            <w:vAlign w:val="center"/>
          </w:tcPr>
          <w:p w14:paraId="1C6A868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c>
          <w:tcPr>
            <w:tcW w:w="1259" w:type="pct"/>
            <w:tcBorders>
              <w:tl2br w:val="nil"/>
              <w:tr2bl w:val="nil"/>
            </w:tcBorders>
            <w:vAlign w:val="center"/>
          </w:tcPr>
          <w:p w14:paraId="7889D07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8.667</w:t>
            </w:r>
          </w:p>
        </w:tc>
        <w:tc>
          <w:tcPr>
            <w:tcW w:w="1563" w:type="pct"/>
            <w:tcBorders>
              <w:tl2br w:val="nil"/>
              <w:tr2bl w:val="nil"/>
            </w:tcBorders>
            <w:vAlign w:val="center"/>
          </w:tcPr>
          <w:p w14:paraId="27DFD01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w:t>
            </w:r>
          </w:p>
        </w:tc>
      </w:tr>
    </w:tbl>
    <w:p w14:paraId="7F2C46B3">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将得到的四位专家对每个指标评估权重构成一个矩阵，并对</w:t>
      </w:r>
      <w:r>
        <w:rPr>
          <w:rFonts w:ascii="Times New Roman" w:hAnsi="Times New Roman" w:eastAsia="宋体"/>
          <w:color w:val="000000" w:themeColor="text1"/>
          <w14:textFill>
            <w14:solidFill>
              <w14:schemeClr w14:val="tx1"/>
            </w14:solidFill>
          </w14:textFill>
        </w:rPr>
        <w:t>每个指标（行）进行极差归一化</w:t>
      </w:r>
      <w:r>
        <w:rPr>
          <w:rFonts w:hint="eastAsia" w:ascii="Times New Roman" w:hAnsi="Times New Roman" w:eastAsia="宋体"/>
          <w:color w:val="000000" w:themeColor="text1"/>
          <w14:textFill>
            <w14:solidFill>
              <w14:schemeClr w14:val="tx1"/>
            </w14:solidFill>
          </w14:textFill>
        </w:rPr>
        <w:t>得到归一化后的矩阵，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如表（71）所示：</w:t>
      </w:r>
    </w:p>
    <w:p w14:paraId="565417D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71 归一化结果矩阵表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70"/>
        <w:gridCol w:w="1970"/>
        <w:gridCol w:w="1970"/>
        <w:gridCol w:w="1970"/>
        <w:gridCol w:w="1970"/>
      </w:tblGrid>
      <w:tr w14:paraId="22C9E4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00" w:type="pct"/>
            <w:tcBorders>
              <w:top w:val="single" w:color="auto" w:sz="8" w:space="0"/>
              <w:left w:val="nil"/>
              <w:bottom w:val="single" w:color="auto" w:sz="4" w:space="0"/>
              <w:right w:val="nil"/>
            </w:tcBorders>
          </w:tcPr>
          <w:p w14:paraId="0BC61FEE">
            <w:pPr>
              <w:jc w:val="center"/>
              <w:rPr>
                <w:rFonts w:ascii="Times New Roman" w:hAnsi="Times New Roman" w:cs="Times New Roman"/>
                <w:color w:val="000000" w:themeColor="text1"/>
                <w:sz w:val="18"/>
                <w:szCs w:val="18"/>
                <w14:textFill>
                  <w14:solidFill>
                    <w14:schemeClr w14:val="tx1"/>
                  </w14:solidFill>
                </w14:textFill>
              </w:rPr>
            </w:pPr>
          </w:p>
        </w:tc>
        <w:tc>
          <w:tcPr>
            <w:tcW w:w="1000" w:type="pct"/>
            <w:tcBorders>
              <w:top w:val="single" w:color="auto" w:sz="8" w:space="0"/>
              <w:left w:val="nil"/>
              <w:bottom w:val="single" w:color="auto" w:sz="4" w:space="0"/>
              <w:right w:val="nil"/>
            </w:tcBorders>
          </w:tcPr>
          <w:p w14:paraId="01F7012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000" w:type="pct"/>
            <w:tcBorders>
              <w:top w:val="single" w:color="auto" w:sz="8" w:space="0"/>
              <w:left w:val="nil"/>
              <w:bottom w:val="single" w:color="auto" w:sz="4" w:space="0"/>
              <w:right w:val="nil"/>
            </w:tcBorders>
          </w:tcPr>
          <w:p w14:paraId="3912029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000" w:type="pct"/>
            <w:tcBorders>
              <w:top w:val="single" w:color="auto" w:sz="8" w:space="0"/>
              <w:left w:val="nil"/>
              <w:bottom w:val="single" w:color="auto" w:sz="4" w:space="0"/>
              <w:right w:val="nil"/>
            </w:tcBorders>
          </w:tcPr>
          <w:p w14:paraId="20F7576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000" w:type="pct"/>
            <w:tcBorders>
              <w:top w:val="single" w:color="auto" w:sz="8" w:space="0"/>
              <w:left w:val="nil"/>
              <w:bottom w:val="single" w:color="auto" w:sz="4" w:space="0"/>
              <w:right w:val="nil"/>
            </w:tcBorders>
          </w:tcPr>
          <w:p w14:paraId="16CBA1F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r>
      <w:tr w14:paraId="19737D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jc w:val="center"/>
        </w:trPr>
        <w:tc>
          <w:tcPr>
            <w:tcW w:w="1000" w:type="pct"/>
            <w:tcBorders>
              <w:top w:val="single" w:color="auto" w:sz="4" w:space="0"/>
              <w:tl2br w:val="nil"/>
              <w:tr2bl w:val="nil"/>
            </w:tcBorders>
          </w:tcPr>
          <w:p w14:paraId="6CBEE5C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00" w:type="pct"/>
            <w:tcBorders>
              <w:top w:val="single" w:color="auto" w:sz="4" w:space="0"/>
              <w:tl2br w:val="nil"/>
              <w:tr2bl w:val="nil"/>
            </w:tcBorders>
            <w:vAlign w:val="center"/>
          </w:tcPr>
          <w:p w14:paraId="27915C4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op w:val="single" w:color="auto" w:sz="4" w:space="0"/>
              <w:tl2br w:val="nil"/>
              <w:tr2bl w:val="nil"/>
            </w:tcBorders>
            <w:vAlign w:val="center"/>
          </w:tcPr>
          <w:p w14:paraId="6507166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op w:val="single" w:color="auto" w:sz="4" w:space="0"/>
              <w:tl2br w:val="nil"/>
              <w:tr2bl w:val="nil"/>
            </w:tcBorders>
            <w:vAlign w:val="center"/>
          </w:tcPr>
          <w:p w14:paraId="2E0EFC2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op w:val="single" w:color="auto" w:sz="4" w:space="0"/>
              <w:tl2br w:val="nil"/>
              <w:tr2bl w:val="nil"/>
            </w:tcBorders>
            <w:vAlign w:val="center"/>
          </w:tcPr>
          <w:p w14:paraId="1A4886B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r w14:paraId="55C192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00" w:type="pct"/>
            <w:tcBorders>
              <w:tl2br w:val="nil"/>
              <w:tr2bl w:val="nil"/>
            </w:tcBorders>
          </w:tcPr>
          <w:p w14:paraId="545237D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00" w:type="pct"/>
            <w:tcBorders>
              <w:tl2br w:val="nil"/>
              <w:tr2bl w:val="nil"/>
            </w:tcBorders>
            <w:vAlign w:val="center"/>
          </w:tcPr>
          <w:p w14:paraId="14A82AF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66C4816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l2br w:val="nil"/>
              <w:tr2bl w:val="nil"/>
            </w:tcBorders>
            <w:vAlign w:val="center"/>
          </w:tcPr>
          <w:p w14:paraId="1A30C51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l2br w:val="nil"/>
              <w:tr2bl w:val="nil"/>
            </w:tcBorders>
            <w:vAlign w:val="center"/>
          </w:tcPr>
          <w:p w14:paraId="4239235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r w14:paraId="502658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00" w:type="pct"/>
            <w:tcBorders>
              <w:tl2br w:val="nil"/>
              <w:tr2bl w:val="nil"/>
            </w:tcBorders>
          </w:tcPr>
          <w:p w14:paraId="4A9176E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00" w:type="pct"/>
            <w:tcBorders>
              <w:tl2br w:val="nil"/>
              <w:tr2bl w:val="nil"/>
            </w:tcBorders>
            <w:vAlign w:val="center"/>
          </w:tcPr>
          <w:p w14:paraId="0970DEE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l2br w:val="nil"/>
              <w:tr2bl w:val="nil"/>
            </w:tcBorders>
            <w:vAlign w:val="center"/>
          </w:tcPr>
          <w:p w14:paraId="5175E8A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l2br w:val="nil"/>
              <w:tr2bl w:val="nil"/>
            </w:tcBorders>
            <w:vAlign w:val="center"/>
          </w:tcPr>
          <w:p w14:paraId="5766F02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l2br w:val="nil"/>
              <w:tr2bl w:val="nil"/>
            </w:tcBorders>
            <w:vAlign w:val="center"/>
          </w:tcPr>
          <w:p w14:paraId="3F57EFB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bl>
    <w:p w14:paraId="5AD850E8">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ascii="Times New Roman" w:hAnsi="Times New Roman" w:eastAsia="宋体"/>
          <w:color w:val="000000" w:themeColor="text1"/>
          <w:szCs w:val="21"/>
          <w14:textFill>
            <w14:solidFill>
              <w14:schemeClr w14:val="tx1"/>
            </w14:solidFill>
          </w14:textFill>
        </w:rPr>
        <w:t>计算</w:t>
      </w:r>
      <w:r>
        <w:rPr>
          <w:rFonts w:hint="eastAsia" w:ascii="Times New Roman" w:hAnsi="Times New Roman" w:eastAsia="宋体"/>
          <w:color w:val="000000" w:themeColor="text1"/>
          <w14:textFill>
            <w14:solidFill>
              <w14:schemeClr w14:val="tx1"/>
            </w14:solidFill>
          </w14:textFill>
        </w:rPr>
        <w:t>每个</w:t>
      </w:r>
      <w:r>
        <w:rPr>
          <w:rFonts w:ascii="Times New Roman" w:hAnsi="Times New Roman" w:eastAsia="宋体"/>
          <w:color w:val="000000" w:themeColor="text1"/>
          <w:szCs w:val="21"/>
          <w14:textFill>
            <w14:solidFill>
              <w14:schemeClr w14:val="tx1"/>
            </w14:solidFill>
          </w14:textFill>
        </w:rPr>
        <w:t>指标的</w:t>
      </w:r>
      <w:r>
        <w:rPr>
          <w:rFonts w:ascii="Times New Roman" w:hAnsi="Times New Roman" w:eastAsia="宋体" w:cs="宋体"/>
          <w:color w:val="000000" w:themeColor="text1"/>
          <w:szCs w:val="21"/>
          <w14:textFill>
            <w14:solidFill>
              <w14:schemeClr w14:val="tx1"/>
            </w14:solidFill>
          </w14:textFill>
        </w:rPr>
        <w:t>均值与标准差</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如表（72）所示：</w:t>
      </w:r>
    </w:p>
    <w:p w14:paraId="531D3D0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72 均值与标准差表</w:t>
      </w:r>
    </w:p>
    <w:tbl>
      <w:tblPr>
        <w:tblStyle w:val="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59BC45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auto" w:sz="8" w:space="0"/>
              <w:left w:val="nil"/>
              <w:bottom w:val="single" w:color="auto" w:sz="4" w:space="0"/>
              <w:right w:val="nil"/>
            </w:tcBorders>
            <w:vAlign w:val="center"/>
          </w:tcPr>
          <w:p w14:paraId="50034F30">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top w:val="single" w:color="auto" w:sz="8" w:space="0"/>
              <w:left w:val="nil"/>
              <w:bottom w:val="single" w:color="auto" w:sz="4" w:space="0"/>
              <w:right w:val="nil"/>
            </w:tcBorders>
            <w:vAlign w:val="center"/>
          </w:tcPr>
          <w:p w14:paraId="1DF7A4A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top w:val="single" w:color="auto" w:sz="8" w:space="0"/>
              <w:left w:val="nil"/>
              <w:bottom w:val="single" w:color="auto" w:sz="4" w:space="0"/>
              <w:right w:val="nil"/>
            </w:tcBorders>
            <w:vAlign w:val="center"/>
          </w:tcPr>
          <w:p w14:paraId="287451F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top w:val="single" w:color="auto" w:sz="8" w:space="0"/>
              <w:left w:val="nil"/>
              <w:bottom w:val="single" w:color="auto" w:sz="4" w:space="0"/>
              <w:right w:val="nil"/>
            </w:tcBorders>
            <w:vAlign w:val="center"/>
          </w:tcPr>
          <w:p w14:paraId="458CD21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D14EB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auto" w:sz="4" w:space="0"/>
              <w:tl2br w:val="nil"/>
              <w:tr2bl w:val="nil"/>
            </w:tcBorders>
            <w:vAlign w:val="center"/>
          </w:tcPr>
          <w:p w14:paraId="53EDC6C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均值</w:t>
            </w:r>
          </w:p>
        </w:tc>
        <w:tc>
          <w:tcPr>
            <w:tcW w:w="1250" w:type="pct"/>
            <w:tcBorders>
              <w:top w:val="single" w:color="auto" w:sz="4" w:space="0"/>
              <w:tl2br w:val="nil"/>
              <w:tr2bl w:val="nil"/>
            </w:tcBorders>
            <w:vAlign w:val="center"/>
          </w:tcPr>
          <w:p w14:paraId="5FD03B9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0.500</w:t>
            </w:r>
          </w:p>
        </w:tc>
        <w:tc>
          <w:tcPr>
            <w:tcW w:w="1250" w:type="pct"/>
            <w:tcBorders>
              <w:top w:val="single" w:color="auto" w:sz="4" w:space="0"/>
              <w:tl2br w:val="nil"/>
              <w:tr2bl w:val="nil"/>
            </w:tcBorders>
            <w:vAlign w:val="center"/>
          </w:tcPr>
          <w:p w14:paraId="19E322A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0.750</w:t>
            </w:r>
          </w:p>
        </w:tc>
        <w:tc>
          <w:tcPr>
            <w:tcW w:w="1250" w:type="pct"/>
            <w:tcBorders>
              <w:top w:val="single" w:color="auto" w:sz="4" w:space="0"/>
              <w:tl2br w:val="nil"/>
              <w:tr2bl w:val="nil"/>
            </w:tcBorders>
            <w:vAlign w:val="center"/>
          </w:tcPr>
          <w:p w14:paraId="229BC0F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0.750</w:t>
            </w:r>
          </w:p>
        </w:tc>
      </w:tr>
      <w:tr w14:paraId="648688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l2br w:val="nil"/>
              <w:tr2bl w:val="nil"/>
            </w:tcBorders>
            <w:vAlign w:val="center"/>
          </w:tcPr>
          <w:p w14:paraId="7ACECA5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标准差</w:t>
            </w:r>
          </w:p>
        </w:tc>
        <w:tc>
          <w:tcPr>
            <w:tcW w:w="1250" w:type="pct"/>
            <w:tcBorders>
              <w:tl2br w:val="nil"/>
              <w:tr2bl w:val="nil"/>
            </w:tcBorders>
            <w:vAlign w:val="center"/>
          </w:tcPr>
          <w:p w14:paraId="19B9F14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0.500</w:t>
            </w:r>
          </w:p>
        </w:tc>
        <w:tc>
          <w:tcPr>
            <w:tcW w:w="1250" w:type="pct"/>
            <w:tcBorders>
              <w:tl2br w:val="nil"/>
              <w:tr2bl w:val="nil"/>
            </w:tcBorders>
            <w:vAlign w:val="center"/>
          </w:tcPr>
          <w:p w14:paraId="220D578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c>
          <w:tcPr>
            <w:tcW w:w="1250" w:type="pct"/>
            <w:tcBorders>
              <w:tl2br w:val="nil"/>
              <w:tr2bl w:val="nil"/>
            </w:tcBorders>
            <w:vAlign w:val="center"/>
          </w:tcPr>
          <w:p w14:paraId="76AADC4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r>
    </w:tbl>
    <w:p w14:paraId="3C9A2641">
      <w:pPr>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第四步：计算指标间的相关系数，如表（73）所示，得到相关系数后在</w:t>
      </w:r>
      <w:r>
        <w:rPr>
          <w:rFonts w:ascii="Times New Roman" w:hAnsi="Times New Roman" w:eastAsia="宋体" w:cs="Arial"/>
          <w:color w:val="000000" w:themeColor="text1"/>
          <w:szCs w:val="21"/>
          <w:shd w:val="clear" w:color="auto" w:fill="FFFFFF"/>
          <w14:textFill>
            <w14:solidFill>
              <w14:schemeClr w14:val="tx1"/>
            </w14:solidFill>
          </w14:textFill>
        </w:rPr>
        <w:t>计算</w:t>
      </w:r>
      <w:r>
        <w:rPr>
          <w:rFonts w:hint="eastAsia" w:ascii="Times New Roman" w:hAnsi="Times New Roman" w:eastAsia="宋体" w:cs="Arial"/>
          <w:color w:val="000000" w:themeColor="text1"/>
          <w:szCs w:val="21"/>
          <w:shd w:val="clear" w:color="auto" w:fill="FFFFFF"/>
          <w14:textFill>
            <w14:solidFill>
              <w14:schemeClr w14:val="tx1"/>
            </w14:solidFill>
          </w14:textFill>
        </w:rPr>
        <w:t>指标的</w:t>
      </w:r>
      <w:r>
        <w:rPr>
          <w:rFonts w:ascii="Times New Roman" w:hAnsi="Times New Roman" w:eastAsia="宋体" w:cs="Arial"/>
          <w:color w:val="000000" w:themeColor="text1"/>
          <w:szCs w:val="21"/>
          <w:shd w:val="clear" w:color="auto" w:fill="FFFFFF"/>
          <w14:textFill>
            <w14:solidFill>
              <w14:schemeClr w14:val="tx1"/>
            </w14:solidFill>
          </w14:textFill>
        </w:rPr>
        <w:t>冲突度</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如表（74）所示：</w:t>
      </w:r>
    </w:p>
    <w:p w14:paraId="141504A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73相关系数矩阵表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61"/>
        <w:gridCol w:w="2132"/>
        <w:gridCol w:w="2132"/>
        <w:gridCol w:w="2925"/>
      </w:tblGrid>
      <w:tr w14:paraId="4F744A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pct"/>
            <w:tcBorders>
              <w:top w:val="single" w:color="auto" w:sz="8" w:space="0"/>
              <w:left w:val="nil"/>
              <w:bottom w:val="single" w:color="auto" w:sz="4" w:space="0"/>
              <w:right w:val="nil"/>
            </w:tcBorders>
            <w:vAlign w:val="center"/>
          </w:tcPr>
          <w:p w14:paraId="7E1E705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相关系数</w:t>
            </w:r>
          </w:p>
        </w:tc>
        <w:tc>
          <w:tcPr>
            <w:tcW w:w="1082" w:type="pct"/>
            <w:tcBorders>
              <w:top w:val="single" w:color="auto" w:sz="8" w:space="0"/>
              <w:left w:val="nil"/>
              <w:bottom w:val="single" w:color="auto" w:sz="4" w:space="0"/>
              <w:right w:val="nil"/>
            </w:tcBorders>
            <w:vAlign w:val="center"/>
          </w:tcPr>
          <w:p w14:paraId="68642C6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2" w:type="pct"/>
            <w:tcBorders>
              <w:top w:val="single" w:color="auto" w:sz="8" w:space="0"/>
              <w:left w:val="nil"/>
              <w:bottom w:val="single" w:color="auto" w:sz="4" w:space="0"/>
              <w:right w:val="nil"/>
            </w:tcBorders>
            <w:vAlign w:val="center"/>
          </w:tcPr>
          <w:p w14:paraId="58BBEA0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484" w:type="pct"/>
            <w:tcBorders>
              <w:top w:val="single" w:color="auto" w:sz="8" w:space="0"/>
              <w:left w:val="nil"/>
              <w:bottom w:val="single" w:color="auto" w:sz="4" w:space="0"/>
              <w:right w:val="nil"/>
            </w:tcBorders>
            <w:vAlign w:val="center"/>
          </w:tcPr>
          <w:p w14:paraId="15FFE52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F7A30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pct"/>
            <w:tcBorders>
              <w:top w:val="single" w:color="auto" w:sz="4" w:space="0"/>
              <w:tl2br w:val="nil"/>
              <w:tr2bl w:val="nil"/>
            </w:tcBorders>
            <w:vAlign w:val="center"/>
          </w:tcPr>
          <w:p w14:paraId="4691CC3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2" w:type="pct"/>
            <w:tcBorders>
              <w:top w:val="single" w:color="auto" w:sz="4" w:space="0"/>
              <w:tl2br w:val="nil"/>
              <w:tr2bl w:val="nil"/>
            </w:tcBorders>
            <w:vAlign w:val="center"/>
          </w:tcPr>
          <w:p w14:paraId="34C7B76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82" w:type="pct"/>
            <w:tcBorders>
              <w:top w:val="single" w:color="auto" w:sz="4" w:space="0"/>
              <w:tl2br w:val="nil"/>
              <w:tr2bl w:val="nil"/>
            </w:tcBorders>
            <w:vAlign w:val="center"/>
          </w:tcPr>
          <w:p w14:paraId="20FE064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c>
          <w:tcPr>
            <w:tcW w:w="1484" w:type="pct"/>
            <w:tcBorders>
              <w:top w:val="single" w:color="auto" w:sz="4" w:space="0"/>
              <w:tl2br w:val="nil"/>
              <w:tr2bl w:val="nil"/>
            </w:tcBorders>
            <w:vAlign w:val="center"/>
          </w:tcPr>
          <w:p w14:paraId="23D6F77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r>
      <w:tr w14:paraId="3C2599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pct"/>
            <w:tcBorders>
              <w:tl2br w:val="nil"/>
              <w:tr2bl w:val="nil"/>
            </w:tcBorders>
            <w:vAlign w:val="center"/>
          </w:tcPr>
          <w:p w14:paraId="09B8CD3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2" w:type="pct"/>
            <w:tcBorders>
              <w:tl2br w:val="nil"/>
              <w:tr2bl w:val="nil"/>
            </w:tcBorders>
            <w:vAlign w:val="center"/>
          </w:tcPr>
          <w:p w14:paraId="4497E07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c>
          <w:tcPr>
            <w:tcW w:w="1082" w:type="pct"/>
            <w:tcBorders>
              <w:tl2br w:val="nil"/>
              <w:tr2bl w:val="nil"/>
            </w:tcBorders>
            <w:vAlign w:val="center"/>
          </w:tcPr>
          <w:p w14:paraId="6533BAE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484" w:type="pct"/>
            <w:tcBorders>
              <w:tl2br w:val="nil"/>
              <w:tr2bl w:val="nil"/>
            </w:tcBorders>
            <w:vAlign w:val="center"/>
          </w:tcPr>
          <w:p w14:paraId="11D7834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r>
      <w:tr w14:paraId="58A2B8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1" w:hRule="atLeast"/>
          <w:jc w:val="center"/>
        </w:trPr>
        <w:tc>
          <w:tcPr>
            <w:tcW w:w="1350" w:type="pct"/>
            <w:tcBorders>
              <w:tl2br w:val="nil"/>
              <w:tr2bl w:val="nil"/>
            </w:tcBorders>
            <w:vAlign w:val="center"/>
          </w:tcPr>
          <w:p w14:paraId="71E3690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2" w:type="pct"/>
            <w:tcBorders>
              <w:tl2br w:val="nil"/>
              <w:tr2bl w:val="nil"/>
            </w:tcBorders>
            <w:vAlign w:val="center"/>
          </w:tcPr>
          <w:p w14:paraId="04FEB73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c>
          <w:tcPr>
            <w:tcW w:w="1082" w:type="pct"/>
            <w:tcBorders>
              <w:tl2br w:val="nil"/>
              <w:tr2bl w:val="nil"/>
            </w:tcBorders>
            <w:vAlign w:val="center"/>
          </w:tcPr>
          <w:p w14:paraId="67B2C51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1484" w:type="pct"/>
            <w:tcBorders>
              <w:tl2br w:val="nil"/>
              <w:tr2bl w:val="nil"/>
            </w:tcBorders>
            <w:vAlign w:val="center"/>
          </w:tcPr>
          <w:p w14:paraId="7151E37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bl>
    <w:p w14:paraId="033CE2D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 xml:space="preserve">表 74 </w:t>
      </w:r>
      <w:r>
        <w:rPr>
          <w:rFonts w:ascii="Times New Roman" w:hAnsi="Times New Roman" w:cs="Times New Roman"/>
          <w:color w:val="000000" w:themeColor="text1"/>
          <w:sz w:val="18"/>
          <w:szCs w:val="18"/>
          <w14:textFill>
            <w14:solidFill>
              <w14:schemeClr w14:val="tx1"/>
            </w14:solidFill>
          </w14:textFill>
        </w:rPr>
        <w:t>冲突度</w:t>
      </w:r>
      <w:r>
        <w:rPr>
          <w:rFonts w:hint="eastAsia" w:ascii="Times New Roman" w:hAnsi="Times New Roman" w:cs="Times New Roman"/>
          <w:color w:val="000000" w:themeColor="text1"/>
          <w:sz w:val="18"/>
          <w:szCs w:val="18"/>
          <w14:textFill>
            <w14:solidFill>
              <w14:schemeClr w14:val="tx1"/>
            </w14:solidFill>
          </w14:textFill>
        </w:rPr>
        <w:t>表</w:t>
      </w:r>
    </w:p>
    <w:tbl>
      <w:tblPr>
        <w:tblStyle w:val="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510065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250" w:type="pct"/>
            <w:tcBorders>
              <w:top w:val="single" w:color="auto" w:sz="8" w:space="0"/>
              <w:left w:val="nil"/>
              <w:bottom w:val="single" w:color="auto" w:sz="4" w:space="0"/>
              <w:right w:val="nil"/>
            </w:tcBorders>
          </w:tcPr>
          <w:p w14:paraId="781A4BE1">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top w:val="single" w:color="auto" w:sz="8" w:space="0"/>
              <w:left w:val="nil"/>
              <w:bottom w:val="single" w:color="auto" w:sz="4" w:space="0"/>
              <w:right w:val="nil"/>
            </w:tcBorders>
          </w:tcPr>
          <w:p w14:paraId="5490A11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top w:val="single" w:color="auto" w:sz="8" w:space="0"/>
              <w:left w:val="nil"/>
              <w:bottom w:val="single" w:color="auto" w:sz="4" w:space="0"/>
              <w:right w:val="nil"/>
            </w:tcBorders>
          </w:tcPr>
          <w:p w14:paraId="7280029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top w:val="single" w:color="auto" w:sz="8" w:space="0"/>
              <w:left w:val="nil"/>
              <w:bottom w:val="single" w:color="auto" w:sz="4" w:space="0"/>
              <w:right w:val="nil"/>
            </w:tcBorders>
          </w:tcPr>
          <w:p w14:paraId="4FAB60B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F66B3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250" w:type="pct"/>
            <w:tcBorders>
              <w:top w:val="single" w:color="auto" w:sz="4" w:space="0"/>
              <w:tl2br w:val="nil"/>
              <w:tr2bl w:val="nil"/>
            </w:tcBorders>
          </w:tcPr>
          <w:p w14:paraId="1048D8AD">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冲突度</w:t>
            </w:r>
          </w:p>
        </w:tc>
        <w:tc>
          <w:tcPr>
            <w:tcW w:w="1250" w:type="pct"/>
            <w:tcBorders>
              <w:top w:val="single" w:color="auto" w:sz="4" w:space="0"/>
              <w:tl2br w:val="nil"/>
              <w:tr2bl w:val="nil"/>
            </w:tcBorders>
            <w:vAlign w:val="center"/>
          </w:tcPr>
          <w:p w14:paraId="17FF1BA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w:t>
            </w:r>
          </w:p>
        </w:tc>
        <w:tc>
          <w:tcPr>
            <w:tcW w:w="1250" w:type="pct"/>
            <w:tcBorders>
              <w:top w:val="single" w:color="auto" w:sz="4" w:space="0"/>
              <w:tl2br w:val="nil"/>
              <w:tr2bl w:val="nil"/>
            </w:tcBorders>
            <w:vAlign w:val="center"/>
          </w:tcPr>
          <w:p w14:paraId="30ACA64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1.260</w:t>
            </w:r>
          </w:p>
        </w:tc>
        <w:tc>
          <w:tcPr>
            <w:tcW w:w="1250" w:type="pct"/>
            <w:tcBorders>
              <w:top w:val="single" w:color="auto" w:sz="4" w:space="0"/>
              <w:tl2br w:val="nil"/>
              <w:tr2bl w:val="nil"/>
            </w:tcBorders>
            <w:vAlign w:val="center"/>
          </w:tcPr>
          <w:p w14:paraId="2B1FC8A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0.760</w:t>
            </w:r>
          </w:p>
        </w:tc>
      </w:tr>
    </w:tbl>
    <w:p w14:paraId="2E6373E6">
      <w:pPr>
        <w:pStyle w:val="5"/>
        <w:widowControl/>
        <w:spacing w:beforeAutospacing="0" w:afterAutospacing="0"/>
        <w:ind w:firstLine="420" w:firstLineChars="200"/>
        <w:rPr>
          <w:rFonts w:ascii="Times New Roman" w:hAnsi="Times New Roman" w:eastAsia="宋体" w:cs="Arial"/>
          <w:color w:val="000000" w:themeColor="text1"/>
          <w:sz w:val="21"/>
          <w:szCs w:val="21"/>
          <w:shd w:val="clear" w:color="auto" w:fill="FFFFFF"/>
          <w14:textFill>
            <w14:solidFill>
              <w14:schemeClr w14:val="tx1"/>
            </w14:solidFill>
          </w14:textFill>
        </w:rPr>
      </w:pPr>
      <w:r>
        <w:rPr>
          <w:rFonts w:hint="eastAsia" w:ascii="Times New Roman" w:hAnsi="Times New Roman" w:eastAsia="宋体" w:cs="Arial"/>
          <w:color w:val="000000" w:themeColor="text1"/>
          <w:kern w:val="2"/>
          <w:sz w:val="21"/>
          <w:szCs w:val="21"/>
          <w:shd w:val="clear" w:color="auto" w:fill="FFFFFF"/>
          <w14:textFill>
            <w14:solidFill>
              <w14:schemeClr w14:val="tx1"/>
            </w14:solidFill>
          </w14:textFill>
        </w:rPr>
        <w:t>第五步：根据指标的冲突度进行归一化得到相应的客观权重</w:t>
      </w:r>
      <w:r>
        <w:rPr>
          <w:rFonts w:hint="eastAsia" w:ascii="Times New Roman" w:hAnsi="Times New Roman" w:eastAsia="宋体" w:cstheme="minorBidi"/>
          <w:color w:val="000000" w:themeColor="text1"/>
          <w:kern w:val="2"/>
          <w:sz w:val="21"/>
          <w14:textFill>
            <w14:solidFill>
              <w14:schemeClr w14:val="tx1"/>
            </w14:solidFill>
          </w14:textFill>
        </w:rPr>
        <w:t>，</w:t>
      </w:r>
      <w:r>
        <w:rPr>
          <w:rFonts w:hint="eastAsia" w:ascii="Times New Roman" w:hAnsi="Times New Roman" w:eastAsia="宋体" w:cs="Arial"/>
          <w:color w:val="000000" w:themeColor="text1"/>
          <w:sz w:val="21"/>
          <w:szCs w:val="21"/>
          <w:shd w:val="clear" w:color="auto" w:fill="FFFFFF"/>
          <w14:textFill>
            <w14:solidFill>
              <w14:schemeClr w14:val="tx1"/>
            </w14:solidFill>
          </w14:textFill>
        </w:rPr>
        <w:t>如表（75）所示：</w:t>
      </w:r>
    </w:p>
    <w:p w14:paraId="6573472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75 客观权重表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8"/>
        <w:gridCol w:w="2324"/>
        <w:gridCol w:w="2324"/>
        <w:gridCol w:w="2324"/>
      </w:tblGrid>
      <w:tr w14:paraId="543084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461" w:type="pct"/>
            <w:tcBorders>
              <w:top w:val="single" w:color="auto" w:sz="8" w:space="0"/>
              <w:left w:val="nil"/>
              <w:bottom w:val="single" w:color="auto" w:sz="4" w:space="0"/>
              <w:right w:val="nil"/>
            </w:tcBorders>
          </w:tcPr>
          <w:p w14:paraId="7DDBCB8D">
            <w:pPr>
              <w:jc w:val="center"/>
              <w:rPr>
                <w:rFonts w:ascii="Times New Roman" w:hAnsi="Times New Roman" w:cs="Times New Roman"/>
                <w:color w:val="000000" w:themeColor="text1"/>
                <w:sz w:val="18"/>
                <w:szCs w:val="18"/>
                <w14:textFill>
                  <w14:solidFill>
                    <w14:schemeClr w14:val="tx1"/>
                  </w14:solidFill>
                </w14:textFill>
              </w:rPr>
            </w:pPr>
          </w:p>
        </w:tc>
        <w:tc>
          <w:tcPr>
            <w:tcW w:w="1179" w:type="pct"/>
            <w:tcBorders>
              <w:top w:val="single" w:color="auto" w:sz="8" w:space="0"/>
              <w:left w:val="nil"/>
              <w:bottom w:val="single" w:color="auto" w:sz="4" w:space="0"/>
              <w:right w:val="nil"/>
            </w:tcBorders>
          </w:tcPr>
          <w:p w14:paraId="04D40ED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9" w:type="pct"/>
            <w:tcBorders>
              <w:top w:val="single" w:color="auto" w:sz="8" w:space="0"/>
              <w:left w:val="nil"/>
              <w:bottom w:val="single" w:color="auto" w:sz="4" w:space="0"/>
              <w:right w:val="nil"/>
            </w:tcBorders>
          </w:tcPr>
          <w:p w14:paraId="45E252A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9" w:type="pct"/>
            <w:tcBorders>
              <w:top w:val="single" w:color="auto" w:sz="8" w:space="0"/>
              <w:left w:val="nil"/>
              <w:bottom w:val="single" w:color="auto" w:sz="4" w:space="0"/>
              <w:right w:val="nil"/>
            </w:tcBorders>
          </w:tcPr>
          <w:p w14:paraId="79D9F8D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1CCD9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461" w:type="pct"/>
            <w:tcBorders>
              <w:top w:val="single" w:color="auto" w:sz="4" w:space="0"/>
              <w:tl2br w:val="nil"/>
              <w:tr2bl w:val="nil"/>
            </w:tcBorders>
          </w:tcPr>
          <w:p w14:paraId="74AFCC3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客观权重</w:t>
            </w:r>
          </w:p>
        </w:tc>
        <w:tc>
          <w:tcPr>
            <w:tcW w:w="1179" w:type="pct"/>
            <w:tcBorders>
              <w:top w:val="single" w:color="auto" w:sz="4" w:space="0"/>
              <w:tl2br w:val="nil"/>
              <w:tr2bl w:val="nil"/>
            </w:tcBorders>
            <w:vAlign w:val="center"/>
          </w:tcPr>
          <w:p w14:paraId="706D17F2">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331</w:t>
            </w:r>
          </w:p>
        </w:tc>
        <w:tc>
          <w:tcPr>
            <w:tcW w:w="1179" w:type="pct"/>
            <w:tcBorders>
              <w:top w:val="single" w:color="auto" w:sz="4" w:space="0"/>
              <w:tl2br w:val="nil"/>
              <w:tr2bl w:val="nil"/>
            </w:tcBorders>
            <w:vAlign w:val="center"/>
          </w:tcPr>
          <w:p w14:paraId="62FD9105">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417</w:t>
            </w:r>
          </w:p>
        </w:tc>
        <w:tc>
          <w:tcPr>
            <w:tcW w:w="1179" w:type="pct"/>
            <w:tcBorders>
              <w:top w:val="single" w:color="auto" w:sz="4" w:space="0"/>
              <w:tl2br w:val="nil"/>
              <w:tr2bl w:val="nil"/>
            </w:tcBorders>
            <w:vAlign w:val="center"/>
          </w:tcPr>
          <w:p w14:paraId="2AB21369">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252</w:t>
            </w:r>
          </w:p>
        </w:tc>
      </w:tr>
    </w:tbl>
    <w:p w14:paraId="1361CBB8">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3 计算组合权重</w:t>
      </w:r>
    </w:p>
    <w:p w14:paraId="0C6204B5">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最后，根据博弈论计算得到</w:t>
      </w:r>
      <m:oMath>
        <m:sSub>
          <m:sSubPr>
            <m:ctrlPr>
              <w:rPr>
                <w:rFonts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1</m:t>
            </m:r>
            <m:ctrlPr>
              <w:rPr>
                <w:rFonts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=0.132，</w:t>
      </w:r>
      <m:oMath>
        <m:sSub>
          <m:sSubPr>
            <m:ctrlPr>
              <w:rPr>
                <w:rFonts w:hint="eastAsia"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hint="eastAsia"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2</m:t>
            </m:r>
            <m:ctrlPr>
              <w:rPr>
                <w:rFonts w:hint="eastAsia"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=0.868将主观权重和客观权重进行融合，并</w:t>
      </w:r>
      <w:r>
        <w:rPr>
          <w:rFonts w:hint="eastAsia" w:ascii="Times New Roman" w:hAnsi="Times New Roman" w:eastAsia="宋体" w:cs="Arial"/>
          <w:color w:val="000000" w:themeColor="text1"/>
          <w:szCs w:val="21"/>
          <w:shd w:val="clear" w:color="auto" w:fill="FFFFFF"/>
          <w:lang w:eastAsia="zh-CN"/>
          <w14:textFill>
            <w14:solidFill>
              <w14:schemeClr w14:val="tx1"/>
            </w14:solidFill>
          </w14:textFill>
        </w:rPr>
        <w:t>根据公式（13）计算获得组合权重</w:t>
      </w:r>
      <w:r>
        <w:rPr>
          <w:rFonts w:hint="eastAsia" w:ascii="Times New Roman" w:hAnsi="Times New Roman" w:eastAsia="宋体" w:cs="Arial"/>
          <w:color w:val="000000" w:themeColor="text1"/>
          <w:szCs w:val="21"/>
          <w:shd w:val="clear" w:color="auto" w:fill="FFFFFF"/>
          <w14:textFill>
            <w14:solidFill>
              <w14:schemeClr w14:val="tx1"/>
            </w14:solidFill>
          </w14:textFill>
        </w:rPr>
        <w:t>，如表（76）所示：</w:t>
      </w:r>
    </w:p>
    <w:p w14:paraId="605AF3F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76 组合权重表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1E6B0D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469" w:type="pct"/>
            <w:tcBorders>
              <w:top w:val="single" w:color="auto" w:sz="8" w:space="0"/>
              <w:left w:val="nil"/>
              <w:bottom w:val="single" w:color="auto" w:sz="4" w:space="0"/>
              <w:right w:val="nil"/>
            </w:tcBorders>
          </w:tcPr>
          <w:p w14:paraId="12076D80">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auto" w:sz="8" w:space="0"/>
              <w:left w:val="nil"/>
              <w:bottom w:val="single" w:color="auto" w:sz="4" w:space="0"/>
              <w:right w:val="nil"/>
            </w:tcBorders>
          </w:tcPr>
          <w:p w14:paraId="3A317AE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auto" w:sz="8" w:space="0"/>
              <w:left w:val="nil"/>
              <w:bottom w:val="single" w:color="auto" w:sz="4" w:space="0"/>
              <w:right w:val="nil"/>
            </w:tcBorders>
          </w:tcPr>
          <w:p w14:paraId="38B83ED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auto" w:sz="8" w:space="0"/>
              <w:left w:val="nil"/>
              <w:bottom w:val="single" w:color="auto" w:sz="4" w:space="0"/>
              <w:right w:val="nil"/>
            </w:tcBorders>
          </w:tcPr>
          <w:p w14:paraId="58735DA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03EAB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469" w:type="pct"/>
            <w:tcBorders>
              <w:top w:val="single" w:color="auto" w:sz="4" w:space="0"/>
              <w:tl2br w:val="nil"/>
              <w:tr2bl w:val="nil"/>
            </w:tcBorders>
          </w:tcPr>
          <w:p w14:paraId="527A91B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组合权重</w:t>
            </w:r>
          </w:p>
        </w:tc>
        <w:tc>
          <w:tcPr>
            <w:tcW w:w="1176" w:type="pct"/>
            <w:tcBorders>
              <w:top w:val="single" w:color="auto" w:sz="4" w:space="0"/>
              <w:tl2br w:val="nil"/>
              <w:tr2bl w:val="nil"/>
            </w:tcBorders>
            <w:vAlign w:val="center"/>
          </w:tcPr>
          <w:p w14:paraId="4CF0D3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0.332</w:t>
            </w:r>
          </w:p>
        </w:tc>
        <w:tc>
          <w:tcPr>
            <w:tcW w:w="1176" w:type="pct"/>
            <w:tcBorders>
              <w:top w:val="single" w:color="auto" w:sz="4" w:space="0"/>
              <w:tl2br w:val="nil"/>
              <w:tr2bl w:val="nil"/>
            </w:tcBorders>
            <w:vAlign w:val="center"/>
          </w:tcPr>
          <w:p w14:paraId="18201859">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404</w:t>
            </w:r>
          </w:p>
        </w:tc>
        <w:tc>
          <w:tcPr>
            <w:tcW w:w="1176" w:type="pct"/>
            <w:tcBorders>
              <w:top w:val="single" w:color="auto" w:sz="4" w:space="0"/>
              <w:tl2br w:val="nil"/>
              <w:tr2bl w:val="nil"/>
            </w:tcBorders>
            <w:vAlign w:val="center"/>
          </w:tcPr>
          <w:p w14:paraId="3202B9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0.264</w:t>
            </w:r>
          </w:p>
        </w:tc>
      </w:tr>
    </w:tbl>
    <w:p w14:paraId="6796365A">
      <w:pPr>
        <w:widowControl/>
        <w:numPr>
          <w:ilvl w:val="0"/>
          <w:numId w:val="2"/>
        </w:numPr>
        <w:jc w:val="left"/>
        <w:outlineLvl w:val="1"/>
        <w:rPr>
          <w:rFonts w:hint="eastAsia" w:cs="黑体" w:asciiTheme="minorEastAsia" w:hAnsiTheme="minorEastAsia"/>
          <w:bCs/>
          <w:color w:val="000000" w:themeColor="text1"/>
          <w:szCs w:val="21"/>
          <w:shd w:val="clear" w:color="auto" w:fill="FFFFFF"/>
          <w14:textFill>
            <w14:solidFill>
              <w14:schemeClr w14:val="tx1"/>
            </w14:solidFill>
          </w14:textFill>
        </w:rPr>
      </w:pPr>
      <w:r>
        <w:rPr>
          <w:rFonts w:hint="eastAsia" w:cs="黑体" w:asciiTheme="minorEastAsia" w:hAnsiTheme="minorEastAsia"/>
          <w:bCs/>
          <w:color w:val="000000" w:themeColor="text1"/>
          <w:szCs w:val="21"/>
          <w:shd w:val="clear" w:color="auto" w:fill="FFFFFF"/>
          <w14:textFill>
            <w14:solidFill>
              <w14:schemeClr w14:val="tx1"/>
            </w14:solidFill>
          </w14:textFill>
        </w:rPr>
        <w:t>对抗鲁棒性：准确率、精确率、召回率</w:t>
      </w:r>
    </w:p>
    <w:p w14:paraId="6B714F5D">
      <w:pPr>
        <w:widowControl/>
        <w:jc w:val="left"/>
        <w:outlineLvl w:val="2"/>
        <w:rPr>
          <w:rFonts w:cs="Arial" w:asciiTheme="minorEastAsia" w:hAnsiTheme="minorEastAsia"/>
          <w:color w:val="000000" w:themeColor="text1"/>
          <w:szCs w:val="21"/>
          <w:shd w:val="clear" w:color="auto" w:fill="FFFFFF"/>
          <w14:textFill>
            <w14:solidFill>
              <w14:schemeClr w14:val="tx1"/>
            </w14:solidFill>
          </w14:textFill>
        </w:rPr>
      </w:pPr>
      <w:r>
        <w:rPr>
          <w:rFonts w:hint="eastAsia" w:cs="Arial" w:asciiTheme="minorEastAsia" w:hAnsiTheme="minorEastAsia"/>
          <w:color w:val="000000" w:themeColor="text1"/>
          <w:szCs w:val="21"/>
          <w:shd w:val="clear" w:color="auto" w:fill="FFFFFF"/>
          <w14:textFill>
            <w14:solidFill>
              <w14:schemeClr w14:val="tx1"/>
            </w14:solidFill>
          </w14:textFill>
        </w:rPr>
        <w:t>1.主观权重的计算</w:t>
      </w:r>
    </w:p>
    <w:p w14:paraId="45E5C514">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接下来，我们计算度量元的主观权重，聘请四位专家对度量元的重要程度进行评估。根据</w:t>
      </w:r>
      <w:r>
        <w:rPr>
          <w:rFonts w:hint="eastAsia" w:ascii="Times New Roman" w:hAnsi="Times New Roman" w:eastAsia="宋体"/>
          <w:color w:val="000000" w:themeColor="text1"/>
          <w14:textFill>
            <w14:solidFill>
              <w14:schemeClr w14:val="tx1"/>
            </w14:solidFill>
          </w14:textFill>
        </w:rPr>
        <w:t>模</w:t>
      </w:r>
      <w:r>
        <w:rPr>
          <w:rFonts w:hint="eastAsia" w:ascii="Times New Roman" w:hAnsi="Times New Roman" w:eastAsia="宋体" w:cs="Arial"/>
          <w:color w:val="000000" w:themeColor="text1"/>
          <w:szCs w:val="21"/>
          <w:shd w:val="clear" w:color="auto" w:fill="FFFFFF"/>
          <w14:textFill>
            <w14:solidFill>
              <w14:schemeClr w14:val="tx1"/>
            </w14:solidFill>
          </w14:textFill>
        </w:rPr>
        <w:t>糊层次分析法，将专家对属性评估的语言术语转化为模糊数，得到评估专家的模糊判断矩阵。</w:t>
      </w:r>
    </w:p>
    <w:p w14:paraId="644EAF7C">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第一步：首先我们得到四位专家的正互反判断矩阵信息如表（77）-（80）所示；</w:t>
      </w:r>
    </w:p>
    <w:p w14:paraId="59242BC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77 专家一的对抗鲁棒性各度量元正互反判断矩阵表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70"/>
        <w:gridCol w:w="2103"/>
        <w:gridCol w:w="2641"/>
        <w:gridCol w:w="2536"/>
      </w:tblGrid>
      <w:tr w14:paraId="4DB773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4" w:hRule="exact"/>
          <w:jc w:val="center"/>
        </w:trPr>
        <w:tc>
          <w:tcPr>
            <w:tcW w:w="1304" w:type="pct"/>
            <w:tcBorders>
              <w:top w:val="single" w:color="auto" w:sz="8" w:space="0"/>
              <w:left w:val="nil"/>
              <w:bottom w:val="single" w:color="auto" w:sz="4" w:space="0"/>
              <w:right w:val="nil"/>
            </w:tcBorders>
          </w:tcPr>
          <w:p w14:paraId="46ADD0B0">
            <w:pPr>
              <w:jc w:val="center"/>
              <w:rPr>
                <w:rFonts w:ascii="Times New Roman" w:hAnsi="Times New Roman" w:cs="Times New Roman"/>
                <w:color w:val="000000" w:themeColor="text1"/>
                <w:sz w:val="18"/>
                <w:szCs w:val="18"/>
                <w14:textFill>
                  <w14:solidFill>
                    <w14:schemeClr w14:val="tx1"/>
                  </w14:solidFill>
                </w14:textFill>
              </w:rPr>
            </w:pPr>
          </w:p>
        </w:tc>
        <w:tc>
          <w:tcPr>
            <w:tcW w:w="1067" w:type="pct"/>
            <w:tcBorders>
              <w:top w:val="single" w:color="auto" w:sz="8" w:space="0"/>
              <w:left w:val="nil"/>
              <w:bottom w:val="single" w:color="auto" w:sz="4" w:space="0"/>
              <w:right w:val="nil"/>
            </w:tcBorders>
          </w:tcPr>
          <w:p w14:paraId="1E6B128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40" w:type="pct"/>
            <w:tcBorders>
              <w:top w:val="single" w:color="auto" w:sz="8" w:space="0"/>
              <w:left w:val="nil"/>
              <w:bottom w:val="single" w:color="auto" w:sz="4" w:space="0"/>
              <w:right w:val="nil"/>
            </w:tcBorders>
          </w:tcPr>
          <w:p w14:paraId="796AAA8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87" w:type="pct"/>
            <w:tcBorders>
              <w:top w:val="single" w:color="auto" w:sz="8" w:space="0"/>
              <w:left w:val="nil"/>
              <w:bottom w:val="single" w:color="auto" w:sz="4" w:space="0"/>
              <w:right w:val="nil"/>
            </w:tcBorders>
          </w:tcPr>
          <w:p w14:paraId="1C31EE6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3A893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304" w:type="pct"/>
            <w:tcBorders>
              <w:top w:val="single" w:color="auto" w:sz="4" w:space="0"/>
              <w:tl2br w:val="nil"/>
              <w:tr2bl w:val="nil"/>
            </w:tcBorders>
            <w:vAlign w:val="center"/>
          </w:tcPr>
          <w:p w14:paraId="3458ABE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67" w:type="pct"/>
            <w:tcBorders>
              <w:top w:val="single" w:color="auto" w:sz="4" w:space="0"/>
              <w:tl2br w:val="nil"/>
              <w:tr2bl w:val="nil"/>
            </w:tcBorders>
            <w:vAlign w:val="center"/>
          </w:tcPr>
          <w:p w14:paraId="07E1677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40" w:type="pct"/>
            <w:tcBorders>
              <w:top w:val="single" w:color="auto" w:sz="4" w:space="0"/>
              <w:tl2br w:val="nil"/>
              <w:tr2bl w:val="nil"/>
            </w:tcBorders>
            <w:vAlign w:val="center"/>
          </w:tcPr>
          <w:p w14:paraId="0D9B781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87" w:type="pct"/>
            <w:tcBorders>
              <w:top w:val="single" w:color="auto" w:sz="4" w:space="0"/>
              <w:tl2br w:val="nil"/>
              <w:tr2bl w:val="nil"/>
            </w:tcBorders>
            <w:vAlign w:val="center"/>
          </w:tcPr>
          <w:p w14:paraId="2864569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r>
      <w:tr w14:paraId="4A0E38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304" w:type="pct"/>
            <w:tcBorders>
              <w:tl2br w:val="nil"/>
              <w:tr2bl w:val="nil"/>
            </w:tcBorders>
            <w:vAlign w:val="center"/>
          </w:tcPr>
          <w:p w14:paraId="121DE9D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67" w:type="pct"/>
            <w:tcBorders>
              <w:tl2br w:val="nil"/>
              <w:tr2bl w:val="nil"/>
            </w:tcBorders>
            <w:vAlign w:val="center"/>
          </w:tcPr>
          <w:p w14:paraId="000B9397">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40" w:type="pct"/>
            <w:tcBorders>
              <w:tl2br w:val="nil"/>
              <w:tr2bl w:val="nil"/>
            </w:tcBorders>
            <w:vAlign w:val="center"/>
          </w:tcPr>
          <w:p w14:paraId="1A9D8AA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87" w:type="pct"/>
            <w:tcBorders>
              <w:tl2br w:val="nil"/>
              <w:tr2bl w:val="nil"/>
            </w:tcBorders>
            <w:vAlign w:val="center"/>
          </w:tcPr>
          <w:p w14:paraId="31E3A87A">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297C53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304" w:type="pct"/>
            <w:tcBorders>
              <w:tl2br w:val="nil"/>
              <w:tr2bl w:val="nil"/>
            </w:tcBorders>
            <w:vAlign w:val="center"/>
          </w:tcPr>
          <w:p w14:paraId="35AABB9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67" w:type="pct"/>
            <w:tcBorders>
              <w:tl2br w:val="nil"/>
              <w:tr2bl w:val="nil"/>
            </w:tcBorders>
            <w:vAlign w:val="center"/>
          </w:tcPr>
          <w:p w14:paraId="731046E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340" w:type="pct"/>
            <w:tcBorders>
              <w:tl2br w:val="nil"/>
              <w:tr2bl w:val="nil"/>
            </w:tcBorders>
            <w:vAlign w:val="center"/>
          </w:tcPr>
          <w:p w14:paraId="395EA3A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87" w:type="pct"/>
            <w:tcBorders>
              <w:tl2br w:val="nil"/>
              <w:tr2bl w:val="nil"/>
            </w:tcBorders>
            <w:vAlign w:val="center"/>
          </w:tcPr>
          <w:p w14:paraId="35A61CF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556C6FF8">
      <w:pPr>
        <w:jc w:val="center"/>
        <w:rPr>
          <w:rFonts w:ascii="Times New Roman" w:hAnsi="Times New Roman" w:cs="Times New Roman"/>
          <w:color w:val="000000" w:themeColor="text1"/>
          <w:sz w:val="18"/>
          <w:szCs w:val="18"/>
          <w14:textFill>
            <w14:solidFill>
              <w14:schemeClr w14:val="tx1"/>
            </w14:solidFill>
          </w14:textFill>
        </w:rPr>
      </w:pPr>
    </w:p>
    <w:p w14:paraId="2814F9D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78 专家二的对抗鲁棒性度量元正互反判断矩阵表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75"/>
        <w:gridCol w:w="2128"/>
        <w:gridCol w:w="2676"/>
        <w:gridCol w:w="2571"/>
      </w:tblGrid>
      <w:tr w14:paraId="3761DA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56" w:type="pct"/>
            <w:tcBorders>
              <w:top w:val="single" w:color="auto" w:sz="8" w:space="0"/>
              <w:left w:val="nil"/>
              <w:bottom w:val="single" w:color="auto" w:sz="4" w:space="0"/>
              <w:right w:val="nil"/>
            </w:tcBorders>
          </w:tcPr>
          <w:p w14:paraId="5782D14B">
            <w:pPr>
              <w:jc w:val="center"/>
              <w:rPr>
                <w:rFonts w:ascii="Times New Roman" w:hAnsi="Times New Roman" w:cs="Times New Roman"/>
                <w:color w:val="000000" w:themeColor="text1"/>
                <w:sz w:val="18"/>
                <w:szCs w:val="18"/>
                <w14:textFill>
                  <w14:solidFill>
                    <w14:schemeClr w14:val="tx1"/>
                  </w14:solidFill>
                </w14:textFill>
              </w:rPr>
            </w:pPr>
          </w:p>
        </w:tc>
        <w:tc>
          <w:tcPr>
            <w:tcW w:w="1080" w:type="pct"/>
            <w:tcBorders>
              <w:top w:val="single" w:color="auto" w:sz="8" w:space="0"/>
              <w:left w:val="nil"/>
              <w:bottom w:val="single" w:color="auto" w:sz="4" w:space="0"/>
              <w:right w:val="nil"/>
            </w:tcBorders>
          </w:tcPr>
          <w:p w14:paraId="74C0A27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58" w:type="pct"/>
            <w:tcBorders>
              <w:top w:val="single" w:color="auto" w:sz="8" w:space="0"/>
              <w:left w:val="nil"/>
              <w:bottom w:val="single" w:color="auto" w:sz="4" w:space="0"/>
              <w:right w:val="nil"/>
            </w:tcBorders>
          </w:tcPr>
          <w:p w14:paraId="4E18A37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04" w:type="pct"/>
            <w:tcBorders>
              <w:top w:val="single" w:color="auto" w:sz="8" w:space="0"/>
              <w:left w:val="nil"/>
              <w:bottom w:val="single" w:color="auto" w:sz="4" w:space="0"/>
              <w:right w:val="nil"/>
            </w:tcBorders>
          </w:tcPr>
          <w:p w14:paraId="1DE2657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F3A63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6" w:type="pct"/>
            <w:tcBorders>
              <w:top w:val="single" w:color="auto" w:sz="4" w:space="0"/>
              <w:tl2br w:val="nil"/>
              <w:tr2bl w:val="nil"/>
            </w:tcBorders>
            <w:vAlign w:val="center"/>
          </w:tcPr>
          <w:p w14:paraId="30D5B1A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0" w:type="pct"/>
            <w:tcBorders>
              <w:top w:val="single" w:color="auto" w:sz="4" w:space="0"/>
              <w:tl2br w:val="nil"/>
              <w:tr2bl w:val="nil"/>
            </w:tcBorders>
            <w:vAlign w:val="center"/>
          </w:tcPr>
          <w:p w14:paraId="66188DC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58" w:type="pct"/>
            <w:tcBorders>
              <w:top w:val="single" w:color="auto" w:sz="4" w:space="0"/>
              <w:tl2br w:val="nil"/>
              <w:tr2bl w:val="nil"/>
            </w:tcBorders>
            <w:vAlign w:val="center"/>
          </w:tcPr>
          <w:p w14:paraId="584C0BE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304" w:type="pct"/>
            <w:tcBorders>
              <w:top w:val="single" w:color="auto" w:sz="4" w:space="0"/>
              <w:tl2br w:val="nil"/>
              <w:tr2bl w:val="nil"/>
            </w:tcBorders>
            <w:vAlign w:val="center"/>
          </w:tcPr>
          <w:p w14:paraId="6E95E14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r>
      <w:tr w14:paraId="248848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56" w:type="pct"/>
            <w:tcBorders>
              <w:tl2br w:val="nil"/>
              <w:tr2bl w:val="nil"/>
            </w:tcBorders>
            <w:vAlign w:val="center"/>
          </w:tcPr>
          <w:p w14:paraId="18621C0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0" w:type="pct"/>
            <w:tcBorders>
              <w:tl2br w:val="nil"/>
              <w:tr2bl w:val="nil"/>
            </w:tcBorders>
            <w:vAlign w:val="center"/>
          </w:tcPr>
          <w:p w14:paraId="4A7A47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1358" w:type="pct"/>
            <w:tcBorders>
              <w:tl2br w:val="nil"/>
              <w:tr2bl w:val="nil"/>
            </w:tcBorders>
            <w:vAlign w:val="center"/>
          </w:tcPr>
          <w:p w14:paraId="7969790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04" w:type="pct"/>
            <w:tcBorders>
              <w:tl2br w:val="nil"/>
              <w:tr2bl w:val="nil"/>
            </w:tcBorders>
            <w:vAlign w:val="center"/>
          </w:tcPr>
          <w:p w14:paraId="00F5DC81">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r>
      <w:tr w14:paraId="2EFB2C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56" w:type="pct"/>
            <w:tcBorders>
              <w:tl2br w:val="nil"/>
              <w:tr2bl w:val="nil"/>
            </w:tcBorders>
            <w:vAlign w:val="center"/>
          </w:tcPr>
          <w:p w14:paraId="7AF8B81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0" w:type="pct"/>
            <w:tcBorders>
              <w:tl2br w:val="nil"/>
              <w:tr2bl w:val="nil"/>
            </w:tcBorders>
            <w:vAlign w:val="center"/>
          </w:tcPr>
          <w:p w14:paraId="0C7E12C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358" w:type="pct"/>
            <w:tcBorders>
              <w:tl2br w:val="nil"/>
              <w:tr2bl w:val="nil"/>
            </w:tcBorders>
            <w:vAlign w:val="center"/>
          </w:tcPr>
          <w:p w14:paraId="067EB19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304" w:type="pct"/>
            <w:tcBorders>
              <w:tl2br w:val="nil"/>
              <w:tr2bl w:val="nil"/>
            </w:tcBorders>
            <w:vAlign w:val="center"/>
          </w:tcPr>
          <w:p w14:paraId="2DFAB47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190CF7B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79 专家三的对抗鲁棒性度量元正互反判断矩阵表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45"/>
        <w:gridCol w:w="2307"/>
        <w:gridCol w:w="2601"/>
        <w:gridCol w:w="2497"/>
      </w:tblGrid>
      <w:tr w14:paraId="0D042F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exact"/>
          <w:jc w:val="center"/>
        </w:trPr>
        <w:tc>
          <w:tcPr>
            <w:tcW w:w="1241" w:type="pct"/>
            <w:tcBorders>
              <w:top w:val="single" w:color="auto" w:sz="8" w:space="0"/>
              <w:left w:val="nil"/>
              <w:bottom w:val="single" w:color="auto" w:sz="4" w:space="0"/>
              <w:right w:val="nil"/>
            </w:tcBorders>
          </w:tcPr>
          <w:p w14:paraId="04325E56">
            <w:pPr>
              <w:jc w:val="center"/>
              <w:rPr>
                <w:rFonts w:ascii="Times New Roman" w:hAnsi="Times New Roman" w:cs="Times New Roman"/>
                <w:color w:val="000000" w:themeColor="text1"/>
                <w:sz w:val="18"/>
                <w:szCs w:val="18"/>
                <w14:textFill>
                  <w14:solidFill>
                    <w14:schemeClr w14:val="tx1"/>
                  </w14:solidFill>
                </w14:textFill>
              </w:rPr>
            </w:pPr>
          </w:p>
        </w:tc>
        <w:tc>
          <w:tcPr>
            <w:tcW w:w="1171" w:type="pct"/>
            <w:tcBorders>
              <w:top w:val="single" w:color="auto" w:sz="8" w:space="0"/>
              <w:left w:val="nil"/>
              <w:bottom w:val="single" w:color="auto" w:sz="4" w:space="0"/>
              <w:right w:val="nil"/>
            </w:tcBorders>
          </w:tcPr>
          <w:p w14:paraId="759D371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20" w:type="pct"/>
            <w:tcBorders>
              <w:top w:val="single" w:color="auto" w:sz="8" w:space="0"/>
              <w:left w:val="nil"/>
              <w:bottom w:val="single" w:color="auto" w:sz="4" w:space="0"/>
              <w:right w:val="nil"/>
            </w:tcBorders>
          </w:tcPr>
          <w:p w14:paraId="2387B8B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67" w:type="pct"/>
            <w:tcBorders>
              <w:top w:val="single" w:color="auto" w:sz="8" w:space="0"/>
              <w:left w:val="nil"/>
              <w:bottom w:val="single" w:color="auto" w:sz="4" w:space="0"/>
              <w:right w:val="nil"/>
            </w:tcBorders>
          </w:tcPr>
          <w:p w14:paraId="2F9656B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4D9BC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41" w:type="pct"/>
            <w:tcBorders>
              <w:top w:val="single" w:color="auto" w:sz="4" w:space="0"/>
              <w:tl2br w:val="nil"/>
              <w:tr2bl w:val="nil"/>
            </w:tcBorders>
            <w:vAlign w:val="center"/>
          </w:tcPr>
          <w:p w14:paraId="2954BEF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1" w:type="pct"/>
            <w:tcBorders>
              <w:top w:val="single" w:color="auto" w:sz="4" w:space="0"/>
              <w:tl2br w:val="nil"/>
              <w:tr2bl w:val="nil"/>
            </w:tcBorders>
            <w:vAlign w:val="center"/>
          </w:tcPr>
          <w:p w14:paraId="38506E2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20" w:type="pct"/>
            <w:tcBorders>
              <w:top w:val="single" w:color="auto" w:sz="4" w:space="0"/>
              <w:tl2br w:val="nil"/>
              <w:tr2bl w:val="nil"/>
            </w:tcBorders>
            <w:vAlign w:val="center"/>
          </w:tcPr>
          <w:p w14:paraId="5A741128">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(3,5,7)</w:t>
            </w:r>
          </w:p>
        </w:tc>
        <w:tc>
          <w:tcPr>
            <w:tcW w:w="1267" w:type="pct"/>
            <w:tcBorders>
              <w:top w:val="single" w:color="auto" w:sz="4" w:space="0"/>
              <w:tl2br w:val="nil"/>
              <w:tr2bl w:val="nil"/>
            </w:tcBorders>
            <w:vAlign w:val="center"/>
          </w:tcPr>
          <w:p w14:paraId="0245F63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5C5726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41" w:type="pct"/>
            <w:tcBorders>
              <w:tl2br w:val="nil"/>
              <w:tr2bl w:val="nil"/>
            </w:tcBorders>
            <w:vAlign w:val="center"/>
          </w:tcPr>
          <w:p w14:paraId="67138C5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1" w:type="pct"/>
            <w:tcBorders>
              <w:tl2br w:val="nil"/>
              <w:tr2bl w:val="nil"/>
            </w:tcBorders>
            <w:vAlign w:val="center"/>
          </w:tcPr>
          <w:p w14:paraId="02E86B4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(1/7,1/5,1/3)</w:t>
            </w:r>
          </w:p>
        </w:tc>
        <w:tc>
          <w:tcPr>
            <w:tcW w:w="1320" w:type="pct"/>
            <w:tcBorders>
              <w:tl2br w:val="nil"/>
              <w:tr2bl w:val="nil"/>
            </w:tcBorders>
            <w:vAlign w:val="center"/>
          </w:tcPr>
          <w:p w14:paraId="29E5161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l2br w:val="nil"/>
              <w:tr2bl w:val="nil"/>
            </w:tcBorders>
            <w:vAlign w:val="center"/>
          </w:tcPr>
          <w:p w14:paraId="245BD11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r>
      <w:tr w14:paraId="0200D3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41" w:type="pct"/>
            <w:tcBorders>
              <w:tl2br w:val="nil"/>
              <w:tr2bl w:val="nil"/>
            </w:tcBorders>
            <w:vAlign w:val="center"/>
          </w:tcPr>
          <w:p w14:paraId="0E509E2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171" w:type="pct"/>
            <w:tcBorders>
              <w:tl2br w:val="nil"/>
              <w:tr2bl w:val="nil"/>
            </w:tcBorders>
            <w:vAlign w:val="center"/>
          </w:tcPr>
          <w:p w14:paraId="1339A80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1320" w:type="pct"/>
            <w:tcBorders>
              <w:tl2br w:val="nil"/>
              <w:tr2bl w:val="nil"/>
            </w:tcBorders>
            <w:vAlign w:val="center"/>
          </w:tcPr>
          <w:p w14:paraId="7A5ECD2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67" w:type="pct"/>
            <w:tcBorders>
              <w:tl2br w:val="nil"/>
              <w:tr2bl w:val="nil"/>
            </w:tcBorders>
            <w:vAlign w:val="center"/>
          </w:tcPr>
          <w:p w14:paraId="531D2CC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04F3F62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80 专家四的对抗鲁棒性度量元正互反判断矩阵表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142"/>
        <w:gridCol w:w="2692"/>
        <w:gridCol w:w="2584"/>
      </w:tblGrid>
      <w:tr w14:paraId="18E520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34" w:type="pct"/>
            <w:tcBorders>
              <w:top w:val="single" w:color="auto" w:sz="8" w:space="0"/>
              <w:left w:val="nil"/>
              <w:bottom w:val="single" w:color="auto" w:sz="4" w:space="0"/>
              <w:right w:val="nil"/>
            </w:tcBorders>
          </w:tcPr>
          <w:p w14:paraId="36D4747C">
            <w:pPr>
              <w:jc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op w:val="single" w:color="auto" w:sz="8" w:space="0"/>
              <w:left w:val="nil"/>
              <w:bottom w:val="single" w:color="auto" w:sz="4" w:space="0"/>
              <w:right w:val="nil"/>
            </w:tcBorders>
          </w:tcPr>
          <w:p w14:paraId="4B603A3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66" w:type="pct"/>
            <w:tcBorders>
              <w:top w:val="single" w:color="auto" w:sz="8" w:space="0"/>
              <w:left w:val="nil"/>
              <w:bottom w:val="single" w:color="auto" w:sz="4" w:space="0"/>
              <w:right w:val="nil"/>
            </w:tcBorders>
          </w:tcPr>
          <w:p w14:paraId="4A0DFE7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11" w:type="pct"/>
            <w:tcBorders>
              <w:top w:val="single" w:color="auto" w:sz="8" w:space="0"/>
              <w:left w:val="nil"/>
              <w:bottom w:val="single" w:color="auto" w:sz="4" w:space="0"/>
              <w:right w:val="nil"/>
            </w:tcBorders>
          </w:tcPr>
          <w:p w14:paraId="3A828FA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84C08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34" w:type="pct"/>
            <w:tcBorders>
              <w:top w:val="single" w:color="auto" w:sz="4" w:space="0"/>
              <w:tl2br w:val="nil"/>
              <w:tr2bl w:val="nil"/>
            </w:tcBorders>
            <w:vAlign w:val="center"/>
          </w:tcPr>
          <w:p w14:paraId="76067F1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7" w:type="pct"/>
            <w:tcBorders>
              <w:top w:val="single" w:color="auto" w:sz="4" w:space="0"/>
              <w:tl2br w:val="nil"/>
              <w:tr2bl w:val="nil"/>
            </w:tcBorders>
            <w:vAlign w:val="center"/>
          </w:tcPr>
          <w:p w14:paraId="53490BA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66" w:type="pct"/>
            <w:tcBorders>
              <w:top w:val="single" w:color="auto" w:sz="4" w:space="0"/>
              <w:tl2br w:val="nil"/>
              <w:tr2bl w:val="nil"/>
            </w:tcBorders>
            <w:vAlign w:val="center"/>
          </w:tcPr>
          <w:p w14:paraId="31D6492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op w:val="single" w:color="auto" w:sz="4" w:space="0"/>
              <w:tl2br w:val="nil"/>
              <w:tr2bl w:val="nil"/>
            </w:tcBorders>
            <w:vAlign w:val="center"/>
          </w:tcPr>
          <w:p w14:paraId="5C249DC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575662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34" w:type="pct"/>
            <w:tcBorders>
              <w:tl2br w:val="nil"/>
              <w:tr2bl w:val="nil"/>
            </w:tcBorders>
            <w:vAlign w:val="center"/>
          </w:tcPr>
          <w:p w14:paraId="240079A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7" w:type="pct"/>
            <w:tcBorders>
              <w:tl2br w:val="nil"/>
              <w:tr2bl w:val="nil"/>
            </w:tcBorders>
            <w:vAlign w:val="center"/>
          </w:tcPr>
          <w:p w14:paraId="150BD2C7">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66" w:type="pct"/>
            <w:tcBorders>
              <w:tl2br w:val="nil"/>
              <w:tr2bl w:val="nil"/>
            </w:tcBorders>
            <w:vAlign w:val="center"/>
          </w:tcPr>
          <w:p w14:paraId="5898638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l2br w:val="nil"/>
              <w:tr2bl w:val="nil"/>
            </w:tcBorders>
            <w:vAlign w:val="center"/>
          </w:tcPr>
          <w:p w14:paraId="46F9BEC2">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392553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34" w:type="pct"/>
            <w:tcBorders>
              <w:tl2br w:val="nil"/>
              <w:tr2bl w:val="nil"/>
            </w:tcBorders>
            <w:vAlign w:val="center"/>
          </w:tcPr>
          <w:p w14:paraId="631B92E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7" w:type="pct"/>
            <w:tcBorders>
              <w:tl2br w:val="nil"/>
              <w:tr2bl w:val="nil"/>
            </w:tcBorders>
            <w:vAlign w:val="center"/>
          </w:tcPr>
          <w:p w14:paraId="56C9241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66" w:type="pct"/>
            <w:tcBorders>
              <w:tl2br w:val="nil"/>
              <w:tr2bl w:val="nil"/>
            </w:tcBorders>
            <w:vAlign w:val="center"/>
          </w:tcPr>
          <w:p w14:paraId="22DE2CD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l2br w:val="nil"/>
              <w:tr2bl w:val="nil"/>
            </w:tcBorders>
            <w:vAlign w:val="center"/>
          </w:tcPr>
          <w:p w14:paraId="2A13BF0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151FA7E6">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其次，计算融合四位专家的模糊判断矩阵，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如表（81）所示:</w:t>
      </w:r>
    </w:p>
    <w:p w14:paraId="254613A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81 融合四位专家的对抗鲁棒性度量元正互反判断矩阵表</w:t>
      </w:r>
    </w:p>
    <w:tbl>
      <w:tblPr>
        <w:tblStyle w:val="7"/>
        <w:tblW w:w="4999"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52"/>
        <w:gridCol w:w="2541"/>
        <w:gridCol w:w="2584"/>
        <w:gridCol w:w="2675"/>
      </w:tblGrid>
      <w:tr w14:paraId="2A199F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trHeight w:val="291" w:hRule="atLeast"/>
          <w:jc w:val="center"/>
        </w:trPr>
        <w:tc>
          <w:tcPr>
            <w:tcW w:w="1041" w:type="pct"/>
            <w:tcBorders>
              <w:top w:val="single" w:color="auto" w:sz="8" w:space="0"/>
              <w:left w:val="nil"/>
              <w:bottom w:val="single" w:color="auto" w:sz="4" w:space="0"/>
              <w:right w:val="nil"/>
            </w:tcBorders>
          </w:tcPr>
          <w:p w14:paraId="13A0132C">
            <w:pPr>
              <w:jc w:val="center"/>
              <w:rPr>
                <w:rFonts w:ascii="Times New Roman" w:hAnsi="Times New Roman" w:cs="Times New Roman"/>
                <w:color w:val="000000" w:themeColor="text1"/>
                <w:sz w:val="18"/>
                <w:szCs w:val="18"/>
                <w14:textFill>
                  <w14:solidFill>
                    <w14:schemeClr w14:val="tx1"/>
                  </w14:solidFill>
                </w14:textFill>
              </w:rPr>
            </w:pPr>
          </w:p>
        </w:tc>
        <w:tc>
          <w:tcPr>
            <w:tcW w:w="1289" w:type="pct"/>
            <w:tcBorders>
              <w:top w:val="single" w:color="auto" w:sz="8" w:space="0"/>
              <w:left w:val="nil"/>
              <w:bottom w:val="single" w:color="auto" w:sz="4" w:space="0"/>
              <w:right w:val="nil"/>
            </w:tcBorders>
          </w:tcPr>
          <w:p w14:paraId="50DB8A0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11" w:type="pct"/>
            <w:tcBorders>
              <w:top w:val="single" w:color="auto" w:sz="8" w:space="0"/>
              <w:left w:val="nil"/>
              <w:bottom w:val="single" w:color="auto" w:sz="4" w:space="0"/>
              <w:right w:val="nil"/>
            </w:tcBorders>
          </w:tcPr>
          <w:p w14:paraId="1FC664F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57" w:type="pct"/>
            <w:tcBorders>
              <w:top w:val="single" w:color="auto" w:sz="8" w:space="0"/>
              <w:left w:val="nil"/>
              <w:bottom w:val="single" w:color="auto" w:sz="4" w:space="0"/>
              <w:right w:val="nil"/>
            </w:tcBorders>
          </w:tcPr>
          <w:p w14:paraId="1F57628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9B92E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trHeight w:val="295" w:hRule="atLeast"/>
          <w:jc w:val="center"/>
        </w:trPr>
        <w:tc>
          <w:tcPr>
            <w:tcW w:w="1041" w:type="pct"/>
            <w:tcBorders>
              <w:top w:val="single" w:color="auto" w:sz="4" w:space="0"/>
              <w:tl2br w:val="nil"/>
              <w:tr2bl w:val="nil"/>
            </w:tcBorders>
          </w:tcPr>
          <w:p w14:paraId="6C78E9B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89" w:type="pct"/>
            <w:tcBorders>
              <w:top w:val="single" w:color="auto" w:sz="4" w:space="0"/>
              <w:tl2br w:val="nil"/>
              <w:tr2bl w:val="nil"/>
            </w:tcBorders>
            <w:vAlign w:val="center"/>
          </w:tcPr>
          <w:p w14:paraId="5894487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11" w:type="pct"/>
            <w:tcBorders>
              <w:top w:val="single" w:color="auto" w:sz="4" w:space="0"/>
              <w:tl2br w:val="nil"/>
              <w:tr2bl w:val="nil"/>
            </w:tcBorders>
            <w:vAlign w:val="center"/>
          </w:tcPr>
          <w:p w14:paraId="3C02B1E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(1.316,1.968,4.213)</w:t>
            </w:r>
          </w:p>
        </w:tc>
        <w:tc>
          <w:tcPr>
            <w:tcW w:w="1357" w:type="pct"/>
            <w:tcBorders>
              <w:top w:val="single" w:color="auto" w:sz="4" w:space="0"/>
              <w:tl2br w:val="nil"/>
              <w:tr2bl w:val="nil"/>
            </w:tcBorders>
            <w:vAlign w:val="center"/>
          </w:tcPr>
          <w:p w14:paraId="280FA38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(0.447,0.760,1.968)</w:t>
            </w:r>
          </w:p>
        </w:tc>
      </w:tr>
      <w:tr w14:paraId="4B4149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041" w:type="pct"/>
            <w:tcBorders>
              <w:tl2br w:val="nil"/>
              <w:tr2bl w:val="nil"/>
            </w:tcBorders>
          </w:tcPr>
          <w:p w14:paraId="08E39AD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89" w:type="pct"/>
            <w:tcBorders>
              <w:tl2br w:val="nil"/>
              <w:tr2bl w:val="nil"/>
            </w:tcBorders>
            <w:vAlign w:val="center"/>
          </w:tcPr>
          <w:p w14:paraId="585E44A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(0.237,0.508,0.760)</w:t>
            </w:r>
          </w:p>
        </w:tc>
        <w:tc>
          <w:tcPr>
            <w:tcW w:w="1311" w:type="pct"/>
            <w:tcBorders>
              <w:tl2br w:val="nil"/>
              <w:tr2bl w:val="nil"/>
            </w:tcBorders>
            <w:vAlign w:val="center"/>
          </w:tcPr>
          <w:p w14:paraId="22276E8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57" w:type="pct"/>
            <w:tcBorders>
              <w:tl2br w:val="nil"/>
              <w:tr2bl w:val="nil"/>
            </w:tcBorders>
            <w:vAlign w:val="center"/>
          </w:tcPr>
          <w:p w14:paraId="1E67EBF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(0.258,0.577,1.000)</w:t>
            </w:r>
          </w:p>
        </w:tc>
      </w:tr>
      <w:tr w14:paraId="4F47A6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041" w:type="pct"/>
            <w:tcBorders>
              <w:tl2br w:val="nil"/>
              <w:tr2bl w:val="nil"/>
            </w:tcBorders>
            <w:vAlign w:val="center"/>
          </w:tcPr>
          <w:p w14:paraId="55ED62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289" w:type="pct"/>
            <w:tcBorders>
              <w:tl2br w:val="nil"/>
              <w:tr2bl w:val="nil"/>
            </w:tcBorders>
            <w:vAlign w:val="center"/>
          </w:tcPr>
          <w:p w14:paraId="1B2233D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(0.669,1.316 2.943)</w:t>
            </w:r>
          </w:p>
        </w:tc>
        <w:tc>
          <w:tcPr>
            <w:tcW w:w="1311" w:type="pct"/>
            <w:tcBorders>
              <w:tl2br w:val="nil"/>
              <w:tr2bl w:val="nil"/>
            </w:tcBorders>
            <w:vAlign w:val="center"/>
          </w:tcPr>
          <w:p w14:paraId="3A4ECDC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(1.000,1.732,3.873)</w:t>
            </w:r>
          </w:p>
        </w:tc>
        <w:tc>
          <w:tcPr>
            <w:tcW w:w="1357" w:type="pct"/>
            <w:tcBorders>
              <w:tl2br w:val="nil"/>
              <w:tr2bl w:val="nil"/>
            </w:tcBorders>
            <w:vAlign w:val="center"/>
          </w:tcPr>
          <w:p w14:paraId="2F8A40F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r>
    </w:tbl>
    <w:p w14:paraId="7AB2C463">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hint="eastAsia" w:ascii="Times New Roman" w:hAnsi="Times New Roman" w:eastAsia="宋体"/>
          <w:color w:val="000000" w:themeColor="text1"/>
          <w14:textFill>
            <w14:solidFill>
              <w14:schemeClr w14:val="tx1"/>
            </w14:solidFill>
          </w14:textFill>
        </w:rPr>
        <w:t>接着，对模糊判断矩阵的每一行进行归一化处理，得到每个指标的归一化之后的模糊权重向量，如表（82）所示:</w:t>
      </w:r>
    </w:p>
    <w:p w14:paraId="1716E91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82 归一化之后的模糊权重向量表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32"/>
        <w:gridCol w:w="3232"/>
        <w:gridCol w:w="3386"/>
      </w:tblGrid>
      <w:tr w14:paraId="5E6A89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40" w:type="pct"/>
            <w:tcBorders>
              <w:top w:val="single" w:color="auto" w:sz="8" w:space="0"/>
              <w:left w:val="nil"/>
              <w:bottom w:val="single" w:color="auto" w:sz="4" w:space="0"/>
              <w:right w:val="nil"/>
            </w:tcBorders>
          </w:tcPr>
          <w:p w14:paraId="6756B14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640" w:type="pct"/>
            <w:tcBorders>
              <w:top w:val="single" w:color="auto" w:sz="8" w:space="0"/>
              <w:left w:val="nil"/>
              <w:bottom w:val="single" w:color="auto" w:sz="4" w:space="0"/>
              <w:right w:val="nil"/>
            </w:tcBorders>
          </w:tcPr>
          <w:p w14:paraId="421CE4E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718" w:type="pct"/>
            <w:tcBorders>
              <w:top w:val="single" w:color="auto" w:sz="8" w:space="0"/>
              <w:left w:val="nil"/>
              <w:bottom w:val="single" w:color="auto" w:sz="4" w:space="0"/>
              <w:right w:val="nil"/>
            </w:tcBorders>
          </w:tcPr>
          <w:p w14:paraId="5DB7B08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2C068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640" w:type="pct"/>
            <w:tcBorders>
              <w:top w:val="single" w:color="auto" w:sz="4" w:space="0"/>
              <w:tl2br w:val="nil"/>
              <w:tr2bl w:val="nil"/>
            </w:tcBorders>
          </w:tcPr>
          <w:p w14:paraId="483D28C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(0.399,0.378,0.386)</w:t>
            </w:r>
          </w:p>
        </w:tc>
        <w:tc>
          <w:tcPr>
            <w:tcW w:w="1640" w:type="pct"/>
            <w:tcBorders>
              <w:top w:val="single" w:color="auto" w:sz="4" w:space="0"/>
              <w:tl2br w:val="nil"/>
              <w:tr2bl w:val="nil"/>
            </w:tcBorders>
          </w:tcPr>
          <w:p w14:paraId="4FABB68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(0.216,0.211,0.200)</w:t>
            </w:r>
          </w:p>
        </w:tc>
        <w:tc>
          <w:tcPr>
            <w:tcW w:w="1718" w:type="pct"/>
            <w:tcBorders>
              <w:top w:val="single" w:color="auto" w:sz="4" w:space="0"/>
              <w:tl2br w:val="nil"/>
              <w:tr2bl w:val="nil"/>
            </w:tcBorders>
          </w:tcPr>
          <w:p w14:paraId="6D17352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(0.385,0.411, 0.413)</w:t>
            </w:r>
          </w:p>
        </w:tc>
      </w:tr>
    </w:tbl>
    <w:p w14:paraId="528D152B">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第四步：</w:t>
      </w:r>
      <w:r>
        <w:rPr>
          <w:rFonts w:hint="eastAsia" w:ascii="Times New Roman" w:hAnsi="Times New Roman" w:eastAsia="宋体"/>
          <w:color w:val="000000" w:themeColor="text1"/>
          <w14:textFill>
            <w14:solidFill>
              <w14:schemeClr w14:val="tx1"/>
            </w14:solidFill>
          </w14:textFill>
        </w:rPr>
        <w:t>最后，对模糊权重向量进行去模糊化处理，得到最终的主观权重，如表（83）所示:</w:t>
      </w:r>
    </w:p>
    <w:p w14:paraId="6DE09A4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83 去模糊化权重表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00E9ED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69" w:type="pct"/>
            <w:tcBorders>
              <w:top w:val="single" w:color="auto" w:sz="8" w:space="0"/>
              <w:left w:val="nil"/>
              <w:bottom w:val="single" w:color="auto" w:sz="4" w:space="0"/>
              <w:right w:val="nil"/>
            </w:tcBorders>
          </w:tcPr>
          <w:p w14:paraId="54EB4D34">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auto" w:sz="8" w:space="0"/>
              <w:left w:val="nil"/>
              <w:bottom w:val="single" w:color="auto" w:sz="4" w:space="0"/>
              <w:right w:val="nil"/>
            </w:tcBorders>
          </w:tcPr>
          <w:p w14:paraId="09841B3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auto" w:sz="8" w:space="0"/>
              <w:left w:val="nil"/>
              <w:bottom w:val="single" w:color="auto" w:sz="4" w:space="0"/>
              <w:right w:val="nil"/>
            </w:tcBorders>
          </w:tcPr>
          <w:p w14:paraId="0A47EB9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auto" w:sz="8" w:space="0"/>
              <w:left w:val="nil"/>
              <w:bottom w:val="single" w:color="auto" w:sz="4" w:space="0"/>
              <w:right w:val="nil"/>
            </w:tcBorders>
          </w:tcPr>
          <w:p w14:paraId="1E8D89F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A8FDB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469" w:type="pct"/>
            <w:tcBorders>
              <w:top w:val="single" w:color="auto" w:sz="4" w:space="0"/>
              <w:tl2br w:val="nil"/>
              <w:tr2bl w:val="nil"/>
            </w:tcBorders>
          </w:tcPr>
          <w:p w14:paraId="30BF103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主观权重</w:t>
            </w:r>
          </w:p>
        </w:tc>
        <w:tc>
          <w:tcPr>
            <w:tcW w:w="1176" w:type="pct"/>
            <w:tcBorders>
              <w:top w:val="single" w:color="auto" w:sz="4" w:space="0"/>
              <w:tl2br w:val="nil"/>
              <w:tr2bl w:val="nil"/>
            </w:tcBorders>
          </w:tcPr>
          <w:p w14:paraId="1D0191A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0.383</w:t>
            </w:r>
          </w:p>
        </w:tc>
        <w:tc>
          <w:tcPr>
            <w:tcW w:w="1176" w:type="pct"/>
            <w:tcBorders>
              <w:top w:val="single" w:color="auto" w:sz="4" w:space="0"/>
              <w:tl2br w:val="nil"/>
              <w:tr2bl w:val="nil"/>
            </w:tcBorders>
          </w:tcPr>
          <w:p w14:paraId="3A7835D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0.210</w:t>
            </w:r>
          </w:p>
        </w:tc>
        <w:tc>
          <w:tcPr>
            <w:tcW w:w="1176" w:type="pct"/>
            <w:tcBorders>
              <w:top w:val="single" w:color="auto" w:sz="4" w:space="0"/>
              <w:tl2br w:val="nil"/>
              <w:tr2bl w:val="nil"/>
            </w:tcBorders>
          </w:tcPr>
          <w:p w14:paraId="6F103D9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0.407</w:t>
            </w:r>
          </w:p>
        </w:tc>
      </w:tr>
    </w:tbl>
    <w:p w14:paraId="437BD8EA">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2.客观权重的计算</w:t>
      </w:r>
    </w:p>
    <w:p w14:paraId="7690C31D">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在计算出主观权重之后，首先</w:t>
      </w:r>
      <w:r>
        <w:rPr>
          <w:rFonts w:hint="eastAsia" w:ascii="Times New Roman" w:hAnsi="Times New Roman" w:eastAsia="宋体"/>
          <w:color w:val="000000" w:themeColor="text1"/>
          <w14:textFill>
            <w14:solidFill>
              <w14:schemeClr w14:val="tx1"/>
            </w14:solidFill>
          </w14:textFill>
        </w:rPr>
        <w:t>邀请四位专家按各指标的实际表现进行评估，</w:t>
      </w:r>
      <w:r>
        <w:rPr>
          <w:rFonts w:hint="eastAsia" w:ascii="Times New Roman" w:hAnsi="Times New Roman" w:eastAsia="宋体" w:cs="Arial"/>
          <w:color w:val="000000" w:themeColor="text1"/>
          <w:szCs w:val="21"/>
          <w:shd w:val="clear" w:color="auto" w:fill="FFFFFF"/>
          <w14:textFill>
            <w14:solidFill>
              <w14:schemeClr w14:val="tx1"/>
            </w14:solidFill>
          </w14:textFill>
        </w:rPr>
        <w:t>根据</w:t>
      </w:r>
      <w:r>
        <w:rPr>
          <w:rFonts w:hint="eastAsia" w:ascii="Times New Roman" w:hAnsi="Times New Roman" w:eastAsia="宋体" w:cs="Arial"/>
          <w:color w:val="000000" w:themeColor="text1"/>
          <w:szCs w:val="21"/>
          <w:shd w:val="clear" w:color="auto" w:fill="FFFFFF"/>
          <w:lang w:eastAsia="zh-CN"/>
          <w14:textFill>
            <w14:solidFill>
              <w14:schemeClr w14:val="tx1"/>
            </w14:solidFill>
          </w14:textFill>
        </w:rPr>
        <w:t>文章中表（7）</w:t>
      </w: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将专家评估的语言术语转化为</w:t>
      </w:r>
      <w:r>
        <w:rPr>
          <w:rFonts w:hint="eastAsia" w:ascii="Times New Roman" w:hAnsi="Times New Roman" w:eastAsia="宋体"/>
          <w:color w:val="000000" w:themeColor="text1"/>
          <w14:textFill>
            <w14:solidFill>
              <w14:schemeClr w14:val="tx1"/>
            </w14:solidFill>
          </w14:textFill>
        </w:rPr>
        <w:t>三角模糊数，</w:t>
      </w:r>
      <w:r>
        <w:rPr>
          <w:rFonts w:hint="eastAsia" w:ascii="Times New Roman" w:hAnsi="Times New Roman" w:eastAsia="宋体" w:cs="Arial"/>
          <w:color w:val="000000" w:themeColor="text1"/>
          <w:szCs w:val="21"/>
          <w:shd w:val="clear" w:color="auto" w:fill="FFFFFF"/>
          <w14:textFill>
            <w14:solidFill>
              <w14:schemeClr w14:val="tx1"/>
            </w14:solidFill>
          </w14:textFill>
        </w:rPr>
        <w:t>我们得到四位专家的评估数据如表（84） 所示，接着</w:t>
      </w:r>
      <w:r>
        <w:rPr>
          <w:rFonts w:hint="eastAsia" w:ascii="Times New Roman" w:hAnsi="Times New Roman" w:eastAsia="宋体"/>
          <w:color w:val="000000" w:themeColor="text1"/>
          <w14:textFill>
            <w14:solidFill>
              <w14:schemeClr w14:val="tx1"/>
            </w14:solidFill>
          </w14:textFill>
        </w:rPr>
        <w:t>利用</w:t>
      </w:r>
      <w:r>
        <w:rPr>
          <w:rFonts w:ascii="Times New Roman" w:hAnsi="Times New Roman" w:eastAsia="宋体" w:cs="Times New Roman"/>
          <w:color w:val="000000" w:themeColor="text1"/>
          <w14:textFill>
            <w14:solidFill>
              <w14:schemeClr w14:val="tx1"/>
            </w14:solidFill>
          </w14:textFill>
        </w:rPr>
        <w:t>CRITIC</w:t>
      </w:r>
      <w:r>
        <w:rPr>
          <w:rFonts w:hint="eastAsia" w:ascii="Times New Roman" w:hAnsi="Times New Roman" w:eastAsia="宋体"/>
          <w:color w:val="000000" w:themeColor="text1"/>
          <w14:textFill>
            <w14:solidFill>
              <w14:schemeClr w14:val="tx1"/>
            </w14:solidFill>
          </w14:textFill>
        </w:rPr>
        <w:t>方法对专家</w:t>
      </w:r>
      <w:r>
        <w:rPr>
          <w:rFonts w:hint="eastAsia" w:ascii="Times New Roman" w:hAnsi="Times New Roman" w:eastAsia="宋体" w:cs="Arial"/>
          <w:color w:val="000000" w:themeColor="text1"/>
          <w:szCs w:val="21"/>
          <w:shd w:val="clear" w:color="auto" w:fill="FFFFFF"/>
          <w14:textFill>
            <w14:solidFill>
              <w14:schemeClr w14:val="tx1"/>
            </w14:solidFill>
          </w14:textFill>
        </w:rPr>
        <w:t>评估</w:t>
      </w:r>
      <w:r>
        <w:rPr>
          <w:rFonts w:hint="eastAsia" w:ascii="Times New Roman" w:hAnsi="Times New Roman" w:eastAsia="宋体"/>
          <w:color w:val="000000" w:themeColor="text1"/>
          <w14:textFill>
            <w14:solidFill>
              <w14:schemeClr w14:val="tx1"/>
            </w14:solidFill>
          </w14:textFill>
        </w:rPr>
        <w:t>数据进行处理，计算</w:t>
      </w:r>
      <w:r>
        <w:rPr>
          <w:rFonts w:hint="eastAsia" w:ascii="Times New Roman" w:hAnsi="Times New Roman" w:eastAsia="宋体" w:cs="Arial"/>
          <w:color w:val="000000" w:themeColor="text1"/>
          <w:szCs w:val="21"/>
          <w:shd w:val="clear" w:color="auto" w:fill="FFFFFF"/>
          <w14:textFill>
            <w14:solidFill>
              <w14:schemeClr w14:val="tx1"/>
            </w14:solidFill>
          </w14:textFill>
        </w:rPr>
        <w:t>对抗鲁棒性其度量元之间的</w:t>
      </w:r>
      <w:r>
        <w:rPr>
          <w:rFonts w:hint="eastAsia" w:ascii="Times New Roman" w:hAnsi="Times New Roman" w:eastAsia="宋体"/>
          <w:color w:val="000000" w:themeColor="text1"/>
          <w14:textFill>
            <w14:solidFill>
              <w14:schemeClr w14:val="tx1"/>
            </w14:solidFill>
          </w14:textFill>
        </w:rPr>
        <w:t>客观权重。</w:t>
      </w:r>
    </w:p>
    <w:p w14:paraId="73BB4511">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表 84 四位专家的评估数据表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67"/>
        <w:gridCol w:w="2944"/>
        <w:gridCol w:w="2436"/>
        <w:gridCol w:w="2403"/>
      </w:tblGrid>
      <w:tr w14:paraId="46DE15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49" w:type="pct"/>
            <w:tcBorders>
              <w:top w:val="single" w:color="auto" w:sz="8" w:space="0"/>
              <w:left w:val="nil"/>
              <w:bottom w:val="single" w:color="auto" w:sz="4" w:space="0"/>
              <w:right w:val="nil"/>
            </w:tcBorders>
          </w:tcPr>
          <w:p w14:paraId="249FE27E">
            <w:pPr>
              <w:jc w:val="center"/>
              <w:rPr>
                <w:rFonts w:ascii="Times New Roman" w:hAnsi="Times New Roman" w:cs="Times New Roman"/>
                <w:color w:val="000000" w:themeColor="text1"/>
                <w:szCs w:val="21"/>
                <w14:textFill>
                  <w14:solidFill>
                    <w14:schemeClr w14:val="tx1"/>
                  </w14:solidFill>
                </w14:textFill>
              </w:rPr>
            </w:pPr>
          </w:p>
        </w:tc>
        <w:tc>
          <w:tcPr>
            <w:tcW w:w="1494" w:type="pct"/>
            <w:tcBorders>
              <w:top w:val="single" w:color="auto" w:sz="8" w:space="0"/>
              <w:left w:val="nil"/>
              <w:bottom w:val="single" w:color="auto" w:sz="4" w:space="0"/>
              <w:right w:val="nil"/>
            </w:tcBorders>
          </w:tcPr>
          <w:p w14:paraId="6617B98A">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准确率</w:t>
            </w:r>
          </w:p>
        </w:tc>
        <w:tc>
          <w:tcPr>
            <w:tcW w:w="1236" w:type="pct"/>
            <w:tcBorders>
              <w:top w:val="single" w:color="auto" w:sz="8" w:space="0"/>
              <w:left w:val="nil"/>
              <w:bottom w:val="single" w:color="auto" w:sz="4" w:space="0"/>
              <w:right w:val="nil"/>
            </w:tcBorders>
          </w:tcPr>
          <w:p w14:paraId="4610453A">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精确率</w:t>
            </w:r>
          </w:p>
        </w:tc>
        <w:tc>
          <w:tcPr>
            <w:tcW w:w="1219" w:type="pct"/>
            <w:tcBorders>
              <w:top w:val="single" w:color="auto" w:sz="8" w:space="0"/>
              <w:left w:val="nil"/>
              <w:bottom w:val="single" w:color="auto" w:sz="4" w:space="0"/>
              <w:right w:val="nil"/>
            </w:tcBorders>
          </w:tcPr>
          <w:p w14:paraId="3C556527">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召回率</w:t>
            </w:r>
          </w:p>
        </w:tc>
      </w:tr>
      <w:tr w14:paraId="53C3B7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1049" w:type="pct"/>
            <w:tcBorders>
              <w:top w:val="single" w:color="auto" w:sz="4" w:space="0"/>
              <w:tl2br w:val="nil"/>
              <w:tr2bl w:val="nil"/>
            </w:tcBorders>
          </w:tcPr>
          <w:p w14:paraId="09BE2D09">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专家一</w:t>
            </w:r>
          </w:p>
        </w:tc>
        <w:tc>
          <w:tcPr>
            <w:tcW w:w="1494" w:type="pct"/>
            <w:tcBorders>
              <w:top w:val="single" w:color="auto" w:sz="4" w:space="0"/>
              <w:tl2br w:val="nil"/>
              <w:tr2bl w:val="nil"/>
            </w:tcBorders>
            <w:vAlign w:val="center"/>
          </w:tcPr>
          <w:p w14:paraId="25BDDBBB">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(1,1,3)</w:t>
            </w:r>
          </w:p>
        </w:tc>
        <w:tc>
          <w:tcPr>
            <w:tcW w:w="1236" w:type="pct"/>
            <w:tcBorders>
              <w:top w:val="single" w:color="auto" w:sz="4" w:space="0"/>
              <w:tl2br w:val="nil"/>
              <w:tr2bl w:val="nil"/>
            </w:tcBorders>
            <w:vAlign w:val="center"/>
          </w:tcPr>
          <w:p w14:paraId="00684344">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(1,1,3)</w:t>
            </w:r>
          </w:p>
        </w:tc>
        <w:tc>
          <w:tcPr>
            <w:tcW w:w="1219" w:type="pct"/>
            <w:tcBorders>
              <w:top w:val="single" w:color="auto" w:sz="4" w:space="0"/>
              <w:tl2br w:val="nil"/>
              <w:tr2bl w:val="nil"/>
            </w:tcBorders>
            <w:vAlign w:val="center"/>
          </w:tcPr>
          <w:p w14:paraId="4CED5D56">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(1,3,5)</w:t>
            </w:r>
          </w:p>
        </w:tc>
      </w:tr>
      <w:tr w14:paraId="37D9D8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49" w:type="pct"/>
            <w:tcBorders>
              <w:tl2br w:val="nil"/>
              <w:tr2bl w:val="nil"/>
            </w:tcBorders>
          </w:tcPr>
          <w:p w14:paraId="1441DE84">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专家二</w:t>
            </w:r>
          </w:p>
        </w:tc>
        <w:tc>
          <w:tcPr>
            <w:tcW w:w="1494" w:type="pct"/>
            <w:tcBorders>
              <w:tl2br w:val="nil"/>
              <w:tr2bl w:val="nil"/>
            </w:tcBorders>
            <w:vAlign w:val="center"/>
          </w:tcPr>
          <w:p w14:paraId="3799E8AB">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(1,3,5)</w:t>
            </w:r>
          </w:p>
        </w:tc>
        <w:tc>
          <w:tcPr>
            <w:tcW w:w="1236" w:type="pct"/>
            <w:tcBorders>
              <w:tl2br w:val="nil"/>
              <w:tr2bl w:val="nil"/>
            </w:tcBorders>
            <w:vAlign w:val="center"/>
          </w:tcPr>
          <w:p w14:paraId="6BF0782F">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(1,1,3)</w:t>
            </w:r>
          </w:p>
        </w:tc>
        <w:tc>
          <w:tcPr>
            <w:tcW w:w="1219" w:type="pct"/>
            <w:tcBorders>
              <w:tl2br w:val="nil"/>
              <w:tr2bl w:val="nil"/>
            </w:tcBorders>
            <w:vAlign w:val="center"/>
          </w:tcPr>
          <w:p w14:paraId="5361B169">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(1,1,3)</w:t>
            </w:r>
          </w:p>
        </w:tc>
      </w:tr>
      <w:tr w14:paraId="596E16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49" w:type="pct"/>
            <w:tcBorders>
              <w:tl2br w:val="nil"/>
              <w:tr2bl w:val="nil"/>
            </w:tcBorders>
          </w:tcPr>
          <w:p w14:paraId="0FCD1042">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专家三</w:t>
            </w:r>
          </w:p>
        </w:tc>
        <w:tc>
          <w:tcPr>
            <w:tcW w:w="1494" w:type="pct"/>
            <w:tcBorders>
              <w:tl2br w:val="nil"/>
              <w:tr2bl w:val="nil"/>
            </w:tcBorders>
            <w:vAlign w:val="center"/>
          </w:tcPr>
          <w:p w14:paraId="64293506">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(1,1,3)</w:t>
            </w:r>
          </w:p>
        </w:tc>
        <w:tc>
          <w:tcPr>
            <w:tcW w:w="1236" w:type="pct"/>
            <w:tcBorders>
              <w:tl2br w:val="nil"/>
              <w:tr2bl w:val="nil"/>
            </w:tcBorders>
            <w:vAlign w:val="center"/>
          </w:tcPr>
          <w:p w14:paraId="2FC0A57A">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(1,3,5)</w:t>
            </w:r>
          </w:p>
        </w:tc>
        <w:tc>
          <w:tcPr>
            <w:tcW w:w="1219" w:type="pct"/>
            <w:tcBorders>
              <w:tl2br w:val="nil"/>
              <w:tr2bl w:val="nil"/>
            </w:tcBorders>
            <w:vAlign w:val="center"/>
          </w:tcPr>
          <w:p w14:paraId="265FAB02">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(1,1,3)</w:t>
            </w:r>
          </w:p>
        </w:tc>
      </w:tr>
      <w:tr w14:paraId="6902C7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49" w:type="pct"/>
            <w:tcBorders>
              <w:tl2br w:val="nil"/>
              <w:tr2bl w:val="nil"/>
            </w:tcBorders>
          </w:tcPr>
          <w:p w14:paraId="16F96B11">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专家四</w:t>
            </w:r>
          </w:p>
        </w:tc>
        <w:tc>
          <w:tcPr>
            <w:tcW w:w="1494" w:type="pct"/>
            <w:tcBorders>
              <w:tl2br w:val="nil"/>
              <w:tr2bl w:val="nil"/>
            </w:tcBorders>
            <w:vAlign w:val="center"/>
          </w:tcPr>
          <w:p w14:paraId="37140429">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(1,1,3)</w:t>
            </w:r>
          </w:p>
        </w:tc>
        <w:tc>
          <w:tcPr>
            <w:tcW w:w="1236" w:type="pct"/>
            <w:tcBorders>
              <w:tl2br w:val="nil"/>
              <w:tr2bl w:val="nil"/>
            </w:tcBorders>
            <w:vAlign w:val="center"/>
          </w:tcPr>
          <w:p w14:paraId="09478B88">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(1,1,3)</w:t>
            </w:r>
          </w:p>
        </w:tc>
        <w:tc>
          <w:tcPr>
            <w:tcW w:w="1219" w:type="pct"/>
            <w:tcBorders>
              <w:tl2br w:val="nil"/>
              <w:tr2bl w:val="nil"/>
            </w:tcBorders>
            <w:vAlign w:val="center"/>
          </w:tcPr>
          <w:p w14:paraId="7D298729">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(1,1,3)</w:t>
            </w:r>
          </w:p>
        </w:tc>
      </w:tr>
    </w:tbl>
    <w:p w14:paraId="63549CCB">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第一步：将四位专家评估的三角模糊数去模糊化处理，</w:t>
      </w:r>
      <w:r>
        <w:rPr>
          <w:rFonts w:hint="eastAsia" w:ascii="Times New Roman" w:hAnsi="Times New Roman" w:eastAsia="宋体"/>
          <w:color w:val="000000" w:themeColor="text1"/>
          <w14:textFill>
            <w14:solidFill>
              <w14:schemeClr w14:val="tx1"/>
            </w14:solidFill>
          </w14:textFill>
        </w:rPr>
        <w:t>得到每一位</w:t>
      </w:r>
      <w:r>
        <w:rPr>
          <w:rFonts w:hint="eastAsia" w:ascii="Times New Roman" w:hAnsi="Times New Roman" w:eastAsia="宋体" w:cs="Arial"/>
          <w:color w:val="000000" w:themeColor="text1"/>
          <w:szCs w:val="21"/>
          <w:shd w:val="clear" w:color="auto" w:fill="FFFFFF"/>
          <w14:textFill>
            <w14:solidFill>
              <w14:schemeClr w14:val="tx1"/>
            </w14:solidFill>
          </w14:textFill>
        </w:rPr>
        <w:t>专家</w:t>
      </w:r>
      <w:r>
        <w:rPr>
          <w:rFonts w:hint="eastAsia" w:ascii="Times New Roman" w:hAnsi="Times New Roman" w:eastAsia="宋体"/>
          <w:color w:val="000000" w:themeColor="text1"/>
          <w14:textFill>
            <w14:solidFill>
              <w14:schemeClr w14:val="tx1"/>
            </w14:solidFill>
          </w14:textFill>
        </w:rPr>
        <w:t>的精确评估向量，</w:t>
      </w:r>
      <w:r>
        <w:rPr>
          <w:rFonts w:hint="eastAsia" w:ascii="Times New Roman" w:hAnsi="Times New Roman" w:eastAsia="宋体" w:cs="Arial"/>
          <w:color w:val="000000" w:themeColor="text1"/>
          <w:szCs w:val="21"/>
          <w:shd w:val="clear" w:color="auto" w:fill="FFFFFF"/>
          <w14:textFill>
            <w14:solidFill>
              <w14:schemeClr w14:val="tx1"/>
            </w14:solidFill>
          </w14:textFill>
        </w:rPr>
        <w:t>如表（85）所示：</w:t>
      </w:r>
    </w:p>
    <w:p w14:paraId="681A23E1">
      <w:pPr>
        <w:jc w:val="center"/>
        <w:rPr>
          <w:rFonts w:ascii="Times New Roman" w:hAnsi="Times New Roman" w:cs="Times New Roman"/>
          <w:color w:val="000000" w:themeColor="text1"/>
          <w:szCs w:val="21"/>
          <w14:textFill>
            <w14:solidFill>
              <w14:schemeClr w14:val="tx1"/>
            </w14:solidFill>
          </w14:textFill>
        </w:rPr>
      </w:pPr>
    </w:p>
    <w:p w14:paraId="77A1B71F">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表 85去模糊化处理表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02"/>
        <w:gridCol w:w="2387"/>
        <w:gridCol w:w="2481"/>
        <w:gridCol w:w="3080"/>
      </w:tblGrid>
      <w:tr w14:paraId="73B605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65" w:type="pct"/>
            <w:tcBorders>
              <w:top w:val="single" w:color="auto" w:sz="8" w:space="0"/>
              <w:left w:val="nil"/>
              <w:bottom w:val="single" w:color="auto" w:sz="4" w:space="0"/>
              <w:right w:val="nil"/>
            </w:tcBorders>
          </w:tcPr>
          <w:p w14:paraId="4175AC95">
            <w:pPr>
              <w:jc w:val="center"/>
              <w:rPr>
                <w:rFonts w:ascii="Times New Roman" w:hAnsi="Times New Roman" w:cs="Times New Roman"/>
                <w:color w:val="000000" w:themeColor="text1"/>
                <w:szCs w:val="21"/>
                <w14:textFill>
                  <w14:solidFill>
                    <w14:schemeClr w14:val="tx1"/>
                  </w14:solidFill>
                </w14:textFill>
              </w:rPr>
            </w:pPr>
          </w:p>
        </w:tc>
        <w:tc>
          <w:tcPr>
            <w:tcW w:w="1211" w:type="pct"/>
            <w:tcBorders>
              <w:top w:val="single" w:color="auto" w:sz="8" w:space="0"/>
              <w:left w:val="nil"/>
              <w:bottom w:val="single" w:color="auto" w:sz="4" w:space="0"/>
              <w:right w:val="nil"/>
            </w:tcBorders>
          </w:tcPr>
          <w:p w14:paraId="4B924C09">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准确率</w:t>
            </w:r>
          </w:p>
        </w:tc>
        <w:tc>
          <w:tcPr>
            <w:tcW w:w="1259" w:type="pct"/>
            <w:tcBorders>
              <w:top w:val="single" w:color="auto" w:sz="8" w:space="0"/>
              <w:left w:val="nil"/>
              <w:bottom w:val="single" w:color="auto" w:sz="4" w:space="0"/>
              <w:right w:val="nil"/>
            </w:tcBorders>
          </w:tcPr>
          <w:p w14:paraId="38BC57F5">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精确率</w:t>
            </w:r>
          </w:p>
        </w:tc>
        <w:tc>
          <w:tcPr>
            <w:tcW w:w="1563" w:type="pct"/>
            <w:tcBorders>
              <w:top w:val="single" w:color="auto" w:sz="8" w:space="0"/>
              <w:left w:val="nil"/>
              <w:bottom w:val="single" w:color="auto" w:sz="4" w:space="0"/>
              <w:right w:val="nil"/>
            </w:tcBorders>
          </w:tcPr>
          <w:p w14:paraId="67C5DA12">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召回率</w:t>
            </w:r>
          </w:p>
        </w:tc>
      </w:tr>
      <w:tr w14:paraId="66B069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965" w:type="pct"/>
            <w:tcBorders>
              <w:top w:val="single" w:color="auto" w:sz="4" w:space="0"/>
              <w:tl2br w:val="nil"/>
              <w:tr2bl w:val="nil"/>
            </w:tcBorders>
          </w:tcPr>
          <w:p w14:paraId="7509B06D">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专家一</w:t>
            </w:r>
          </w:p>
        </w:tc>
        <w:tc>
          <w:tcPr>
            <w:tcW w:w="1211" w:type="pct"/>
            <w:tcBorders>
              <w:top w:val="single" w:color="auto" w:sz="4" w:space="0"/>
              <w:tl2br w:val="nil"/>
              <w:tr2bl w:val="nil"/>
            </w:tcBorders>
            <w:vAlign w:val="center"/>
          </w:tcPr>
          <w:p w14:paraId="74E048A2">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1.333</w:t>
            </w:r>
          </w:p>
        </w:tc>
        <w:tc>
          <w:tcPr>
            <w:tcW w:w="1259" w:type="pct"/>
            <w:tcBorders>
              <w:top w:val="single" w:color="auto" w:sz="4" w:space="0"/>
              <w:tl2br w:val="nil"/>
              <w:tr2bl w:val="nil"/>
            </w:tcBorders>
            <w:vAlign w:val="center"/>
          </w:tcPr>
          <w:p w14:paraId="7061C1F5">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1.333</w:t>
            </w:r>
          </w:p>
        </w:tc>
        <w:tc>
          <w:tcPr>
            <w:tcW w:w="1563" w:type="pct"/>
            <w:tcBorders>
              <w:top w:val="single" w:color="auto" w:sz="4" w:space="0"/>
              <w:tl2br w:val="nil"/>
              <w:tr2bl w:val="nil"/>
            </w:tcBorders>
            <w:vAlign w:val="center"/>
          </w:tcPr>
          <w:p w14:paraId="25EACD04">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3</w:t>
            </w:r>
          </w:p>
        </w:tc>
      </w:tr>
      <w:tr w14:paraId="527E3F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65" w:type="pct"/>
            <w:tcBorders>
              <w:tl2br w:val="nil"/>
              <w:tr2bl w:val="nil"/>
            </w:tcBorders>
          </w:tcPr>
          <w:p w14:paraId="52CA494E">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专家二</w:t>
            </w:r>
          </w:p>
        </w:tc>
        <w:tc>
          <w:tcPr>
            <w:tcW w:w="1211" w:type="pct"/>
            <w:tcBorders>
              <w:tl2br w:val="nil"/>
              <w:tr2bl w:val="nil"/>
            </w:tcBorders>
            <w:vAlign w:val="center"/>
          </w:tcPr>
          <w:p w14:paraId="62D688D4">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3</w:t>
            </w:r>
          </w:p>
        </w:tc>
        <w:tc>
          <w:tcPr>
            <w:tcW w:w="1259" w:type="pct"/>
            <w:tcBorders>
              <w:tl2br w:val="nil"/>
              <w:tr2bl w:val="nil"/>
            </w:tcBorders>
            <w:vAlign w:val="center"/>
          </w:tcPr>
          <w:p w14:paraId="03E0EEA2">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1.333</w:t>
            </w:r>
          </w:p>
        </w:tc>
        <w:tc>
          <w:tcPr>
            <w:tcW w:w="1563" w:type="pct"/>
            <w:tcBorders>
              <w:tl2br w:val="nil"/>
              <w:tr2bl w:val="nil"/>
            </w:tcBorders>
            <w:vAlign w:val="center"/>
          </w:tcPr>
          <w:p w14:paraId="248C445B">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1.333</w:t>
            </w:r>
          </w:p>
        </w:tc>
      </w:tr>
      <w:tr w14:paraId="1A9AFB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65" w:type="pct"/>
            <w:tcBorders>
              <w:tl2br w:val="nil"/>
              <w:tr2bl w:val="nil"/>
            </w:tcBorders>
          </w:tcPr>
          <w:p w14:paraId="5DFB7BC1">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专家三</w:t>
            </w:r>
          </w:p>
        </w:tc>
        <w:tc>
          <w:tcPr>
            <w:tcW w:w="1211" w:type="pct"/>
            <w:tcBorders>
              <w:tl2br w:val="nil"/>
              <w:tr2bl w:val="nil"/>
            </w:tcBorders>
            <w:vAlign w:val="center"/>
          </w:tcPr>
          <w:p w14:paraId="616C57FB">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1.333</w:t>
            </w:r>
          </w:p>
        </w:tc>
        <w:tc>
          <w:tcPr>
            <w:tcW w:w="1259" w:type="pct"/>
            <w:tcBorders>
              <w:tl2br w:val="nil"/>
              <w:tr2bl w:val="nil"/>
            </w:tcBorders>
            <w:vAlign w:val="center"/>
          </w:tcPr>
          <w:p w14:paraId="5CD08E34">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3</w:t>
            </w:r>
          </w:p>
        </w:tc>
        <w:tc>
          <w:tcPr>
            <w:tcW w:w="1563" w:type="pct"/>
            <w:tcBorders>
              <w:tl2br w:val="nil"/>
              <w:tr2bl w:val="nil"/>
            </w:tcBorders>
            <w:vAlign w:val="center"/>
          </w:tcPr>
          <w:p w14:paraId="3601E3E2">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1.333</w:t>
            </w:r>
          </w:p>
        </w:tc>
      </w:tr>
      <w:tr w14:paraId="4D2B5E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65" w:type="pct"/>
            <w:tcBorders>
              <w:tl2br w:val="nil"/>
              <w:tr2bl w:val="nil"/>
            </w:tcBorders>
          </w:tcPr>
          <w:p w14:paraId="5F812D4B">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专家四</w:t>
            </w:r>
          </w:p>
        </w:tc>
        <w:tc>
          <w:tcPr>
            <w:tcW w:w="1211" w:type="pct"/>
            <w:tcBorders>
              <w:tl2br w:val="nil"/>
              <w:tr2bl w:val="nil"/>
            </w:tcBorders>
            <w:vAlign w:val="center"/>
          </w:tcPr>
          <w:p w14:paraId="25DC156F">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1.333</w:t>
            </w:r>
          </w:p>
        </w:tc>
        <w:tc>
          <w:tcPr>
            <w:tcW w:w="1259" w:type="pct"/>
            <w:tcBorders>
              <w:tl2br w:val="nil"/>
              <w:tr2bl w:val="nil"/>
            </w:tcBorders>
            <w:vAlign w:val="center"/>
          </w:tcPr>
          <w:p w14:paraId="4200835C">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1.333</w:t>
            </w:r>
          </w:p>
        </w:tc>
        <w:tc>
          <w:tcPr>
            <w:tcW w:w="1563" w:type="pct"/>
            <w:tcBorders>
              <w:tl2br w:val="nil"/>
              <w:tr2bl w:val="nil"/>
            </w:tcBorders>
            <w:vAlign w:val="center"/>
          </w:tcPr>
          <w:p w14:paraId="6ECF9C5A">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1.333</w:t>
            </w:r>
          </w:p>
        </w:tc>
      </w:tr>
    </w:tbl>
    <w:p w14:paraId="5D08C7DF">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将得到的四位专家对每个指标评估权重构成一个矩阵，并对</w:t>
      </w:r>
      <w:r>
        <w:rPr>
          <w:rFonts w:ascii="Times New Roman" w:hAnsi="Times New Roman" w:eastAsia="宋体"/>
          <w:color w:val="000000" w:themeColor="text1"/>
          <w14:textFill>
            <w14:solidFill>
              <w14:schemeClr w14:val="tx1"/>
            </w14:solidFill>
          </w14:textFill>
        </w:rPr>
        <w:t>每个指标（行）进行极差归一化</w:t>
      </w:r>
      <w:r>
        <w:rPr>
          <w:rFonts w:hint="eastAsia" w:ascii="Times New Roman" w:hAnsi="Times New Roman" w:eastAsia="宋体"/>
          <w:color w:val="000000" w:themeColor="text1"/>
          <w14:textFill>
            <w14:solidFill>
              <w14:schemeClr w14:val="tx1"/>
            </w14:solidFill>
          </w14:textFill>
        </w:rPr>
        <w:t>得到归一化后的矩阵，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如表（86）所示：</w:t>
      </w:r>
    </w:p>
    <w:p w14:paraId="13FD7094">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表 86 归一化结果矩阵表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70"/>
        <w:gridCol w:w="1970"/>
        <w:gridCol w:w="1970"/>
        <w:gridCol w:w="1970"/>
        <w:gridCol w:w="1970"/>
      </w:tblGrid>
      <w:tr w14:paraId="58C9C2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00" w:type="pct"/>
            <w:tcBorders>
              <w:top w:val="single" w:color="auto" w:sz="8" w:space="0"/>
              <w:left w:val="nil"/>
              <w:bottom w:val="single" w:color="auto" w:sz="4" w:space="0"/>
              <w:right w:val="nil"/>
            </w:tcBorders>
          </w:tcPr>
          <w:p w14:paraId="7F1102BF">
            <w:pPr>
              <w:jc w:val="center"/>
              <w:rPr>
                <w:rFonts w:ascii="Times New Roman" w:hAnsi="Times New Roman" w:cs="Times New Roman"/>
                <w:color w:val="000000" w:themeColor="text1"/>
                <w:szCs w:val="21"/>
                <w14:textFill>
                  <w14:solidFill>
                    <w14:schemeClr w14:val="tx1"/>
                  </w14:solidFill>
                </w14:textFill>
              </w:rPr>
            </w:pPr>
          </w:p>
        </w:tc>
        <w:tc>
          <w:tcPr>
            <w:tcW w:w="1000" w:type="pct"/>
            <w:tcBorders>
              <w:top w:val="single" w:color="auto" w:sz="8" w:space="0"/>
              <w:left w:val="nil"/>
              <w:bottom w:val="single" w:color="auto" w:sz="4" w:space="0"/>
              <w:right w:val="nil"/>
            </w:tcBorders>
          </w:tcPr>
          <w:p w14:paraId="00D7162D">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专家一</w:t>
            </w:r>
          </w:p>
        </w:tc>
        <w:tc>
          <w:tcPr>
            <w:tcW w:w="1000" w:type="pct"/>
            <w:tcBorders>
              <w:top w:val="single" w:color="auto" w:sz="8" w:space="0"/>
              <w:left w:val="nil"/>
              <w:bottom w:val="single" w:color="auto" w:sz="4" w:space="0"/>
              <w:right w:val="nil"/>
            </w:tcBorders>
          </w:tcPr>
          <w:p w14:paraId="63C3C1E3">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专家二</w:t>
            </w:r>
          </w:p>
        </w:tc>
        <w:tc>
          <w:tcPr>
            <w:tcW w:w="1000" w:type="pct"/>
            <w:tcBorders>
              <w:top w:val="single" w:color="auto" w:sz="8" w:space="0"/>
              <w:left w:val="nil"/>
              <w:bottom w:val="single" w:color="auto" w:sz="4" w:space="0"/>
              <w:right w:val="nil"/>
            </w:tcBorders>
          </w:tcPr>
          <w:p w14:paraId="78CD8AE4">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专家三</w:t>
            </w:r>
          </w:p>
        </w:tc>
        <w:tc>
          <w:tcPr>
            <w:tcW w:w="1000" w:type="pct"/>
            <w:tcBorders>
              <w:top w:val="single" w:color="auto" w:sz="8" w:space="0"/>
              <w:left w:val="nil"/>
              <w:bottom w:val="single" w:color="auto" w:sz="4" w:space="0"/>
              <w:right w:val="nil"/>
            </w:tcBorders>
          </w:tcPr>
          <w:p w14:paraId="29D242F0">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专家四</w:t>
            </w:r>
          </w:p>
        </w:tc>
      </w:tr>
      <w:tr w14:paraId="4007EE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jc w:val="center"/>
        </w:trPr>
        <w:tc>
          <w:tcPr>
            <w:tcW w:w="1000" w:type="pct"/>
            <w:tcBorders>
              <w:top w:val="single" w:color="auto" w:sz="4" w:space="0"/>
              <w:tl2br w:val="nil"/>
              <w:tr2bl w:val="nil"/>
            </w:tcBorders>
          </w:tcPr>
          <w:p w14:paraId="1AE6070C">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准确率</w:t>
            </w:r>
          </w:p>
        </w:tc>
        <w:tc>
          <w:tcPr>
            <w:tcW w:w="1000" w:type="pct"/>
            <w:tcBorders>
              <w:top w:val="single" w:color="auto" w:sz="4" w:space="0"/>
              <w:tl2br w:val="nil"/>
              <w:tr2bl w:val="nil"/>
            </w:tcBorders>
            <w:vAlign w:val="center"/>
          </w:tcPr>
          <w:p w14:paraId="72313825">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w:t>
            </w:r>
          </w:p>
        </w:tc>
        <w:tc>
          <w:tcPr>
            <w:tcW w:w="1000" w:type="pct"/>
            <w:tcBorders>
              <w:top w:val="single" w:color="auto" w:sz="4" w:space="0"/>
              <w:tl2br w:val="nil"/>
              <w:tr2bl w:val="nil"/>
            </w:tcBorders>
            <w:vAlign w:val="center"/>
          </w:tcPr>
          <w:p w14:paraId="63823384">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w:t>
            </w:r>
          </w:p>
        </w:tc>
        <w:tc>
          <w:tcPr>
            <w:tcW w:w="1000" w:type="pct"/>
            <w:tcBorders>
              <w:top w:val="single" w:color="auto" w:sz="4" w:space="0"/>
              <w:tl2br w:val="nil"/>
              <w:tr2bl w:val="nil"/>
            </w:tcBorders>
            <w:vAlign w:val="center"/>
          </w:tcPr>
          <w:p w14:paraId="5BB41F5E">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w:t>
            </w:r>
          </w:p>
        </w:tc>
        <w:tc>
          <w:tcPr>
            <w:tcW w:w="1000" w:type="pct"/>
            <w:tcBorders>
              <w:top w:val="single" w:color="auto" w:sz="4" w:space="0"/>
              <w:tl2br w:val="nil"/>
              <w:tr2bl w:val="nil"/>
            </w:tcBorders>
            <w:vAlign w:val="center"/>
          </w:tcPr>
          <w:p w14:paraId="4EBB907A">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w:t>
            </w:r>
          </w:p>
        </w:tc>
      </w:tr>
      <w:tr w14:paraId="657C5C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00" w:type="pct"/>
            <w:tcBorders>
              <w:tl2br w:val="nil"/>
              <w:tr2bl w:val="nil"/>
            </w:tcBorders>
          </w:tcPr>
          <w:p w14:paraId="3A30E1BF">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精确率</w:t>
            </w:r>
          </w:p>
        </w:tc>
        <w:tc>
          <w:tcPr>
            <w:tcW w:w="1000" w:type="pct"/>
            <w:tcBorders>
              <w:tl2br w:val="nil"/>
              <w:tr2bl w:val="nil"/>
            </w:tcBorders>
            <w:vAlign w:val="center"/>
          </w:tcPr>
          <w:p w14:paraId="53121823">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w:t>
            </w:r>
          </w:p>
        </w:tc>
        <w:tc>
          <w:tcPr>
            <w:tcW w:w="1000" w:type="pct"/>
            <w:tcBorders>
              <w:tl2br w:val="nil"/>
              <w:tr2bl w:val="nil"/>
            </w:tcBorders>
            <w:vAlign w:val="center"/>
          </w:tcPr>
          <w:p w14:paraId="2B133A2C">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w:t>
            </w:r>
          </w:p>
        </w:tc>
        <w:tc>
          <w:tcPr>
            <w:tcW w:w="1000" w:type="pct"/>
            <w:tcBorders>
              <w:tl2br w:val="nil"/>
              <w:tr2bl w:val="nil"/>
            </w:tcBorders>
            <w:vAlign w:val="center"/>
          </w:tcPr>
          <w:p w14:paraId="2F930208">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w:t>
            </w:r>
          </w:p>
        </w:tc>
        <w:tc>
          <w:tcPr>
            <w:tcW w:w="1000" w:type="pct"/>
            <w:tcBorders>
              <w:tl2br w:val="nil"/>
              <w:tr2bl w:val="nil"/>
            </w:tcBorders>
            <w:vAlign w:val="center"/>
          </w:tcPr>
          <w:p w14:paraId="0A916704">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w:t>
            </w:r>
          </w:p>
        </w:tc>
      </w:tr>
      <w:tr w14:paraId="779197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00" w:type="pct"/>
            <w:tcBorders>
              <w:tl2br w:val="nil"/>
              <w:tr2bl w:val="nil"/>
            </w:tcBorders>
          </w:tcPr>
          <w:p w14:paraId="5827F171">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召回率</w:t>
            </w:r>
          </w:p>
        </w:tc>
        <w:tc>
          <w:tcPr>
            <w:tcW w:w="1000" w:type="pct"/>
            <w:tcBorders>
              <w:tl2br w:val="nil"/>
              <w:tr2bl w:val="nil"/>
            </w:tcBorders>
            <w:vAlign w:val="center"/>
          </w:tcPr>
          <w:p w14:paraId="5E34344A">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w:t>
            </w:r>
          </w:p>
        </w:tc>
        <w:tc>
          <w:tcPr>
            <w:tcW w:w="1000" w:type="pct"/>
            <w:tcBorders>
              <w:tl2br w:val="nil"/>
              <w:tr2bl w:val="nil"/>
            </w:tcBorders>
            <w:vAlign w:val="center"/>
          </w:tcPr>
          <w:p w14:paraId="4F4427B0">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w:t>
            </w:r>
          </w:p>
        </w:tc>
        <w:tc>
          <w:tcPr>
            <w:tcW w:w="1000" w:type="pct"/>
            <w:tcBorders>
              <w:tl2br w:val="nil"/>
              <w:tr2bl w:val="nil"/>
            </w:tcBorders>
            <w:vAlign w:val="center"/>
          </w:tcPr>
          <w:p w14:paraId="1AEEDC8A">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w:t>
            </w:r>
          </w:p>
        </w:tc>
        <w:tc>
          <w:tcPr>
            <w:tcW w:w="1000" w:type="pct"/>
            <w:tcBorders>
              <w:tl2br w:val="nil"/>
              <w:tr2bl w:val="nil"/>
            </w:tcBorders>
            <w:vAlign w:val="center"/>
          </w:tcPr>
          <w:p w14:paraId="6CB8D7F7">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w:t>
            </w:r>
          </w:p>
        </w:tc>
      </w:tr>
    </w:tbl>
    <w:p w14:paraId="022F143C">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ascii="Times New Roman" w:hAnsi="Times New Roman" w:eastAsia="宋体"/>
          <w:color w:val="000000" w:themeColor="text1"/>
          <w:szCs w:val="21"/>
          <w14:textFill>
            <w14:solidFill>
              <w14:schemeClr w14:val="tx1"/>
            </w14:solidFill>
          </w14:textFill>
        </w:rPr>
        <w:t>计算</w:t>
      </w:r>
      <w:r>
        <w:rPr>
          <w:rFonts w:hint="eastAsia" w:ascii="Times New Roman" w:hAnsi="Times New Roman" w:eastAsia="宋体"/>
          <w:color w:val="000000" w:themeColor="text1"/>
          <w14:textFill>
            <w14:solidFill>
              <w14:schemeClr w14:val="tx1"/>
            </w14:solidFill>
          </w14:textFill>
        </w:rPr>
        <w:t>每个</w:t>
      </w:r>
      <w:r>
        <w:rPr>
          <w:rFonts w:ascii="Times New Roman" w:hAnsi="Times New Roman" w:eastAsia="宋体"/>
          <w:color w:val="000000" w:themeColor="text1"/>
          <w:szCs w:val="21"/>
          <w14:textFill>
            <w14:solidFill>
              <w14:schemeClr w14:val="tx1"/>
            </w14:solidFill>
          </w14:textFill>
        </w:rPr>
        <w:t>指标的</w:t>
      </w:r>
      <w:r>
        <w:rPr>
          <w:rFonts w:ascii="Times New Roman" w:hAnsi="Times New Roman" w:eastAsia="宋体" w:cs="宋体"/>
          <w:color w:val="000000" w:themeColor="text1"/>
          <w:szCs w:val="21"/>
          <w14:textFill>
            <w14:solidFill>
              <w14:schemeClr w14:val="tx1"/>
            </w14:solidFill>
          </w14:textFill>
        </w:rPr>
        <w:t>均值与标准差</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如表（87）所示：</w:t>
      </w:r>
    </w:p>
    <w:p w14:paraId="25B78697">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表 87 均值与标准差表</w:t>
      </w:r>
    </w:p>
    <w:tbl>
      <w:tblPr>
        <w:tblStyle w:val="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375B85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auto" w:sz="8" w:space="0"/>
              <w:left w:val="nil"/>
              <w:bottom w:val="single" w:color="auto" w:sz="4" w:space="0"/>
              <w:right w:val="nil"/>
            </w:tcBorders>
            <w:vAlign w:val="center"/>
          </w:tcPr>
          <w:p w14:paraId="71F1F38D">
            <w:pPr>
              <w:jc w:val="center"/>
              <w:rPr>
                <w:rFonts w:ascii="Times New Roman" w:hAnsi="Times New Roman" w:cs="Times New Roman"/>
                <w:color w:val="000000" w:themeColor="text1"/>
                <w:szCs w:val="21"/>
                <w14:textFill>
                  <w14:solidFill>
                    <w14:schemeClr w14:val="tx1"/>
                  </w14:solidFill>
                </w14:textFill>
              </w:rPr>
            </w:pPr>
          </w:p>
        </w:tc>
        <w:tc>
          <w:tcPr>
            <w:tcW w:w="1250" w:type="pct"/>
            <w:tcBorders>
              <w:top w:val="single" w:color="auto" w:sz="8" w:space="0"/>
              <w:left w:val="nil"/>
              <w:bottom w:val="single" w:color="auto" w:sz="4" w:space="0"/>
              <w:right w:val="nil"/>
            </w:tcBorders>
            <w:vAlign w:val="center"/>
          </w:tcPr>
          <w:p w14:paraId="1E1CF650">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准确率</w:t>
            </w:r>
          </w:p>
        </w:tc>
        <w:tc>
          <w:tcPr>
            <w:tcW w:w="1250" w:type="pct"/>
            <w:tcBorders>
              <w:top w:val="single" w:color="auto" w:sz="8" w:space="0"/>
              <w:left w:val="nil"/>
              <w:bottom w:val="single" w:color="auto" w:sz="4" w:space="0"/>
              <w:right w:val="nil"/>
            </w:tcBorders>
            <w:vAlign w:val="center"/>
          </w:tcPr>
          <w:p w14:paraId="35039CC9">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精确率</w:t>
            </w:r>
          </w:p>
        </w:tc>
        <w:tc>
          <w:tcPr>
            <w:tcW w:w="1250" w:type="pct"/>
            <w:tcBorders>
              <w:top w:val="single" w:color="auto" w:sz="8" w:space="0"/>
              <w:left w:val="nil"/>
              <w:bottom w:val="single" w:color="auto" w:sz="4" w:space="0"/>
              <w:right w:val="nil"/>
            </w:tcBorders>
            <w:vAlign w:val="center"/>
          </w:tcPr>
          <w:p w14:paraId="2775BBDB">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召回率</w:t>
            </w:r>
          </w:p>
        </w:tc>
      </w:tr>
      <w:tr w14:paraId="20DA96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auto" w:sz="4" w:space="0"/>
              <w:tl2br w:val="nil"/>
              <w:tr2bl w:val="nil"/>
            </w:tcBorders>
            <w:vAlign w:val="center"/>
          </w:tcPr>
          <w:p w14:paraId="53F941EF">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均值</w:t>
            </w:r>
          </w:p>
        </w:tc>
        <w:tc>
          <w:tcPr>
            <w:tcW w:w="1250" w:type="pct"/>
            <w:tcBorders>
              <w:top w:val="single" w:color="auto" w:sz="4" w:space="0"/>
              <w:tl2br w:val="nil"/>
              <w:tr2bl w:val="nil"/>
            </w:tcBorders>
            <w:vAlign w:val="center"/>
          </w:tcPr>
          <w:p w14:paraId="605276A6">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0.250</w:t>
            </w:r>
          </w:p>
        </w:tc>
        <w:tc>
          <w:tcPr>
            <w:tcW w:w="1250" w:type="pct"/>
            <w:tcBorders>
              <w:top w:val="single" w:color="auto" w:sz="4" w:space="0"/>
              <w:tl2br w:val="nil"/>
              <w:tr2bl w:val="nil"/>
            </w:tcBorders>
            <w:vAlign w:val="center"/>
          </w:tcPr>
          <w:p w14:paraId="56D34FFE">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0.250</w:t>
            </w:r>
          </w:p>
        </w:tc>
        <w:tc>
          <w:tcPr>
            <w:tcW w:w="1250" w:type="pct"/>
            <w:tcBorders>
              <w:top w:val="single" w:color="auto" w:sz="4" w:space="0"/>
              <w:tl2br w:val="nil"/>
              <w:tr2bl w:val="nil"/>
            </w:tcBorders>
            <w:vAlign w:val="center"/>
          </w:tcPr>
          <w:p w14:paraId="46285CA8">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0.250</w:t>
            </w:r>
          </w:p>
        </w:tc>
      </w:tr>
      <w:tr w14:paraId="40DCF8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l2br w:val="nil"/>
              <w:tr2bl w:val="nil"/>
            </w:tcBorders>
            <w:vAlign w:val="center"/>
          </w:tcPr>
          <w:p w14:paraId="5D4DCEDE">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标准差</w:t>
            </w:r>
          </w:p>
        </w:tc>
        <w:tc>
          <w:tcPr>
            <w:tcW w:w="1250" w:type="pct"/>
            <w:tcBorders>
              <w:tl2br w:val="nil"/>
              <w:tr2bl w:val="nil"/>
            </w:tcBorders>
            <w:vAlign w:val="center"/>
          </w:tcPr>
          <w:p w14:paraId="3F52F2BF">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0.433</w:t>
            </w:r>
          </w:p>
        </w:tc>
        <w:tc>
          <w:tcPr>
            <w:tcW w:w="1250" w:type="pct"/>
            <w:tcBorders>
              <w:tl2br w:val="nil"/>
              <w:tr2bl w:val="nil"/>
            </w:tcBorders>
            <w:vAlign w:val="center"/>
          </w:tcPr>
          <w:p w14:paraId="7A104A9B">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0.433</w:t>
            </w:r>
          </w:p>
        </w:tc>
        <w:tc>
          <w:tcPr>
            <w:tcW w:w="1250" w:type="pct"/>
            <w:tcBorders>
              <w:tl2br w:val="nil"/>
              <w:tr2bl w:val="nil"/>
            </w:tcBorders>
            <w:vAlign w:val="center"/>
          </w:tcPr>
          <w:p w14:paraId="274FE35E">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0.433</w:t>
            </w:r>
          </w:p>
        </w:tc>
      </w:tr>
    </w:tbl>
    <w:p w14:paraId="49335E32">
      <w:pPr>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第四步：计算指标间的相关系数，如表（88）所示，得到相关系数后在</w:t>
      </w:r>
      <w:r>
        <w:rPr>
          <w:rFonts w:ascii="Times New Roman" w:hAnsi="Times New Roman" w:eastAsia="宋体" w:cs="Arial"/>
          <w:color w:val="000000" w:themeColor="text1"/>
          <w:szCs w:val="21"/>
          <w:shd w:val="clear" w:color="auto" w:fill="FFFFFF"/>
          <w14:textFill>
            <w14:solidFill>
              <w14:schemeClr w14:val="tx1"/>
            </w14:solidFill>
          </w14:textFill>
        </w:rPr>
        <w:t>计算</w:t>
      </w:r>
      <w:r>
        <w:rPr>
          <w:rFonts w:hint="eastAsia" w:ascii="Times New Roman" w:hAnsi="Times New Roman" w:eastAsia="宋体" w:cs="Arial"/>
          <w:color w:val="000000" w:themeColor="text1"/>
          <w:szCs w:val="21"/>
          <w:shd w:val="clear" w:color="auto" w:fill="FFFFFF"/>
          <w14:textFill>
            <w14:solidFill>
              <w14:schemeClr w14:val="tx1"/>
            </w14:solidFill>
          </w14:textFill>
        </w:rPr>
        <w:t>指标的</w:t>
      </w:r>
      <w:r>
        <w:rPr>
          <w:rFonts w:ascii="Times New Roman" w:hAnsi="Times New Roman" w:eastAsia="宋体" w:cs="Arial"/>
          <w:color w:val="000000" w:themeColor="text1"/>
          <w:szCs w:val="21"/>
          <w:shd w:val="clear" w:color="auto" w:fill="FFFFFF"/>
          <w14:textFill>
            <w14:solidFill>
              <w14:schemeClr w14:val="tx1"/>
            </w14:solidFill>
          </w14:textFill>
        </w:rPr>
        <w:t>冲突度</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如表（89）所示：</w:t>
      </w:r>
    </w:p>
    <w:p w14:paraId="0C2216F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88相关系数矩阵表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61"/>
        <w:gridCol w:w="2132"/>
        <w:gridCol w:w="2132"/>
        <w:gridCol w:w="2925"/>
      </w:tblGrid>
      <w:tr w14:paraId="0CDA3E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pct"/>
            <w:tcBorders>
              <w:top w:val="single" w:color="auto" w:sz="8" w:space="0"/>
              <w:left w:val="nil"/>
              <w:bottom w:val="single" w:color="auto" w:sz="4" w:space="0"/>
              <w:right w:val="nil"/>
            </w:tcBorders>
            <w:vAlign w:val="center"/>
          </w:tcPr>
          <w:p w14:paraId="10BE1AD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相关系数</w:t>
            </w:r>
          </w:p>
        </w:tc>
        <w:tc>
          <w:tcPr>
            <w:tcW w:w="1082" w:type="pct"/>
            <w:tcBorders>
              <w:top w:val="single" w:color="auto" w:sz="8" w:space="0"/>
              <w:left w:val="nil"/>
              <w:bottom w:val="single" w:color="auto" w:sz="4" w:space="0"/>
              <w:right w:val="nil"/>
            </w:tcBorders>
            <w:vAlign w:val="center"/>
          </w:tcPr>
          <w:p w14:paraId="6BF221A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2" w:type="pct"/>
            <w:tcBorders>
              <w:top w:val="single" w:color="auto" w:sz="8" w:space="0"/>
              <w:left w:val="nil"/>
              <w:bottom w:val="single" w:color="auto" w:sz="4" w:space="0"/>
              <w:right w:val="nil"/>
            </w:tcBorders>
            <w:vAlign w:val="center"/>
          </w:tcPr>
          <w:p w14:paraId="1FD7E57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484" w:type="pct"/>
            <w:tcBorders>
              <w:top w:val="single" w:color="auto" w:sz="8" w:space="0"/>
              <w:left w:val="nil"/>
              <w:bottom w:val="single" w:color="auto" w:sz="4" w:space="0"/>
              <w:right w:val="nil"/>
            </w:tcBorders>
            <w:vAlign w:val="center"/>
          </w:tcPr>
          <w:p w14:paraId="67B727B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7CE98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pct"/>
            <w:tcBorders>
              <w:top w:val="single" w:color="auto" w:sz="4" w:space="0"/>
              <w:tl2br w:val="nil"/>
              <w:tr2bl w:val="nil"/>
            </w:tcBorders>
            <w:vAlign w:val="center"/>
          </w:tcPr>
          <w:p w14:paraId="5ACFBBF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2" w:type="pct"/>
            <w:tcBorders>
              <w:top w:val="single" w:color="auto" w:sz="4" w:space="0"/>
              <w:tl2br w:val="nil"/>
              <w:tr2bl w:val="nil"/>
            </w:tcBorders>
            <w:vAlign w:val="center"/>
          </w:tcPr>
          <w:p w14:paraId="13719FF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82" w:type="pct"/>
            <w:tcBorders>
              <w:top w:val="single" w:color="auto" w:sz="4" w:space="0"/>
              <w:tl2br w:val="nil"/>
              <w:tr2bl w:val="nil"/>
            </w:tcBorders>
            <w:vAlign w:val="center"/>
          </w:tcPr>
          <w:p w14:paraId="78B3FE5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1484" w:type="pct"/>
            <w:tcBorders>
              <w:top w:val="single" w:color="auto" w:sz="4" w:space="0"/>
              <w:tl2br w:val="nil"/>
              <w:tr2bl w:val="nil"/>
            </w:tcBorders>
            <w:vAlign w:val="center"/>
          </w:tcPr>
          <w:p w14:paraId="01EBEC6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r>
      <w:tr w14:paraId="0A8B2B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pct"/>
            <w:tcBorders>
              <w:tl2br w:val="nil"/>
              <w:tr2bl w:val="nil"/>
            </w:tcBorders>
            <w:vAlign w:val="center"/>
          </w:tcPr>
          <w:p w14:paraId="6DBB965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2" w:type="pct"/>
            <w:tcBorders>
              <w:tl2br w:val="nil"/>
              <w:tr2bl w:val="nil"/>
            </w:tcBorders>
            <w:vAlign w:val="center"/>
          </w:tcPr>
          <w:p w14:paraId="309DA12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1082" w:type="pct"/>
            <w:tcBorders>
              <w:tl2br w:val="nil"/>
              <w:tr2bl w:val="nil"/>
            </w:tcBorders>
            <w:vAlign w:val="center"/>
          </w:tcPr>
          <w:p w14:paraId="6BCF7CD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484" w:type="pct"/>
            <w:tcBorders>
              <w:tl2br w:val="nil"/>
              <w:tr2bl w:val="nil"/>
            </w:tcBorders>
            <w:vAlign w:val="center"/>
          </w:tcPr>
          <w:p w14:paraId="0761F59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r>
      <w:tr w14:paraId="7B7208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1" w:hRule="atLeast"/>
          <w:jc w:val="center"/>
        </w:trPr>
        <w:tc>
          <w:tcPr>
            <w:tcW w:w="1350" w:type="pct"/>
            <w:tcBorders>
              <w:tl2br w:val="nil"/>
              <w:tr2bl w:val="nil"/>
            </w:tcBorders>
            <w:vAlign w:val="center"/>
          </w:tcPr>
          <w:p w14:paraId="4DAFEB4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2" w:type="pct"/>
            <w:tcBorders>
              <w:tl2br w:val="nil"/>
              <w:tr2bl w:val="nil"/>
            </w:tcBorders>
            <w:vAlign w:val="center"/>
          </w:tcPr>
          <w:p w14:paraId="61E016A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1082" w:type="pct"/>
            <w:tcBorders>
              <w:tl2br w:val="nil"/>
              <w:tr2bl w:val="nil"/>
            </w:tcBorders>
            <w:vAlign w:val="center"/>
          </w:tcPr>
          <w:p w14:paraId="0712FD5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1484" w:type="pct"/>
            <w:tcBorders>
              <w:tl2br w:val="nil"/>
              <w:tr2bl w:val="nil"/>
            </w:tcBorders>
            <w:vAlign w:val="center"/>
          </w:tcPr>
          <w:p w14:paraId="3D2A269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bl>
    <w:p w14:paraId="2D92A78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 xml:space="preserve">表 89 </w:t>
      </w:r>
      <w:r>
        <w:rPr>
          <w:rFonts w:ascii="Times New Roman" w:hAnsi="Times New Roman" w:cs="Times New Roman"/>
          <w:color w:val="000000" w:themeColor="text1"/>
          <w:sz w:val="18"/>
          <w:szCs w:val="18"/>
          <w14:textFill>
            <w14:solidFill>
              <w14:schemeClr w14:val="tx1"/>
            </w14:solidFill>
          </w14:textFill>
        </w:rPr>
        <w:t>冲突度</w:t>
      </w:r>
      <w:r>
        <w:rPr>
          <w:rFonts w:hint="eastAsia" w:ascii="Times New Roman" w:hAnsi="Times New Roman" w:cs="Times New Roman"/>
          <w:color w:val="000000" w:themeColor="text1"/>
          <w:sz w:val="18"/>
          <w:szCs w:val="18"/>
          <w14:textFill>
            <w14:solidFill>
              <w14:schemeClr w14:val="tx1"/>
            </w14:solidFill>
          </w14:textFill>
        </w:rPr>
        <w:t>表</w:t>
      </w:r>
    </w:p>
    <w:tbl>
      <w:tblPr>
        <w:tblStyle w:val="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548BCF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250" w:type="pct"/>
            <w:tcBorders>
              <w:top w:val="single" w:color="auto" w:sz="8" w:space="0"/>
              <w:left w:val="nil"/>
              <w:bottom w:val="single" w:color="auto" w:sz="4" w:space="0"/>
              <w:right w:val="nil"/>
            </w:tcBorders>
          </w:tcPr>
          <w:p w14:paraId="2AF914B5">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top w:val="single" w:color="auto" w:sz="8" w:space="0"/>
              <w:left w:val="nil"/>
              <w:bottom w:val="single" w:color="auto" w:sz="4" w:space="0"/>
              <w:right w:val="nil"/>
            </w:tcBorders>
          </w:tcPr>
          <w:p w14:paraId="218F650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top w:val="single" w:color="auto" w:sz="8" w:space="0"/>
              <w:left w:val="nil"/>
              <w:bottom w:val="single" w:color="auto" w:sz="4" w:space="0"/>
              <w:right w:val="nil"/>
            </w:tcBorders>
          </w:tcPr>
          <w:p w14:paraId="461F52C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top w:val="single" w:color="auto" w:sz="8" w:space="0"/>
              <w:left w:val="nil"/>
              <w:bottom w:val="single" w:color="auto" w:sz="4" w:space="0"/>
              <w:right w:val="nil"/>
            </w:tcBorders>
          </w:tcPr>
          <w:p w14:paraId="45219EC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58E3DD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250" w:type="pct"/>
            <w:tcBorders>
              <w:top w:val="single" w:color="auto" w:sz="4" w:space="0"/>
              <w:tl2br w:val="nil"/>
              <w:tr2bl w:val="nil"/>
            </w:tcBorders>
          </w:tcPr>
          <w:p w14:paraId="1778E267">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冲突度</w:t>
            </w:r>
          </w:p>
        </w:tc>
        <w:tc>
          <w:tcPr>
            <w:tcW w:w="1250" w:type="pct"/>
            <w:tcBorders>
              <w:top w:val="single" w:color="auto" w:sz="4" w:space="0"/>
              <w:tl2br w:val="nil"/>
              <w:tr2bl w:val="nil"/>
            </w:tcBorders>
            <w:vAlign w:val="center"/>
          </w:tcPr>
          <w:p w14:paraId="3415992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1.155</w:t>
            </w:r>
          </w:p>
        </w:tc>
        <w:tc>
          <w:tcPr>
            <w:tcW w:w="1250" w:type="pct"/>
            <w:tcBorders>
              <w:top w:val="single" w:color="auto" w:sz="4" w:space="0"/>
              <w:tl2br w:val="nil"/>
              <w:tr2bl w:val="nil"/>
            </w:tcBorders>
            <w:vAlign w:val="center"/>
          </w:tcPr>
          <w:p w14:paraId="3E45C2A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1.155</w:t>
            </w:r>
          </w:p>
        </w:tc>
        <w:tc>
          <w:tcPr>
            <w:tcW w:w="1250" w:type="pct"/>
            <w:tcBorders>
              <w:top w:val="single" w:color="auto" w:sz="4" w:space="0"/>
              <w:tl2br w:val="nil"/>
              <w:tr2bl w:val="nil"/>
            </w:tcBorders>
            <w:vAlign w:val="center"/>
          </w:tcPr>
          <w:p w14:paraId="5E1F9DE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1.155</w:t>
            </w:r>
          </w:p>
        </w:tc>
      </w:tr>
    </w:tbl>
    <w:p w14:paraId="15CD8206">
      <w:pPr>
        <w:pStyle w:val="5"/>
        <w:widowControl/>
        <w:spacing w:beforeAutospacing="0" w:afterAutospacing="0"/>
        <w:ind w:firstLine="420" w:firstLineChars="200"/>
        <w:rPr>
          <w:rFonts w:ascii="Times New Roman" w:hAnsi="Times New Roman" w:eastAsia="宋体" w:cs="Arial"/>
          <w:color w:val="000000" w:themeColor="text1"/>
          <w:sz w:val="21"/>
          <w:szCs w:val="21"/>
          <w:shd w:val="clear" w:color="auto" w:fill="FFFFFF"/>
          <w14:textFill>
            <w14:solidFill>
              <w14:schemeClr w14:val="tx1"/>
            </w14:solidFill>
          </w14:textFill>
        </w:rPr>
      </w:pPr>
      <w:r>
        <w:rPr>
          <w:rFonts w:hint="eastAsia" w:ascii="Times New Roman" w:hAnsi="Times New Roman" w:eastAsia="宋体" w:cs="Arial"/>
          <w:color w:val="000000" w:themeColor="text1"/>
          <w:kern w:val="2"/>
          <w:sz w:val="21"/>
          <w:szCs w:val="21"/>
          <w:shd w:val="clear" w:color="auto" w:fill="FFFFFF"/>
          <w14:textFill>
            <w14:solidFill>
              <w14:schemeClr w14:val="tx1"/>
            </w14:solidFill>
          </w14:textFill>
        </w:rPr>
        <w:t>第五步：根据指标的冲突度进行归一化得到相应的客观权重</w:t>
      </w:r>
      <w:r>
        <w:rPr>
          <w:rFonts w:hint="eastAsia" w:ascii="Times New Roman" w:hAnsi="Times New Roman" w:eastAsia="宋体" w:cstheme="minorBidi"/>
          <w:color w:val="000000" w:themeColor="text1"/>
          <w:kern w:val="2"/>
          <w:sz w:val="21"/>
          <w14:textFill>
            <w14:solidFill>
              <w14:schemeClr w14:val="tx1"/>
            </w14:solidFill>
          </w14:textFill>
        </w:rPr>
        <w:t>，</w:t>
      </w:r>
      <w:r>
        <w:rPr>
          <w:rFonts w:hint="eastAsia" w:ascii="Times New Roman" w:hAnsi="Times New Roman" w:eastAsia="宋体" w:cs="Arial"/>
          <w:color w:val="000000" w:themeColor="text1"/>
          <w:sz w:val="21"/>
          <w:szCs w:val="21"/>
          <w:shd w:val="clear" w:color="auto" w:fill="FFFFFF"/>
          <w14:textFill>
            <w14:solidFill>
              <w14:schemeClr w14:val="tx1"/>
            </w14:solidFill>
          </w14:textFill>
        </w:rPr>
        <w:t>如表（90）所示：</w:t>
      </w:r>
    </w:p>
    <w:p w14:paraId="6BACEBF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90 客观权重表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19610F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469" w:type="pct"/>
            <w:tcBorders>
              <w:top w:val="single" w:color="auto" w:sz="8" w:space="0"/>
              <w:left w:val="nil"/>
              <w:bottom w:val="single" w:color="auto" w:sz="4" w:space="0"/>
              <w:right w:val="nil"/>
            </w:tcBorders>
          </w:tcPr>
          <w:p w14:paraId="691E923D">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auto" w:sz="8" w:space="0"/>
              <w:left w:val="nil"/>
              <w:bottom w:val="single" w:color="auto" w:sz="4" w:space="0"/>
              <w:right w:val="nil"/>
            </w:tcBorders>
          </w:tcPr>
          <w:p w14:paraId="74F0CAF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auto" w:sz="8" w:space="0"/>
              <w:left w:val="nil"/>
              <w:bottom w:val="single" w:color="auto" w:sz="4" w:space="0"/>
              <w:right w:val="nil"/>
            </w:tcBorders>
          </w:tcPr>
          <w:p w14:paraId="0A50F1A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auto" w:sz="8" w:space="0"/>
              <w:left w:val="nil"/>
              <w:bottom w:val="single" w:color="auto" w:sz="4" w:space="0"/>
              <w:right w:val="nil"/>
            </w:tcBorders>
          </w:tcPr>
          <w:p w14:paraId="70346D6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2157DB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469" w:type="pct"/>
            <w:tcBorders>
              <w:top w:val="single" w:color="auto" w:sz="4" w:space="0"/>
              <w:tl2br w:val="nil"/>
              <w:tr2bl w:val="nil"/>
            </w:tcBorders>
          </w:tcPr>
          <w:p w14:paraId="77EEDBA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客观权重</w:t>
            </w:r>
          </w:p>
        </w:tc>
        <w:tc>
          <w:tcPr>
            <w:tcW w:w="1176" w:type="pct"/>
            <w:tcBorders>
              <w:top w:val="single" w:color="auto" w:sz="4" w:space="0"/>
              <w:tl2br w:val="nil"/>
              <w:tr2bl w:val="nil"/>
            </w:tcBorders>
            <w:vAlign w:val="center"/>
          </w:tcPr>
          <w:p w14:paraId="41245ADF">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333</w:t>
            </w:r>
          </w:p>
        </w:tc>
        <w:tc>
          <w:tcPr>
            <w:tcW w:w="1176" w:type="pct"/>
            <w:tcBorders>
              <w:top w:val="single" w:color="auto" w:sz="4" w:space="0"/>
              <w:tl2br w:val="nil"/>
              <w:tr2bl w:val="nil"/>
            </w:tcBorders>
            <w:vAlign w:val="center"/>
          </w:tcPr>
          <w:p w14:paraId="34089A83">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333</w:t>
            </w:r>
          </w:p>
        </w:tc>
        <w:tc>
          <w:tcPr>
            <w:tcW w:w="1176" w:type="pct"/>
            <w:tcBorders>
              <w:top w:val="single" w:color="auto" w:sz="4" w:space="0"/>
              <w:tl2br w:val="nil"/>
              <w:tr2bl w:val="nil"/>
            </w:tcBorders>
            <w:vAlign w:val="center"/>
          </w:tcPr>
          <w:p w14:paraId="0E9B2111">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333</w:t>
            </w:r>
          </w:p>
        </w:tc>
      </w:tr>
    </w:tbl>
    <w:p w14:paraId="56D629D7">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3 计算组合权重</w:t>
      </w:r>
    </w:p>
    <w:p w14:paraId="1202E630">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最后，根据博弈论计算得到</w:t>
      </w:r>
      <m:oMath>
        <m:sSub>
          <m:sSubPr>
            <m:ctrlPr>
              <w:rPr>
                <w:rFonts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1</m:t>
            </m:r>
            <m:ctrlPr>
              <w:rPr>
                <w:rFonts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=0.985，</w:t>
      </w:r>
      <m:oMath>
        <m:sSub>
          <m:sSubPr>
            <m:ctrlPr>
              <w:rPr>
                <w:rFonts w:hint="eastAsia"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hint="eastAsia"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2</m:t>
            </m:r>
            <m:ctrlPr>
              <w:rPr>
                <w:rFonts w:hint="eastAsia"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=0.015将主观权重和客观权重进行融合，并</w:t>
      </w:r>
      <w:r>
        <w:rPr>
          <w:rFonts w:hint="eastAsia" w:ascii="Times New Roman" w:hAnsi="Times New Roman" w:eastAsia="宋体" w:cs="Arial"/>
          <w:color w:val="000000" w:themeColor="text1"/>
          <w:szCs w:val="21"/>
          <w:shd w:val="clear" w:color="auto" w:fill="FFFFFF"/>
          <w:lang w:eastAsia="zh-CN"/>
          <w14:textFill>
            <w14:solidFill>
              <w14:schemeClr w14:val="tx1"/>
            </w14:solidFill>
          </w14:textFill>
        </w:rPr>
        <w:t>根据公式（13）计算获得组合权重</w:t>
      </w:r>
      <w:r>
        <w:rPr>
          <w:rFonts w:hint="eastAsia" w:ascii="Times New Roman" w:hAnsi="Times New Roman" w:eastAsia="宋体" w:cs="Arial"/>
          <w:color w:val="000000" w:themeColor="text1"/>
          <w:szCs w:val="21"/>
          <w:shd w:val="clear" w:color="auto" w:fill="FFFFFF"/>
          <w14:textFill>
            <w14:solidFill>
              <w14:schemeClr w14:val="tx1"/>
            </w14:solidFill>
          </w14:textFill>
        </w:rPr>
        <w:t>，如表（91）所示：</w:t>
      </w:r>
    </w:p>
    <w:p w14:paraId="2F0629A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91组合权重表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12FD8D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469" w:type="pct"/>
            <w:tcBorders>
              <w:top w:val="single" w:color="auto" w:sz="8" w:space="0"/>
              <w:left w:val="nil"/>
              <w:bottom w:val="single" w:color="auto" w:sz="4" w:space="0"/>
              <w:right w:val="nil"/>
            </w:tcBorders>
          </w:tcPr>
          <w:p w14:paraId="7A114594">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auto" w:sz="8" w:space="0"/>
              <w:left w:val="nil"/>
              <w:bottom w:val="single" w:color="auto" w:sz="4" w:space="0"/>
              <w:right w:val="nil"/>
            </w:tcBorders>
          </w:tcPr>
          <w:p w14:paraId="2CE0E17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auto" w:sz="8" w:space="0"/>
              <w:left w:val="nil"/>
              <w:bottom w:val="single" w:color="auto" w:sz="4" w:space="0"/>
              <w:right w:val="nil"/>
            </w:tcBorders>
          </w:tcPr>
          <w:p w14:paraId="15B52E2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auto" w:sz="8" w:space="0"/>
              <w:left w:val="nil"/>
              <w:bottom w:val="single" w:color="auto" w:sz="4" w:space="0"/>
              <w:right w:val="nil"/>
            </w:tcBorders>
          </w:tcPr>
          <w:p w14:paraId="182F62A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6EAED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469" w:type="pct"/>
            <w:tcBorders>
              <w:top w:val="single" w:color="auto" w:sz="4" w:space="0"/>
              <w:tl2br w:val="nil"/>
              <w:tr2bl w:val="nil"/>
            </w:tcBorders>
          </w:tcPr>
          <w:p w14:paraId="41BBC68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组合权重</w:t>
            </w:r>
          </w:p>
        </w:tc>
        <w:tc>
          <w:tcPr>
            <w:tcW w:w="1176" w:type="pct"/>
            <w:tcBorders>
              <w:top w:val="single" w:color="auto" w:sz="4" w:space="0"/>
              <w:tl2br w:val="nil"/>
              <w:tr2bl w:val="nil"/>
            </w:tcBorders>
            <w:vAlign w:val="center"/>
          </w:tcPr>
          <w:p w14:paraId="7C1EAF2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0.382</w:t>
            </w:r>
          </w:p>
        </w:tc>
        <w:tc>
          <w:tcPr>
            <w:tcW w:w="1176" w:type="pct"/>
            <w:tcBorders>
              <w:top w:val="single" w:color="auto" w:sz="4" w:space="0"/>
              <w:tl2br w:val="nil"/>
              <w:tr2bl w:val="nil"/>
            </w:tcBorders>
            <w:vAlign w:val="center"/>
          </w:tcPr>
          <w:p w14:paraId="6921A615">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212</w:t>
            </w:r>
          </w:p>
        </w:tc>
        <w:tc>
          <w:tcPr>
            <w:tcW w:w="1176" w:type="pct"/>
            <w:tcBorders>
              <w:top w:val="single" w:color="auto" w:sz="4" w:space="0"/>
              <w:tl2br w:val="nil"/>
              <w:tr2bl w:val="nil"/>
            </w:tcBorders>
            <w:vAlign w:val="center"/>
          </w:tcPr>
          <w:p w14:paraId="612AED9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0.406</w:t>
            </w:r>
          </w:p>
        </w:tc>
      </w:tr>
    </w:tbl>
    <w:p w14:paraId="02C01815">
      <w:pPr>
        <w:widowControl/>
        <w:jc w:val="left"/>
        <w:outlineLvl w:val="1"/>
        <w:rPr>
          <w:rFonts w:hint="eastAsia" w:cs="黑体" w:asciiTheme="minorEastAsia" w:hAnsiTheme="minorEastAsia"/>
          <w:color w:val="000000" w:themeColor="text1"/>
          <w:szCs w:val="21"/>
          <w14:textFill>
            <w14:solidFill>
              <w14:schemeClr w14:val="tx1"/>
            </w14:solidFill>
          </w14:textFill>
        </w:rPr>
      </w:pPr>
      <w:r>
        <w:rPr>
          <w:rFonts w:hint="eastAsia" w:cs="黑体" w:asciiTheme="minorEastAsia" w:hAnsiTheme="minorEastAsia"/>
          <w:bCs/>
          <w:color w:val="000000" w:themeColor="text1"/>
          <w:szCs w:val="21"/>
          <w:shd w:val="clear" w:color="auto" w:fill="FFFFFF"/>
          <w14:textFill>
            <w14:solidFill>
              <w14:schemeClr w14:val="tx1"/>
            </w14:solidFill>
          </w14:textFill>
        </w:rPr>
        <w:t>七、鲁棒性：遮挡鲁棒性、随机像素转换鲁棒性、高斯噪声鲁棒性、椒盐噪声鲁棒性、色彩扰动鲁棒性、对抗性扰动鲁棒性</w:t>
      </w:r>
    </w:p>
    <w:p w14:paraId="578CC167">
      <w:pPr>
        <w:widowControl/>
        <w:jc w:val="left"/>
        <w:outlineLvl w:val="2"/>
        <w:rPr>
          <w:rFonts w:cs="Arial" w:asciiTheme="minorEastAsia" w:hAnsiTheme="minorEastAsia"/>
          <w:color w:val="000000" w:themeColor="text1"/>
          <w:szCs w:val="21"/>
          <w:shd w:val="clear" w:color="auto" w:fill="FFFFFF"/>
          <w14:textFill>
            <w14:solidFill>
              <w14:schemeClr w14:val="tx1"/>
            </w14:solidFill>
          </w14:textFill>
        </w:rPr>
      </w:pPr>
      <w:r>
        <w:rPr>
          <w:rFonts w:hint="eastAsia" w:cs="Arial" w:asciiTheme="minorEastAsia" w:hAnsiTheme="minorEastAsia"/>
          <w:color w:val="000000" w:themeColor="text1"/>
          <w:szCs w:val="21"/>
          <w:shd w:val="clear" w:color="auto" w:fill="FFFFFF"/>
          <w14:textFill>
            <w14:solidFill>
              <w14:schemeClr w14:val="tx1"/>
            </w14:solidFill>
          </w14:textFill>
        </w:rPr>
        <w:t>1.主观权重的计算</w:t>
      </w:r>
    </w:p>
    <w:p w14:paraId="40DAF9EE">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接下来，我们计算子属性的主观权重，聘请四位专家对子属性的重要程度进行评估。根据</w:t>
      </w:r>
      <w:r>
        <w:rPr>
          <w:rFonts w:hint="eastAsia" w:ascii="Times New Roman" w:hAnsi="Times New Roman" w:eastAsia="宋体"/>
          <w:color w:val="000000" w:themeColor="text1"/>
          <w14:textFill>
            <w14:solidFill>
              <w14:schemeClr w14:val="tx1"/>
            </w14:solidFill>
          </w14:textFill>
        </w:rPr>
        <w:t>模</w:t>
      </w:r>
      <w:r>
        <w:rPr>
          <w:rFonts w:hint="eastAsia" w:ascii="Times New Roman" w:hAnsi="Times New Roman" w:eastAsia="宋体" w:cs="Arial"/>
          <w:color w:val="000000" w:themeColor="text1"/>
          <w:szCs w:val="21"/>
          <w:shd w:val="clear" w:color="auto" w:fill="FFFFFF"/>
          <w14:textFill>
            <w14:solidFill>
              <w14:schemeClr w14:val="tx1"/>
            </w14:solidFill>
          </w14:textFill>
        </w:rPr>
        <w:t>糊层次分析法，将专家对属性评估的语言术语转化为模糊数，得到评估专家的模糊判断矩阵。</w:t>
      </w:r>
    </w:p>
    <w:p w14:paraId="7354B167">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第一步：首先我们得到四位专家的正互反判断矩阵信息如表（92）-（95）所示；</w:t>
      </w:r>
    </w:p>
    <w:p w14:paraId="2B58CEA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92 专家一的鲁棒性各子属性正互反判断矩阵</w:t>
      </w:r>
    </w:p>
    <w:tbl>
      <w:tblPr>
        <w:tblStyle w:val="7"/>
        <w:tblW w:w="4996"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67"/>
        <w:gridCol w:w="1078"/>
        <w:gridCol w:w="1449"/>
        <w:gridCol w:w="1263"/>
        <w:gridCol w:w="1344"/>
        <w:gridCol w:w="1285"/>
        <w:gridCol w:w="1360"/>
      </w:tblGrid>
      <w:tr w14:paraId="25FC97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9" w:hRule="atLeast"/>
        </w:trPr>
        <w:tc>
          <w:tcPr>
            <w:tcW w:w="1049" w:type="pct"/>
            <w:tcBorders>
              <w:top w:val="single" w:color="auto" w:sz="8" w:space="0"/>
              <w:left w:val="nil"/>
              <w:bottom w:val="single" w:color="auto" w:sz="4" w:space="0"/>
              <w:right w:val="nil"/>
            </w:tcBorders>
          </w:tcPr>
          <w:p w14:paraId="578C65F4">
            <w:pPr>
              <w:jc w:val="center"/>
              <w:rPr>
                <w:rFonts w:ascii="Times New Roman" w:hAnsi="Times New Roman" w:cs="Times New Roman"/>
                <w:color w:val="000000" w:themeColor="text1"/>
                <w:sz w:val="18"/>
                <w:szCs w:val="18"/>
                <w14:textFill>
                  <w14:solidFill>
                    <w14:schemeClr w14:val="tx1"/>
                  </w14:solidFill>
                </w14:textFill>
              </w:rPr>
            </w:pPr>
          </w:p>
        </w:tc>
        <w:tc>
          <w:tcPr>
            <w:tcW w:w="547" w:type="pct"/>
            <w:tcBorders>
              <w:top w:val="single" w:color="auto" w:sz="8" w:space="0"/>
              <w:left w:val="nil"/>
              <w:bottom w:val="single" w:color="auto" w:sz="4" w:space="0"/>
              <w:right w:val="nil"/>
            </w:tcBorders>
          </w:tcPr>
          <w:p w14:paraId="3C326AE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735" w:type="pct"/>
            <w:tcBorders>
              <w:top w:val="single" w:color="auto" w:sz="8" w:space="0"/>
              <w:left w:val="nil"/>
              <w:bottom w:val="single" w:color="auto" w:sz="4" w:space="0"/>
              <w:right w:val="nil"/>
            </w:tcBorders>
          </w:tcPr>
          <w:p w14:paraId="4C72824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641" w:type="pct"/>
            <w:tcBorders>
              <w:top w:val="single" w:color="auto" w:sz="8" w:space="0"/>
              <w:left w:val="nil"/>
              <w:bottom w:val="single" w:color="auto" w:sz="4" w:space="0"/>
              <w:right w:val="nil"/>
            </w:tcBorders>
          </w:tcPr>
          <w:p w14:paraId="5943717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682" w:type="pct"/>
            <w:tcBorders>
              <w:top w:val="single" w:color="auto" w:sz="8" w:space="0"/>
              <w:left w:val="nil"/>
              <w:bottom w:val="single" w:color="auto" w:sz="4" w:space="0"/>
              <w:right w:val="nil"/>
            </w:tcBorders>
          </w:tcPr>
          <w:p w14:paraId="0084AD8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652" w:type="pct"/>
            <w:tcBorders>
              <w:top w:val="single" w:color="auto" w:sz="8" w:space="0"/>
              <w:left w:val="nil"/>
              <w:bottom w:val="single" w:color="auto" w:sz="4" w:space="0"/>
              <w:right w:val="nil"/>
            </w:tcBorders>
          </w:tcPr>
          <w:p w14:paraId="5C3B555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690" w:type="pct"/>
            <w:tcBorders>
              <w:top w:val="single" w:color="auto" w:sz="8" w:space="0"/>
              <w:left w:val="nil"/>
              <w:bottom w:val="single" w:color="auto" w:sz="4" w:space="0"/>
              <w:right w:val="nil"/>
            </w:tcBorders>
          </w:tcPr>
          <w:p w14:paraId="0A52AC2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39DF0B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trPr>
        <w:tc>
          <w:tcPr>
            <w:tcW w:w="1049" w:type="pct"/>
            <w:tcBorders>
              <w:top w:val="single" w:color="auto" w:sz="4" w:space="0"/>
              <w:tl2br w:val="nil"/>
              <w:tr2bl w:val="nil"/>
            </w:tcBorders>
            <w:vAlign w:val="center"/>
          </w:tcPr>
          <w:p w14:paraId="00FB126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547" w:type="pct"/>
            <w:tcBorders>
              <w:top w:val="single" w:color="auto" w:sz="4" w:space="0"/>
              <w:tl2br w:val="nil"/>
              <w:tr2bl w:val="nil"/>
            </w:tcBorders>
          </w:tcPr>
          <w:p w14:paraId="7FF7524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735" w:type="pct"/>
            <w:tcBorders>
              <w:top w:val="single" w:color="auto" w:sz="4" w:space="0"/>
              <w:tl2br w:val="nil"/>
              <w:tr2bl w:val="nil"/>
            </w:tcBorders>
          </w:tcPr>
          <w:p w14:paraId="20E6742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41" w:type="pct"/>
            <w:tcBorders>
              <w:top w:val="single" w:color="auto" w:sz="4" w:space="0"/>
              <w:tl2br w:val="nil"/>
              <w:tr2bl w:val="nil"/>
            </w:tcBorders>
          </w:tcPr>
          <w:p w14:paraId="4C1CDCF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682" w:type="pct"/>
            <w:tcBorders>
              <w:top w:val="single" w:color="auto" w:sz="4" w:space="0"/>
              <w:tl2br w:val="nil"/>
              <w:tr2bl w:val="nil"/>
            </w:tcBorders>
          </w:tcPr>
          <w:p w14:paraId="7EE7CC0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652" w:type="pct"/>
            <w:tcBorders>
              <w:top w:val="single" w:color="auto" w:sz="4" w:space="0"/>
              <w:tl2br w:val="nil"/>
              <w:tr2bl w:val="nil"/>
            </w:tcBorders>
          </w:tcPr>
          <w:p w14:paraId="3CBE243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90" w:type="pct"/>
            <w:tcBorders>
              <w:top w:val="single" w:color="auto" w:sz="4" w:space="0"/>
              <w:tl2br w:val="nil"/>
              <w:tr2bl w:val="nil"/>
            </w:tcBorders>
          </w:tcPr>
          <w:p w14:paraId="64DEA13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r>
      <w:tr w14:paraId="58ED1E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049" w:type="pct"/>
            <w:tcBorders>
              <w:tl2br w:val="nil"/>
              <w:tr2bl w:val="nil"/>
            </w:tcBorders>
            <w:vAlign w:val="center"/>
          </w:tcPr>
          <w:p w14:paraId="1130B94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547" w:type="pct"/>
            <w:tcBorders>
              <w:tl2br w:val="nil"/>
              <w:tr2bl w:val="nil"/>
            </w:tcBorders>
          </w:tcPr>
          <w:p w14:paraId="37D6FF1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735" w:type="pct"/>
            <w:tcBorders>
              <w:tl2br w:val="nil"/>
              <w:tr2bl w:val="nil"/>
            </w:tcBorders>
          </w:tcPr>
          <w:p w14:paraId="24149A2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41" w:type="pct"/>
            <w:tcBorders>
              <w:tl2br w:val="nil"/>
              <w:tr2bl w:val="nil"/>
            </w:tcBorders>
          </w:tcPr>
          <w:p w14:paraId="0931342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682" w:type="pct"/>
            <w:tcBorders>
              <w:tl2br w:val="nil"/>
              <w:tr2bl w:val="nil"/>
            </w:tcBorders>
          </w:tcPr>
          <w:p w14:paraId="496D51B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652" w:type="pct"/>
            <w:tcBorders>
              <w:tl2br w:val="nil"/>
              <w:tr2bl w:val="nil"/>
            </w:tcBorders>
          </w:tcPr>
          <w:p w14:paraId="57E5F52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90" w:type="pct"/>
            <w:tcBorders>
              <w:tl2br w:val="nil"/>
              <w:tr2bl w:val="nil"/>
            </w:tcBorders>
          </w:tcPr>
          <w:p w14:paraId="1B4391C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r>
      <w:tr w14:paraId="731A2A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049" w:type="pct"/>
            <w:tcBorders>
              <w:tl2br w:val="nil"/>
              <w:tr2bl w:val="nil"/>
            </w:tcBorders>
            <w:vAlign w:val="center"/>
          </w:tcPr>
          <w:p w14:paraId="6CC9DCD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547" w:type="pct"/>
            <w:tcBorders>
              <w:tl2br w:val="nil"/>
              <w:tr2bl w:val="nil"/>
            </w:tcBorders>
          </w:tcPr>
          <w:p w14:paraId="15C6371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735" w:type="pct"/>
            <w:tcBorders>
              <w:tl2br w:val="nil"/>
              <w:tr2bl w:val="nil"/>
            </w:tcBorders>
          </w:tcPr>
          <w:p w14:paraId="5B60E43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41" w:type="pct"/>
            <w:tcBorders>
              <w:tl2br w:val="nil"/>
              <w:tr2bl w:val="nil"/>
            </w:tcBorders>
          </w:tcPr>
          <w:p w14:paraId="4442EAC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82" w:type="pct"/>
            <w:tcBorders>
              <w:tl2br w:val="nil"/>
              <w:tr2bl w:val="nil"/>
            </w:tcBorders>
          </w:tcPr>
          <w:p w14:paraId="5D968D8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52" w:type="pct"/>
            <w:tcBorders>
              <w:tl2br w:val="nil"/>
              <w:tr2bl w:val="nil"/>
            </w:tcBorders>
          </w:tcPr>
          <w:p w14:paraId="2FA7ED9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90" w:type="pct"/>
            <w:tcBorders>
              <w:tl2br w:val="nil"/>
              <w:tr2bl w:val="nil"/>
            </w:tcBorders>
          </w:tcPr>
          <w:p w14:paraId="7FD0ECF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11F2D0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049" w:type="pct"/>
            <w:tcBorders>
              <w:tl2br w:val="nil"/>
              <w:tr2bl w:val="nil"/>
            </w:tcBorders>
            <w:vAlign w:val="center"/>
          </w:tcPr>
          <w:p w14:paraId="4B57A61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547" w:type="pct"/>
            <w:tcBorders>
              <w:tl2br w:val="nil"/>
              <w:tr2bl w:val="nil"/>
            </w:tcBorders>
          </w:tcPr>
          <w:p w14:paraId="0361671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735" w:type="pct"/>
            <w:tcBorders>
              <w:tl2br w:val="nil"/>
              <w:tr2bl w:val="nil"/>
            </w:tcBorders>
          </w:tcPr>
          <w:p w14:paraId="64E4448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41" w:type="pct"/>
            <w:tcBorders>
              <w:tl2br w:val="nil"/>
              <w:tr2bl w:val="nil"/>
            </w:tcBorders>
          </w:tcPr>
          <w:p w14:paraId="158DA9B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682" w:type="pct"/>
            <w:tcBorders>
              <w:tl2br w:val="nil"/>
              <w:tr2bl w:val="nil"/>
            </w:tcBorders>
          </w:tcPr>
          <w:p w14:paraId="0A7A61B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52" w:type="pct"/>
            <w:tcBorders>
              <w:tl2br w:val="nil"/>
              <w:tr2bl w:val="nil"/>
            </w:tcBorders>
          </w:tcPr>
          <w:p w14:paraId="6D664BE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90" w:type="pct"/>
            <w:tcBorders>
              <w:tl2br w:val="nil"/>
              <w:tr2bl w:val="nil"/>
            </w:tcBorders>
          </w:tcPr>
          <w:p w14:paraId="467CA07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0FB2AE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049" w:type="pct"/>
            <w:tcBorders>
              <w:tl2br w:val="nil"/>
              <w:tr2bl w:val="nil"/>
            </w:tcBorders>
            <w:vAlign w:val="center"/>
          </w:tcPr>
          <w:p w14:paraId="7C72A1B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547" w:type="pct"/>
            <w:tcBorders>
              <w:tl2br w:val="nil"/>
              <w:tr2bl w:val="nil"/>
            </w:tcBorders>
          </w:tcPr>
          <w:p w14:paraId="5506FE1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735" w:type="pct"/>
            <w:tcBorders>
              <w:tl2br w:val="nil"/>
              <w:tr2bl w:val="nil"/>
            </w:tcBorders>
          </w:tcPr>
          <w:p w14:paraId="43C0185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641" w:type="pct"/>
            <w:tcBorders>
              <w:tl2br w:val="nil"/>
              <w:tr2bl w:val="nil"/>
            </w:tcBorders>
          </w:tcPr>
          <w:p w14:paraId="45DD095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682" w:type="pct"/>
            <w:tcBorders>
              <w:tl2br w:val="nil"/>
              <w:tr2bl w:val="nil"/>
            </w:tcBorders>
          </w:tcPr>
          <w:p w14:paraId="71C57F3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652" w:type="pct"/>
            <w:tcBorders>
              <w:tl2br w:val="nil"/>
              <w:tr2bl w:val="nil"/>
            </w:tcBorders>
          </w:tcPr>
          <w:p w14:paraId="47B3EBF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90" w:type="pct"/>
            <w:tcBorders>
              <w:tl2br w:val="nil"/>
              <w:tr2bl w:val="nil"/>
            </w:tcBorders>
          </w:tcPr>
          <w:p w14:paraId="48CD53B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r>
      <w:tr w14:paraId="2195A4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049" w:type="pct"/>
            <w:tcBorders>
              <w:tl2br w:val="nil"/>
              <w:tr2bl w:val="nil"/>
            </w:tcBorders>
            <w:vAlign w:val="center"/>
          </w:tcPr>
          <w:p w14:paraId="64E0720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c>
          <w:tcPr>
            <w:tcW w:w="547" w:type="pct"/>
            <w:tcBorders>
              <w:tl2br w:val="nil"/>
              <w:tr2bl w:val="nil"/>
            </w:tcBorders>
          </w:tcPr>
          <w:p w14:paraId="0C39B3F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735" w:type="pct"/>
            <w:tcBorders>
              <w:tl2br w:val="nil"/>
              <w:tr2bl w:val="nil"/>
            </w:tcBorders>
          </w:tcPr>
          <w:p w14:paraId="3B2B2CA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41" w:type="pct"/>
            <w:tcBorders>
              <w:tl2br w:val="nil"/>
              <w:tr2bl w:val="nil"/>
            </w:tcBorders>
          </w:tcPr>
          <w:p w14:paraId="08151FD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682" w:type="pct"/>
            <w:tcBorders>
              <w:tl2br w:val="nil"/>
              <w:tr2bl w:val="nil"/>
            </w:tcBorders>
          </w:tcPr>
          <w:p w14:paraId="276CBE9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652" w:type="pct"/>
            <w:tcBorders>
              <w:tl2br w:val="nil"/>
              <w:tr2bl w:val="nil"/>
            </w:tcBorders>
          </w:tcPr>
          <w:p w14:paraId="0A62D4D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90" w:type="pct"/>
            <w:tcBorders>
              <w:tl2br w:val="nil"/>
              <w:tr2bl w:val="nil"/>
            </w:tcBorders>
          </w:tcPr>
          <w:p w14:paraId="37A58FE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28D77CC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93 专家二的鲁棒性子属性正互反判断矩阵</w:t>
      </w:r>
    </w:p>
    <w:tbl>
      <w:tblPr>
        <w:tblStyle w:val="7"/>
        <w:tblW w:w="4996"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023"/>
        <w:gridCol w:w="1157"/>
        <w:gridCol w:w="1399"/>
        <w:gridCol w:w="1090"/>
        <w:gridCol w:w="1294"/>
        <w:gridCol w:w="1284"/>
        <w:gridCol w:w="1599"/>
      </w:tblGrid>
      <w:tr w14:paraId="736B5B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6" w:type="pct"/>
            <w:tcBorders>
              <w:top w:val="single" w:color="auto" w:sz="8" w:space="0"/>
              <w:left w:val="nil"/>
              <w:bottom w:val="single" w:color="auto" w:sz="4" w:space="0"/>
              <w:right w:val="nil"/>
            </w:tcBorders>
          </w:tcPr>
          <w:p w14:paraId="7A07F000">
            <w:pPr>
              <w:jc w:val="center"/>
              <w:rPr>
                <w:rFonts w:ascii="Times New Roman" w:hAnsi="Times New Roman" w:cs="Times New Roman"/>
                <w:color w:val="000000" w:themeColor="text1"/>
                <w:sz w:val="18"/>
                <w:szCs w:val="18"/>
                <w14:textFill>
                  <w14:solidFill>
                    <w14:schemeClr w14:val="tx1"/>
                  </w14:solidFill>
                </w14:textFill>
              </w:rPr>
            </w:pPr>
          </w:p>
        </w:tc>
        <w:tc>
          <w:tcPr>
            <w:tcW w:w="587" w:type="pct"/>
            <w:tcBorders>
              <w:top w:val="single" w:color="auto" w:sz="8" w:space="0"/>
              <w:left w:val="nil"/>
              <w:bottom w:val="single" w:color="auto" w:sz="4" w:space="0"/>
              <w:right w:val="nil"/>
            </w:tcBorders>
          </w:tcPr>
          <w:p w14:paraId="1A2828D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710" w:type="pct"/>
            <w:tcBorders>
              <w:top w:val="single" w:color="auto" w:sz="8" w:space="0"/>
              <w:left w:val="nil"/>
              <w:bottom w:val="single" w:color="auto" w:sz="4" w:space="0"/>
              <w:right w:val="nil"/>
            </w:tcBorders>
          </w:tcPr>
          <w:p w14:paraId="7E3EDAB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553" w:type="pct"/>
            <w:tcBorders>
              <w:top w:val="single" w:color="auto" w:sz="8" w:space="0"/>
              <w:left w:val="nil"/>
              <w:bottom w:val="single" w:color="auto" w:sz="4" w:space="0"/>
              <w:right w:val="nil"/>
            </w:tcBorders>
          </w:tcPr>
          <w:p w14:paraId="2C8B52B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657" w:type="pct"/>
            <w:tcBorders>
              <w:top w:val="single" w:color="auto" w:sz="8" w:space="0"/>
              <w:left w:val="nil"/>
              <w:bottom w:val="single" w:color="auto" w:sz="4" w:space="0"/>
              <w:right w:val="nil"/>
            </w:tcBorders>
          </w:tcPr>
          <w:p w14:paraId="054F1DC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652" w:type="pct"/>
            <w:tcBorders>
              <w:top w:val="single" w:color="auto" w:sz="8" w:space="0"/>
              <w:left w:val="nil"/>
              <w:bottom w:val="single" w:color="auto" w:sz="4" w:space="0"/>
              <w:right w:val="nil"/>
            </w:tcBorders>
          </w:tcPr>
          <w:p w14:paraId="332808E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812" w:type="pct"/>
            <w:tcBorders>
              <w:top w:val="single" w:color="auto" w:sz="8" w:space="0"/>
              <w:left w:val="nil"/>
              <w:bottom w:val="single" w:color="auto" w:sz="4" w:space="0"/>
              <w:right w:val="nil"/>
            </w:tcBorders>
          </w:tcPr>
          <w:p w14:paraId="2F13B57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1948F6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trPr>
        <w:tc>
          <w:tcPr>
            <w:tcW w:w="1026" w:type="pct"/>
            <w:tcBorders>
              <w:top w:val="single" w:color="auto" w:sz="4" w:space="0"/>
              <w:tl2br w:val="nil"/>
              <w:tr2bl w:val="nil"/>
            </w:tcBorders>
            <w:vAlign w:val="center"/>
          </w:tcPr>
          <w:p w14:paraId="175DA23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587" w:type="pct"/>
            <w:tcBorders>
              <w:top w:val="single" w:color="auto" w:sz="4" w:space="0"/>
              <w:tl2br w:val="nil"/>
              <w:tr2bl w:val="nil"/>
            </w:tcBorders>
          </w:tcPr>
          <w:p w14:paraId="39A0239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710" w:type="pct"/>
            <w:tcBorders>
              <w:top w:val="single" w:color="auto" w:sz="4" w:space="0"/>
              <w:tl2br w:val="nil"/>
              <w:tr2bl w:val="nil"/>
            </w:tcBorders>
          </w:tcPr>
          <w:p w14:paraId="16F5F72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553" w:type="pct"/>
            <w:tcBorders>
              <w:top w:val="single" w:color="auto" w:sz="4" w:space="0"/>
              <w:tl2br w:val="nil"/>
              <w:tr2bl w:val="nil"/>
            </w:tcBorders>
          </w:tcPr>
          <w:p w14:paraId="260449D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57" w:type="pct"/>
            <w:tcBorders>
              <w:top w:val="single" w:color="auto" w:sz="4" w:space="0"/>
              <w:tl2br w:val="nil"/>
              <w:tr2bl w:val="nil"/>
            </w:tcBorders>
          </w:tcPr>
          <w:p w14:paraId="0D67695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52" w:type="pct"/>
            <w:tcBorders>
              <w:top w:val="single" w:color="auto" w:sz="4" w:space="0"/>
              <w:tl2br w:val="nil"/>
              <w:tr2bl w:val="nil"/>
            </w:tcBorders>
          </w:tcPr>
          <w:p w14:paraId="0F07672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812" w:type="pct"/>
            <w:tcBorders>
              <w:top w:val="single" w:color="auto" w:sz="4" w:space="0"/>
              <w:tl2br w:val="nil"/>
              <w:tr2bl w:val="nil"/>
            </w:tcBorders>
          </w:tcPr>
          <w:p w14:paraId="1A01D3B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49F535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68" w:hRule="atLeast"/>
        </w:trPr>
        <w:tc>
          <w:tcPr>
            <w:tcW w:w="1026" w:type="pct"/>
            <w:tcBorders>
              <w:tl2br w:val="nil"/>
              <w:tr2bl w:val="nil"/>
            </w:tcBorders>
            <w:vAlign w:val="center"/>
          </w:tcPr>
          <w:p w14:paraId="1FBC7AE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587" w:type="pct"/>
            <w:tcBorders>
              <w:tl2br w:val="nil"/>
              <w:tr2bl w:val="nil"/>
            </w:tcBorders>
          </w:tcPr>
          <w:p w14:paraId="7152A52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710" w:type="pct"/>
            <w:tcBorders>
              <w:tl2br w:val="nil"/>
              <w:tr2bl w:val="nil"/>
            </w:tcBorders>
          </w:tcPr>
          <w:p w14:paraId="585CC1C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553" w:type="pct"/>
            <w:tcBorders>
              <w:tl2br w:val="nil"/>
              <w:tr2bl w:val="nil"/>
            </w:tcBorders>
          </w:tcPr>
          <w:p w14:paraId="1B1E350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657" w:type="pct"/>
            <w:tcBorders>
              <w:tl2br w:val="nil"/>
              <w:tr2bl w:val="nil"/>
            </w:tcBorders>
          </w:tcPr>
          <w:p w14:paraId="691D653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52" w:type="pct"/>
            <w:tcBorders>
              <w:tl2br w:val="nil"/>
              <w:tr2bl w:val="nil"/>
            </w:tcBorders>
          </w:tcPr>
          <w:p w14:paraId="1C09B40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812" w:type="pct"/>
            <w:tcBorders>
              <w:tl2br w:val="nil"/>
              <w:tr2bl w:val="nil"/>
            </w:tcBorders>
          </w:tcPr>
          <w:p w14:paraId="703409B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r>
      <w:tr w14:paraId="321E31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026" w:type="pct"/>
            <w:tcBorders>
              <w:tl2br w:val="nil"/>
              <w:tr2bl w:val="nil"/>
            </w:tcBorders>
            <w:vAlign w:val="center"/>
          </w:tcPr>
          <w:p w14:paraId="7ADEAC2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587" w:type="pct"/>
            <w:tcBorders>
              <w:tl2br w:val="nil"/>
              <w:tr2bl w:val="nil"/>
            </w:tcBorders>
          </w:tcPr>
          <w:p w14:paraId="709F4CB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710" w:type="pct"/>
            <w:tcBorders>
              <w:tl2br w:val="nil"/>
              <w:tr2bl w:val="nil"/>
            </w:tcBorders>
          </w:tcPr>
          <w:p w14:paraId="321647E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553" w:type="pct"/>
            <w:tcBorders>
              <w:tl2br w:val="nil"/>
              <w:tr2bl w:val="nil"/>
            </w:tcBorders>
          </w:tcPr>
          <w:p w14:paraId="64E90D4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57" w:type="pct"/>
            <w:tcBorders>
              <w:tl2br w:val="nil"/>
              <w:tr2bl w:val="nil"/>
            </w:tcBorders>
          </w:tcPr>
          <w:p w14:paraId="08C959F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52" w:type="pct"/>
            <w:tcBorders>
              <w:tl2br w:val="nil"/>
              <w:tr2bl w:val="nil"/>
            </w:tcBorders>
          </w:tcPr>
          <w:p w14:paraId="629D8D6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812" w:type="pct"/>
            <w:tcBorders>
              <w:tl2br w:val="nil"/>
              <w:tr2bl w:val="nil"/>
            </w:tcBorders>
          </w:tcPr>
          <w:p w14:paraId="58AB629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66C3BB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026" w:type="pct"/>
            <w:tcBorders>
              <w:tl2br w:val="nil"/>
              <w:tr2bl w:val="nil"/>
            </w:tcBorders>
            <w:vAlign w:val="center"/>
          </w:tcPr>
          <w:p w14:paraId="1FEA82B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587" w:type="pct"/>
            <w:tcBorders>
              <w:tl2br w:val="nil"/>
              <w:tr2bl w:val="nil"/>
            </w:tcBorders>
          </w:tcPr>
          <w:p w14:paraId="1941B84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710" w:type="pct"/>
            <w:tcBorders>
              <w:tl2br w:val="nil"/>
              <w:tr2bl w:val="nil"/>
            </w:tcBorders>
          </w:tcPr>
          <w:p w14:paraId="6395EB4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553" w:type="pct"/>
            <w:tcBorders>
              <w:tl2br w:val="nil"/>
              <w:tr2bl w:val="nil"/>
            </w:tcBorders>
          </w:tcPr>
          <w:p w14:paraId="57D5B18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657" w:type="pct"/>
            <w:tcBorders>
              <w:tl2br w:val="nil"/>
              <w:tr2bl w:val="nil"/>
            </w:tcBorders>
          </w:tcPr>
          <w:p w14:paraId="746FC53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52" w:type="pct"/>
            <w:tcBorders>
              <w:tl2br w:val="nil"/>
              <w:tr2bl w:val="nil"/>
            </w:tcBorders>
          </w:tcPr>
          <w:p w14:paraId="3F6B3FE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812" w:type="pct"/>
            <w:tcBorders>
              <w:tl2br w:val="nil"/>
              <w:tr2bl w:val="nil"/>
            </w:tcBorders>
          </w:tcPr>
          <w:p w14:paraId="2606802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724490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026" w:type="pct"/>
            <w:tcBorders>
              <w:tl2br w:val="nil"/>
              <w:tr2bl w:val="nil"/>
            </w:tcBorders>
            <w:vAlign w:val="center"/>
          </w:tcPr>
          <w:p w14:paraId="79AC2ED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587" w:type="pct"/>
            <w:tcBorders>
              <w:tl2br w:val="nil"/>
              <w:tr2bl w:val="nil"/>
            </w:tcBorders>
          </w:tcPr>
          <w:p w14:paraId="11FAD26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710" w:type="pct"/>
            <w:tcBorders>
              <w:tl2br w:val="nil"/>
              <w:tr2bl w:val="nil"/>
            </w:tcBorders>
          </w:tcPr>
          <w:p w14:paraId="59CFDAF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553" w:type="pct"/>
            <w:tcBorders>
              <w:tl2br w:val="nil"/>
              <w:tr2bl w:val="nil"/>
            </w:tcBorders>
          </w:tcPr>
          <w:p w14:paraId="5994D84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657" w:type="pct"/>
            <w:tcBorders>
              <w:tl2br w:val="nil"/>
              <w:tr2bl w:val="nil"/>
            </w:tcBorders>
          </w:tcPr>
          <w:p w14:paraId="4D4B4C7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652" w:type="pct"/>
            <w:tcBorders>
              <w:tl2br w:val="nil"/>
              <w:tr2bl w:val="nil"/>
            </w:tcBorders>
          </w:tcPr>
          <w:p w14:paraId="1C4C5DC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812" w:type="pct"/>
            <w:tcBorders>
              <w:tl2br w:val="nil"/>
              <w:tr2bl w:val="nil"/>
            </w:tcBorders>
          </w:tcPr>
          <w:p w14:paraId="3E4F00D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r>
      <w:tr w14:paraId="188E1A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026" w:type="pct"/>
            <w:tcBorders>
              <w:tl2br w:val="nil"/>
              <w:tr2bl w:val="nil"/>
            </w:tcBorders>
            <w:vAlign w:val="center"/>
          </w:tcPr>
          <w:p w14:paraId="0363028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c>
          <w:tcPr>
            <w:tcW w:w="587" w:type="pct"/>
            <w:tcBorders>
              <w:tl2br w:val="nil"/>
              <w:tr2bl w:val="nil"/>
            </w:tcBorders>
          </w:tcPr>
          <w:p w14:paraId="6488B61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710" w:type="pct"/>
            <w:tcBorders>
              <w:tl2br w:val="nil"/>
              <w:tr2bl w:val="nil"/>
            </w:tcBorders>
          </w:tcPr>
          <w:p w14:paraId="12A376A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553" w:type="pct"/>
            <w:tcBorders>
              <w:tl2br w:val="nil"/>
              <w:tr2bl w:val="nil"/>
            </w:tcBorders>
          </w:tcPr>
          <w:p w14:paraId="47FA627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657" w:type="pct"/>
            <w:tcBorders>
              <w:tl2br w:val="nil"/>
              <w:tr2bl w:val="nil"/>
            </w:tcBorders>
          </w:tcPr>
          <w:p w14:paraId="1FE329E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652" w:type="pct"/>
            <w:tcBorders>
              <w:tl2br w:val="nil"/>
              <w:tr2bl w:val="nil"/>
            </w:tcBorders>
          </w:tcPr>
          <w:p w14:paraId="4959E21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812" w:type="pct"/>
            <w:tcBorders>
              <w:tl2br w:val="nil"/>
              <w:tr2bl w:val="nil"/>
            </w:tcBorders>
          </w:tcPr>
          <w:p w14:paraId="58795F4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7666CDD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94 专家三的鲁棒性子属性正互反判断矩阵</w:t>
      </w:r>
    </w:p>
    <w:tbl>
      <w:tblPr>
        <w:tblStyle w:val="7"/>
        <w:tblW w:w="4996"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39"/>
        <w:gridCol w:w="1041"/>
        <w:gridCol w:w="1419"/>
        <w:gridCol w:w="1173"/>
        <w:gridCol w:w="1307"/>
        <w:gridCol w:w="1271"/>
        <w:gridCol w:w="1596"/>
      </w:tblGrid>
      <w:tr w14:paraId="4FFB96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35" w:type="pct"/>
            <w:tcBorders>
              <w:top w:val="single" w:color="auto" w:sz="8" w:space="0"/>
              <w:left w:val="nil"/>
              <w:bottom w:val="single" w:color="auto" w:sz="4" w:space="0"/>
              <w:right w:val="nil"/>
            </w:tcBorders>
          </w:tcPr>
          <w:p w14:paraId="15F72240">
            <w:pPr>
              <w:jc w:val="center"/>
              <w:rPr>
                <w:rFonts w:ascii="Times New Roman" w:hAnsi="Times New Roman" w:cs="Times New Roman"/>
                <w:color w:val="000000" w:themeColor="text1"/>
                <w:sz w:val="18"/>
                <w:szCs w:val="18"/>
                <w14:textFill>
                  <w14:solidFill>
                    <w14:schemeClr w14:val="tx1"/>
                  </w14:solidFill>
                </w14:textFill>
              </w:rPr>
            </w:pPr>
          </w:p>
        </w:tc>
        <w:tc>
          <w:tcPr>
            <w:tcW w:w="528" w:type="pct"/>
            <w:tcBorders>
              <w:top w:val="single" w:color="auto" w:sz="8" w:space="0"/>
              <w:left w:val="nil"/>
              <w:bottom w:val="single" w:color="auto" w:sz="4" w:space="0"/>
              <w:right w:val="nil"/>
            </w:tcBorders>
          </w:tcPr>
          <w:p w14:paraId="5372371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720" w:type="pct"/>
            <w:tcBorders>
              <w:top w:val="single" w:color="auto" w:sz="8" w:space="0"/>
              <w:left w:val="nil"/>
              <w:bottom w:val="single" w:color="auto" w:sz="4" w:space="0"/>
              <w:right w:val="nil"/>
            </w:tcBorders>
          </w:tcPr>
          <w:p w14:paraId="4BE8894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595" w:type="pct"/>
            <w:tcBorders>
              <w:top w:val="single" w:color="auto" w:sz="8" w:space="0"/>
              <w:left w:val="nil"/>
              <w:bottom w:val="single" w:color="auto" w:sz="4" w:space="0"/>
              <w:right w:val="nil"/>
            </w:tcBorders>
          </w:tcPr>
          <w:p w14:paraId="78AE085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663" w:type="pct"/>
            <w:tcBorders>
              <w:top w:val="single" w:color="auto" w:sz="8" w:space="0"/>
              <w:left w:val="nil"/>
              <w:bottom w:val="single" w:color="auto" w:sz="4" w:space="0"/>
              <w:right w:val="nil"/>
            </w:tcBorders>
          </w:tcPr>
          <w:p w14:paraId="3906E88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645" w:type="pct"/>
            <w:tcBorders>
              <w:top w:val="single" w:color="auto" w:sz="8" w:space="0"/>
              <w:left w:val="nil"/>
              <w:bottom w:val="single" w:color="auto" w:sz="4" w:space="0"/>
              <w:right w:val="nil"/>
            </w:tcBorders>
          </w:tcPr>
          <w:p w14:paraId="126FF93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810" w:type="pct"/>
            <w:tcBorders>
              <w:top w:val="single" w:color="auto" w:sz="8" w:space="0"/>
              <w:left w:val="nil"/>
              <w:bottom w:val="single" w:color="auto" w:sz="4" w:space="0"/>
              <w:right w:val="nil"/>
            </w:tcBorders>
          </w:tcPr>
          <w:p w14:paraId="327AA63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333033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trPr>
        <w:tc>
          <w:tcPr>
            <w:tcW w:w="1035" w:type="pct"/>
            <w:tcBorders>
              <w:top w:val="single" w:color="auto" w:sz="4" w:space="0"/>
              <w:tl2br w:val="nil"/>
              <w:tr2bl w:val="nil"/>
            </w:tcBorders>
            <w:vAlign w:val="center"/>
          </w:tcPr>
          <w:p w14:paraId="7B7FDAB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528" w:type="pct"/>
            <w:tcBorders>
              <w:top w:val="single" w:color="auto" w:sz="4" w:space="0"/>
              <w:tl2br w:val="nil"/>
              <w:tr2bl w:val="nil"/>
            </w:tcBorders>
          </w:tcPr>
          <w:p w14:paraId="6FEE225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720" w:type="pct"/>
            <w:tcBorders>
              <w:top w:val="single" w:color="auto" w:sz="4" w:space="0"/>
              <w:tl2br w:val="nil"/>
              <w:tr2bl w:val="nil"/>
            </w:tcBorders>
          </w:tcPr>
          <w:p w14:paraId="196E458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595" w:type="pct"/>
            <w:tcBorders>
              <w:top w:val="single" w:color="auto" w:sz="4" w:space="0"/>
              <w:tl2br w:val="nil"/>
              <w:tr2bl w:val="nil"/>
            </w:tcBorders>
          </w:tcPr>
          <w:p w14:paraId="5582112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63" w:type="pct"/>
            <w:tcBorders>
              <w:top w:val="single" w:color="auto" w:sz="4" w:space="0"/>
              <w:tl2br w:val="nil"/>
              <w:tr2bl w:val="nil"/>
            </w:tcBorders>
          </w:tcPr>
          <w:p w14:paraId="3E7B9F6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45" w:type="pct"/>
            <w:tcBorders>
              <w:top w:val="single" w:color="auto" w:sz="4" w:space="0"/>
              <w:tl2br w:val="nil"/>
              <w:tr2bl w:val="nil"/>
            </w:tcBorders>
          </w:tcPr>
          <w:p w14:paraId="05E3F24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810" w:type="pct"/>
            <w:tcBorders>
              <w:top w:val="single" w:color="auto" w:sz="4" w:space="0"/>
              <w:tl2br w:val="nil"/>
              <w:tr2bl w:val="nil"/>
            </w:tcBorders>
          </w:tcPr>
          <w:p w14:paraId="4F36E5B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59C051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35" w:type="pct"/>
            <w:tcBorders>
              <w:tl2br w:val="nil"/>
              <w:tr2bl w:val="nil"/>
            </w:tcBorders>
            <w:vAlign w:val="center"/>
          </w:tcPr>
          <w:p w14:paraId="1616286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528" w:type="pct"/>
            <w:tcBorders>
              <w:tl2br w:val="nil"/>
              <w:tr2bl w:val="nil"/>
            </w:tcBorders>
          </w:tcPr>
          <w:p w14:paraId="2F371D7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720" w:type="pct"/>
            <w:tcBorders>
              <w:tl2br w:val="nil"/>
              <w:tr2bl w:val="nil"/>
            </w:tcBorders>
          </w:tcPr>
          <w:p w14:paraId="322C852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595" w:type="pct"/>
            <w:tcBorders>
              <w:tl2br w:val="nil"/>
              <w:tr2bl w:val="nil"/>
            </w:tcBorders>
          </w:tcPr>
          <w:p w14:paraId="434000E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63" w:type="pct"/>
            <w:tcBorders>
              <w:tl2br w:val="nil"/>
              <w:tr2bl w:val="nil"/>
            </w:tcBorders>
          </w:tcPr>
          <w:p w14:paraId="39FE149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45" w:type="pct"/>
            <w:tcBorders>
              <w:tl2br w:val="nil"/>
              <w:tr2bl w:val="nil"/>
            </w:tcBorders>
          </w:tcPr>
          <w:p w14:paraId="5FA6573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810" w:type="pct"/>
            <w:tcBorders>
              <w:tl2br w:val="nil"/>
              <w:tr2bl w:val="nil"/>
            </w:tcBorders>
          </w:tcPr>
          <w:p w14:paraId="0792DF2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450051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035" w:type="pct"/>
            <w:tcBorders>
              <w:tl2br w:val="nil"/>
              <w:tr2bl w:val="nil"/>
            </w:tcBorders>
            <w:vAlign w:val="center"/>
          </w:tcPr>
          <w:p w14:paraId="47BA6EA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528" w:type="pct"/>
            <w:tcBorders>
              <w:tl2br w:val="nil"/>
              <w:tr2bl w:val="nil"/>
            </w:tcBorders>
          </w:tcPr>
          <w:p w14:paraId="766E563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720" w:type="pct"/>
            <w:tcBorders>
              <w:tl2br w:val="nil"/>
              <w:tr2bl w:val="nil"/>
            </w:tcBorders>
          </w:tcPr>
          <w:p w14:paraId="0DF912C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595" w:type="pct"/>
            <w:tcBorders>
              <w:tl2br w:val="nil"/>
              <w:tr2bl w:val="nil"/>
            </w:tcBorders>
          </w:tcPr>
          <w:p w14:paraId="06EE9CC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63" w:type="pct"/>
            <w:tcBorders>
              <w:tl2br w:val="nil"/>
              <w:tr2bl w:val="nil"/>
            </w:tcBorders>
          </w:tcPr>
          <w:p w14:paraId="38A98F7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45" w:type="pct"/>
            <w:tcBorders>
              <w:tl2br w:val="nil"/>
              <w:tr2bl w:val="nil"/>
            </w:tcBorders>
          </w:tcPr>
          <w:p w14:paraId="60A33A9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810" w:type="pct"/>
            <w:tcBorders>
              <w:tl2br w:val="nil"/>
              <w:tr2bl w:val="nil"/>
            </w:tcBorders>
          </w:tcPr>
          <w:p w14:paraId="6021431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12C978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035" w:type="pct"/>
            <w:tcBorders>
              <w:tl2br w:val="nil"/>
              <w:tr2bl w:val="nil"/>
            </w:tcBorders>
            <w:vAlign w:val="center"/>
          </w:tcPr>
          <w:p w14:paraId="43D7CBC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528" w:type="pct"/>
            <w:tcBorders>
              <w:tl2br w:val="nil"/>
              <w:tr2bl w:val="nil"/>
            </w:tcBorders>
          </w:tcPr>
          <w:p w14:paraId="65761E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720" w:type="pct"/>
            <w:tcBorders>
              <w:tl2br w:val="nil"/>
              <w:tr2bl w:val="nil"/>
            </w:tcBorders>
          </w:tcPr>
          <w:p w14:paraId="1563B81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595" w:type="pct"/>
            <w:tcBorders>
              <w:tl2br w:val="nil"/>
              <w:tr2bl w:val="nil"/>
            </w:tcBorders>
          </w:tcPr>
          <w:p w14:paraId="6943553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663" w:type="pct"/>
            <w:tcBorders>
              <w:tl2br w:val="nil"/>
              <w:tr2bl w:val="nil"/>
            </w:tcBorders>
          </w:tcPr>
          <w:p w14:paraId="2518012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45" w:type="pct"/>
            <w:tcBorders>
              <w:tl2br w:val="nil"/>
              <w:tr2bl w:val="nil"/>
            </w:tcBorders>
          </w:tcPr>
          <w:p w14:paraId="199B9AF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810" w:type="pct"/>
            <w:tcBorders>
              <w:tl2br w:val="nil"/>
              <w:tr2bl w:val="nil"/>
            </w:tcBorders>
          </w:tcPr>
          <w:p w14:paraId="70B7DED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4ED410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035" w:type="pct"/>
            <w:tcBorders>
              <w:tl2br w:val="nil"/>
              <w:tr2bl w:val="nil"/>
            </w:tcBorders>
            <w:vAlign w:val="center"/>
          </w:tcPr>
          <w:p w14:paraId="370AD53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528" w:type="pct"/>
            <w:tcBorders>
              <w:tl2br w:val="nil"/>
              <w:tr2bl w:val="nil"/>
            </w:tcBorders>
          </w:tcPr>
          <w:p w14:paraId="47F4B17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720" w:type="pct"/>
            <w:tcBorders>
              <w:tl2br w:val="nil"/>
              <w:tr2bl w:val="nil"/>
            </w:tcBorders>
          </w:tcPr>
          <w:p w14:paraId="767B02D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595" w:type="pct"/>
            <w:tcBorders>
              <w:tl2br w:val="nil"/>
              <w:tr2bl w:val="nil"/>
            </w:tcBorders>
          </w:tcPr>
          <w:p w14:paraId="08D1194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663" w:type="pct"/>
            <w:tcBorders>
              <w:tl2br w:val="nil"/>
              <w:tr2bl w:val="nil"/>
            </w:tcBorders>
          </w:tcPr>
          <w:p w14:paraId="637B606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645" w:type="pct"/>
            <w:tcBorders>
              <w:tl2br w:val="nil"/>
              <w:tr2bl w:val="nil"/>
            </w:tcBorders>
          </w:tcPr>
          <w:p w14:paraId="12CBC17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810" w:type="pct"/>
            <w:tcBorders>
              <w:tl2br w:val="nil"/>
              <w:tr2bl w:val="nil"/>
            </w:tcBorders>
          </w:tcPr>
          <w:p w14:paraId="3382B41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5B7208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035" w:type="pct"/>
            <w:tcBorders>
              <w:tl2br w:val="nil"/>
              <w:tr2bl w:val="nil"/>
            </w:tcBorders>
            <w:vAlign w:val="center"/>
          </w:tcPr>
          <w:p w14:paraId="68D004B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c>
          <w:tcPr>
            <w:tcW w:w="528" w:type="pct"/>
            <w:tcBorders>
              <w:tl2br w:val="nil"/>
              <w:tr2bl w:val="nil"/>
            </w:tcBorders>
          </w:tcPr>
          <w:p w14:paraId="01626E5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720" w:type="pct"/>
            <w:tcBorders>
              <w:tl2br w:val="nil"/>
              <w:tr2bl w:val="nil"/>
            </w:tcBorders>
          </w:tcPr>
          <w:p w14:paraId="4633750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595" w:type="pct"/>
            <w:tcBorders>
              <w:tl2br w:val="nil"/>
              <w:tr2bl w:val="nil"/>
            </w:tcBorders>
          </w:tcPr>
          <w:p w14:paraId="29775FD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663" w:type="pct"/>
            <w:tcBorders>
              <w:tl2br w:val="nil"/>
              <w:tr2bl w:val="nil"/>
            </w:tcBorders>
          </w:tcPr>
          <w:p w14:paraId="6354B3C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645" w:type="pct"/>
            <w:tcBorders>
              <w:tl2br w:val="nil"/>
              <w:tr2bl w:val="nil"/>
            </w:tcBorders>
          </w:tcPr>
          <w:p w14:paraId="21ADD0E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810" w:type="pct"/>
            <w:tcBorders>
              <w:tl2br w:val="nil"/>
              <w:tr2bl w:val="nil"/>
            </w:tcBorders>
          </w:tcPr>
          <w:p w14:paraId="40D09A0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340BD72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95 专家四的鲁棒性子属性正互反判断矩阵</w:t>
      </w:r>
    </w:p>
    <w:tbl>
      <w:tblPr>
        <w:tblStyle w:val="7"/>
        <w:tblW w:w="0" w:type="auto"/>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90"/>
        <w:gridCol w:w="1095"/>
        <w:gridCol w:w="1449"/>
        <w:gridCol w:w="1389"/>
        <w:gridCol w:w="1298"/>
        <w:gridCol w:w="1181"/>
        <w:gridCol w:w="1478"/>
      </w:tblGrid>
      <w:tr w14:paraId="549714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7" w:hRule="atLeast"/>
          <w:jc w:val="center"/>
        </w:trPr>
        <w:tc>
          <w:tcPr>
            <w:tcW w:w="1890" w:type="dxa"/>
            <w:tcBorders>
              <w:top w:val="single" w:color="auto" w:sz="8" w:space="0"/>
              <w:left w:val="nil"/>
              <w:bottom w:val="single" w:color="auto" w:sz="4" w:space="0"/>
              <w:right w:val="nil"/>
            </w:tcBorders>
          </w:tcPr>
          <w:p w14:paraId="196F8151">
            <w:pPr>
              <w:jc w:val="center"/>
              <w:rPr>
                <w:rFonts w:ascii="Times New Roman" w:hAnsi="Times New Roman" w:cs="Times New Roman"/>
                <w:color w:val="000000" w:themeColor="text1"/>
                <w:sz w:val="18"/>
                <w:szCs w:val="18"/>
                <w14:textFill>
                  <w14:solidFill>
                    <w14:schemeClr w14:val="tx1"/>
                  </w14:solidFill>
                </w14:textFill>
              </w:rPr>
            </w:pPr>
          </w:p>
        </w:tc>
        <w:tc>
          <w:tcPr>
            <w:tcW w:w="1095" w:type="dxa"/>
            <w:tcBorders>
              <w:top w:val="single" w:color="auto" w:sz="8" w:space="0"/>
              <w:left w:val="nil"/>
              <w:bottom w:val="single" w:color="auto" w:sz="4" w:space="0"/>
              <w:right w:val="nil"/>
            </w:tcBorders>
          </w:tcPr>
          <w:p w14:paraId="2F0E60F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1449" w:type="dxa"/>
            <w:tcBorders>
              <w:top w:val="single" w:color="auto" w:sz="8" w:space="0"/>
              <w:left w:val="nil"/>
              <w:bottom w:val="single" w:color="auto" w:sz="4" w:space="0"/>
              <w:right w:val="nil"/>
            </w:tcBorders>
          </w:tcPr>
          <w:p w14:paraId="28530E7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1389" w:type="dxa"/>
            <w:tcBorders>
              <w:top w:val="single" w:color="auto" w:sz="8" w:space="0"/>
              <w:left w:val="nil"/>
              <w:bottom w:val="single" w:color="auto" w:sz="4" w:space="0"/>
              <w:right w:val="nil"/>
            </w:tcBorders>
          </w:tcPr>
          <w:p w14:paraId="3F56D2E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1298" w:type="dxa"/>
            <w:tcBorders>
              <w:top w:val="single" w:color="auto" w:sz="8" w:space="0"/>
              <w:left w:val="nil"/>
              <w:bottom w:val="single" w:color="auto" w:sz="4" w:space="0"/>
              <w:right w:val="nil"/>
            </w:tcBorders>
          </w:tcPr>
          <w:p w14:paraId="5CC1225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1181" w:type="dxa"/>
            <w:tcBorders>
              <w:top w:val="single" w:color="auto" w:sz="8" w:space="0"/>
              <w:left w:val="nil"/>
              <w:bottom w:val="single" w:color="auto" w:sz="4" w:space="0"/>
              <w:right w:val="nil"/>
            </w:tcBorders>
          </w:tcPr>
          <w:p w14:paraId="77AC04B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1478" w:type="dxa"/>
            <w:tcBorders>
              <w:top w:val="single" w:color="auto" w:sz="8" w:space="0"/>
              <w:left w:val="nil"/>
              <w:bottom w:val="single" w:color="auto" w:sz="4" w:space="0"/>
              <w:right w:val="nil"/>
            </w:tcBorders>
          </w:tcPr>
          <w:p w14:paraId="169A903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2E5905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890" w:type="dxa"/>
            <w:tcBorders>
              <w:top w:val="single" w:color="auto" w:sz="4" w:space="0"/>
              <w:tl2br w:val="nil"/>
              <w:tr2bl w:val="nil"/>
            </w:tcBorders>
            <w:vAlign w:val="center"/>
          </w:tcPr>
          <w:p w14:paraId="4E59B70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1095" w:type="dxa"/>
            <w:tcBorders>
              <w:top w:val="single" w:color="auto" w:sz="4" w:space="0"/>
              <w:tl2br w:val="nil"/>
              <w:tr2bl w:val="nil"/>
            </w:tcBorders>
            <w:vAlign w:val="center"/>
          </w:tcPr>
          <w:p w14:paraId="4F45567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449" w:type="dxa"/>
            <w:tcBorders>
              <w:top w:val="single" w:color="auto" w:sz="4" w:space="0"/>
              <w:tl2br w:val="nil"/>
              <w:tr2bl w:val="nil"/>
            </w:tcBorders>
            <w:vAlign w:val="center"/>
          </w:tcPr>
          <w:p w14:paraId="2192F74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(1,1,1)</w:t>
            </w:r>
          </w:p>
        </w:tc>
        <w:tc>
          <w:tcPr>
            <w:tcW w:w="1389" w:type="dxa"/>
            <w:tcBorders>
              <w:top w:val="single" w:color="auto" w:sz="4" w:space="0"/>
              <w:tl2br w:val="nil"/>
              <w:tr2bl w:val="nil"/>
            </w:tcBorders>
            <w:vAlign w:val="center"/>
          </w:tcPr>
          <w:p w14:paraId="4A2F7B3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(1,1,1)</w:t>
            </w:r>
          </w:p>
        </w:tc>
        <w:tc>
          <w:tcPr>
            <w:tcW w:w="1298" w:type="dxa"/>
            <w:tcBorders>
              <w:top w:val="single" w:color="auto" w:sz="4" w:space="0"/>
              <w:tl2br w:val="nil"/>
              <w:tr2bl w:val="nil"/>
            </w:tcBorders>
            <w:vAlign w:val="center"/>
          </w:tcPr>
          <w:p w14:paraId="4E36300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1181" w:type="dxa"/>
            <w:tcBorders>
              <w:top w:val="single" w:color="auto" w:sz="4" w:space="0"/>
              <w:tl2br w:val="nil"/>
              <w:tr2bl w:val="nil"/>
            </w:tcBorders>
            <w:vAlign w:val="center"/>
          </w:tcPr>
          <w:p w14:paraId="0691EC5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478" w:type="dxa"/>
            <w:tcBorders>
              <w:top w:val="single" w:color="auto" w:sz="4" w:space="0"/>
              <w:tl2br w:val="nil"/>
              <w:tr2bl w:val="nil"/>
            </w:tcBorders>
            <w:vAlign w:val="center"/>
          </w:tcPr>
          <w:p w14:paraId="3327DCD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r>
      <w:tr w14:paraId="2DBF48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890" w:type="dxa"/>
            <w:tcBorders>
              <w:tl2br w:val="nil"/>
              <w:tr2bl w:val="nil"/>
            </w:tcBorders>
            <w:vAlign w:val="center"/>
          </w:tcPr>
          <w:p w14:paraId="144A73A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1095" w:type="dxa"/>
            <w:tcBorders>
              <w:tl2br w:val="nil"/>
              <w:tr2bl w:val="nil"/>
            </w:tcBorders>
            <w:vAlign w:val="center"/>
          </w:tcPr>
          <w:p w14:paraId="03B8EC6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1449" w:type="dxa"/>
            <w:tcBorders>
              <w:tl2br w:val="nil"/>
              <w:tr2bl w:val="nil"/>
            </w:tcBorders>
            <w:vAlign w:val="center"/>
          </w:tcPr>
          <w:p w14:paraId="07A810F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89" w:type="dxa"/>
            <w:tcBorders>
              <w:tl2br w:val="nil"/>
              <w:tr2bl w:val="nil"/>
            </w:tcBorders>
            <w:vAlign w:val="center"/>
          </w:tcPr>
          <w:p w14:paraId="6C60F5E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1298" w:type="dxa"/>
            <w:tcBorders>
              <w:tl2br w:val="nil"/>
              <w:tr2bl w:val="nil"/>
            </w:tcBorders>
            <w:vAlign w:val="center"/>
          </w:tcPr>
          <w:p w14:paraId="042DB77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1181" w:type="dxa"/>
            <w:tcBorders>
              <w:tl2br w:val="nil"/>
              <w:tr2bl w:val="nil"/>
            </w:tcBorders>
            <w:vAlign w:val="center"/>
          </w:tcPr>
          <w:p w14:paraId="100E7C9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478" w:type="dxa"/>
            <w:tcBorders>
              <w:tl2br w:val="nil"/>
              <w:tr2bl w:val="nil"/>
            </w:tcBorders>
            <w:vAlign w:val="center"/>
          </w:tcPr>
          <w:p w14:paraId="5391846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r>
      <w:tr w14:paraId="118F87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890" w:type="dxa"/>
            <w:tcBorders>
              <w:tl2br w:val="nil"/>
              <w:tr2bl w:val="nil"/>
            </w:tcBorders>
            <w:vAlign w:val="center"/>
          </w:tcPr>
          <w:p w14:paraId="376A5C9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1095" w:type="dxa"/>
            <w:tcBorders>
              <w:tl2br w:val="nil"/>
              <w:tr2bl w:val="nil"/>
            </w:tcBorders>
            <w:vAlign w:val="center"/>
          </w:tcPr>
          <w:p w14:paraId="4EE4A98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449" w:type="dxa"/>
            <w:tcBorders>
              <w:tl2br w:val="nil"/>
              <w:tr2bl w:val="nil"/>
            </w:tcBorders>
            <w:vAlign w:val="center"/>
          </w:tcPr>
          <w:p w14:paraId="6B3CD2D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89" w:type="dxa"/>
            <w:tcBorders>
              <w:tl2br w:val="nil"/>
              <w:tr2bl w:val="nil"/>
            </w:tcBorders>
            <w:vAlign w:val="center"/>
          </w:tcPr>
          <w:p w14:paraId="2147C9B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98" w:type="dxa"/>
            <w:tcBorders>
              <w:tl2br w:val="nil"/>
              <w:tr2bl w:val="nil"/>
            </w:tcBorders>
            <w:vAlign w:val="center"/>
          </w:tcPr>
          <w:p w14:paraId="10DCF15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1181" w:type="dxa"/>
            <w:tcBorders>
              <w:tl2br w:val="nil"/>
              <w:tr2bl w:val="nil"/>
            </w:tcBorders>
            <w:vAlign w:val="center"/>
          </w:tcPr>
          <w:p w14:paraId="7A59331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478" w:type="dxa"/>
            <w:tcBorders>
              <w:tl2br w:val="nil"/>
              <w:tr2bl w:val="nil"/>
            </w:tcBorders>
            <w:vAlign w:val="center"/>
          </w:tcPr>
          <w:p w14:paraId="4ECBC84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r>
      <w:tr w14:paraId="62B399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890" w:type="dxa"/>
            <w:tcBorders>
              <w:tl2br w:val="nil"/>
              <w:tr2bl w:val="nil"/>
            </w:tcBorders>
            <w:vAlign w:val="center"/>
          </w:tcPr>
          <w:p w14:paraId="5582263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1095" w:type="dxa"/>
            <w:tcBorders>
              <w:tl2br w:val="nil"/>
              <w:tr2bl w:val="nil"/>
            </w:tcBorders>
            <w:vAlign w:val="center"/>
          </w:tcPr>
          <w:p w14:paraId="467FF15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449" w:type="dxa"/>
            <w:tcBorders>
              <w:tl2br w:val="nil"/>
              <w:tr2bl w:val="nil"/>
            </w:tcBorders>
            <w:vAlign w:val="center"/>
          </w:tcPr>
          <w:p w14:paraId="2270C52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89" w:type="dxa"/>
            <w:tcBorders>
              <w:tl2br w:val="nil"/>
              <w:tr2bl w:val="nil"/>
            </w:tcBorders>
            <w:vAlign w:val="center"/>
          </w:tcPr>
          <w:p w14:paraId="2460A40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98" w:type="dxa"/>
            <w:tcBorders>
              <w:tl2br w:val="nil"/>
              <w:tr2bl w:val="nil"/>
            </w:tcBorders>
            <w:vAlign w:val="center"/>
          </w:tcPr>
          <w:p w14:paraId="6BAD7F2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181" w:type="dxa"/>
            <w:tcBorders>
              <w:tl2br w:val="nil"/>
              <w:tr2bl w:val="nil"/>
            </w:tcBorders>
            <w:vAlign w:val="center"/>
          </w:tcPr>
          <w:p w14:paraId="1ACDD1D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478" w:type="dxa"/>
            <w:tcBorders>
              <w:tl2br w:val="nil"/>
              <w:tr2bl w:val="nil"/>
            </w:tcBorders>
            <w:vAlign w:val="center"/>
          </w:tcPr>
          <w:p w14:paraId="0566DA4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r>
      <w:tr w14:paraId="218F61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890" w:type="dxa"/>
            <w:tcBorders>
              <w:tl2br w:val="nil"/>
              <w:tr2bl w:val="nil"/>
            </w:tcBorders>
            <w:vAlign w:val="center"/>
          </w:tcPr>
          <w:p w14:paraId="0C0535A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1095" w:type="dxa"/>
            <w:tcBorders>
              <w:tl2br w:val="nil"/>
              <w:tr2bl w:val="nil"/>
            </w:tcBorders>
            <w:vAlign w:val="center"/>
          </w:tcPr>
          <w:p w14:paraId="465D594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1449" w:type="dxa"/>
            <w:tcBorders>
              <w:tl2br w:val="nil"/>
              <w:tr2bl w:val="nil"/>
            </w:tcBorders>
            <w:vAlign w:val="center"/>
          </w:tcPr>
          <w:p w14:paraId="524D74B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1389" w:type="dxa"/>
            <w:tcBorders>
              <w:tl2br w:val="nil"/>
              <w:tr2bl w:val="nil"/>
            </w:tcBorders>
            <w:vAlign w:val="center"/>
          </w:tcPr>
          <w:p w14:paraId="75D3B9C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1298" w:type="dxa"/>
            <w:tcBorders>
              <w:tl2br w:val="nil"/>
              <w:tr2bl w:val="nil"/>
            </w:tcBorders>
            <w:vAlign w:val="center"/>
          </w:tcPr>
          <w:p w14:paraId="59C4FC7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1181" w:type="dxa"/>
            <w:tcBorders>
              <w:tl2br w:val="nil"/>
              <w:tr2bl w:val="nil"/>
            </w:tcBorders>
            <w:vAlign w:val="center"/>
          </w:tcPr>
          <w:p w14:paraId="44868FD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478" w:type="dxa"/>
            <w:tcBorders>
              <w:tl2br w:val="nil"/>
              <w:tr2bl w:val="nil"/>
            </w:tcBorders>
            <w:vAlign w:val="center"/>
          </w:tcPr>
          <w:p w14:paraId="57BA4B8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r>
      <w:tr w14:paraId="26B306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890" w:type="dxa"/>
            <w:tcBorders>
              <w:tl2br w:val="nil"/>
              <w:tr2bl w:val="nil"/>
            </w:tcBorders>
            <w:vAlign w:val="center"/>
          </w:tcPr>
          <w:p w14:paraId="5FCAD37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c>
          <w:tcPr>
            <w:tcW w:w="1095" w:type="dxa"/>
            <w:tcBorders>
              <w:tl2br w:val="nil"/>
              <w:tr2bl w:val="nil"/>
            </w:tcBorders>
            <w:vAlign w:val="center"/>
          </w:tcPr>
          <w:p w14:paraId="4237900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449" w:type="dxa"/>
            <w:tcBorders>
              <w:tl2br w:val="nil"/>
              <w:tr2bl w:val="nil"/>
            </w:tcBorders>
            <w:vAlign w:val="center"/>
          </w:tcPr>
          <w:p w14:paraId="04ABD95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89" w:type="dxa"/>
            <w:tcBorders>
              <w:tl2br w:val="nil"/>
              <w:tr2bl w:val="nil"/>
            </w:tcBorders>
            <w:vAlign w:val="center"/>
          </w:tcPr>
          <w:p w14:paraId="0C444E1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98" w:type="dxa"/>
            <w:tcBorders>
              <w:tl2br w:val="nil"/>
              <w:tr2bl w:val="nil"/>
            </w:tcBorders>
            <w:vAlign w:val="center"/>
          </w:tcPr>
          <w:p w14:paraId="20E1B92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181" w:type="dxa"/>
            <w:tcBorders>
              <w:tl2br w:val="nil"/>
              <w:tr2bl w:val="nil"/>
            </w:tcBorders>
            <w:vAlign w:val="center"/>
          </w:tcPr>
          <w:p w14:paraId="35303BC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478" w:type="dxa"/>
            <w:tcBorders>
              <w:tl2br w:val="nil"/>
              <w:tr2bl w:val="nil"/>
            </w:tcBorders>
            <w:vAlign w:val="center"/>
          </w:tcPr>
          <w:p w14:paraId="120679F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101A79B0">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其次，计算融合四位专家的模糊判断矩阵，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如表（96）所示:</w:t>
      </w:r>
    </w:p>
    <w:p w14:paraId="2AB160C7">
      <w:pPr>
        <w:jc w:val="center"/>
        <w:rPr>
          <w:rFonts w:ascii="Times New Roman" w:hAnsi="Times New Roman" w:cs="Times New Roman"/>
          <w:color w:val="000000" w:themeColor="text1"/>
          <w:sz w:val="18"/>
          <w:szCs w:val="18"/>
          <w14:textFill>
            <w14:solidFill>
              <w14:schemeClr w14:val="tx1"/>
            </w14:solidFill>
          </w14:textFill>
        </w:rPr>
      </w:pPr>
    </w:p>
    <w:p w14:paraId="6647BCA7">
      <w:pPr>
        <w:jc w:val="center"/>
        <w:rPr>
          <w:rFonts w:ascii="Times New Roman" w:hAnsi="Times New Roman" w:cs="Times New Roman"/>
          <w:color w:val="000000" w:themeColor="text1"/>
          <w:sz w:val="18"/>
          <w:szCs w:val="18"/>
          <w14:textFill>
            <w14:solidFill>
              <w14:schemeClr w14:val="tx1"/>
            </w14:solidFill>
          </w14:textFill>
        </w:rPr>
      </w:pPr>
    </w:p>
    <w:p w14:paraId="23CA94A7">
      <w:pPr>
        <w:jc w:val="center"/>
        <w:rPr>
          <w:rFonts w:ascii="Times New Roman" w:hAnsi="Times New Roman" w:cs="Times New Roman"/>
          <w:color w:val="000000" w:themeColor="text1"/>
          <w:sz w:val="18"/>
          <w:szCs w:val="18"/>
          <w14:textFill>
            <w14:solidFill>
              <w14:schemeClr w14:val="tx1"/>
            </w14:solidFill>
          </w14:textFill>
        </w:rPr>
      </w:pPr>
    </w:p>
    <w:p w14:paraId="2A193C0F">
      <w:pPr>
        <w:jc w:val="center"/>
        <w:rPr>
          <w:rFonts w:ascii="Times New Roman" w:hAnsi="Times New Roman" w:cs="Times New Roman"/>
          <w:color w:val="000000" w:themeColor="text1"/>
          <w:sz w:val="18"/>
          <w:szCs w:val="18"/>
          <w14:textFill>
            <w14:solidFill>
              <w14:schemeClr w14:val="tx1"/>
            </w14:solidFill>
          </w14:textFill>
        </w:rPr>
      </w:pPr>
    </w:p>
    <w:p w14:paraId="26395ED2">
      <w:pPr>
        <w:jc w:val="center"/>
        <w:rPr>
          <w:rFonts w:ascii="Times New Roman" w:hAnsi="Times New Roman" w:cs="Times New Roman"/>
          <w:color w:val="000000" w:themeColor="text1"/>
          <w:sz w:val="18"/>
          <w:szCs w:val="18"/>
          <w14:textFill>
            <w14:solidFill>
              <w14:schemeClr w14:val="tx1"/>
            </w14:solidFill>
          </w14:textFill>
        </w:rPr>
      </w:pPr>
    </w:p>
    <w:p w14:paraId="56C414CD">
      <w:pPr>
        <w:jc w:val="center"/>
        <w:rPr>
          <w:rFonts w:ascii="Times New Roman" w:hAnsi="Times New Roman" w:cs="Times New Roman"/>
          <w:color w:val="000000" w:themeColor="text1"/>
          <w:sz w:val="18"/>
          <w:szCs w:val="18"/>
          <w14:textFill>
            <w14:solidFill>
              <w14:schemeClr w14:val="tx1"/>
            </w14:solidFill>
          </w14:textFill>
        </w:rPr>
      </w:pPr>
    </w:p>
    <w:p w14:paraId="5CBFA97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96 融合四位专家的鲁棒性子属性正互反判断矩阵</w:t>
      </w:r>
    </w:p>
    <w:tbl>
      <w:tblPr>
        <w:tblStyle w:val="7"/>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65"/>
        <w:gridCol w:w="1403"/>
        <w:gridCol w:w="1474"/>
        <w:gridCol w:w="1403"/>
        <w:gridCol w:w="1403"/>
        <w:gridCol w:w="1403"/>
        <w:gridCol w:w="1403"/>
      </w:tblGrid>
      <w:tr w14:paraId="382DA9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3" w:hRule="atLeast"/>
        </w:trPr>
        <w:tc>
          <w:tcPr>
            <w:tcW w:w="0" w:type="auto"/>
            <w:tcBorders>
              <w:top w:val="single" w:color="auto" w:sz="8" w:space="0"/>
              <w:left w:val="nil"/>
              <w:bottom w:val="single" w:color="auto" w:sz="4" w:space="0"/>
              <w:right w:val="nil"/>
            </w:tcBorders>
          </w:tcPr>
          <w:p w14:paraId="771B189F">
            <w:pPr>
              <w:jc w:val="center"/>
              <w:rPr>
                <w:rFonts w:ascii="Times New Roman" w:hAnsi="Times New Roman" w:cs="Times New Roman"/>
                <w:color w:val="000000" w:themeColor="text1"/>
                <w:sz w:val="18"/>
                <w:szCs w:val="18"/>
                <w14:textFill>
                  <w14:solidFill>
                    <w14:schemeClr w14:val="tx1"/>
                  </w14:solidFill>
                </w14:textFill>
              </w:rPr>
            </w:pPr>
          </w:p>
        </w:tc>
        <w:tc>
          <w:tcPr>
            <w:tcW w:w="0" w:type="auto"/>
            <w:tcBorders>
              <w:top w:val="single" w:color="auto" w:sz="8" w:space="0"/>
              <w:left w:val="nil"/>
              <w:bottom w:val="single" w:color="auto" w:sz="4" w:space="0"/>
              <w:right w:val="nil"/>
            </w:tcBorders>
          </w:tcPr>
          <w:p w14:paraId="2E2C6D0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0" w:type="auto"/>
            <w:tcBorders>
              <w:top w:val="single" w:color="auto" w:sz="8" w:space="0"/>
              <w:left w:val="nil"/>
              <w:bottom w:val="single" w:color="auto" w:sz="4" w:space="0"/>
              <w:right w:val="nil"/>
            </w:tcBorders>
          </w:tcPr>
          <w:p w14:paraId="033B801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0" w:type="auto"/>
            <w:tcBorders>
              <w:top w:val="single" w:color="auto" w:sz="8" w:space="0"/>
              <w:left w:val="nil"/>
              <w:bottom w:val="single" w:color="auto" w:sz="4" w:space="0"/>
              <w:right w:val="nil"/>
            </w:tcBorders>
          </w:tcPr>
          <w:p w14:paraId="6877CB6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0" w:type="auto"/>
            <w:tcBorders>
              <w:top w:val="single" w:color="auto" w:sz="8" w:space="0"/>
              <w:left w:val="nil"/>
              <w:bottom w:val="single" w:color="auto" w:sz="4" w:space="0"/>
              <w:right w:val="nil"/>
            </w:tcBorders>
          </w:tcPr>
          <w:p w14:paraId="0A4CEAC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0" w:type="auto"/>
            <w:tcBorders>
              <w:top w:val="single" w:color="auto" w:sz="8" w:space="0"/>
              <w:left w:val="nil"/>
              <w:bottom w:val="single" w:color="auto" w:sz="4" w:space="0"/>
              <w:right w:val="nil"/>
            </w:tcBorders>
          </w:tcPr>
          <w:p w14:paraId="0A6D5E0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0" w:type="auto"/>
            <w:tcBorders>
              <w:top w:val="single" w:color="auto" w:sz="8" w:space="0"/>
              <w:left w:val="nil"/>
              <w:bottom w:val="single" w:color="auto" w:sz="4" w:space="0"/>
              <w:right w:val="nil"/>
            </w:tcBorders>
          </w:tcPr>
          <w:p w14:paraId="41E8903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42617C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9" w:hRule="atLeast"/>
        </w:trPr>
        <w:tc>
          <w:tcPr>
            <w:tcW w:w="0" w:type="auto"/>
            <w:tcBorders>
              <w:top w:val="single" w:color="auto" w:sz="4" w:space="0"/>
              <w:tl2br w:val="nil"/>
              <w:tr2bl w:val="nil"/>
            </w:tcBorders>
          </w:tcPr>
          <w:p w14:paraId="30A0C79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0" w:type="auto"/>
            <w:tcBorders>
              <w:top w:val="single" w:color="auto" w:sz="4" w:space="0"/>
              <w:tl2br w:val="nil"/>
              <w:tr2bl w:val="nil"/>
            </w:tcBorders>
            <w:vAlign w:val="center"/>
          </w:tcPr>
          <w:p w14:paraId="583E5D3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(1.000, 1.000, 3.000)</w:t>
            </w:r>
          </w:p>
        </w:tc>
        <w:tc>
          <w:tcPr>
            <w:tcW w:w="0" w:type="auto"/>
            <w:tcBorders>
              <w:top w:val="single" w:color="auto" w:sz="4" w:space="0"/>
              <w:tl2br w:val="nil"/>
              <w:tr2bl w:val="nil"/>
            </w:tcBorders>
            <w:vAlign w:val="center"/>
          </w:tcPr>
          <w:p w14:paraId="334715B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(1.000, 1.000, 2.280)</w:t>
            </w:r>
          </w:p>
        </w:tc>
        <w:tc>
          <w:tcPr>
            <w:tcW w:w="0" w:type="auto"/>
            <w:tcBorders>
              <w:top w:val="single" w:color="auto" w:sz="4" w:space="0"/>
              <w:tl2br w:val="nil"/>
              <w:tr2bl w:val="nil"/>
            </w:tcBorders>
            <w:vAlign w:val="center"/>
          </w:tcPr>
          <w:p w14:paraId="695499B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(0.669, 0.760, 1.732)</w:t>
            </w:r>
          </w:p>
        </w:tc>
        <w:tc>
          <w:tcPr>
            <w:tcW w:w="0" w:type="auto"/>
            <w:tcBorders>
              <w:top w:val="single" w:color="auto" w:sz="4" w:space="0"/>
              <w:tl2br w:val="nil"/>
              <w:tr2bl w:val="nil"/>
            </w:tcBorders>
            <w:vAlign w:val="center"/>
          </w:tcPr>
          <w:p w14:paraId="2416A31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(0.508, 0.760, 1.732)</w:t>
            </w:r>
          </w:p>
        </w:tc>
        <w:tc>
          <w:tcPr>
            <w:tcW w:w="0" w:type="auto"/>
            <w:tcBorders>
              <w:top w:val="single" w:color="auto" w:sz="4" w:space="0"/>
              <w:tl2br w:val="nil"/>
              <w:tr2bl w:val="nil"/>
            </w:tcBorders>
            <w:vAlign w:val="center"/>
          </w:tcPr>
          <w:p w14:paraId="182941A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(1.000, 1.732, 3.873)</w:t>
            </w:r>
          </w:p>
        </w:tc>
        <w:tc>
          <w:tcPr>
            <w:tcW w:w="0" w:type="auto"/>
            <w:tcBorders>
              <w:top w:val="single" w:color="auto" w:sz="4" w:space="0"/>
              <w:tl2br w:val="nil"/>
              <w:tr2bl w:val="nil"/>
            </w:tcBorders>
            <w:vAlign w:val="center"/>
          </w:tcPr>
          <w:p w14:paraId="5F89EAE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(0.508, 1.000, 1.968)</w:t>
            </w:r>
          </w:p>
        </w:tc>
      </w:tr>
      <w:tr w14:paraId="74AAB7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0" w:type="auto"/>
            <w:tcBorders>
              <w:tl2br w:val="nil"/>
              <w:tr2bl w:val="nil"/>
            </w:tcBorders>
          </w:tcPr>
          <w:p w14:paraId="5EC115B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0" w:type="auto"/>
            <w:tcBorders>
              <w:tl2br w:val="nil"/>
              <w:tr2bl w:val="nil"/>
            </w:tcBorders>
            <w:vAlign w:val="center"/>
          </w:tcPr>
          <w:p w14:paraId="75D7AD8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(0.577, 1.000, 1.732)</w:t>
            </w:r>
          </w:p>
        </w:tc>
        <w:tc>
          <w:tcPr>
            <w:tcW w:w="0" w:type="auto"/>
            <w:tcBorders>
              <w:tl2br w:val="nil"/>
              <w:tr2bl w:val="nil"/>
            </w:tcBorders>
            <w:vAlign w:val="center"/>
          </w:tcPr>
          <w:p w14:paraId="75C7573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(1.000, 1.000, 3.000)</w:t>
            </w:r>
          </w:p>
        </w:tc>
        <w:tc>
          <w:tcPr>
            <w:tcW w:w="0" w:type="auto"/>
            <w:tcBorders>
              <w:tl2br w:val="nil"/>
              <w:tr2bl w:val="nil"/>
            </w:tcBorders>
            <w:vAlign w:val="center"/>
          </w:tcPr>
          <w:p w14:paraId="71CF5A6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(0.340, 0.577, 1.316)</w:t>
            </w:r>
          </w:p>
        </w:tc>
        <w:tc>
          <w:tcPr>
            <w:tcW w:w="0" w:type="auto"/>
            <w:tcBorders>
              <w:tl2br w:val="nil"/>
              <w:tr2bl w:val="nil"/>
            </w:tcBorders>
            <w:vAlign w:val="center"/>
          </w:tcPr>
          <w:p w14:paraId="11D4BE6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(0.508, 1.000, 1.968)</w:t>
            </w:r>
          </w:p>
        </w:tc>
        <w:tc>
          <w:tcPr>
            <w:tcW w:w="0" w:type="auto"/>
            <w:tcBorders>
              <w:tl2br w:val="nil"/>
              <w:tr2bl w:val="nil"/>
            </w:tcBorders>
            <w:vAlign w:val="center"/>
          </w:tcPr>
          <w:p w14:paraId="30B480D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(1.000, 1.732, 3.873)</w:t>
            </w:r>
          </w:p>
        </w:tc>
        <w:tc>
          <w:tcPr>
            <w:tcW w:w="0" w:type="auto"/>
            <w:tcBorders>
              <w:tl2br w:val="nil"/>
              <w:tr2bl w:val="nil"/>
            </w:tcBorders>
            <w:vAlign w:val="center"/>
          </w:tcPr>
          <w:p w14:paraId="56081F2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(0.340, 0.577, 1.316)</w:t>
            </w:r>
          </w:p>
        </w:tc>
      </w:tr>
      <w:tr w14:paraId="674F39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0" w:type="auto"/>
            <w:tcBorders>
              <w:tl2br w:val="nil"/>
              <w:tr2bl w:val="nil"/>
            </w:tcBorders>
            <w:vAlign w:val="center"/>
          </w:tcPr>
          <w:p w14:paraId="2F8D8E4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0" w:type="auto"/>
            <w:tcBorders>
              <w:tl2br w:val="nil"/>
              <w:tr2bl w:val="nil"/>
            </w:tcBorders>
            <w:vAlign w:val="center"/>
          </w:tcPr>
          <w:p w14:paraId="518CB0B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(0.577, 1.316, 1.968)</w:t>
            </w:r>
          </w:p>
        </w:tc>
        <w:tc>
          <w:tcPr>
            <w:tcW w:w="0" w:type="auto"/>
            <w:tcBorders>
              <w:tl2br w:val="nil"/>
              <w:tr2bl w:val="nil"/>
            </w:tcBorders>
            <w:vAlign w:val="center"/>
          </w:tcPr>
          <w:p w14:paraId="658B57A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(0.760, 1.732, 2.943)</w:t>
            </w:r>
          </w:p>
        </w:tc>
        <w:tc>
          <w:tcPr>
            <w:tcW w:w="0" w:type="auto"/>
            <w:tcBorders>
              <w:tl2br w:val="nil"/>
              <w:tr2bl w:val="nil"/>
            </w:tcBorders>
            <w:vAlign w:val="center"/>
          </w:tcPr>
          <w:p w14:paraId="4A4F837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(1.000, 1.000, 3.000)</w:t>
            </w:r>
          </w:p>
        </w:tc>
        <w:tc>
          <w:tcPr>
            <w:tcW w:w="0" w:type="auto"/>
            <w:tcBorders>
              <w:tl2br w:val="nil"/>
              <w:tr2bl w:val="nil"/>
            </w:tcBorders>
            <w:vAlign w:val="center"/>
          </w:tcPr>
          <w:p w14:paraId="380955A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(0.760, 1.000, 2.280)</w:t>
            </w:r>
          </w:p>
        </w:tc>
        <w:tc>
          <w:tcPr>
            <w:tcW w:w="0" w:type="auto"/>
            <w:tcBorders>
              <w:tl2br w:val="nil"/>
              <w:tr2bl w:val="nil"/>
            </w:tcBorders>
            <w:vAlign w:val="center"/>
          </w:tcPr>
          <w:p w14:paraId="58844D5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(1.000, 2.280, 4.401)</w:t>
            </w:r>
          </w:p>
        </w:tc>
        <w:tc>
          <w:tcPr>
            <w:tcW w:w="0" w:type="auto"/>
            <w:tcBorders>
              <w:tl2br w:val="nil"/>
              <w:tr2bl w:val="nil"/>
            </w:tcBorders>
            <w:vAlign w:val="center"/>
          </w:tcPr>
          <w:p w14:paraId="4572891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(0.760, 1.000, 2.280)</w:t>
            </w:r>
          </w:p>
        </w:tc>
      </w:tr>
      <w:tr w14:paraId="1F4600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1" w:hRule="atLeast"/>
        </w:trPr>
        <w:tc>
          <w:tcPr>
            <w:tcW w:w="0" w:type="auto"/>
            <w:tcBorders>
              <w:tl2br w:val="nil"/>
              <w:tr2bl w:val="nil"/>
            </w:tcBorders>
            <w:vAlign w:val="center"/>
          </w:tcPr>
          <w:p w14:paraId="06F0CBE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0" w:type="auto"/>
            <w:tcBorders>
              <w:tl2br w:val="nil"/>
              <w:tr2bl w:val="nil"/>
            </w:tcBorders>
            <w:vAlign w:val="center"/>
          </w:tcPr>
          <w:p w14:paraId="12C14B6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(0.577, 1.316, 1.968)</w:t>
            </w:r>
          </w:p>
        </w:tc>
        <w:tc>
          <w:tcPr>
            <w:tcW w:w="0" w:type="auto"/>
            <w:tcBorders>
              <w:tl2br w:val="nil"/>
              <w:tr2bl w:val="nil"/>
            </w:tcBorders>
            <w:vAlign w:val="center"/>
          </w:tcPr>
          <w:p w14:paraId="356F6FC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(0.508, 1.000, 1.968)</w:t>
            </w:r>
          </w:p>
        </w:tc>
        <w:tc>
          <w:tcPr>
            <w:tcW w:w="0" w:type="auto"/>
            <w:tcBorders>
              <w:tl2br w:val="nil"/>
              <w:tr2bl w:val="nil"/>
            </w:tcBorders>
            <w:vAlign w:val="center"/>
          </w:tcPr>
          <w:p w14:paraId="1407201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(0.439, 1.000, 1.316)</w:t>
            </w:r>
          </w:p>
        </w:tc>
        <w:tc>
          <w:tcPr>
            <w:tcW w:w="0" w:type="auto"/>
            <w:tcBorders>
              <w:tl2br w:val="nil"/>
              <w:tr2bl w:val="nil"/>
            </w:tcBorders>
            <w:vAlign w:val="center"/>
          </w:tcPr>
          <w:p w14:paraId="7DBDAA6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(1.000, 1.000, 3.000)</w:t>
            </w:r>
          </w:p>
        </w:tc>
        <w:tc>
          <w:tcPr>
            <w:tcW w:w="0" w:type="auto"/>
            <w:tcBorders>
              <w:tl2br w:val="nil"/>
              <w:tr2bl w:val="nil"/>
            </w:tcBorders>
            <w:vAlign w:val="center"/>
          </w:tcPr>
          <w:p w14:paraId="3EDEBCA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(1.000, 2.280, 4.401)</w:t>
            </w:r>
          </w:p>
        </w:tc>
        <w:tc>
          <w:tcPr>
            <w:tcW w:w="0" w:type="auto"/>
            <w:tcBorders>
              <w:tl2br w:val="nil"/>
              <w:tr2bl w:val="nil"/>
            </w:tcBorders>
            <w:vAlign w:val="center"/>
          </w:tcPr>
          <w:p w14:paraId="29020FC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(0.760, 1.000, 2.280)</w:t>
            </w:r>
          </w:p>
        </w:tc>
      </w:tr>
      <w:tr w14:paraId="7BADF2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1" w:hRule="atLeast"/>
        </w:trPr>
        <w:tc>
          <w:tcPr>
            <w:tcW w:w="0" w:type="auto"/>
            <w:tcBorders>
              <w:tl2br w:val="nil"/>
              <w:tr2bl w:val="nil"/>
            </w:tcBorders>
            <w:vAlign w:val="center"/>
          </w:tcPr>
          <w:p w14:paraId="24B8652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0" w:type="auto"/>
            <w:tcBorders>
              <w:tl2br w:val="nil"/>
              <w:tr2bl w:val="nil"/>
            </w:tcBorders>
            <w:vAlign w:val="center"/>
          </w:tcPr>
          <w:p w14:paraId="43B5171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(0.258, 0.577, 1.000)</w:t>
            </w:r>
          </w:p>
        </w:tc>
        <w:tc>
          <w:tcPr>
            <w:tcW w:w="0" w:type="auto"/>
            <w:tcBorders>
              <w:tl2br w:val="nil"/>
              <w:tr2bl w:val="nil"/>
            </w:tcBorders>
            <w:vAlign w:val="center"/>
          </w:tcPr>
          <w:p w14:paraId="6219FB4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(0.258, 0.577, 1.000)</w:t>
            </w:r>
          </w:p>
        </w:tc>
        <w:tc>
          <w:tcPr>
            <w:tcW w:w="0" w:type="auto"/>
            <w:tcBorders>
              <w:tl2br w:val="nil"/>
              <w:tr2bl w:val="nil"/>
            </w:tcBorders>
            <w:vAlign w:val="center"/>
          </w:tcPr>
          <w:p w14:paraId="64D4B9F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(0.227, 0.439, 1.000)</w:t>
            </w:r>
          </w:p>
        </w:tc>
        <w:tc>
          <w:tcPr>
            <w:tcW w:w="0" w:type="auto"/>
            <w:tcBorders>
              <w:tl2br w:val="nil"/>
              <w:tr2bl w:val="nil"/>
            </w:tcBorders>
            <w:vAlign w:val="center"/>
          </w:tcPr>
          <w:p w14:paraId="3A06FE5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(0.227, 0.439, 1.000)</w:t>
            </w:r>
          </w:p>
        </w:tc>
        <w:tc>
          <w:tcPr>
            <w:tcW w:w="0" w:type="auto"/>
            <w:tcBorders>
              <w:tl2br w:val="nil"/>
              <w:tr2bl w:val="nil"/>
            </w:tcBorders>
            <w:vAlign w:val="center"/>
          </w:tcPr>
          <w:p w14:paraId="3EE215B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(1.000, 1.000, 3.000)</w:t>
            </w:r>
          </w:p>
        </w:tc>
        <w:tc>
          <w:tcPr>
            <w:tcW w:w="0" w:type="auto"/>
            <w:tcBorders>
              <w:tl2br w:val="nil"/>
              <w:tr2bl w:val="nil"/>
            </w:tcBorders>
            <w:vAlign w:val="center"/>
          </w:tcPr>
          <w:p w14:paraId="6777085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(0.340, 0.577, 1.316)</w:t>
            </w:r>
          </w:p>
        </w:tc>
      </w:tr>
      <w:tr w14:paraId="15742B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1" w:hRule="atLeast"/>
        </w:trPr>
        <w:tc>
          <w:tcPr>
            <w:tcW w:w="0" w:type="auto"/>
            <w:tcBorders>
              <w:tl2br w:val="nil"/>
              <w:tr2bl w:val="nil"/>
            </w:tcBorders>
            <w:vAlign w:val="center"/>
          </w:tcPr>
          <w:p w14:paraId="59BEBCA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c>
          <w:tcPr>
            <w:tcW w:w="0" w:type="auto"/>
            <w:tcBorders>
              <w:tl2br w:val="nil"/>
              <w:tr2bl w:val="nil"/>
            </w:tcBorders>
            <w:vAlign w:val="center"/>
          </w:tcPr>
          <w:p w14:paraId="126BDDB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(0.760, 1.732, 2.943)</w:t>
            </w:r>
          </w:p>
        </w:tc>
        <w:tc>
          <w:tcPr>
            <w:tcW w:w="0" w:type="auto"/>
            <w:tcBorders>
              <w:tl2br w:val="nil"/>
              <w:tr2bl w:val="nil"/>
            </w:tcBorders>
            <w:vAlign w:val="center"/>
          </w:tcPr>
          <w:p w14:paraId="63288D7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(0.760, 1.732, 2.943)</w:t>
            </w:r>
          </w:p>
        </w:tc>
        <w:tc>
          <w:tcPr>
            <w:tcW w:w="0" w:type="auto"/>
            <w:tcBorders>
              <w:tl2br w:val="nil"/>
              <w:tr2bl w:val="nil"/>
            </w:tcBorders>
            <w:vAlign w:val="center"/>
          </w:tcPr>
          <w:p w14:paraId="7A44DD5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(0.439, 1.000, 1.316)</w:t>
            </w:r>
          </w:p>
        </w:tc>
        <w:tc>
          <w:tcPr>
            <w:tcW w:w="0" w:type="auto"/>
            <w:tcBorders>
              <w:tl2br w:val="nil"/>
              <w:tr2bl w:val="nil"/>
            </w:tcBorders>
            <w:vAlign w:val="center"/>
          </w:tcPr>
          <w:p w14:paraId="3A2FD78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(0.439, 1.000, 1.316)</w:t>
            </w:r>
          </w:p>
        </w:tc>
        <w:tc>
          <w:tcPr>
            <w:tcW w:w="0" w:type="auto"/>
            <w:tcBorders>
              <w:tl2br w:val="nil"/>
              <w:tr2bl w:val="nil"/>
            </w:tcBorders>
            <w:vAlign w:val="center"/>
          </w:tcPr>
          <w:p w14:paraId="3C2D36F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(1.000, 2.280, 4.401)</w:t>
            </w:r>
          </w:p>
        </w:tc>
        <w:tc>
          <w:tcPr>
            <w:tcW w:w="0" w:type="auto"/>
            <w:tcBorders>
              <w:tl2br w:val="nil"/>
              <w:tr2bl w:val="nil"/>
            </w:tcBorders>
            <w:vAlign w:val="center"/>
          </w:tcPr>
          <w:p w14:paraId="4D274E6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(1.000, 1.000, 3.000)</w:t>
            </w:r>
          </w:p>
        </w:tc>
      </w:tr>
    </w:tbl>
    <w:p w14:paraId="610D3485">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hint="eastAsia" w:ascii="Times New Roman" w:hAnsi="Times New Roman" w:eastAsia="宋体"/>
          <w:color w:val="000000" w:themeColor="text1"/>
          <w14:textFill>
            <w14:solidFill>
              <w14:schemeClr w14:val="tx1"/>
            </w14:solidFill>
          </w14:textFill>
        </w:rPr>
        <w:t>接着，对模糊判断矩阵的每一行进行归一化处理，得到每个指标的归一化之后的模糊权重向量，如表（97）所示:</w:t>
      </w:r>
    </w:p>
    <w:p w14:paraId="088E743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97 归一化之后的模糊权重向量</w:t>
      </w:r>
    </w:p>
    <w:tbl>
      <w:tblPr>
        <w:tblStyle w:val="7"/>
        <w:tblW w:w="0" w:type="auto"/>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41"/>
        <w:gridCol w:w="1648"/>
        <w:gridCol w:w="1641"/>
        <w:gridCol w:w="1641"/>
        <w:gridCol w:w="1641"/>
        <w:gridCol w:w="1642"/>
      </w:tblGrid>
      <w:tr w14:paraId="499A90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8" w:space="0"/>
              <w:left w:val="nil"/>
              <w:bottom w:val="single" w:color="auto" w:sz="4" w:space="0"/>
              <w:right w:val="nil"/>
            </w:tcBorders>
          </w:tcPr>
          <w:p w14:paraId="55EF7C6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0" w:type="auto"/>
            <w:tcBorders>
              <w:top w:val="single" w:color="auto" w:sz="8" w:space="0"/>
              <w:left w:val="nil"/>
              <w:bottom w:val="single" w:color="auto" w:sz="4" w:space="0"/>
              <w:right w:val="nil"/>
            </w:tcBorders>
          </w:tcPr>
          <w:p w14:paraId="057076A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0" w:type="auto"/>
            <w:tcBorders>
              <w:top w:val="single" w:color="auto" w:sz="8" w:space="0"/>
              <w:left w:val="nil"/>
              <w:bottom w:val="single" w:color="auto" w:sz="4" w:space="0"/>
              <w:right w:val="nil"/>
            </w:tcBorders>
          </w:tcPr>
          <w:p w14:paraId="35A8CAB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0" w:type="auto"/>
            <w:tcBorders>
              <w:top w:val="single" w:color="auto" w:sz="8" w:space="0"/>
              <w:left w:val="nil"/>
              <w:bottom w:val="single" w:color="auto" w:sz="4" w:space="0"/>
              <w:right w:val="nil"/>
            </w:tcBorders>
          </w:tcPr>
          <w:p w14:paraId="7F985F8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0" w:type="auto"/>
            <w:tcBorders>
              <w:top w:val="single" w:color="auto" w:sz="8" w:space="0"/>
              <w:left w:val="nil"/>
              <w:bottom w:val="single" w:color="auto" w:sz="4" w:space="0"/>
              <w:right w:val="nil"/>
            </w:tcBorders>
          </w:tcPr>
          <w:p w14:paraId="4BD8C17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0" w:type="auto"/>
            <w:tcBorders>
              <w:top w:val="single" w:color="auto" w:sz="8" w:space="0"/>
              <w:left w:val="nil"/>
              <w:bottom w:val="single" w:color="auto" w:sz="4" w:space="0"/>
              <w:right w:val="nil"/>
            </w:tcBorders>
          </w:tcPr>
          <w:p w14:paraId="47839B3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11E274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0" w:type="auto"/>
            <w:tcBorders>
              <w:top w:val="single" w:color="auto" w:sz="4" w:space="0"/>
              <w:tl2br w:val="nil"/>
              <w:tr2bl w:val="nil"/>
            </w:tcBorders>
          </w:tcPr>
          <w:p w14:paraId="57EB5C4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(0.193,0.155,0.174)</w:t>
            </w:r>
          </w:p>
        </w:tc>
        <w:tc>
          <w:tcPr>
            <w:tcW w:w="0" w:type="auto"/>
            <w:tcBorders>
              <w:top w:val="single" w:color="auto" w:sz="4" w:space="0"/>
              <w:tl2br w:val="nil"/>
              <w:tr2bl w:val="nil"/>
            </w:tcBorders>
          </w:tcPr>
          <w:p w14:paraId="68E2695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(0.155,0.146,0.158)</w:t>
            </w:r>
          </w:p>
        </w:tc>
        <w:tc>
          <w:tcPr>
            <w:tcW w:w="0" w:type="auto"/>
            <w:tcBorders>
              <w:top w:val="single" w:color="auto" w:sz="4" w:space="0"/>
              <w:tl2br w:val="nil"/>
              <w:tr2bl w:val="nil"/>
            </w:tcBorders>
          </w:tcPr>
          <w:p w14:paraId="1B2405A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(0.200,0.206,0.201)</w:t>
            </w:r>
          </w:p>
        </w:tc>
        <w:tc>
          <w:tcPr>
            <w:tcW w:w="0" w:type="auto"/>
            <w:tcBorders>
              <w:top w:val="single" w:color="auto" w:sz="4" w:space="0"/>
              <w:tl2br w:val="nil"/>
              <w:tr2bl w:val="nil"/>
            </w:tcBorders>
          </w:tcPr>
          <w:p w14:paraId="4D28ECD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(0.176,0.188,0.178)</w:t>
            </w:r>
          </w:p>
        </w:tc>
        <w:tc>
          <w:tcPr>
            <w:tcW w:w="0" w:type="auto"/>
            <w:tcBorders>
              <w:top w:val="single" w:color="auto" w:sz="4" w:space="0"/>
              <w:tl2br w:val="nil"/>
              <w:tr2bl w:val="nil"/>
            </w:tcBorders>
          </w:tcPr>
          <w:p w14:paraId="4ECECE8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(0.095,0.089,0.099)</w:t>
            </w:r>
          </w:p>
        </w:tc>
        <w:tc>
          <w:tcPr>
            <w:tcW w:w="0" w:type="auto"/>
            <w:tcBorders>
              <w:top w:val="single" w:color="auto" w:sz="4" w:space="0"/>
              <w:tl2br w:val="nil"/>
              <w:tr2bl w:val="nil"/>
            </w:tcBorders>
          </w:tcPr>
          <w:p w14:paraId="7961FFF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(0.181,0.216,0.190)</w:t>
            </w:r>
          </w:p>
        </w:tc>
      </w:tr>
    </w:tbl>
    <w:p w14:paraId="53FB4E0D">
      <w:pPr>
        <w:ind w:firstLine="360" w:firstLineChars="200"/>
        <w:rPr>
          <w:rFonts w:ascii="Times New Roman" w:hAnsi="Times New Roman" w:eastAsia="宋体"/>
          <w:color w:val="000000" w:themeColor="text1"/>
          <w:sz w:val="18"/>
          <w:szCs w:val="18"/>
          <w14:textFill>
            <w14:solidFill>
              <w14:schemeClr w14:val="tx1"/>
            </w14:solidFill>
          </w14:textFill>
        </w:rPr>
      </w:pPr>
      <w:r>
        <w:rPr>
          <w:rFonts w:hint="eastAsia" w:ascii="Times New Roman" w:hAnsi="Times New Roman" w:eastAsia="宋体" w:cs="Arial"/>
          <w:color w:val="000000" w:themeColor="text1"/>
          <w:sz w:val="18"/>
          <w:szCs w:val="18"/>
          <w:shd w:val="clear" w:color="auto" w:fill="FFFFFF"/>
          <w14:textFill>
            <w14:solidFill>
              <w14:schemeClr w14:val="tx1"/>
            </w14:solidFill>
          </w14:textFill>
        </w:rPr>
        <w:t>第四步：</w:t>
      </w:r>
      <w:r>
        <w:rPr>
          <w:rFonts w:hint="eastAsia" w:ascii="Times New Roman" w:hAnsi="Times New Roman" w:eastAsia="宋体"/>
          <w:color w:val="000000" w:themeColor="text1"/>
          <w:sz w:val="18"/>
          <w:szCs w:val="18"/>
          <w14:textFill>
            <w14:solidFill>
              <w14:schemeClr w14:val="tx1"/>
            </w14:solidFill>
          </w14:textFill>
        </w:rPr>
        <w:t xml:space="preserve">最后，对模糊权重向量进行去模糊化处理，得到最终的主观权重，如表（98）所示:                      </w:t>
      </w:r>
    </w:p>
    <w:p w14:paraId="6BD1B56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98 去模糊化权重</w:t>
      </w:r>
    </w:p>
    <w:tbl>
      <w:tblPr>
        <w:tblStyle w:val="7"/>
        <w:tblW w:w="0" w:type="auto"/>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16"/>
        <w:gridCol w:w="1836"/>
        <w:gridCol w:w="1476"/>
        <w:gridCol w:w="1476"/>
        <w:gridCol w:w="1476"/>
        <w:gridCol w:w="1656"/>
      </w:tblGrid>
      <w:tr w14:paraId="50F446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8" w:space="0"/>
              <w:left w:val="nil"/>
              <w:bottom w:val="single" w:color="auto" w:sz="4" w:space="0"/>
              <w:right w:val="nil"/>
            </w:tcBorders>
          </w:tcPr>
          <w:p w14:paraId="1273B87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0" w:type="auto"/>
            <w:tcBorders>
              <w:top w:val="single" w:color="auto" w:sz="8" w:space="0"/>
              <w:left w:val="nil"/>
              <w:bottom w:val="single" w:color="auto" w:sz="4" w:space="0"/>
              <w:right w:val="nil"/>
            </w:tcBorders>
          </w:tcPr>
          <w:p w14:paraId="4628192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0" w:type="auto"/>
            <w:tcBorders>
              <w:top w:val="single" w:color="auto" w:sz="8" w:space="0"/>
              <w:left w:val="nil"/>
              <w:bottom w:val="single" w:color="auto" w:sz="4" w:space="0"/>
              <w:right w:val="nil"/>
            </w:tcBorders>
          </w:tcPr>
          <w:p w14:paraId="16D5A2B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0" w:type="auto"/>
            <w:tcBorders>
              <w:top w:val="single" w:color="auto" w:sz="8" w:space="0"/>
              <w:left w:val="nil"/>
              <w:bottom w:val="single" w:color="auto" w:sz="4" w:space="0"/>
              <w:right w:val="nil"/>
            </w:tcBorders>
          </w:tcPr>
          <w:p w14:paraId="04D05E3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0" w:type="auto"/>
            <w:tcBorders>
              <w:top w:val="single" w:color="auto" w:sz="8" w:space="0"/>
              <w:left w:val="nil"/>
              <w:bottom w:val="single" w:color="auto" w:sz="4" w:space="0"/>
              <w:right w:val="nil"/>
            </w:tcBorders>
          </w:tcPr>
          <w:p w14:paraId="1B17ABB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0" w:type="auto"/>
            <w:tcBorders>
              <w:top w:val="single" w:color="auto" w:sz="8" w:space="0"/>
              <w:left w:val="nil"/>
              <w:bottom w:val="single" w:color="auto" w:sz="4" w:space="0"/>
              <w:right w:val="nil"/>
            </w:tcBorders>
          </w:tcPr>
          <w:p w14:paraId="338E4D3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4D630F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0" w:type="auto"/>
            <w:tcBorders>
              <w:top w:val="single" w:color="auto" w:sz="4" w:space="0"/>
              <w:tl2br w:val="nil"/>
              <w:tr2bl w:val="nil"/>
            </w:tcBorders>
          </w:tcPr>
          <w:p w14:paraId="1A930E8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0.164</w:t>
            </w:r>
          </w:p>
        </w:tc>
        <w:tc>
          <w:tcPr>
            <w:tcW w:w="0" w:type="auto"/>
            <w:tcBorders>
              <w:top w:val="single" w:color="auto" w:sz="4" w:space="0"/>
              <w:tl2br w:val="nil"/>
              <w:tr2bl w:val="nil"/>
            </w:tcBorders>
          </w:tcPr>
          <w:p w14:paraId="4CAE269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0.149</w:t>
            </w:r>
          </w:p>
        </w:tc>
        <w:tc>
          <w:tcPr>
            <w:tcW w:w="0" w:type="auto"/>
            <w:tcBorders>
              <w:top w:val="single" w:color="auto" w:sz="4" w:space="0"/>
              <w:tl2br w:val="nil"/>
              <w:tr2bl w:val="nil"/>
            </w:tcBorders>
          </w:tcPr>
          <w:p w14:paraId="325EE40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0.204</w:t>
            </w:r>
          </w:p>
        </w:tc>
        <w:tc>
          <w:tcPr>
            <w:tcW w:w="0" w:type="auto"/>
            <w:tcBorders>
              <w:top w:val="single" w:color="auto" w:sz="4" w:space="0"/>
              <w:tl2br w:val="nil"/>
              <w:tr2bl w:val="nil"/>
            </w:tcBorders>
          </w:tcPr>
          <w:p w14:paraId="4EB4E46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0.184</w:t>
            </w:r>
          </w:p>
        </w:tc>
        <w:tc>
          <w:tcPr>
            <w:tcW w:w="0" w:type="auto"/>
            <w:tcBorders>
              <w:top w:val="single" w:color="auto" w:sz="4" w:space="0"/>
              <w:tl2br w:val="nil"/>
              <w:tr2bl w:val="nil"/>
            </w:tcBorders>
          </w:tcPr>
          <w:p w14:paraId="70B03B0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0.092</w:t>
            </w:r>
          </w:p>
        </w:tc>
        <w:tc>
          <w:tcPr>
            <w:tcW w:w="0" w:type="auto"/>
            <w:tcBorders>
              <w:top w:val="single" w:color="auto" w:sz="4" w:space="0"/>
              <w:tl2br w:val="nil"/>
              <w:tr2bl w:val="nil"/>
            </w:tcBorders>
          </w:tcPr>
          <w:p w14:paraId="264CA57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0.206</w:t>
            </w:r>
          </w:p>
        </w:tc>
      </w:tr>
    </w:tbl>
    <w:p w14:paraId="72CF72E7">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2.客观权重的计算</w:t>
      </w:r>
    </w:p>
    <w:p w14:paraId="6C5E1AC3">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在计算出主观权重之后，首先</w:t>
      </w:r>
      <w:r>
        <w:rPr>
          <w:rFonts w:hint="eastAsia" w:ascii="Times New Roman" w:hAnsi="Times New Roman" w:eastAsia="宋体"/>
          <w:color w:val="000000" w:themeColor="text1"/>
          <w14:textFill>
            <w14:solidFill>
              <w14:schemeClr w14:val="tx1"/>
            </w14:solidFill>
          </w14:textFill>
        </w:rPr>
        <w:t>邀请四位专家按各指标的实际表现进行评估，</w:t>
      </w:r>
      <w:r>
        <w:rPr>
          <w:rFonts w:hint="eastAsia" w:ascii="Times New Roman" w:hAnsi="Times New Roman" w:eastAsia="宋体" w:cs="Arial"/>
          <w:color w:val="000000" w:themeColor="text1"/>
          <w:szCs w:val="21"/>
          <w:shd w:val="clear" w:color="auto" w:fill="FFFFFF"/>
          <w14:textFill>
            <w14:solidFill>
              <w14:schemeClr w14:val="tx1"/>
            </w14:solidFill>
          </w14:textFill>
        </w:rPr>
        <w:t>根据</w:t>
      </w:r>
      <w:r>
        <w:rPr>
          <w:rFonts w:hint="eastAsia" w:ascii="Times New Roman" w:hAnsi="Times New Roman" w:eastAsia="宋体" w:cs="Arial"/>
          <w:color w:val="000000" w:themeColor="text1"/>
          <w:szCs w:val="21"/>
          <w:shd w:val="clear" w:color="auto" w:fill="FFFFFF"/>
          <w:lang w:eastAsia="zh-CN"/>
          <w14:textFill>
            <w14:solidFill>
              <w14:schemeClr w14:val="tx1"/>
            </w14:solidFill>
          </w14:textFill>
        </w:rPr>
        <w:t>文章中表（7）</w:t>
      </w: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将专家评估的语言术语转化为</w:t>
      </w:r>
      <w:r>
        <w:rPr>
          <w:rFonts w:hint="eastAsia" w:ascii="Times New Roman" w:hAnsi="Times New Roman" w:eastAsia="宋体"/>
          <w:color w:val="000000" w:themeColor="text1"/>
          <w14:textFill>
            <w14:solidFill>
              <w14:schemeClr w14:val="tx1"/>
            </w14:solidFill>
          </w14:textFill>
        </w:rPr>
        <w:t>三角模糊数，</w:t>
      </w:r>
      <w:r>
        <w:rPr>
          <w:rFonts w:hint="eastAsia" w:ascii="Times New Roman" w:hAnsi="Times New Roman" w:eastAsia="宋体" w:cs="Arial"/>
          <w:color w:val="000000" w:themeColor="text1"/>
          <w:szCs w:val="21"/>
          <w:shd w:val="clear" w:color="auto" w:fill="FFFFFF"/>
          <w14:textFill>
            <w14:solidFill>
              <w14:schemeClr w14:val="tx1"/>
            </w14:solidFill>
          </w14:textFill>
        </w:rPr>
        <w:t>我们得到四位专家的评估数据如表（99） 所示，接着</w:t>
      </w:r>
      <w:r>
        <w:rPr>
          <w:rFonts w:hint="eastAsia" w:ascii="Times New Roman" w:hAnsi="Times New Roman" w:eastAsia="宋体"/>
          <w:color w:val="000000" w:themeColor="text1"/>
          <w14:textFill>
            <w14:solidFill>
              <w14:schemeClr w14:val="tx1"/>
            </w14:solidFill>
          </w14:textFill>
        </w:rPr>
        <w:t>利用</w:t>
      </w:r>
      <w:r>
        <w:rPr>
          <w:rFonts w:ascii="Times New Roman" w:hAnsi="Times New Roman" w:eastAsia="宋体" w:cs="Times New Roman"/>
          <w:color w:val="000000" w:themeColor="text1"/>
          <w14:textFill>
            <w14:solidFill>
              <w14:schemeClr w14:val="tx1"/>
            </w14:solidFill>
          </w14:textFill>
        </w:rPr>
        <w:t>CRITIC</w:t>
      </w:r>
      <w:r>
        <w:rPr>
          <w:rFonts w:hint="eastAsia" w:ascii="Times New Roman" w:hAnsi="Times New Roman" w:eastAsia="宋体"/>
          <w:color w:val="000000" w:themeColor="text1"/>
          <w14:textFill>
            <w14:solidFill>
              <w14:schemeClr w14:val="tx1"/>
            </w14:solidFill>
          </w14:textFill>
        </w:rPr>
        <w:t>方法对专家</w:t>
      </w:r>
      <w:r>
        <w:rPr>
          <w:rFonts w:hint="eastAsia" w:ascii="Times New Roman" w:hAnsi="Times New Roman" w:eastAsia="宋体" w:cs="Arial"/>
          <w:color w:val="000000" w:themeColor="text1"/>
          <w:szCs w:val="21"/>
          <w:shd w:val="clear" w:color="auto" w:fill="FFFFFF"/>
          <w14:textFill>
            <w14:solidFill>
              <w14:schemeClr w14:val="tx1"/>
            </w14:solidFill>
          </w14:textFill>
        </w:rPr>
        <w:t>评估</w:t>
      </w:r>
      <w:r>
        <w:rPr>
          <w:rFonts w:hint="eastAsia" w:ascii="Times New Roman" w:hAnsi="Times New Roman" w:eastAsia="宋体"/>
          <w:color w:val="000000" w:themeColor="text1"/>
          <w14:textFill>
            <w14:solidFill>
              <w14:schemeClr w14:val="tx1"/>
            </w14:solidFill>
          </w14:textFill>
        </w:rPr>
        <w:t>数据进行处理，计算</w:t>
      </w:r>
      <w:r>
        <w:rPr>
          <w:rFonts w:hint="eastAsia" w:ascii="Times New Roman" w:hAnsi="Times New Roman" w:eastAsia="宋体" w:cs="Arial"/>
          <w:color w:val="000000" w:themeColor="text1"/>
          <w:szCs w:val="21"/>
          <w:shd w:val="clear" w:color="auto" w:fill="FFFFFF"/>
          <w14:textFill>
            <w14:solidFill>
              <w14:schemeClr w14:val="tx1"/>
            </w14:solidFill>
          </w14:textFill>
        </w:rPr>
        <w:t>鲁棒性其子属性之间的</w:t>
      </w:r>
      <w:r>
        <w:rPr>
          <w:rFonts w:hint="eastAsia" w:ascii="Times New Roman" w:hAnsi="Times New Roman" w:eastAsia="宋体"/>
          <w:color w:val="000000" w:themeColor="text1"/>
          <w14:textFill>
            <w14:solidFill>
              <w14:schemeClr w14:val="tx1"/>
            </w14:solidFill>
          </w14:textFill>
        </w:rPr>
        <w:t>客观权重。</w:t>
      </w:r>
    </w:p>
    <w:p w14:paraId="5D0B382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99 四位专家的评估数据</w:t>
      </w:r>
    </w:p>
    <w:tbl>
      <w:tblPr>
        <w:tblStyle w:val="7"/>
        <w:tblW w:w="4997"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74"/>
        <w:gridCol w:w="1671"/>
        <w:gridCol w:w="1557"/>
        <w:gridCol w:w="1360"/>
        <w:gridCol w:w="1362"/>
        <w:gridCol w:w="1362"/>
        <w:gridCol w:w="1362"/>
      </w:tblGrid>
      <w:tr w14:paraId="2C9163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96" w:type="pct"/>
            <w:tcBorders>
              <w:top w:val="single" w:color="auto" w:sz="8" w:space="0"/>
              <w:left w:val="nil"/>
              <w:bottom w:val="single" w:color="auto" w:sz="4" w:space="0"/>
              <w:right w:val="nil"/>
            </w:tcBorders>
          </w:tcPr>
          <w:p w14:paraId="486B8420">
            <w:pPr>
              <w:jc w:val="center"/>
              <w:rPr>
                <w:rFonts w:ascii="Times New Roman" w:hAnsi="Times New Roman" w:cs="Times New Roman"/>
                <w:color w:val="000000" w:themeColor="text1"/>
                <w:sz w:val="18"/>
                <w:szCs w:val="18"/>
                <w14:textFill>
                  <w14:solidFill>
                    <w14:schemeClr w14:val="tx1"/>
                  </w14:solidFill>
                </w14:textFill>
              </w:rPr>
            </w:pPr>
          </w:p>
        </w:tc>
        <w:tc>
          <w:tcPr>
            <w:tcW w:w="848" w:type="pct"/>
            <w:tcBorders>
              <w:top w:val="single" w:color="auto" w:sz="8" w:space="0"/>
              <w:left w:val="nil"/>
              <w:bottom w:val="single" w:color="auto" w:sz="4" w:space="0"/>
              <w:right w:val="nil"/>
            </w:tcBorders>
          </w:tcPr>
          <w:p w14:paraId="2899573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790" w:type="pct"/>
            <w:tcBorders>
              <w:top w:val="single" w:color="auto" w:sz="8" w:space="0"/>
              <w:left w:val="nil"/>
              <w:bottom w:val="single" w:color="auto" w:sz="4" w:space="0"/>
              <w:right w:val="nil"/>
            </w:tcBorders>
          </w:tcPr>
          <w:p w14:paraId="7FF8552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690" w:type="pct"/>
            <w:tcBorders>
              <w:top w:val="single" w:color="auto" w:sz="8" w:space="0"/>
              <w:left w:val="nil"/>
              <w:bottom w:val="single" w:color="auto" w:sz="4" w:space="0"/>
              <w:right w:val="nil"/>
            </w:tcBorders>
          </w:tcPr>
          <w:p w14:paraId="06FA188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691" w:type="pct"/>
            <w:tcBorders>
              <w:top w:val="single" w:color="auto" w:sz="8" w:space="0"/>
              <w:left w:val="nil"/>
              <w:bottom w:val="single" w:color="auto" w:sz="4" w:space="0"/>
              <w:right w:val="nil"/>
            </w:tcBorders>
          </w:tcPr>
          <w:p w14:paraId="5CF0217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691" w:type="pct"/>
            <w:tcBorders>
              <w:top w:val="single" w:color="auto" w:sz="8" w:space="0"/>
              <w:left w:val="nil"/>
              <w:bottom w:val="single" w:color="auto" w:sz="4" w:space="0"/>
              <w:right w:val="nil"/>
            </w:tcBorders>
          </w:tcPr>
          <w:p w14:paraId="09E9E94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691" w:type="pct"/>
            <w:tcBorders>
              <w:top w:val="single" w:color="auto" w:sz="8" w:space="0"/>
              <w:left w:val="nil"/>
              <w:bottom w:val="single" w:color="auto" w:sz="4" w:space="0"/>
              <w:right w:val="nil"/>
            </w:tcBorders>
          </w:tcPr>
          <w:p w14:paraId="7A18EBA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743991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596" w:type="pct"/>
            <w:tcBorders>
              <w:top w:val="single" w:color="auto" w:sz="4" w:space="0"/>
              <w:tl2br w:val="nil"/>
              <w:tr2bl w:val="nil"/>
            </w:tcBorders>
          </w:tcPr>
          <w:p w14:paraId="77A733A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848" w:type="pct"/>
            <w:tcBorders>
              <w:top w:val="single" w:color="auto" w:sz="4" w:space="0"/>
              <w:tl2br w:val="nil"/>
              <w:tr2bl w:val="nil"/>
            </w:tcBorders>
          </w:tcPr>
          <w:p w14:paraId="2E0B974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790" w:type="pct"/>
            <w:tcBorders>
              <w:top w:val="single" w:color="auto" w:sz="4" w:space="0"/>
              <w:tl2br w:val="nil"/>
              <w:tr2bl w:val="nil"/>
            </w:tcBorders>
          </w:tcPr>
          <w:p w14:paraId="3FF32BB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90" w:type="pct"/>
            <w:tcBorders>
              <w:top w:val="single" w:color="auto" w:sz="4" w:space="0"/>
              <w:tl2br w:val="nil"/>
              <w:tr2bl w:val="nil"/>
            </w:tcBorders>
          </w:tcPr>
          <w:p w14:paraId="32D3A49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691" w:type="pct"/>
            <w:tcBorders>
              <w:top w:val="single" w:color="auto" w:sz="4" w:space="0"/>
              <w:tl2br w:val="nil"/>
              <w:tr2bl w:val="nil"/>
            </w:tcBorders>
          </w:tcPr>
          <w:p w14:paraId="4380BB6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91" w:type="pct"/>
            <w:tcBorders>
              <w:top w:val="single" w:color="auto" w:sz="4" w:space="0"/>
              <w:tl2br w:val="nil"/>
              <w:tr2bl w:val="nil"/>
            </w:tcBorders>
          </w:tcPr>
          <w:p w14:paraId="70FF16C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(7,9,9)</w:t>
            </w:r>
          </w:p>
        </w:tc>
        <w:tc>
          <w:tcPr>
            <w:tcW w:w="691" w:type="pct"/>
            <w:tcBorders>
              <w:top w:val="single" w:color="auto" w:sz="4" w:space="0"/>
              <w:tl2br w:val="nil"/>
              <w:tr2bl w:val="nil"/>
            </w:tcBorders>
          </w:tcPr>
          <w:p w14:paraId="10E0BC5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0A39DA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596" w:type="pct"/>
            <w:tcBorders>
              <w:tl2br w:val="nil"/>
              <w:tr2bl w:val="nil"/>
            </w:tcBorders>
          </w:tcPr>
          <w:p w14:paraId="1CDC813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848" w:type="pct"/>
            <w:tcBorders>
              <w:tl2br w:val="nil"/>
              <w:tr2bl w:val="nil"/>
            </w:tcBorders>
          </w:tcPr>
          <w:p w14:paraId="2EC9DDB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(5,7,9)</w:t>
            </w:r>
          </w:p>
        </w:tc>
        <w:tc>
          <w:tcPr>
            <w:tcW w:w="790" w:type="pct"/>
            <w:tcBorders>
              <w:tl2br w:val="nil"/>
              <w:tr2bl w:val="nil"/>
            </w:tcBorders>
          </w:tcPr>
          <w:p w14:paraId="17B40E2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90" w:type="pct"/>
            <w:tcBorders>
              <w:tl2br w:val="nil"/>
              <w:tr2bl w:val="nil"/>
            </w:tcBorders>
          </w:tcPr>
          <w:p w14:paraId="19279D0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691" w:type="pct"/>
            <w:tcBorders>
              <w:tl2br w:val="nil"/>
              <w:tr2bl w:val="nil"/>
            </w:tcBorders>
          </w:tcPr>
          <w:p w14:paraId="124F1AB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91" w:type="pct"/>
            <w:tcBorders>
              <w:tl2br w:val="nil"/>
              <w:tr2bl w:val="nil"/>
            </w:tcBorders>
          </w:tcPr>
          <w:p w14:paraId="4C6CA01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(7,9,9)</w:t>
            </w:r>
          </w:p>
        </w:tc>
        <w:tc>
          <w:tcPr>
            <w:tcW w:w="691" w:type="pct"/>
            <w:tcBorders>
              <w:tl2br w:val="nil"/>
              <w:tr2bl w:val="nil"/>
            </w:tcBorders>
          </w:tcPr>
          <w:p w14:paraId="7BA553E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755FCE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596" w:type="pct"/>
            <w:tcBorders>
              <w:tl2br w:val="nil"/>
              <w:tr2bl w:val="nil"/>
            </w:tcBorders>
          </w:tcPr>
          <w:p w14:paraId="04C5451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848" w:type="pct"/>
            <w:tcBorders>
              <w:tl2br w:val="nil"/>
              <w:tr2bl w:val="nil"/>
            </w:tcBorders>
          </w:tcPr>
          <w:p w14:paraId="148BA6A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790" w:type="pct"/>
            <w:tcBorders>
              <w:tl2br w:val="nil"/>
              <w:tr2bl w:val="nil"/>
            </w:tcBorders>
          </w:tcPr>
          <w:p w14:paraId="19B1EA7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90" w:type="pct"/>
            <w:tcBorders>
              <w:tl2br w:val="nil"/>
              <w:tr2bl w:val="nil"/>
            </w:tcBorders>
          </w:tcPr>
          <w:p w14:paraId="5AE86F6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91" w:type="pct"/>
            <w:tcBorders>
              <w:tl2br w:val="nil"/>
              <w:tr2bl w:val="nil"/>
            </w:tcBorders>
          </w:tcPr>
          <w:p w14:paraId="119BCAC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91" w:type="pct"/>
            <w:tcBorders>
              <w:tl2br w:val="nil"/>
              <w:tr2bl w:val="nil"/>
            </w:tcBorders>
          </w:tcPr>
          <w:p w14:paraId="4115113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(5,7,9)</w:t>
            </w:r>
          </w:p>
        </w:tc>
        <w:tc>
          <w:tcPr>
            <w:tcW w:w="691" w:type="pct"/>
            <w:tcBorders>
              <w:tl2br w:val="nil"/>
              <w:tr2bl w:val="nil"/>
            </w:tcBorders>
          </w:tcPr>
          <w:p w14:paraId="2D7A1CA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3DE212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596" w:type="pct"/>
            <w:tcBorders>
              <w:tl2br w:val="nil"/>
              <w:tr2bl w:val="nil"/>
            </w:tcBorders>
          </w:tcPr>
          <w:p w14:paraId="3DE8349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c>
          <w:tcPr>
            <w:tcW w:w="848" w:type="pct"/>
            <w:tcBorders>
              <w:tl2br w:val="nil"/>
              <w:tr2bl w:val="nil"/>
            </w:tcBorders>
          </w:tcPr>
          <w:p w14:paraId="0093C7F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790" w:type="pct"/>
            <w:tcBorders>
              <w:tl2br w:val="nil"/>
              <w:tr2bl w:val="nil"/>
            </w:tcBorders>
          </w:tcPr>
          <w:p w14:paraId="213778C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690" w:type="pct"/>
            <w:tcBorders>
              <w:tl2br w:val="nil"/>
              <w:tr2bl w:val="nil"/>
            </w:tcBorders>
          </w:tcPr>
          <w:p w14:paraId="53178A1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691" w:type="pct"/>
            <w:tcBorders>
              <w:tl2br w:val="nil"/>
              <w:tr2bl w:val="nil"/>
            </w:tcBorders>
          </w:tcPr>
          <w:p w14:paraId="264C932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91" w:type="pct"/>
            <w:tcBorders>
              <w:tl2br w:val="nil"/>
              <w:tr2bl w:val="nil"/>
            </w:tcBorders>
          </w:tcPr>
          <w:p w14:paraId="01A53EB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(7,9,9)</w:t>
            </w:r>
          </w:p>
        </w:tc>
        <w:tc>
          <w:tcPr>
            <w:tcW w:w="691" w:type="pct"/>
            <w:tcBorders>
              <w:tl2br w:val="nil"/>
              <w:tr2bl w:val="nil"/>
            </w:tcBorders>
          </w:tcPr>
          <w:p w14:paraId="25B8EB3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62ECDA37">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第一步：将四位专家评估的三角模糊数去模糊化处理，</w:t>
      </w:r>
      <w:r>
        <w:rPr>
          <w:rFonts w:hint="eastAsia" w:ascii="Times New Roman" w:hAnsi="Times New Roman" w:eastAsia="宋体"/>
          <w:color w:val="000000" w:themeColor="text1"/>
          <w14:textFill>
            <w14:solidFill>
              <w14:schemeClr w14:val="tx1"/>
            </w14:solidFill>
          </w14:textFill>
        </w:rPr>
        <w:t>得到每一位</w:t>
      </w:r>
      <w:r>
        <w:rPr>
          <w:rFonts w:hint="eastAsia" w:ascii="Times New Roman" w:hAnsi="Times New Roman" w:eastAsia="宋体" w:cs="Arial"/>
          <w:color w:val="000000" w:themeColor="text1"/>
          <w:szCs w:val="21"/>
          <w:shd w:val="clear" w:color="auto" w:fill="FFFFFF"/>
          <w14:textFill>
            <w14:solidFill>
              <w14:schemeClr w14:val="tx1"/>
            </w14:solidFill>
          </w14:textFill>
        </w:rPr>
        <w:t>专家</w:t>
      </w:r>
      <w:r>
        <w:rPr>
          <w:rFonts w:hint="eastAsia" w:ascii="Times New Roman" w:hAnsi="Times New Roman" w:eastAsia="宋体"/>
          <w:color w:val="000000" w:themeColor="text1"/>
          <w14:textFill>
            <w14:solidFill>
              <w14:schemeClr w14:val="tx1"/>
            </w14:solidFill>
          </w14:textFill>
        </w:rPr>
        <w:t>的精确评估向量，</w:t>
      </w:r>
      <w:r>
        <w:rPr>
          <w:rFonts w:hint="eastAsia" w:ascii="Times New Roman" w:hAnsi="Times New Roman" w:eastAsia="宋体" w:cs="Arial"/>
          <w:color w:val="000000" w:themeColor="text1"/>
          <w:szCs w:val="21"/>
          <w:shd w:val="clear" w:color="auto" w:fill="FFFFFF"/>
          <w14:textFill>
            <w14:solidFill>
              <w14:schemeClr w14:val="tx1"/>
            </w14:solidFill>
          </w14:textFill>
        </w:rPr>
        <w:t>如表（100）所示：</w:t>
      </w:r>
    </w:p>
    <w:p w14:paraId="1DCB3790">
      <w:pPr>
        <w:jc w:val="center"/>
        <w:rPr>
          <w:rFonts w:ascii="Times New Roman" w:hAnsi="Times New Roman" w:cs="Times New Roman"/>
          <w:color w:val="000000" w:themeColor="text1"/>
          <w:sz w:val="18"/>
          <w:szCs w:val="18"/>
          <w14:textFill>
            <w14:solidFill>
              <w14:schemeClr w14:val="tx1"/>
            </w14:solidFill>
          </w14:textFill>
        </w:rPr>
      </w:pPr>
    </w:p>
    <w:p w14:paraId="01CDD702">
      <w:pPr>
        <w:jc w:val="center"/>
        <w:rPr>
          <w:rFonts w:ascii="Times New Roman" w:hAnsi="Times New Roman" w:cs="Times New Roman"/>
          <w:color w:val="000000" w:themeColor="text1"/>
          <w:sz w:val="18"/>
          <w:szCs w:val="18"/>
          <w14:textFill>
            <w14:solidFill>
              <w14:schemeClr w14:val="tx1"/>
            </w14:solidFill>
          </w14:textFill>
        </w:rPr>
      </w:pPr>
    </w:p>
    <w:p w14:paraId="27BEF039">
      <w:pPr>
        <w:jc w:val="center"/>
        <w:rPr>
          <w:rFonts w:ascii="Times New Roman" w:hAnsi="Times New Roman" w:cs="Times New Roman"/>
          <w:color w:val="000000" w:themeColor="text1"/>
          <w:sz w:val="18"/>
          <w:szCs w:val="18"/>
          <w14:textFill>
            <w14:solidFill>
              <w14:schemeClr w14:val="tx1"/>
            </w14:solidFill>
          </w14:textFill>
        </w:rPr>
      </w:pPr>
    </w:p>
    <w:p w14:paraId="57B7949D">
      <w:pPr>
        <w:jc w:val="center"/>
        <w:rPr>
          <w:rFonts w:ascii="Times New Roman" w:hAnsi="Times New Roman" w:cs="Times New Roman"/>
          <w:color w:val="000000" w:themeColor="text1"/>
          <w:sz w:val="18"/>
          <w:szCs w:val="18"/>
          <w14:textFill>
            <w14:solidFill>
              <w14:schemeClr w14:val="tx1"/>
            </w14:solidFill>
          </w14:textFill>
        </w:rPr>
      </w:pPr>
    </w:p>
    <w:p w14:paraId="30D019C4">
      <w:pPr>
        <w:jc w:val="center"/>
        <w:rPr>
          <w:rFonts w:ascii="Times New Roman" w:hAnsi="Times New Roman" w:cs="Times New Roman"/>
          <w:color w:val="000000" w:themeColor="text1"/>
          <w:sz w:val="18"/>
          <w:szCs w:val="18"/>
          <w14:textFill>
            <w14:solidFill>
              <w14:schemeClr w14:val="tx1"/>
            </w14:solidFill>
          </w14:textFill>
        </w:rPr>
      </w:pPr>
    </w:p>
    <w:p w14:paraId="649D151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100 去模糊化处理</w:t>
      </w:r>
    </w:p>
    <w:tbl>
      <w:tblPr>
        <w:tblStyle w:val="7"/>
        <w:tblW w:w="4997"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79"/>
        <w:gridCol w:w="1131"/>
        <w:gridCol w:w="1833"/>
        <w:gridCol w:w="1482"/>
        <w:gridCol w:w="1482"/>
        <w:gridCol w:w="1482"/>
        <w:gridCol w:w="1659"/>
      </w:tblGrid>
      <w:tr w14:paraId="4D66C2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95" w:type="pct"/>
            <w:tcBorders>
              <w:top w:val="single" w:color="auto" w:sz="8" w:space="0"/>
              <w:left w:val="nil"/>
              <w:bottom w:val="single" w:color="auto" w:sz="4" w:space="0"/>
              <w:right w:val="nil"/>
            </w:tcBorders>
          </w:tcPr>
          <w:p w14:paraId="3F9811CA">
            <w:pPr>
              <w:jc w:val="center"/>
              <w:rPr>
                <w:rFonts w:ascii="Times New Roman" w:hAnsi="Times New Roman" w:cs="Times New Roman"/>
                <w:color w:val="000000" w:themeColor="text1"/>
                <w:sz w:val="18"/>
                <w:szCs w:val="18"/>
                <w14:textFill>
                  <w14:solidFill>
                    <w14:schemeClr w14:val="tx1"/>
                  </w14:solidFill>
                </w14:textFill>
              </w:rPr>
            </w:pPr>
          </w:p>
        </w:tc>
        <w:tc>
          <w:tcPr>
            <w:tcW w:w="574" w:type="pct"/>
            <w:tcBorders>
              <w:top w:val="single" w:color="auto" w:sz="8" w:space="0"/>
              <w:left w:val="nil"/>
              <w:bottom w:val="single" w:color="auto" w:sz="4" w:space="0"/>
              <w:right w:val="nil"/>
            </w:tcBorders>
          </w:tcPr>
          <w:p w14:paraId="2604E66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930" w:type="pct"/>
            <w:tcBorders>
              <w:top w:val="single" w:color="auto" w:sz="8" w:space="0"/>
              <w:left w:val="nil"/>
              <w:bottom w:val="single" w:color="auto" w:sz="4" w:space="0"/>
              <w:right w:val="nil"/>
            </w:tcBorders>
          </w:tcPr>
          <w:p w14:paraId="76FA050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752" w:type="pct"/>
            <w:tcBorders>
              <w:top w:val="single" w:color="auto" w:sz="8" w:space="0"/>
              <w:left w:val="nil"/>
              <w:bottom w:val="single" w:color="auto" w:sz="4" w:space="0"/>
              <w:right w:val="nil"/>
            </w:tcBorders>
          </w:tcPr>
          <w:p w14:paraId="5CB21A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752" w:type="pct"/>
            <w:tcBorders>
              <w:top w:val="single" w:color="auto" w:sz="8" w:space="0"/>
              <w:left w:val="nil"/>
              <w:bottom w:val="single" w:color="auto" w:sz="4" w:space="0"/>
              <w:right w:val="nil"/>
            </w:tcBorders>
          </w:tcPr>
          <w:p w14:paraId="51C91E8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752" w:type="pct"/>
            <w:tcBorders>
              <w:top w:val="single" w:color="auto" w:sz="8" w:space="0"/>
              <w:left w:val="nil"/>
              <w:bottom w:val="single" w:color="auto" w:sz="4" w:space="0"/>
              <w:right w:val="nil"/>
            </w:tcBorders>
          </w:tcPr>
          <w:p w14:paraId="1D5E1EE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841" w:type="pct"/>
            <w:tcBorders>
              <w:top w:val="single" w:color="auto" w:sz="8" w:space="0"/>
              <w:left w:val="nil"/>
              <w:bottom w:val="single" w:color="auto" w:sz="4" w:space="0"/>
              <w:right w:val="nil"/>
            </w:tcBorders>
          </w:tcPr>
          <w:p w14:paraId="15B51BB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6A5683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395" w:type="pct"/>
            <w:tcBorders>
              <w:top w:val="single" w:color="auto" w:sz="4" w:space="0"/>
              <w:tl2br w:val="nil"/>
              <w:tr2bl w:val="nil"/>
            </w:tcBorders>
          </w:tcPr>
          <w:p w14:paraId="5064BE4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574" w:type="pct"/>
            <w:tcBorders>
              <w:top w:val="single" w:color="auto" w:sz="4" w:space="0"/>
              <w:tl2br w:val="nil"/>
              <w:tr2bl w:val="nil"/>
            </w:tcBorders>
            <w:vAlign w:val="center"/>
          </w:tcPr>
          <w:p w14:paraId="11F03C6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930" w:type="pct"/>
            <w:tcBorders>
              <w:top w:val="single" w:color="auto" w:sz="4" w:space="0"/>
              <w:tl2br w:val="nil"/>
              <w:tr2bl w:val="nil"/>
            </w:tcBorders>
            <w:vAlign w:val="center"/>
          </w:tcPr>
          <w:p w14:paraId="0F08898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752" w:type="pct"/>
            <w:tcBorders>
              <w:top w:val="single" w:color="auto" w:sz="4" w:space="0"/>
              <w:tl2br w:val="nil"/>
              <w:tr2bl w:val="nil"/>
            </w:tcBorders>
            <w:vAlign w:val="center"/>
          </w:tcPr>
          <w:p w14:paraId="05B1C01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752" w:type="pct"/>
            <w:tcBorders>
              <w:top w:val="single" w:color="auto" w:sz="4" w:space="0"/>
              <w:tl2br w:val="nil"/>
              <w:tr2bl w:val="nil"/>
            </w:tcBorders>
            <w:vAlign w:val="center"/>
          </w:tcPr>
          <w:p w14:paraId="7ABA6AC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752" w:type="pct"/>
            <w:tcBorders>
              <w:top w:val="single" w:color="auto" w:sz="4" w:space="0"/>
              <w:tl2br w:val="nil"/>
              <w:tr2bl w:val="nil"/>
            </w:tcBorders>
            <w:vAlign w:val="center"/>
          </w:tcPr>
          <w:p w14:paraId="51BC6D5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8.667</w:t>
            </w:r>
          </w:p>
        </w:tc>
        <w:tc>
          <w:tcPr>
            <w:tcW w:w="841" w:type="pct"/>
            <w:tcBorders>
              <w:top w:val="single" w:color="auto" w:sz="4" w:space="0"/>
              <w:tl2br w:val="nil"/>
              <w:tr2bl w:val="nil"/>
            </w:tcBorders>
            <w:vAlign w:val="center"/>
          </w:tcPr>
          <w:p w14:paraId="33EDC22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r>
      <w:tr w14:paraId="11F167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16" w:hRule="atLeast"/>
          <w:jc w:val="center"/>
        </w:trPr>
        <w:tc>
          <w:tcPr>
            <w:tcW w:w="395" w:type="pct"/>
            <w:tcBorders>
              <w:tl2br w:val="nil"/>
              <w:tr2bl w:val="nil"/>
            </w:tcBorders>
          </w:tcPr>
          <w:p w14:paraId="69CA356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574" w:type="pct"/>
            <w:tcBorders>
              <w:tl2br w:val="nil"/>
              <w:tr2bl w:val="nil"/>
            </w:tcBorders>
            <w:vAlign w:val="center"/>
          </w:tcPr>
          <w:p w14:paraId="6C9D989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w:t>
            </w:r>
          </w:p>
        </w:tc>
        <w:tc>
          <w:tcPr>
            <w:tcW w:w="930" w:type="pct"/>
            <w:tcBorders>
              <w:tl2br w:val="nil"/>
              <w:tr2bl w:val="nil"/>
            </w:tcBorders>
            <w:vAlign w:val="center"/>
          </w:tcPr>
          <w:p w14:paraId="4027B8E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752" w:type="pct"/>
            <w:tcBorders>
              <w:tl2br w:val="nil"/>
              <w:tr2bl w:val="nil"/>
            </w:tcBorders>
            <w:vAlign w:val="center"/>
          </w:tcPr>
          <w:p w14:paraId="0406010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752" w:type="pct"/>
            <w:tcBorders>
              <w:tl2br w:val="nil"/>
              <w:tr2bl w:val="nil"/>
            </w:tcBorders>
            <w:vAlign w:val="center"/>
          </w:tcPr>
          <w:p w14:paraId="242DC80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c>
          <w:tcPr>
            <w:tcW w:w="752" w:type="pct"/>
            <w:tcBorders>
              <w:tl2br w:val="nil"/>
              <w:tr2bl w:val="nil"/>
            </w:tcBorders>
            <w:vAlign w:val="center"/>
          </w:tcPr>
          <w:p w14:paraId="78A8919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8.667</w:t>
            </w:r>
          </w:p>
        </w:tc>
        <w:tc>
          <w:tcPr>
            <w:tcW w:w="841" w:type="pct"/>
            <w:tcBorders>
              <w:tl2br w:val="nil"/>
              <w:tr2bl w:val="nil"/>
            </w:tcBorders>
            <w:vAlign w:val="center"/>
          </w:tcPr>
          <w:p w14:paraId="58FE9F3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r>
      <w:tr w14:paraId="4C52B4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395" w:type="pct"/>
            <w:tcBorders>
              <w:tl2br w:val="nil"/>
              <w:tr2bl w:val="nil"/>
            </w:tcBorders>
          </w:tcPr>
          <w:p w14:paraId="23CE8A7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574" w:type="pct"/>
            <w:tcBorders>
              <w:tl2br w:val="nil"/>
              <w:tr2bl w:val="nil"/>
            </w:tcBorders>
            <w:vAlign w:val="center"/>
          </w:tcPr>
          <w:p w14:paraId="3B555D0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930" w:type="pct"/>
            <w:tcBorders>
              <w:tl2br w:val="nil"/>
              <w:tr2bl w:val="nil"/>
            </w:tcBorders>
            <w:vAlign w:val="center"/>
          </w:tcPr>
          <w:p w14:paraId="08A74C8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752" w:type="pct"/>
            <w:tcBorders>
              <w:tl2br w:val="nil"/>
              <w:tr2bl w:val="nil"/>
            </w:tcBorders>
            <w:vAlign w:val="center"/>
          </w:tcPr>
          <w:p w14:paraId="1B274CB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752" w:type="pct"/>
            <w:tcBorders>
              <w:tl2br w:val="nil"/>
              <w:tr2bl w:val="nil"/>
            </w:tcBorders>
            <w:vAlign w:val="center"/>
          </w:tcPr>
          <w:p w14:paraId="0245C7C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752" w:type="pct"/>
            <w:tcBorders>
              <w:tl2br w:val="nil"/>
              <w:tr2bl w:val="nil"/>
            </w:tcBorders>
            <w:vAlign w:val="center"/>
          </w:tcPr>
          <w:p w14:paraId="6BA60E1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w:t>
            </w:r>
          </w:p>
        </w:tc>
        <w:tc>
          <w:tcPr>
            <w:tcW w:w="841" w:type="pct"/>
            <w:tcBorders>
              <w:tl2br w:val="nil"/>
              <w:tr2bl w:val="nil"/>
            </w:tcBorders>
            <w:vAlign w:val="center"/>
          </w:tcPr>
          <w:p w14:paraId="724A65E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r>
      <w:tr w14:paraId="48FC82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395" w:type="pct"/>
            <w:tcBorders>
              <w:tl2br w:val="nil"/>
              <w:tr2bl w:val="nil"/>
            </w:tcBorders>
          </w:tcPr>
          <w:p w14:paraId="33C31AE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c>
          <w:tcPr>
            <w:tcW w:w="574" w:type="pct"/>
            <w:tcBorders>
              <w:tl2br w:val="nil"/>
              <w:tr2bl w:val="nil"/>
            </w:tcBorders>
            <w:vAlign w:val="center"/>
          </w:tcPr>
          <w:p w14:paraId="656FA6F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930" w:type="pct"/>
            <w:tcBorders>
              <w:tl2br w:val="nil"/>
              <w:tr2bl w:val="nil"/>
            </w:tcBorders>
            <w:vAlign w:val="center"/>
          </w:tcPr>
          <w:p w14:paraId="04EA81C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752" w:type="pct"/>
            <w:tcBorders>
              <w:tl2br w:val="nil"/>
              <w:tr2bl w:val="nil"/>
            </w:tcBorders>
            <w:vAlign w:val="center"/>
          </w:tcPr>
          <w:p w14:paraId="3ADF825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752" w:type="pct"/>
            <w:tcBorders>
              <w:tl2br w:val="nil"/>
              <w:tr2bl w:val="nil"/>
            </w:tcBorders>
            <w:vAlign w:val="center"/>
          </w:tcPr>
          <w:p w14:paraId="40156D4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752" w:type="pct"/>
            <w:tcBorders>
              <w:tl2br w:val="nil"/>
              <w:tr2bl w:val="nil"/>
            </w:tcBorders>
            <w:vAlign w:val="center"/>
          </w:tcPr>
          <w:p w14:paraId="698119B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8.667</w:t>
            </w:r>
          </w:p>
        </w:tc>
        <w:tc>
          <w:tcPr>
            <w:tcW w:w="841" w:type="pct"/>
            <w:tcBorders>
              <w:tl2br w:val="nil"/>
              <w:tr2bl w:val="nil"/>
            </w:tcBorders>
            <w:vAlign w:val="center"/>
          </w:tcPr>
          <w:p w14:paraId="062E7A8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r>
    </w:tbl>
    <w:p w14:paraId="59467FE5">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将得到的四位专家对每个指标评估权重构成一个矩阵，并对</w:t>
      </w:r>
      <w:r>
        <w:rPr>
          <w:rFonts w:ascii="Times New Roman" w:hAnsi="Times New Roman" w:eastAsia="宋体"/>
          <w:color w:val="000000" w:themeColor="text1"/>
          <w14:textFill>
            <w14:solidFill>
              <w14:schemeClr w14:val="tx1"/>
            </w14:solidFill>
          </w14:textFill>
        </w:rPr>
        <w:t>每个指标（行）进行极差归一化</w:t>
      </w:r>
      <w:r>
        <w:rPr>
          <w:rFonts w:hint="eastAsia" w:ascii="Times New Roman" w:hAnsi="Times New Roman" w:eastAsia="宋体"/>
          <w:color w:val="000000" w:themeColor="text1"/>
          <w14:textFill>
            <w14:solidFill>
              <w14:schemeClr w14:val="tx1"/>
            </w14:solidFill>
          </w14:textFill>
        </w:rPr>
        <w:t>得到归一化后的矩阵，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如表（101）所示：</w:t>
      </w:r>
    </w:p>
    <w:p w14:paraId="2D91223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101 归一化结果矩阵</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93"/>
        <w:gridCol w:w="1447"/>
        <w:gridCol w:w="1970"/>
        <w:gridCol w:w="1970"/>
        <w:gridCol w:w="1970"/>
      </w:tblGrid>
      <w:tr w14:paraId="168AB2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65" w:type="pct"/>
            <w:tcBorders>
              <w:top w:val="single" w:color="auto" w:sz="8" w:space="0"/>
              <w:left w:val="nil"/>
              <w:bottom w:val="single" w:color="auto" w:sz="4" w:space="0"/>
              <w:right w:val="nil"/>
            </w:tcBorders>
          </w:tcPr>
          <w:p w14:paraId="29929E3C">
            <w:pPr>
              <w:jc w:val="center"/>
              <w:rPr>
                <w:rFonts w:ascii="Times New Roman" w:hAnsi="Times New Roman" w:cs="Times New Roman"/>
                <w:color w:val="000000" w:themeColor="text1"/>
                <w:sz w:val="18"/>
                <w:szCs w:val="18"/>
                <w14:textFill>
                  <w14:solidFill>
                    <w14:schemeClr w14:val="tx1"/>
                  </w14:solidFill>
                </w14:textFill>
              </w:rPr>
            </w:pPr>
          </w:p>
        </w:tc>
        <w:tc>
          <w:tcPr>
            <w:tcW w:w="734" w:type="pct"/>
            <w:tcBorders>
              <w:top w:val="single" w:color="auto" w:sz="8" w:space="0"/>
              <w:left w:val="nil"/>
              <w:bottom w:val="single" w:color="auto" w:sz="4" w:space="0"/>
              <w:right w:val="nil"/>
            </w:tcBorders>
          </w:tcPr>
          <w:p w14:paraId="2A95E8C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999" w:type="pct"/>
            <w:tcBorders>
              <w:top w:val="single" w:color="auto" w:sz="8" w:space="0"/>
              <w:left w:val="nil"/>
              <w:bottom w:val="single" w:color="auto" w:sz="4" w:space="0"/>
              <w:right w:val="nil"/>
            </w:tcBorders>
          </w:tcPr>
          <w:p w14:paraId="0EA0614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999" w:type="pct"/>
            <w:tcBorders>
              <w:top w:val="single" w:color="auto" w:sz="8" w:space="0"/>
              <w:left w:val="nil"/>
              <w:bottom w:val="single" w:color="auto" w:sz="4" w:space="0"/>
              <w:right w:val="nil"/>
            </w:tcBorders>
          </w:tcPr>
          <w:p w14:paraId="69A0277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999" w:type="pct"/>
            <w:tcBorders>
              <w:top w:val="single" w:color="auto" w:sz="8" w:space="0"/>
              <w:left w:val="nil"/>
              <w:bottom w:val="single" w:color="auto" w:sz="4" w:space="0"/>
              <w:right w:val="nil"/>
            </w:tcBorders>
          </w:tcPr>
          <w:p w14:paraId="5D49322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r>
      <w:tr w14:paraId="172036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jc w:val="center"/>
        </w:trPr>
        <w:tc>
          <w:tcPr>
            <w:tcW w:w="1265" w:type="pct"/>
            <w:tcBorders>
              <w:top w:val="single" w:color="auto" w:sz="4" w:space="0"/>
              <w:tl2br w:val="nil"/>
              <w:tr2bl w:val="nil"/>
            </w:tcBorders>
          </w:tcPr>
          <w:p w14:paraId="341FCE2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734" w:type="pct"/>
            <w:tcBorders>
              <w:top w:val="single" w:color="auto" w:sz="4" w:space="0"/>
              <w:tl2br w:val="nil"/>
              <w:tr2bl w:val="nil"/>
            </w:tcBorders>
            <w:vAlign w:val="center"/>
          </w:tcPr>
          <w:p w14:paraId="091ADF6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999" w:type="pct"/>
            <w:tcBorders>
              <w:top w:val="single" w:color="auto" w:sz="4" w:space="0"/>
              <w:tl2br w:val="nil"/>
              <w:tr2bl w:val="nil"/>
            </w:tcBorders>
            <w:vAlign w:val="center"/>
          </w:tcPr>
          <w:p w14:paraId="4050E01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999" w:type="pct"/>
            <w:tcBorders>
              <w:top w:val="single" w:color="auto" w:sz="4" w:space="0"/>
              <w:tl2br w:val="nil"/>
              <w:tr2bl w:val="nil"/>
            </w:tcBorders>
            <w:vAlign w:val="center"/>
          </w:tcPr>
          <w:p w14:paraId="3A3F2A1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999" w:type="pct"/>
            <w:tcBorders>
              <w:top w:val="single" w:color="auto" w:sz="4" w:space="0"/>
              <w:tl2br w:val="nil"/>
              <w:tr2bl w:val="nil"/>
            </w:tcBorders>
            <w:vAlign w:val="center"/>
          </w:tcPr>
          <w:p w14:paraId="4E74CD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r w14:paraId="3A2B60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65" w:type="pct"/>
            <w:tcBorders>
              <w:tl2br w:val="nil"/>
              <w:tr2bl w:val="nil"/>
            </w:tcBorders>
          </w:tcPr>
          <w:p w14:paraId="60A2A01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734" w:type="pct"/>
            <w:tcBorders>
              <w:tl2br w:val="nil"/>
              <w:tr2bl w:val="nil"/>
            </w:tcBorders>
            <w:vAlign w:val="center"/>
          </w:tcPr>
          <w:p w14:paraId="0488AD7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999" w:type="pct"/>
            <w:tcBorders>
              <w:tl2br w:val="nil"/>
              <w:tr2bl w:val="nil"/>
            </w:tcBorders>
            <w:vAlign w:val="center"/>
          </w:tcPr>
          <w:p w14:paraId="069B5A9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999" w:type="pct"/>
            <w:tcBorders>
              <w:tl2br w:val="nil"/>
              <w:tr2bl w:val="nil"/>
            </w:tcBorders>
            <w:vAlign w:val="center"/>
          </w:tcPr>
          <w:p w14:paraId="00AF975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999" w:type="pct"/>
            <w:tcBorders>
              <w:tl2br w:val="nil"/>
              <w:tr2bl w:val="nil"/>
            </w:tcBorders>
            <w:vAlign w:val="center"/>
          </w:tcPr>
          <w:p w14:paraId="7D3177B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r w14:paraId="16711C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65" w:type="pct"/>
            <w:tcBorders>
              <w:tl2br w:val="nil"/>
              <w:tr2bl w:val="nil"/>
            </w:tcBorders>
          </w:tcPr>
          <w:p w14:paraId="7D6D7D9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734" w:type="pct"/>
            <w:tcBorders>
              <w:tl2br w:val="nil"/>
              <w:tr2bl w:val="nil"/>
            </w:tcBorders>
            <w:vAlign w:val="center"/>
          </w:tcPr>
          <w:p w14:paraId="22FC489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999" w:type="pct"/>
            <w:tcBorders>
              <w:tl2br w:val="nil"/>
              <w:tr2bl w:val="nil"/>
            </w:tcBorders>
            <w:vAlign w:val="center"/>
          </w:tcPr>
          <w:p w14:paraId="28E8FAA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999" w:type="pct"/>
            <w:tcBorders>
              <w:tl2br w:val="nil"/>
              <w:tr2bl w:val="nil"/>
            </w:tcBorders>
            <w:vAlign w:val="center"/>
          </w:tcPr>
          <w:p w14:paraId="4EA13F4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999" w:type="pct"/>
            <w:tcBorders>
              <w:tl2br w:val="nil"/>
              <w:tr2bl w:val="nil"/>
            </w:tcBorders>
            <w:vAlign w:val="center"/>
          </w:tcPr>
          <w:p w14:paraId="6A97DD0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r w14:paraId="08638B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65" w:type="pct"/>
            <w:tcBorders>
              <w:tl2br w:val="nil"/>
              <w:tr2bl w:val="nil"/>
            </w:tcBorders>
          </w:tcPr>
          <w:p w14:paraId="4A2D67E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734" w:type="pct"/>
            <w:tcBorders>
              <w:tl2br w:val="nil"/>
              <w:tr2bl w:val="nil"/>
            </w:tcBorders>
            <w:vAlign w:val="center"/>
          </w:tcPr>
          <w:p w14:paraId="268B798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999" w:type="pct"/>
            <w:tcBorders>
              <w:tl2br w:val="nil"/>
              <w:tr2bl w:val="nil"/>
            </w:tcBorders>
            <w:vAlign w:val="center"/>
          </w:tcPr>
          <w:p w14:paraId="0EB25B2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999" w:type="pct"/>
            <w:tcBorders>
              <w:tl2br w:val="nil"/>
              <w:tr2bl w:val="nil"/>
            </w:tcBorders>
            <w:vAlign w:val="center"/>
          </w:tcPr>
          <w:p w14:paraId="7B26094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999" w:type="pct"/>
            <w:tcBorders>
              <w:tl2br w:val="nil"/>
              <w:tr2bl w:val="nil"/>
            </w:tcBorders>
            <w:vAlign w:val="center"/>
          </w:tcPr>
          <w:p w14:paraId="5B3DC06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r w14:paraId="6CE953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65" w:type="pct"/>
            <w:tcBorders>
              <w:tl2br w:val="nil"/>
              <w:tr2bl w:val="nil"/>
            </w:tcBorders>
          </w:tcPr>
          <w:p w14:paraId="394378D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734" w:type="pct"/>
            <w:tcBorders>
              <w:tl2br w:val="nil"/>
              <w:tr2bl w:val="nil"/>
            </w:tcBorders>
            <w:vAlign w:val="center"/>
          </w:tcPr>
          <w:p w14:paraId="0DA2806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999" w:type="pct"/>
            <w:tcBorders>
              <w:tl2br w:val="nil"/>
              <w:tr2bl w:val="nil"/>
            </w:tcBorders>
            <w:vAlign w:val="center"/>
          </w:tcPr>
          <w:p w14:paraId="12F0F8E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999" w:type="pct"/>
            <w:tcBorders>
              <w:tl2br w:val="nil"/>
              <w:tr2bl w:val="nil"/>
            </w:tcBorders>
            <w:vAlign w:val="center"/>
          </w:tcPr>
          <w:p w14:paraId="2911F72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999" w:type="pct"/>
            <w:tcBorders>
              <w:tl2br w:val="nil"/>
              <w:tr2bl w:val="nil"/>
            </w:tcBorders>
            <w:vAlign w:val="center"/>
          </w:tcPr>
          <w:p w14:paraId="07E17A2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r w14:paraId="7D200C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65" w:type="pct"/>
            <w:tcBorders>
              <w:tl2br w:val="nil"/>
              <w:tr2bl w:val="nil"/>
            </w:tcBorders>
          </w:tcPr>
          <w:p w14:paraId="4E8794C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c>
          <w:tcPr>
            <w:tcW w:w="734" w:type="pct"/>
            <w:tcBorders>
              <w:tl2br w:val="nil"/>
              <w:tr2bl w:val="nil"/>
            </w:tcBorders>
            <w:vAlign w:val="center"/>
          </w:tcPr>
          <w:p w14:paraId="368C62B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999" w:type="pct"/>
            <w:tcBorders>
              <w:tl2br w:val="nil"/>
              <w:tr2bl w:val="nil"/>
            </w:tcBorders>
            <w:vAlign w:val="center"/>
          </w:tcPr>
          <w:p w14:paraId="07F53C8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999" w:type="pct"/>
            <w:tcBorders>
              <w:tl2br w:val="nil"/>
              <w:tr2bl w:val="nil"/>
            </w:tcBorders>
            <w:vAlign w:val="center"/>
          </w:tcPr>
          <w:p w14:paraId="4A88BF8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999" w:type="pct"/>
            <w:tcBorders>
              <w:tl2br w:val="nil"/>
              <w:tr2bl w:val="nil"/>
            </w:tcBorders>
            <w:vAlign w:val="center"/>
          </w:tcPr>
          <w:p w14:paraId="1E8BAA5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bl>
    <w:p w14:paraId="276CF044">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ascii="Times New Roman" w:hAnsi="Times New Roman" w:eastAsia="宋体"/>
          <w:color w:val="000000" w:themeColor="text1"/>
          <w:szCs w:val="21"/>
          <w14:textFill>
            <w14:solidFill>
              <w14:schemeClr w14:val="tx1"/>
            </w14:solidFill>
          </w14:textFill>
        </w:rPr>
        <w:t>计算</w:t>
      </w:r>
      <w:r>
        <w:rPr>
          <w:rFonts w:hint="eastAsia" w:ascii="Times New Roman" w:hAnsi="Times New Roman" w:eastAsia="宋体"/>
          <w:color w:val="000000" w:themeColor="text1"/>
          <w14:textFill>
            <w14:solidFill>
              <w14:schemeClr w14:val="tx1"/>
            </w14:solidFill>
          </w14:textFill>
        </w:rPr>
        <w:t>每个</w:t>
      </w:r>
      <w:r>
        <w:rPr>
          <w:rFonts w:ascii="Times New Roman" w:hAnsi="Times New Roman" w:eastAsia="宋体"/>
          <w:color w:val="000000" w:themeColor="text1"/>
          <w:szCs w:val="21"/>
          <w14:textFill>
            <w14:solidFill>
              <w14:schemeClr w14:val="tx1"/>
            </w14:solidFill>
          </w14:textFill>
        </w:rPr>
        <w:t>指标的</w:t>
      </w:r>
      <w:r>
        <w:rPr>
          <w:rFonts w:ascii="Times New Roman" w:hAnsi="Times New Roman" w:eastAsia="宋体" w:cs="宋体"/>
          <w:color w:val="000000" w:themeColor="text1"/>
          <w:szCs w:val="21"/>
          <w14:textFill>
            <w14:solidFill>
              <w14:schemeClr w14:val="tx1"/>
            </w14:solidFill>
          </w14:textFill>
        </w:rPr>
        <w:t>均值与标准差</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如表（102）所示：</w:t>
      </w:r>
    </w:p>
    <w:p w14:paraId="39BD7E0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102 均值与标准差</w:t>
      </w:r>
    </w:p>
    <w:tbl>
      <w:tblPr>
        <w:tblStyle w:val="7"/>
        <w:tblW w:w="4998"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69"/>
        <w:gridCol w:w="1360"/>
        <w:gridCol w:w="1510"/>
        <w:gridCol w:w="1396"/>
        <w:gridCol w:w="1323"/>
        <w:gridCol w:w="1284"/>
        <w:gridCol w:w="1408"/>
      </w:tblGrid>
      <w:tr w14:paraId="1554C0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796" w:type="pct"/>
            <w:tcBorders>
              <w:top w:val="single" w:color="auto" w:sz="8" w:space="0"/>
              <w:left w:val="nil"/>
              <w:bottom w:val="single" w:color="auto" w:sz="4" w:space="0"/>
              <w:right w:val="nil"/>
            </w:tcBorders>
            <w:vAlign w:val="center"/>
          </w:tcPr>
          <w:p w14:paraId="058B7936">
            <w:pPr>
              <w:jc w:val="center"/>
              <w:rPr>
                <w:rFonts w:ascii="Times New Roman" w:hAnsi="Times New Roman" w:cs="Times New Roman"/>
                <w:color w:val="000000" w:themeColor="text1"/>
                <w:sz w:val="18"/>
                <w:szCs w:val="18"/>
                <w14:textFill>
                  <w14:solidFill>
                    <w14:schemeClr w14:val="tx1"/>
                  </w14:solidFill>
                </w14:textFill>
              </w:rPr>
            </w:pPr>
          </w:p>
        </w:tc>
        <w:tc>
          <w:tcPr>
            <w:tcW w:w="690" w:type="pct"/>
            <w:tcBorders>
              <w:top w:val="single" w:color="auto" w:sz="8" w:space="0"/>
              <w:left w:val="nil"/>
              <w:bottom w:val="single" w:color="auto" w:sz="4" w:space="0"/>
              <w:right w:val="nil"/>
            </w:tcBorders>
          </w:tcPr>
          <w:p w14:paraId="177A8AD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766" w:type="pct"/>
            <w:tcBorders>
              <w:top w:val="single" w:color="auto" w:sz="8" w:space="0"/>
              <w:left w:val="nil"/>
              <w:bottom w:val="single" w:color="auto" w:sz="4" w:space="0"/>
              <w:right w:val="nil"/>
            </w:tcBorders>
          </w:tcPr>
          <w:p w14:paraId="34C0CF2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708" w:type="pct"/>
            <w:tcBorders>
              <w:top w:val="single" w:color="auto" w:sz="8" w:space="0"/>
              <w:left w:val="nil"/>
              <w:bottom w:val="single" w:color="auto" w:sz="4" w:space="0"/>
              <w:right w:val="nil"/>
            </w:tcBorders>
          </w:tcPr>
          <w:p w14:paraId="1D257AB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671" w:type="pct"/>
            <w:tcBorders>
              <w:top w:val="single" w:color="auto" w:sz="8" w:space="0"/>
              <w:left w:val="nil"/>
              <w:bottom w:val="single" w:color="auto" w:sz="4" w:space="0"/>
              <w:right w:val="nil"/>
            </w:tcBorders>
          </w:tcPr>
          <w:p w14:paraId="423B16A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651" w:type="pct"/>
            <w:tcBorders>
              <w:top w:val="single" w:color="auto" w:sz="8" w:space="0"/>
              <w:left w:val="nil"/>
              <w:bottom w:val="single" w:color="auto" w:sz="4" w:space="0"/>
              <w:right w:val="nil"/>
            </w:tcBorders>
          </w:tcPr>
          <w:p w14:paraId="5934699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714" w:type="pct"/>
            <w:tcBorders>
              <w:top w:val="single" w:color="auto" w:sz="8" w:space="0"/>
              <w:left w:val="nil"/>
              <w:bottom w:val="single" w:color="auto" w:sz="4" w:space="0"/>
              <w:right w:val="nil"/>
            </w:tcBorders>
          </w:tcPr>
          <w:p w14:paraId="7B49437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3ED40E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796" w:type="pct"/>
            <w:tcBorders>
              <w:top w:val="single" w:color="auto" w:sz="4" w:space="0"/>
              <w:tl2br w:val="nil"/>
              <w:tr2bl w:val="nil"/>
            </w:tcBorders>
            <w:vAlign w:val="center"/>
          </w:tcPr>
          <w:p w14:paraId="7A86804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均值</w:t>
            </w:r>
          </w:p>
        </w:tc>
        <w:tc>
          <w:tcPr>
            <w:tcW w:w="690" w:type="pct"/>
            <w:tcBorders>
              <w:top w:val="single" w:color="auto" w:sz="4" w:space="0"/>
              <w:tl2br w:val="nil"/>
              <w:tr2bl w:val="nil"/>
            </w:tcBorders>
            <w:vAlign w:val="center"/>
          </w:tcPr>
          <w:p w14:paraId="6A6DA02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0.250</w:t>
            </w:r>
          </w:p>
        </w:tc>
        <w:tc>
          <w:tcPr>
            <w:tcW w:w="766" w:type="pct"/>
            <w:tcBorders>
              <w:top w:val="single" w:color="auto" w:sz="4" w:space="0"/>
              <w:tl2br w:val="nil"/>
              <w:tr2bl w:val="nil"/>
            </w:tcBorders>
            <w:vAlign w:val="center"/>
          </w:tcPr>
          <w:p w14:paraId="378DEB2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0.250</w:t>
            </w:r>
          </w:p>
        </w:tc>
        <w:tc>
          <w:tcPr>
            <w:tcW w:w="708" w:type="pct"/>
            <w:tcBorders>
              <w:top w:val="single" w:color="auto" w:sz="4" w:space="0"/>
              <w:tl2br w:val="nil"/>
              <w:tr2bl w:val="nil"/>
            </w:tcBorders>
            <w:vAlign w:val="center"/>
          </w:tcPr>
          <w:p w14:paraId="1428BAE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0.750</w:t>
            </w:r>
          </w:p>
        </w:tc>
        <w:tc>
          <w:tcPr>
            <w:tcW w:w="671" w:type="pct"/>
            <w:tcBorders>
              <w:top w:val="single" w:color="auto" w:sz="4" w:space="0"/>
              <w:tl2br w:val="nil"/>
              <w:tr2bl w:val="nil"/>
            </w:tcBorders>
            <w:vAlign w:val="center"/>
          </w:tcPr>
          <w:p w14:paraId="38C2254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0.750</w:t>
            </w:r>
          </w:p>
        </w:tc>
        <w:tc>
          <w:tcPr>
            <w:tcW w:w="651" w:type="pct"/>
            <w:tcBorders>
              <w:top w:val="single" w:color="auto" w:sz="4" w:space="0"/>
              <w:tl2br w:val="nil"/>
              <w:tr2bl w:val="nil"/>
            </w:tcBorders>
            <w:vAlign w:val="center"/>
          </w:tcPr>
          <w:p w14:paraId="05D233A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0.750</w:t>
            </w:r>
          </w:p>
        </w:tc>
        <w:tc>
          <w:tcPr>
            <w:tcW w:w="714" w:type="pct"/>
            <w:tcBorders>
              <w:top w:val="single" w:color="auto" w:sz="4" w:space="0"/>
              <w:tl2br w:val="nil"/>
              <w:tr2bl w:val="nil"/>
            </w:tcBorders>
            <w:vAlign w:val="center"/>
          </w:tcPr>
          <w:p w14:paraId="3FEB6C5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0.250</w:t>
            </w:r>
          </w:p>
        </w:tc>
      </w:tr>
      <w:tr w14:paraId="2AB6B0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796" w:type="pct"/>
            <w:tcBorders>
              <w:tl2br w:val="nil"/>
              <w:tr2bl w:val="nil"/>
            </w:tcBorders>
            <w:vAlign w:val="center"/>
          </w:tcPr>
          <w:p w14:paraId="14CBAD3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标准差</w:t>
            </w:r>
          </w:p>
        </w:tc>
        <w:tc>
          <w:tcPr>
            <w:tcW w:w="690" w:type="pct"/>
            <w:tcBorders>
              <w:tl2br w:val="nil"/>
              <w:tr2bl w:val="nil"/>
            </w:tcBorders>
            <w:vAlign w:val="center"/>
          </w:tcPr>
          <w:p w14:paraId="21650EA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c>
          <w:tcPr>
            <w:tcW w:w="766" w:type="pct"/>
            <w:tcBorders>
              <w:tl2br w:val="nil"/>
              <w:tr2bl w:val="nil"/>
            </w:tcBorders>
            <w:vAlign w:val="center"/>
          </w:tcPr>
          <w:p w14:paraId="46DCBC8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c>
          <w:tcPr>
            <w:tcW w:w="708" w:type="pct"/>
            <w:tcBorders>
              <w:tl2br w:val="nil"/>
              <w:tr2bl w:val="nil"/>
            </w:tcBorders>
            <w:vAlign w:val="center"/>
          </w:tcPr>
          <w:p w14:paraId="44AFB9C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c>
          <w:tcPr>
            <w:tcW w:w="671" w:type="pct"/>
            <w:tcBorders>
              <w:tl2br w:val="nil"/>
              <w:tr2bl w:val="nil"/>
            </w:tcBorders>
            <w:vAlign w:val="center"/>
          </w:tcPr>
          <w:p w14:paraId="41E4326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c>
          <w:tcPr>
            <w:tcW w:w="651" w:type="pct"/>
            <w:tcBorders>
              <w:tl2br w:val="nil"/>
              <w:tr2bl w:val="nil"/>
            </w:tcBorders>
            <w:vAlign w:val="center"/>
          </w:tcPr>
          <w:p w14:paraId="26855E2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c>
          <w:tcPr>
            <w:tcW w:w="714" w:type="pct"/>
            <w:tcBorders>
              <w:tl2br w:val="nil"/>
              <w:tr2bl w:val="nil"/>
            </w:tcBorders>
            <w:vAlign w:val="center"/>
          </w:tcPr>
          <w:p w14:paraId="6A8BF30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r>
    </w:tbl>
    <w:p w14:paraId="3B52B0D3">
      <w:pPr>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第四步：计算指标间的相关系数，如表（103）所示，得到相关系数后在</w:t>
      </w:r>
      <w:r>
        <w:rPr>
          <w:rFonts w:ascii="Times New Roman" w:hAnsi="Times New Roman" w:eastAsia="宋体" w:cs="Arial"/>
          <w:color w:val="000000" w:themeColor="text1"/>
          <w:szCs w:val="21"/>
          <w:shd w:val="clear" w:color="auto" w:fill="FFFFFF"/>
          <w14:textFill>
            <w14:solidFill>
              <w14:schemeClr w14:val="tx1"/>
            </w14:solidFill>
          </w14:textFill>
        </w:rPr>
        <w:t>计算</w:t>
      </w:r>
      <w:r>
        <w:rPr>
          <w:rFonts w:hint="eastAsia" w:ascii="Times New Roman" w:hAnsi="Times New Roman" w:eastAsia="宋体" w:cs="Arial"/>
          <w:color w:val="000000" w:themeColor="text1"/>
          <w:szCs w:val="21"/>
          <w:shd w:val="clear" w:color="auto" w:fill="FFFFFF"/>
          <w14:textFill>
            <w14:solidFill>
              <w14:schemeClr w14:val="tx1"/>
            </w14:solidFill>
          </w14:textFill>
        </w:rPr>
        <w:t>指标的</w:t>
      </w:r>
      <w:r>
        <w:rPr>
          <w:rFonts w:ascii="Times New Roman" w:hAnsi="Times New Roman" w:eastAsia="宋体" w:cs="Arial"/>
          <w:color w:val="000000" w:themeColor="text1"/>
          <w:szCs w:val="21"/>
          <w:shd w:val="clear" w:color="auto" w:fill="FFFFFF"/>
          <w14:textFill>
            <w14:solidFill>
              <w14:schemeClr w14:val="tx1"/>
            </w14:solidFill>
          </w14:textFill>
        </w:rPr>
        <w:t>冲突度</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如表（104）所示：</w:t>
      </w:r>
    </w:p>
    <w:p w14:paraId="6E903DA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103相关系数矩阵</w:t>
      </w:r>
    </w:p>
    <w:tbl>
      <w:tblPr>
        <w:tblStyle w:val="7"/>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07"/>
        <w:gridCol w:w="1047"/>
        <w:gridCol w:w="1652"/>
        <w:gridCol w:w="1349"/>
        <w:gridCol w:w="1349"/>
        <w:gridCol w:w="1349"/>
        <w:gridCol w:w="1501"/>
      </w:tblGrid>
      <w:tr w14:paraId="1566AC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tcBorders>
              <w:top w:val="single" w:color="auto" w:sz="8" w:space="0"/>
              <w:left w:val="nil"/>
              <w:bottom w:val="single" w:color="auto" w:sz="4" w:space="0"/>
              <w:right w:val="nil"/>
            </w:tcBorders>
            <w:vAlign w:val="center"/>
          </w:tcPr>
          <w:p w14:paraId="49CD02A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相关系数</w:t>
            </w:r>
          </w:p>
        </w:tc>
        <w:tc>
          <w:tcPr>
            <w:tcW w:w="0" w:type="auto"/>
            <w:tcBorders>
              <w:top w:val="single" w:color="auto" w:sz="8" w:space="0"/>
              <w:left w:val="nil"/>
              <w:bottom w:val="single" w:color="auto" w:sz="4" w:space="0"/>
              <w:right w:val="nil"/>
            </w:tcBorders>
          </w:tcPr>
          <w:p w14:paraId="4E723BE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0" w:type="auto"/>
            <w:tcBorders>
              <w:top w:val="single" w:color="auto" w:sz="8" w:space="0"/>
              <w:left w:val="nil"/>
              <w:bottom w:val="single" w:color="auto" w:sz="4" w:space="0"/>
              <w:right w:val="nil"/>
            </w:tcBorders>
          </w:tcPr>
          <w:p w14:paraId="10971CE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0" w:type="auto"/>
            <w:tcBorders>
              <w:top w:val="single" w:color="auto" w:sz="8" w:space="0"/>
              <w:left w:val="nil"/>
              <w:bottom w:val="single" w:color="auto" w:sz="4" w:space="0"/>
              <w:right w:val="nil"/>
            </w:tcBorders>
          </w:tcPr>
          <w:p w14:paraId="7FD3B7D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0" w:type="auto"/>
            <w:tcBorders>
              <w:top w:val="single" w:color="auto" w:sz="8" w:space="0"/>
              <w:left w:val="nil"/>
              <w:bottom w:val="single" w:color="auto" w:sz="4" w:space="0"/>
              <w:right w:val="nil"/>
            </w:tcBorders>
          </w:tcPr>
          <w:p w14:paraId="0748F6E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0" w:type="auto"/>
            <w:tcBorders>
              <w:top w:val="single" w:color="auto" w:sz="8" w:space="0"/>
              <w:left w:val="nil"/>
              <w:bottom w:val="single" w:color="auto" w:sz="4" w:space="0"/>
              <w:right w:val="nil"/>
            </w:tcBorders>
          </w:tcPr>
          <w:p w14:paraId="372CE7A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0" w:type="auto"/>
            <w:tcBorders>
              <w:top w:val="single" w:color="auto" w:sz="8" w:space="0"/>
              <w:left w:val="nil"/>
              <w:bottom w:val="single" w:color="auto" w:sz="4" w:space="0"/>
              <w:right w:val="nil"/>
            </w:tcBorders>
          </w:tcPr>
          <w:p w14:paraId="212A417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3686D1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tcBorders>
              <w:top w:val="single" w:color="auto" w:sz="4" w:space="0"/>
              <w:tl2br w:val="nil"/>
              <w:tr2bl w:val="nil"/>
            </w:tcBorders>
            <w:vAlign w:val="center"/>
          </w:tcPr>
          <w:p w14:paraId="3B6EF72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0" w:type="auto"/>
            <w:tcBorders>
              <w:top w:val="single" w:color="auto" w:sz="4" w:space="0"/>
              <w:tl2br w:val="nil"/>
              <w:tr2bl w:val="nil"/>
            </w:tcBorders>
            <w:vAlign w:val="center"/>
          </w:tcPr>
          <w:p w14:paraId="0AC4333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0" w:type="auto"/>
            <w:tcBorders>
              <w:top w:val="single" w:color="auto" w:sz="4" w:space="0"/>
              <w:tl2br w:val="nil"/>
              <w:tr2bl w:val="nil"/>
            </w:tcBorders>
            <w:vAlign w:val="center"/>
          </w:tcPr>
          <w:p w14:paraId="58A6915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op w:val="single" w:color="auto" w:sz="4" w:space="0"/>
              <w:tl2br w:val="nil"/>
              <w:tr2bl w:val="nil"/>
            </w:tcBorders>
            <w:vAlign w:val="center"/>
          </w:tcPr>
          <w:p w14:paraId="7DEB9F9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op w:val="single" w:color="auto" w:sz="4" w:space="0"/>
              <w:tl2br w:val="nil"/>
              <w:tr2bl w:val="nil"/>
            </w:tcBorders>
            <w:vAlign w:val="center"/>
          </w:tcPr>
          <w:p w14:paraId="281551F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0" w:type="auto"/>
            <w:tcBorders>
              <w:top w:val="single" w:color="auto" w:sz="4" w:space="0"/>
              <w:tl2br w:val="nil"/>
              <w:tr2bl w:val="nil"/>
            </w:tcBorders>
            <w:vAlign w:val="center"/>
          </w:tcPr>
          <w:p w14:paraId="3D31247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op w:val="single" w:color="auto" w:sz="4" w:space="0"/>
              <w:tl2br w:val="nil"/>
              <w:tr2bl w:val="nil"/>
            </w:tcBorders>
            <w:vAlign w:val="center"/>
          </w:tcPr>
          <w:p w14:paraId="6E48ED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r>
      <w:tr w14:paraId="54B4E9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tcBorders>
              <w:tl2br w:val="nil"/>
              <w:tr2bl w:val="nil"/>
            </w:tcBorders>
            <w:vAlign w:val="center"/>
          </w:tcPr>
          <w:p w14:paraId="299D2F5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0" w:type="auto"/>
            <w:tcBorders>
              <w:tl2br w:val="nil"/>
              <w:tr2bl w:val="nil"/>
            </w:tcBorders>
            <w:vAlign w:val="center"/>
          </w:tcPr>
          <w:p w14:paraId="56D5817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2B84A46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0" w:type="auto"/>
            <w:tcBorders>
              <w:tl2br w:val="nil"/>
              <w:tr2bl w:val="nil"/>
            </w:tcBorders>
            <w:vAlign w:val="center"/>
          </w:tcPr>
          <w:p w14:paraId="58FB3C9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22C16F0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5E5A521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517E87F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r>
      <w:tr w14:paraId="7E93CA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5" w:hRule="atLeast"/>
        </w:trPr>
        <w:tc>
          <w:tcPr>
            <w:tcW w:w="0" w:type="auto"/>
            <w:tcBorders>
              <w:tl2br w:val="nil"/>
              <w:tr2bl w:val="nil"/>
            </w:tcBorders>
            <w:vAlign w:val="center"/>
          </w:tcPr>
          <w:p w14:paraId="641EC32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0" w:type="auto"/>
            <w:tcBorders>
              <w:tl2br w:val="nil"/>
              <w:tr2bl w:val="nil"/>
            </w:tcBorders>
            <w:vAlign w:val="center"/>
          </w:tcPr>
          <w:p w14:paraId="7CC5351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36B474A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0056610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0" w:type="auto"/>
            <w:tcBorders>
              <w:tl2br w:val="nil"/>
              <w:tr2bl w:val="nil"/>
            </w:tcBorders>
            <w:vAlign w:val="center"/>
          </w:tcPr>
          <w:p w14:paraId="22D15D1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6DA4271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w:t>
            </w:r>
          </w:p>
        </w:tc>
        <w:tc>
          <w:tcPr>
            <w:tcW w:w="0" w:type="auto"/>
            <w:tcBorders>
              <w:tl2br w:val="nil"/>
              <w:tr2bl w:val="nil"/>
            </w:tcBorders>
            <w:vAlign w:val="center"/>
          </w:tcPr>
          <w:p w14:paraId="765BE0C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r w14:paraId="647BCB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tcBorders>
              <w:tl2br w:val="nil"/>
              <w:tr2bl w:val="nil"/>
            </w:tcBorders>
            <w:vAlign w:val="center"/>
          </w:tcPr>
          <w:p w14:paraId="0D3AC5C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0" w:type="auto"/>
            <w:tcBorders>
              <w:tl2br w:val="nil"/>
              <w:tr2bl w:val="nil"/>
            </w:tcBorders>
            <w:vAlign w:val="center"/>
          </w:tcPr>
          <w:p w14:paraId="40F2456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0" w:type="auto"/>
            <w:tcBorders>
              <w:tl2br w:val="nil"/>
              <w:tr2bl w:val="nil"/>
            </w:tcBorders>
            <w:vAlign w:val="center"/>
          </w:tcPr>
          <w:p w14:paraId="65C95B2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4560CF7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64FE667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0" w:type="auto"/>
            <w:tcBorders>
              <w:tl2br w:val="nil"/>
              <w:tr2bl w:val="nil"/>
            </w:tcBorders>
            <w:vAlign w:val="center"/>
          </w:tcPr>
          <w:p w14:paraId="5D71A8B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4850B07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r>
      <w:tr w14:paraId="54293E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0" w:type="auto"/>
            <w:tcBorders>
              <w:tl2br w:val="nil"/>
              <w:tr2bl w:val="nil"/>
            </w:tcBorders>
            <w:vAlign w:val="center"/>
          </w:tcPr>
          <w:p w14:paraId="370B88B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0" w:type="auto"/>
            <w:tcBorders>
              <w:tl2br w:val="nil"/>
              <w:tr2bl w:val="nil"/>
            </w:tcBorders>
            <w:vAlign w:val="center"/>
          </w:tcPr>
          <w:p w14:paraId="40394C2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6B10F6B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7FF0BAB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w:t>
            </w:r>
          </w:p>
        </w:tc>
        <w:tc>
          <w:tcPr>
            <w:tcW w:w="0" w:type="auto"/>
            <w:tcBorders>
              <w:tl2br w:val="nil"/>
              <w:tr2bl w:val="nil"/>
            </w:tcBorders>
            <w:vAlign w:val="center"/>
          </w:tcPr>
          <w:p w14:paraId="636657E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281ECE2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0" w:type="auto"/>
            <w:tcBorders>
              <w:tl2br w:val="nil"/>
              <w:tr2bl w:val="nil"/>
            </w:tcBorders>
            <w:vAlign w:val="center"/>
          </w:tcPr>
          <w:p w14:paraId="5362CB2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r w14:paraId="4793B4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tcBorders>
              <w:tl2br w:val="nil"/>
              <w:tr2bl w:val="nil"/>
            </w:tcBorders>
            <w:vAlign w:val="center"/>
          </w:tcPr>
          <w:p w14:paraId="40BEFA2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c>
          <w:tcPr>
            <w:tcW w:w="0" w:type="auto"/>
            <w:tcBorders>
              <w:tl2br w:val="nil"/>
              <w:tr2bl w:val="nil"/>
            </w:tcBorders>
            <w:vAlign w:val="center"/>
          </w:tcPr>
          <w:p w14:paraId="334F2B9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7EDD45F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58A0A7A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0" w:type="auto"/>
            <w:tcBorders>
              <w:tl2br w:val="nil"/>
              <w:tr2bl w:val="nil"/>
            </w:tcBorders>
            <w:vAlign w:val="center"/>
          </w:tcPr>
          <w:p w14:paraId="76F9208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01553E0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0" w:type="auto"/>
            <w:tcBorders>
              <w:tl2br w:val="nil"/>
              <w:tr2bl w:val="nil"/>
            </w:tcBorders>
            <w:vAlign w:val="center"/>
          </w:tcPr>
          <w:p w14:paraId="3527E24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bl>
    <w:p w14:paraId="6B28CF8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 xml:space="preserve">表 104 </w:t>
      </w:r>
      <w:r>
        <w:rPr>
          <w:rFonts w:ascii="Times New Roman" w:hAnsi="Times New Roman" w:cs="Times New Roman"/>
          <w:color w:val="000000" w:themeColor="text1"/>
          <w:sz w:val="18"/>
          <w:szCs w:val="18"/>
          <w14:textFill>
            <w14:solidFill>
              <w14:schemeClr w14:val="tx1"/>
            </w14:solidFill>
          </w14:textFill>
        </w:rPr>
        <w:t>冲突度</w:t>
      </w:r>
    </w:p>
    <w:tbl>
      <w:tblPr>
        <w:tblStyle w:val="7"/>
        <w:tblW w:w="0" w:type="auto"/>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6"/>
        <w:gridCol w:w="1116"/>
        <w:gridCol w:w="1836"/>
        <w:gridCol w:w="1476"/>
        <w:gridCol w:w="1476"/>
        <w:gridCol w:w="1476"/>
        <w:gridCol w:w="1656"/>
      </w:tblGrid>
      <w:tr w14:paraId="40E7DA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0" w:type="auto"/>
            <w:tcBorders>
              <w:top w:val="single" w:color="auto" w:sz="8" w:space="0"/>
              <w:left w:val="nil"/>
              <w:bottom w:val="single" w:color="auto" w:sz="4" w:space="0"/>
              <w:right w:val="nil"/>
            </w:tcBorders>
          </w:tcPr>
          <w:p w14:paraId="08533EE7">
            <w:pPr>
              <w:jc w:val="center"/>
              <w:rPr>
                <w:rFonts w:ascii="Times New Roman" w:hAnsi="Times New Roman" w:cs="Times New Roman"/>
                <w:color w:val="000000" w:themeColor="text1"/>
                <w:sz w:val="18"/>
                <w:szCs w:val="18"/>
                <w14:textFill>
                  <w14:solidFill>
                    <w14:schemeClr w14:val="tx1"/>
                  </w14:solidFill>
                </w14:textFill>
              </w:rPr>
            </w:pPr>
          </w:p>
        </w:tc>
        <w:tc>
          <w:tcPr>
            <w:tcW w:w="0" w:type="auto"/>
            <w:tcBorders>
              <w:top w:val="single" w:color="auto" w:sz="8" w:space="0"/>
              <w:left w:val="nil"/>
              <w:bottom w:val="single" w:color="auto" w:sz="4" w:space="0"/>
              <w:right w:val="nil"/>
            </w:tcBorders>
          </w:tcPr>
          <w:p w14:paraId="0173071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0" w:type="auto"/>
            <w:tcBorders>
              <w:top w:val="single" w:color="auto" w:sz="8" w:space="0"/>
              <w:left w:val="nil"/>
              <w:bottom w:val="single" w:color="auto" w:sz="4" w:space="0"/>
              <w:right w:val="nil"/>
            </w:tcBorders>
          </w:tcPr>
          <w:p w14:paraId="73403EB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0" w:type="auto"/>
            <w:tcBorders>
              <w:top w:val="single" w:color="auto" w:sz="8" w:space="0"/>
              <w:left w:val="nil"/>
              <w:bottom w:val="single" w:color="auto" w:sz="4" w:space="0"/>
              <w:right w:val="nil"/>
            </w:tcBorders>
          </w:tcPr>
          <w:p w14:paraId="1CF82DB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0" w:type="auto"/>
            <w:tcBorders>
              <w:top w:val="single" w:color="auto" w:sz="8" w:space="0"/>
              <w:left w:val="nil"/>
              <w:bottom w:val="single" w:color="auto" w:sz="4" w:space="0"/>
              <w:right w:val="nil"/>
            </w:tcBorders>
          </w:tcPr>
          <w:p w14:paraId="747C406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0" w:type="auto"/>
            <w:tcBorders>
              <w:top w:val="single" w:color="auto" w:sz="8" w:space="0"/>
              <w:left w:val="nil"/>
              <w:bottom w:val="single" w:color="auto" w:sz="4" w:space="0"/>
              <w:right w:val="nil"/>
            </w:tcBorders>
          </w:tcPr>
          <w:p w14:paraId="2A95FCD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0" w:type="auto"/>
            <w:tcBorders>
              <w:top w:val="single" w:color="auto" w:sz="8" w:space="0"/>
              <w:left w:val="nil"/>
              <w:bottom w:val="single" w:color="auto" w:sz="4" w:space="0"/>
              <w:right w:val="nil"/>
            </w:tcBorders>
          </w:tcPr>
          <w:p w14:paraId="337A7C3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434327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0" w:type="auto"/>
            <w:tcBorders>
              <w:top w:val="single" w:color="auto" w:sz="4" w:space="0"/>
              <w:tl2br w:val="nil"/>
              <w:tr2bl w:val="nil"/>
            </w:tcBorders>
          </w:tcPr>
          <w:p w14:paraId="3AEF8CEE">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冲突度</w:t>
            </w:r>
          </w:p>
        </w:tc>
        <w:tc>
          <w:tcPr>
            <w:tcW w:w="0" w:type="auto"/>
            <w:tcBorders>
              <w:top w:val="single" w:color="auto" w:sz="4" w:space="0"/>
              <w:tl2br w:val="nil"/>
              <w:tr2bl w:val="nil"/>
            </w:tcBorders>
            <w:vAlign w:val="center"/>
          </w:tcPr>
          <w:p w14:paraId="50163C9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2.598</w:t>
            </w:r>
          </w:p>
        </w:tc>
        <w:tc>
          <w:tcPr>
            <w:tcW w:w="0" w:type="auto"/>
            <w:tcBorders>
              <w:top w:val="single" w:color="auto" w:sz="4" w:space="0"/>
              <w:tl2br w:val="nil"/>
              <w:tr2bl w:val="nil"/>
            </w:tcBorders>
            <w:vAlign w:val="center"/>
          </w:tcPr>
          <w:p w14:paraId="7E72F24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2.021</w:t>
            </w:r>
          </w:p>
        </w:tc>
        <w:tc>
          <w:tcPr>
            <w:tcW w:w="0" w:type="auto"/>
            <w:tcBorders>
              <w:top w:val="single" w:color="auto" w:sz="4" w:space="0"/>
              <w:tl2br w:val="nil"/>
              <w:tr2bl w:val="nil"/>
            </w:tcBorders>
            <w:vAlign w:val="center"/>
          </w:tcPr>
          <w:p w14:paraId="2A07EDB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2.021</w:t>
            </w:r>
          </w:p>
        </w:tc>
        <w:tc>
          <w:tcPr>
            <w:tcW w:w="0" w:type="auto"/>
            <w:tcBorders>
              <w:top w:val="single" w:color="auto" w:sz="4" w:space="0"/>
              <w:tl2br w:val="nil"/>
              <w:tr2bl w:val="nil"/>
            </w:tcBorders>
            <w:vAlign w:val="center"/>
          </w:tcPr>
          <w:p w14:paraId="093CC4F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2.598</w:t>
            </w:r>
          </w:p>
        </w:tc>
        <w:tc>
          <w:tcPr>
            <w:tcW w:w="0" w:type="auto"/>
            <w:tcBorders>
              <w:top w:val="single" w:color="auto" w:sz="4" w:space="0"/>
              <w:tl2br w:val="nil"/>
              <w:tr2bl w:val="nil"/>
            </w:tcBorders>
            <w:vAlign w:val="center"/>
          </w:tcPr>
          <w:p w14:paraId="241C00E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2.021</w:t>
            </w:r>
          </w:p>
        </w:tc>
        <w:tc>
          <w:tcPr>
            <w:tcW w:w="0" w:type="auto"/>
            <w:tcBorders>
              <w:top w:val="single" w:color="auto" w:sz="4" w:space="0"/>
              <w:tl2br w:val="nil"/>
              <w:tr2bl w:val="nil"/>
            </w:tcBorders>
            <w:vAlign w:val="center"/>
          </w:tcPr>
          <w:p w14:paraId="1802BE4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3.175</w:t>
            </w:r>
          </w:p>
        </w:tc>
      </w:tr>
    </w:tbl>
    <w:p w14:paraId="2FFCA2C8">
      <w:pPr>
        <w:pStyle w:val="5"/>
        <w:widowControl/>
        <w:spacing w:beforeAutospacing="0" w:afterAutospacing="0"/>
        <w:ind w:firstLine="420" w:firstLineChars="200"/>
        <w:rPr>
          <w:rFonts w:ascii="Times New Roman" w:hAnsi="Times New Roman" w:eastAsia="宋体" w:cs="Arial"/>
          <w:color w:val="000000" w:themeColor="text1"/>
          <w:sz w:val="21"/>
          <w:szCs w:val="21"/>
          <w:shd w:val="clear" w:color="auto" w:fill="FFFFFF"/>
          <w14:textFill>
            <w14:solidFill>
              <w14:schemeClr w14:val="tx1"/>
            </w14:solidFill>
          </w14:textFill>
        </w:rPr>
      </w:pPr>
      <w:r>
        <w:rPr>
          <w:rFonts w:hint="eastAsia" w:ascii="Times New Roman" w:hAnsi="Times New Roman" w:eastAsia="宋体" w:cs="Arial"/>
          <w:color w:val="000000" w:themeColor="text1"/>
          <w:kern w:val="2"/>
          <w:sz w:val="21"/>
          <w:szCs w:val="21"/>
          <w:shd w:val="clear" w:color="auto" w:fill="FFFFFF"/>
          <w14:textFill>
            <w14:solidFill>
              <w14:schemeClr w14:val="tx1"/>
            </w14:solidFill>
          </w14:textFill>
        </w:rPr>
        <w:t>第五步：根据指标的冲突度进行归一化得到相应的客观权重</w:t>
      </w:r>
      <w:r>
        <w:rPr>
          <w:rFonts w:hint="eastAsia" w:ascii="Times New Roman" w:hAnsi="Times New Roman" w:eastAsia="宋体" w:cstheme="minorBidi"/>
          <w:color w:val="000000" w:themeColor="text1"/>
          <w:kern w:val="2"/>
          <w:sz w:val="21"/>
          <w14:textFill>
            <w14:solidFill>
              <w14:schemeClr w14:val="tx1"/>
            </w14:solidFill>
          </w14:textFill>
        </w:rPr>
        <w:t>，</w:t>
      </w:r>
      <w:r>
        <w:rPr>
          <w:rFonts w:hint="eastAsia" w:ascii="Times New Roman" w:hAnsi="Times New Roman" w:eastAsia="宋体" w:cs="Arial"/>
          <w:color w:val="000000" w:themeColor="text1"/>
          <w:sz w:val="21"/>
          <w:szCs w:val="21"/>
          <w:shd w:val="clear" w:color="auto" w:fill="FFFFFF"/>
          <w14:textFill>
            <w14:solidFill>
              <w14:schemeClr w14:val="tx1"/>
            </w14:solidFill>
          </w14:textFill>
        </w:rPr>
        <w:t>如表（105）所示：</w:t>
      </w:r>
    </w:p>
    <w:p w14:paraId="565B5FB7">
      <w:pPr>
        <w:jc w:val="center"/>
        <w:rPr>
          <w:rFonts w:ascii="Times New Roman" w:hAnsi="Times New Roman" w:cs="Times New Roman"/>
          <w:color w:val="000000" w:themeColor="text1"/>
          <w:sz w:val="18"/>
          <w:szCs w:val="18"/>
          <w14:textFill>
            <w14:solidFill>
              <w14:schemeClr w14:val="tx1"/>
            </w14:solidFill>
          </w14:textFill>
        </w:rPr>
      </w:pPr>
    </w:p>
    <w:p w14:paraId="1A381B59">
      <w:pPr>
        <w:jc w:val="center"/>
        <w:rPr>
          <w:rFonts w:ascii="Times New Roman" w:hAnsi="Times New Roman" w:cs="Times New Roman"/>
          <w:color w:val="000000" w:themeColor="text1"/>
          <w:sz w:val="18"/>
          <w:szCs w:val="18"/>
          <w14:textFill>
            <w14:solidFill>
              <w14:schemeClr w14:val="tx1"/>
            </w14:solidFill>
          </w14:textFill>
        </w:rPr>
      </w:pPr>
    </w:p>
    <w:p w14:paraId="35DF8A8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105 客观权重</w:t>
      </w:r>
    </w:p>
    <w:tbl>
      <w:tblPr>
        <w:tblStyle w:val="7"/>
        <w:tblW w:w="0" w:type="auto"/>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25"/>
        <w:gridCol w:w="1106"/>
        <w:gridCol w:w="1811"/>
        <w:gridCol w:w="1459"/>
        <w:gridCol w:w="1459"/>
        <w:gridCol w:w="1459"/>
        <w:gridCol w:w="1635"/>
      </w:tblGrid>
      <w:tr w14:paraId="5DAC49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0" w:type="auto"/>
            <w:tcBorders>
              <w:top w:val="single" w:color="auto" w:sz="8" w:space="0"/>
              <w:left w:val="nil"/>
              <w:bottom w:val="single" w:color="auto" w:sz="4" w:space="0"/>
              <w:right w:val="nil"/>
            </w:tcBorders>
          </w:tcPr>
          <w:p w14:paraId="3E456919">
            <w:pPr>
              <w:jc w:val="center"/>
              <w:rPr>
                <w:rFonts w:ascii="Times New Roman" w:hAnsi="Times New Roman" w:cs="Times New Roman"/>
                <w:color w:val="000000" w:themeColor="text1"/>
                <w:sz w:val="18"/>
                <w:szCs w:val="18"/>
                <w14:textFill>
                  <w14:solidFill>
                    <w14:schemeClr w14:val="tx1"/>
                  </w14:solidFill>
                </w14:textFill>
              </w:rPr>
            </w:pPr>
          </w:p>
        </w:tc>
        <w:tc>
          <w:tcPr>
            <w:tcW w:w="0" w:type="auto"/>
            <w:tcBorders>
              <w:top w:val="single" w:color="auto" w:sz="8" w:space="0"/>
              <w:left w:val="nil"/>
              <w:bottom w:val="single" w:color="auto" w:sz="4" w:space="0"/>
              <w:right w:val="nil"/>
            </w:tcBorders>
          </w:tcPr>
          <w:p w14:paraId="343C360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0" w:type="auto"/>
            <w:tcBorders>
              <w:top w:val="single" w:color="auto" w:sz="8" w:space="0"/>
              <w:left w:val="nil"/>
              <w:bottom w:val="single" w:color="auto" w:sz="4" w:space="0"/>
              <w:right w:val="nil"/>
            </w:tcBorders>
          </w:tcPr>
          <w:p w14:paraId="1174849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0" w:type="auto"/>
            <w:tcBorders>
              <w:top w:val="single" w:color="auto" w:sz="8" w:space="0"/>
              <w:left w:val="nil"/>
              <w:bottom w:val="single" w:color="auto" w:sz="4" w:space="0"/>
              <w:right w:val="nil"/>
            </w:tcBorders>
          </w:tcPr>
          <w:p w14:paraId="3B6B2E0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0" w:type="auto"/>
            <w:tcBorders>
              <w:top w:val="single" w:color="auto" w:sz="8" w:space="0"/>
              <w:left w:val="nil"/>
              <w:bottom w:val="single" w:color="auto" w:sz="4" w:space="0"/>
              <w:right w:val="nil"/>
            </w:tcBorders>
          </w:tcPr>
          <w:p w14:paraId="7AC0D99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0" w:type="auto"/>
            <w:tcBorders>
              <w:top w:val="single" w:color="auto" w:sz="8" w:space="0"/>
              <w:left w:val="nil"/>
              <w:bottom w:val="single" w:color="auto" w:sz="4" w:space="0"/>
              <w:right w:val="nil"/>
            </w:tcBorders>
          </w:tcPr>
          <w:p w14:paraId="29016BB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0" w:type="auto"/>
            <w:tcBorders>
              <w:top w:val="single" w:color="auto" w:sz="8" w:space="0"/>
              <w:left w:val="nil"/>
              <w:bottom w:val="single" w:color="auto" w:sz="4" w:space="0"/>
              <w:right w:val="nil"/>
            </w:tcBorders>
          </w:tcPr>
          <w:p w14:paraId="7200B1B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587E08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0" w:type="auto"/>
            <w:tcBorders>
              <w:top w:val="single" w:color="auto" w:sz="4" w:space="0"/>
              <w:tl2br w:val="nil"/>
              <w:tr2bl w:val="nil"/>
            </w:tcBorders>
          </w:tcPr>
          <w:p w14:paraId="1298DA4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客观权重</w:t>
            </w:r>
          </w:p>
        </w:tc>
        <w:tc>
          <w:tcPr>
            <w:tcW w:w="0" w:type="auto"/>
            <w:tcBorders>
              <w:top w:val="single" w:color="auto" w:sz="4" w:space="0"/>
              <w:tl2br w:val="nil"/>
              <w:tr2bl w:val="nil"/>
            </w:tcBorders>
            <w:vAlign w:val="center"/>
          </w:tcPr>
          <w:p w14:paraId="47D32D2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0.180</w:t>
            </w:r>
          </w:p>
        </w:tc>
        <w:tc>
          <w:tcPr>
            <w:tcW w:w="0" w:type="auto"/>
            <w:tcBorders>
              <w:top w:val="single" w:color="auto" w:sz="4" w:space="0"/>
              <w:tl2br w:val="nil"/>
              <w:tr2bl w:val="nil"/>
            </w:tcBorders>
            <w:vAlign w:val="center"/>
          </w:tcPr>
          <w:p w14:paraId="215B4BE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0.140</w:t>
            </w:r>
          </w:p>
        </w:tc>
        <w:tc>
          <w:tcPr>
            <w:tcW w:w="0" w:type="auto"/>
            <w:tcBorders>
              <w:top w:val="single" w:color="auto" w:sz="4" w:space="0"/>
              <w:tl2br w:val="nil"/>
              <w:tr2bl w:val="nil"/>
            </w:tcBorders>
            <w:vAlign w:val="center"/>
          </w:tcPr>
          <w:p w14:paraId="056BA77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0.140</w:t>
            </w:r>
          </w:p>
        </w:tc>
        <w:tc>
          <w:tcPr>
            <w:tcW w:w="0" w:type="auto"/>
            <w:tcBorders>
              <w:top w:val="single" w:color="auto" w:sz="4" w:space="0"/>
              <w:tl2br w:val="nil"/>
              <w:tr2bl w:val="nil"/>
            </w:tcBorders>
            <w:vAlign w:val="center"/>
          </w:tcPr>
          <w:p w14:paraId="4200D59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0.180</w:t>
            </w:r>
          </w:p>
        </w:tc>
        <w:tc>
          <w:tcPr>
            <w:tcW w:w="0" w:type="auto"/>
            <w:tcBorders>
              <w:top w:val="single" w:color="auto" w:sz="4" w:space="0"/>
              <w:tl2br w:val="nil"/>
              <w:tr2bl w:val="nil"/>
            </w:tcBorders>
            <w:vAlign w:val="center"/>
          </w:tcPr>
          <w:p w14:paraId="11FA5E9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0.140</w:t>
            </w:r>
          </w:p>
        </w:tc>
        <w:tc>
          <w:tcPr>
            <w:tcW w:w="0" w:type="auto"/>
            <w:tcBorders>
              <w:top w:val="single" w:color="auto" w:sz="4" w:space="0"/>
              <w:tl2br w:val="nil"/>
              <w:tr2bl w:val="nil"/>
            </w:tcBorders>
            <w:vAlign w:val="center"/>
          </w:tcPr>
          <w:p w14:paraId="642359E8">
            <w:pPr>
              <w:jc w:val="center"/>
              <w:rPr>
                <w:rFonts w:hint="eastAsia" w:ascii="Times New Roman" w:hAnsi="Times New Roman" w:cs="Times New Roman" w:eastAsiaTheme="minorEastAsia"/>
                <w:color w:val="000000" w:themeColor="text1"/>
                <w:sz w:val="18"/>
                <w:szCs w:val="18"/>
                <w:lang w:val="en-US" w:eastAsia="zh-CN"/>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0.22</w:t>
            </w:r>
            <w:r>
              <w:rPr>
                <w:rFonts w:hint="eastAsia" w:ascii="Times New Roman" w:hAnsi="Times New Roman" w:cs="Times New Roman"/>
                <w:color w:val="000000" w:themeColor="text1"/>
                <w:sz w:val="18"/>
                <w:szCs w:val="18"/>
                <w:lang w:val="en-US" w:eastAsia="zh-CN"/>
                <w14:textFill>
                  <w14:solidFill>
                    <w14:schemeClr w14:val="tx1"/>
                  </w14:solidFill>
                </w14:textFill>
              </w:rPr>
              <w:t>0</w:t>
            </w:r>
          </w:p>
        </w:tc>
      </w:tr>
    </w:tbl>
    <w:p w14:paraId="3426EDF2">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3 计算组合权重</w:t>
      </w:r>
    </w:p>
    <w:p w14:paraId="4BEC9A02">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最后，根据博弈论计算得到</w:t>
      </w:r>
      <m:oMath>
        <m:sSub>
          <m:sSubPr>
            <m:ctrlPr>
              <w:rPr>
                <w:rFonts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1</m:t>
            </m:r>
            <m:ctrlPr>
              <w:rPr>
                <w:rFonts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w:t>
      </w:r>
      <w:r>
        <w:rPr>
          <w:rFonts w:hint="eastAsia" w:ascii="Times New Roman" w:hAnsi="Times New Roman" w:eastAsia="宋体" w:cs="Arial"/>
          <w:color w:val="000000" w:themeColor="text1"/>
          <w:szCs w:val="21"/>
          <w:shd w:val="clear" w:color="auto" w:fill="FFFFFF"/>
          <w:lang w:val="en-US" w:eastAsia="zh-CN"/>
          <w14:textFill>
            <w14:solidFill>
              <w14:schemeClr w14:val="tx1"/>
            </w14:solidFill>
          </w14:textFill>
        </w:rPr>
        <w:t>746</w:t>
      </w:r>
      <w:r>
        <w:rPr>
          <w:rFonts w:hint="eastAsia" w:ascii="Times New Roman" w:hAnsi="Times New Roman" w:eastAsia="宋体" w:cs="Arial"/>
          <w:color w:val="000000" w:themeColor="text1"/>
          <w:szCs w:val="21"/>
          <w:shd w:val="clear" w:color="auto" w:fill="FFFFFF"/>
          <w14:textFill>
            <w14:solidFill>
              <w14:schemeClr w14:val="tx1"/>
            </w14:solidFill>
          </w14:textFill>
        </w:rPr>
        <w:t>，</w:t>
      </w:r>
      <m:oMath>
        <m:sSub>
          <m:sSubPr>
            <m:ctrlPr>
              <w:rPr>
                <w:rFonts w:hint="eastAsia"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hint="eastAsia"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2</m:t>
            </m:r>
            <m:ctrlPr>
              <w:rPr>
                <w:rFonts w:hint="eastAsia"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w:t>
      </w:r>
      <w:r>
        <w:rPr>
          <w:rFonts w:hint="eastAsia" w:ascii="Times New Roman" w:hAnsi="Times New Roman" w:eastAsia="宋体" w:cs="Arial"/>
          <w:color w:val="000000" w:themeColor="text1"/>
          <w:szCs w:val="21"/>
          <w:shd w:val="clear" w:color="auto" w:fill="FFFFFF"/>
          <w:lang w:val="en-US" w:eastAsia="zh-CN"/>
          <w14:textFill>
            <w14:solidFill>
              <w14:schemeClr w14:val="tx1"/>
            </w14:solidFill>
          </w14:textFill>
        </w:rPr>
        <w:t>254</w:t>
      </w:r>
      <w:r>
        <w:rPr>
          <w:rFonts w:hint="eastAsia" w:ascii="Times New Roman" w:hAnsi="Times New Roman" w:eastAsia="宋体" w:cs="Arial"/>
          <w:color w:val="000000" w:themeColor="text1"/>
          <w:szCs w:val="21"/>
          <w:shd w:val="clear" w:color="auto" w:fill="FFFFFF"/>
          <w14:textFill>
            <w14:solidFill>
              <w14:schemeClr w14:val="tx1"/>
            </w14:solidFill>
          </w14:textFill>
        </w:rPr>
        <w:t>将主观权重和客观权重进行融合，并</w:t>
      </w:r>
      <w:r>
        <w:rPr>
          <w:rFonts w:hint="eastAsia" w:ascii="Times New Roman" w:hAnsi="Times New Roman" w:eastAsia="宋体" w:cs="Arial"/>
          <w:color w:val="000000" w:themeColor="text1"/>
          <w:szCs w:val="21"/>
          <w:shd w:val="clear" w:color="auto" w:fill="FFFFFF"/>
          <w:lang w:eastAsia="zh-CN"/>
          <w14:textFill>
            <w14:solidFill>
              <w14:schemeClr w14:val="tx1"/>
            </w14:solidFill>
          </w14:textFill>
        </w:rPr>
        <w:t>根据公式（13）计算获得组合权重</w:t>
      </w:r>
      <w:r>
        <w:rPr>
          <w:rFonts w:hint="eastAsia" w:ascii="Times New Roman" w:hAnsi="Times New Roman" w:eastAsia="宋体" w:cs="Arial"/>
          <w:color w:val="000000" w:themeColor="text1"/>
          <w:szCs w:val="21"/>
          <w:shd w:val="clear" w:color="auto" w:fill="FFFFFF"/>
          <w14:textFill>
            <w14:solidFill>
              <w14:schemeClr w14:val="tx1"/>
            </w14:solidFill>
          </w14:textFill>
        </w:rPr>
        <w:t>，如表（106）所示：</w:t>
      </w:r>
    </w:p>
    <w:p w14:paraId="6752705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106 组合权重</w:t>
      </w:r>
    </w:p>
    <w:tbl>
      <w:tblPr>
        <w:tblStyle w:val="7"/>
        <w:tblW w:w="0" w:type="auto"/>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25"/>
        <w:gridCol w:w="1106"/>
        <w:gridCol w:w="1811"/>
        <w:gridCol w:w="1459"/>
        <w:gridCol w:w="1459"/>
        <w:gridCol w:w="1459"/>
        <w:gridCol w:w="1635"/>
      </w:tblGrid>
      <w:tr w14:paraId="6AD46C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0" w:type="auto"/>
            <w:tcBorders>
              <w:top w:val="single" w:color="auto" w:sz="8" w:space="0"/>
              <w:left w:val="nil"/>
              <w:bottom w:val="single" w:color="auto" w:sz="4" w:space="0"/>
              <w:right w:val="nil"/>
            </w:tcBorders>
          </w:tcPr>
          <w:p w14:paraId="20CB7C1E">
            <w:pPr>
              <w:jc w:val="center"/>
              <w:rPr>
                <w:rFonts w:ascii="Times New Roman" w:hAnsi="Times New Roman" w:cs="Times New Roman"/>
                <w:color w:val="000000" w:themeColor="text1"/>
                <w:sz w:val="18"/>
                <w:szCs w:val="18"/>
                <w14:textFill>
                  <w14:solidFill>
                    <w14:schemeClr w14:val="tx1"/>
                  </w14:solidFill>
                </w14:textFill>
              </w:rPr>
            </w:pPr>
          </w:p>
        </w:tc>
        <w:tc>
          <w:tcPr>
            <w:tcW w:w="0" w:type="auto"/>
            <w:tcBorders>
              <w:top w:val="single" w:color="auto" w:sz="8" w:space="0"/>
              <w:left w:val="nil"/>
              <w:bottom w:val="single" w:color="auto" w:sz="4" w:space="0"/>
              <w:right w:val="nil"/>
            </w:tcBorders>
          </w:tcPr>
          <w:p w14:paraId="32EACA1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0" w:type="auto"/>
            <w:tcBorders>
              <w:top w:val="single" w:color="auto" w:sz="8" w:space="0"/>
              <w:left w:val="nil"/>
              <w:bottom w:val="single" w:color="auto" w:sz="4" w:space="0"/>
              <w:right w:val="nil"/>
            </w:tcBorders>
          </w:tcPr>
          <w:p w14:paraId="3510382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0" w:type="auto"/>
            <w:tcBorders>
              <w:top w:val="single" w:color="auto" w:sz="8" w:space="0"/>
              <w:left w:val="nil"/>
              <w:bottom w:val="single" w:color="auto" w:sz="4" w:space="0"/>
              <w:right w:val="nil"/>
            </w:tcBorders>
          </w:tcPr>
          <w:p w14:paraId="3C5EE33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0" w:type="auto"/>
            <w:tcBorders>
              <w:top w:val="single" w:color="auto" w:sz="8" w:space="0"/>
              <w:left w:val="nil"/>
              <w:bottom w:val="single" w:color="auto" w:sz="4" w:space="0"/>
              <w:right w:val="nil"/>
            </w:tcBorders>
          </w:tcPr>
          <w:p w14:paraId="0C5DA2E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0" w:type="auto"/>
            <w:tcBorders>
              <w:top w:val="single" w:color="auto" w:sz="8" w:space="0"/>
              <w:left w:val="nil"/>
              <w:bottom w:val="single" w:color="auto" w:sz="4" w:space="0"/>
              <w:right w:val="nil"/>
            </w:tcBorders>
          </w:tcPr>
          <w:p w14:paraId="54CBBE8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0" w:type="auto"/>
            <w:tcBorders>
              <w:top w:val="single" w:color="auto" w:sz="8" w:space="0"/>
              <w:left w:val="nil"/>
              <w:bottom w:val="single" w:color="auto" w:sz="4" w:space="0"/>
              <w:right w:val="nil"/>
            </w:tcBorders>
          </w:tcPr>
          <w:p w14:paraId="0790366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3E0B2A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0" w:type="auto"/>
            <w:tcBorders>
              <w:top w:val="single" w:color="auto" w:sz="4" w:space="0"/>
              <w:tl2br w:val="nil"/>
              <w:tr2bl w:val="nil"/>
            </w:tcBorders>
          </w:tcPr>
          <w:p w14:paraId="5329406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组合权重</w:t>
            </w:r>
          </w:p>
        </w:tc>
        <w:tc>
          <w:tcPr>
            <w:tcW w:w="0" w:type="auto"/>
            <w:tcBorders>
              <w:top w:val="single" w:color="auto" w:sz="4" w:space="0"/>
              <w:tl2br w:val="nil"/>
              <w:tr2bl w:val="nil"/>
            </w:tcBorders>
            <w:vAlign w:val="center"/>
          </w:tcPr>
          <w:p w14:paraId="099D0567">
            <w:pPr>
              <w:jc w:val="center"/>
              <w:rPr>
                <w:rFonts w:hint="default" w:ascii="Times New Roman" w:hAnsi="Times New Roman" w:cs="Times New Roman" w:eastAsiaTheme="minorEastAsia"/>
                <w:color w:val="000000" w:themeColor="text1"/>
                <w:sz w:val="18"/>
                <w:szCs w:val="18"/>
                <w:lang w:val="en-US" w:eastAsia="zh-CN"/>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w:t>
            </w:r>
            <w:r>
              <w:rPr>
                <w:rFonts w:hint="eastAsia" w:ascii="Times New Roman" w:hAnsi="Times New Roman" w:cs="Times New Roman"/>
                <w:color w:val="000000" w:themeColor="text1"/>
                <w:sz w:val="18"/>
                <w:szCs w:val="18"/>
                <w:lang w:val="en-US" w:eastAsia="zh-CN"/>
                <w14:textFill>
                  <w14:solidFill>
                    <w14:schemeClr w14:val="tx1"/>
                  </w14:solidFill>
                </w14:textFill>
              </w:rPr>
              <w:t>68</w:t>
            </w:r>
          </w:p>
        </w:tc>
        <w:tc>
          <w:tcPr>
            <w:tcW w:w="0" w:type="auto"/>
            <w:tcBorders>
              <w:top w:val="single" w:color="auto" w:sz="4" w:space="0"/>
              <w:tl2br w:val="nil"/>
              <w:tr2bl w:val="nil"/>
            </w:tcBorders>
            <w:vAlign w:val="center"/>
          </w:tcPr>
          <w:p w14:paraId="7CB4E961">
            <w:pPr>
              <w:jc w:val="center"/>
              <w:rPr>
                <w:rFonts w:hint="eastAsia" w:ascii="Times New Roman" w:hAnsi="Times New Roman" w:cs="Times New Roman" w:eastAsiaTheme="minorEastAsia"/>
                <w:color w:val="000000" w:themeColor="text1"/>
                <w:sz w:val="18"/>
                <w:szCs w:val="18"/>
                <w:lang w:eastAsia="zh-CN"/>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0.14</w:t>
            </w:r>
            <w:r>
              <w:rPr>
                <w:rFonts w:hint="eastAsia" w:ascii="Times New Roman" w:hAnsi="Times New Roman" w:cs="Times New Roman"/>
                <w:color w:val="000000" w:themeColor="text1"/>
                <w:sz w:val="18"/>
                <w:szCs w:val="18"/>
                <w:lang w:val="en-US" w:eastAsia="zh-CN"/>
                <w14:textFill>
                  <w14:solidFill>
                    <w14:schemeClr w14:val="tx1"/>
                  </w14:solidFill>
                </w14:textFill>
              </w:rPr>
              <w:t>7</w:t>
            </w:r>
          </w:p>
        </w:tc>
        <w:tc>
          <w:tcPr>
            <w:tcW w:w="0" w:type="auto"/>
            <w:tcBorders>
              <w:top w:val="single" w:color="auto" w:sz="4" w:space="0"/>
              <w:tl2br w:val="nil"/>
              <w:tr2bl w:val="nil"/>
            </w:tcBorders>
            <w:vAlign w:val="center"/>
          </w:tcPr>
          <w:p w14:paraId="09119110">
            <w:pPr>
              <w:jc w:val="center"/>
              <w:rPr>
                <w:rFonts w:hint="eastAsia" w:ascii="Times New Roman" w:hAnsi="Times New Roman" w:cs="Times New Roman" w:eastAsiaTheme="minorEastAsia"/>
                <w:color w:val="000000" w:themeColor="text1"/>
                <w:sz w:val="18"/>
                <w:szCs w:val="18"/>
                <w:lang w:eastAsia="zh-CN"/>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0.18</w:t>
            </w:r>
            <w:r>
              <w:rPr>
                <w:rFonts w:hint="eastAsia" w:ascii="Times New Roman" w:hAnsi="Times New Roman" w:cs="Times New Roman"/>
                <w:color w:val="000000" w:themeColor="text1"/>
                <w:sz w:val="18"/>
                <w:szCs w:val="18"/>
                <w:lang w:val="en-US" w:eastAsia="zh-CN"/>
                <w14:textFill>
                  <w14:solidFill>
                    <w14:schemeClr w14:val="tx1"/>
                  </w14:solidFill>
                </w14:textFill>
              </w:rPr>
              <w:t>8</w:t>
            </w:r>
          </w:p>
        </w:tc>
        <w:tc>
          <w:tcPr>
            <w:tcW w:w="0" w:type="auto"/>
            <w:tcBorders>
              <w:top w:val="single" w:color="auto" w:sz="4" w:space="0"/>
              <w:tl2br w:val="nil"/>
              <w:tr2bl w:val="nil"/>
            </w:tcBorders>
            <w:vAlign w:val="center"/>
          </w:tcPr>
          <w:p w14:paraId="5A35B40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0.183</w:t>
            </w:r>
          </w:p>
        </w:tc>
        <w:tc>
          <w:tcPr>
            <w:tcW w:w="0" w:type="auto"/>
            <w:tcBorders>
              <w:top w:val="single" w:color="auto" w:sz="4" w:space="0"/>
              <w:tl2br w:val="nil"/>
              <w:tr2bl w:val="nil"/>
            </w:tcBorders>
            <w:vAlign w:val="center"/>
          </w:tcPr>
          <w:p w14:paraId="675CC22A">
            <w:pPr>
              <w:jc w:val="center"/>
              <w:rPr>
                <w:rFonts w:hint="default" w:ascii="Times New Roman" w:hAnsi="Times New Roman" w:cs="Times New Roman" w:eastAsiaTheme="minorEastAsia"/>
                <w:color w:val="000000" w:themeColor="text1"/>
                <w:sz w:val="18"/>
                <w:szCs w:val="18"/>
                <w:lang w:val="en-US" w:eastAsia="zh-CN"/>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w:t>
            </w:r>
            <w:r>
              <w:rPr>
                <w:rFonts w:hint="eastAsia" w:ascii="Times New Roman" w:hAnsi="Times New Roman" w:cs="Times New Roman"/>
                <w:color w:val="000000" w:themeColor="text1"/>
                <w:sz w:val="18"/>
                <w:szCs w:val="18"/>
                <w:lang w:val="en-US" w:eastAsia="zh-CN"/>
                <w14:textFill>
                  <w14:solidFill>
                    <w14:schemeClr w14:val="tx1"/>
                  </w14:solidFill>
                </w14:textFill>
              </w:rPr>
              <w:t>04</w:t>
            </w:r>
          </w:p>
        </w:tc>
        <w:tc>
          <w:tcPr>
            <w:tcW w:w="0" w:type="auto"/>
            <w:tcBorders>
              <w:top w:val="single" w:color="auto" w:sz="4" w:space="0"/>
              <w:tl2br w:val="nil"/>
              <w:tr2bl w:val="nil"/>
            </w:tcBorders>
            <w:vAlign w:val="center"/>
          </w:tcPr>
          <w:p w14:paraId="52153CC2">
            <w:pPr>
              <w:jc w:val="center"/>
              <w:rPr>
                <w:rFonts w:hint="default" w:ascii="Times New Roman" w:hAnsi="Times New Roman" w:cs="Times New Roman" w:eastAsiaTheme="minorEastAsia"/>
                <w:color w:val="000000" w:themeColor="text1"/>
                <w:sz w:val="18"/>
                <w:szCs w:val="18"/>
                <w:lang w:val="en-US" w:eastAsia="zh-CN"/>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lang w:val="en-US" w:eastAsia="zh-CN"/>
                <w14:textFill>
                  <w14:solidFill>
                    <w14:schemeClr w14:val="tx1"/>
                  </w14:solidFill>
                </w14:textFill>
              </w:rPr>
              <w:t>210</w:t>
            </w:r>
          </w:p>
        </w:tc>
      </w:tr>
    </w:tbl>
    <w:p w14:paraId="65AA803E">
      <w:pPr>
        <w:rPr>
          <w:rFonts w:hint="eastAsia"/>
        </w:rPr>
      </w:pPr>
    </w:p>
    <w:p w14:paraId="410D9ACB">
      <w:pPr>
        <w:rPr>
          <w:rFonts w:hint="eastAsia"/>
        </w:rPr>
      </w:pPr>
    </w:p>
    <w:p w14:paraId="62EA910C">
      <w:pPr>
        <w:rPr>
          <w:rFonts w:hint="eastAsia"/>
        </w:rPr>
      </w:pPr>
    </w:p>
    <w:p w14:paraId="6D5F583D">
      <w:pPr>
        <w:rPr>
          <w:rFonts w:hint="eastAsia"/>
        </w:rPr>
      </w:pPr>
    </w:p>
    <w:p w14:paraId="765ADE64">
      <w:pPr>
        <w:rPr>
          <w:rFonts w:hint="eastAsia"/>
        </w:rPr>
      </w:pPr>
    </w:p>
    <w:p w14:paraId="13D12F89">
      <w:pPr>
        <w:rPr>
          <w:rFonts w:hint="eastAsia"/>
        </w:rPr>
      </w:pPr>
    </w:p>
    <w:p w14:paraId="3DD01D7E">
      <w:pPr>
        <w:rPr>
          <w:rFonts w:hint="eastAsia"/>
        </w:rPr>
      </w:pPr>
    </w:p>
    <w:p w14:paraId="5138823D">
      <w:pPr>
        <w:rPr>
          <w:rFonts w:hint="eastAsia"/>
        </w:rPr>
      </w:pPr>
    </w:p>
    <w:p w14:paraId="7A943ABD">
      <w:pPr>
        <w:rPr>
          <w:rFonts w:hint="eastAsia"/>
        </w:rPr>
      </w:pPr>
    </w:p>
    <w:p w14:paraId="76D149F3">
      <w:pPr>
        <w:rPr>
          <w:rFonts w:hint="eastAsia"/>
        </w:rPr>
      </w:pPr>
    </w:p>
    <w:p w14:paraId="21D73BBC">
      <w:pPr>
        <w:rPr>
          <w:rFonts w:hint="eastAsia"/>
        </w:rPr>
      </w:pPr>
    </w:p>
    <w:p w14:paraId="5C053A5B">
      <w:pPr>
        <w:rPr>
          <w:rFonts w:hint="eastAsia"/>
        </w:rPr>
      </w:pPr>
    </w:p>
    <w:p w14:paraId="3266AA8B">
      <w:pPr>
        <w:rPr>
          <w:rFonts w:hint="eastAsia"/>
        </w:rPr>
      </w:pPr>
    </w:p>
    <w:p w14:paraId="2D426506">
      <w:pPr>
        <w:rPr>
          <w:rFonts w:hint="eastAsia"/>
        </w:rPr>
      </w:pPr>
    </w:p>
    <w:p w14:paraId="5070DBD7">
      <w:pPr>
        <w:rPr>
          <w:rFonts w:hint="eastAsia"/>
        </w:rPr>
      </w:pPr>
    </w:p>
    <w:p w14:paraId="04330975">
      <w:pPr>
        <w:rPr>
          <w:rFonts w:hint="eastAsia"/>
        </w:rPr>
      </w:pPr>
    </w:p>
    <w:p w14:paraId="255A6C6A">
      <w:pPr>
        <w:rPr>
          <w:rFonts w:hint="eastAsia"/>
        </w:rPr>
      </w:pPr>
    </w:p>
    <w:p w14:paraId="2B6ADE62">
      <w:pPr>
        <w:rPr>
          <w:rFonts w:hint="eastAsia"/>
        </w:rPr>
      </w:pPr>
    </w:p>
    <w:p w14:paraId="1A81BC46">
      <w:pPr>
        <w:rPr>
          <w:rFonts w:hint="eastAsia"/>
        </w:rPr>
      </w:pPr>
    </w:p>
    <w:p w14:paraId="20537482">
      <w:pPr>
        <w:rPr>
          <w:rFonts w:hint="eastAsia"/>
        </w:rPr>
      </w:pPr>
    </w:p>
    <w:p w14:paraId="191CEB92">
      <w:pPr>
        <w:rPr>
          <w:rFonts w:hint="eastAsia"/>
        </w:rPr>
      </w:pPr>
    </w:p>
    <w:p w14:paraId="20581D65">
      <w:pPr>
        <w:rPr>
          <w:rFonts w:hint="eastAsia"/>
        </w:rPr>
      </w:pPr>
    </w:p>
    <w:p w14:paraId="5AC0D09A">
      <w:pPr>
        <w:rPr>
          <w:rFonts w:hint="eastAsia"/>
        </w:rPr>
      </w:pPr>
    </w:p>
    <w:p w14:paraId="2B40EA6C">
      <w:pPr>
        <w:rPr>
          <w:rFonts w:hint="eastAsia"/>
        </w:rPr>
      </w:pPr>
    </w:p>
    <w:p w14:paraId="0B47EC37">
      <w:pPr>
        <w:rPr>
          <w:rFonts w:hint="eastAsia"/>
        </w:rPr>
      </w:pPr>
    </w:p>
    <w:p w14:paraId="4B6672DD">
      <w:pPr>
        <w:rPr>
          <w:rFonts w:hint="eastAsia"/>
        </w:rPr>
      </w:pPr>
    </w:p>
    <w:p w14:paraId="14C31070">
      <w:pPr>
        <w:rPr>
          <w:rFonts w:hint="eastAsia"/>
        </w:rPr>
      </w:pPr>
    </w:p>
    <w:p w14:paraId="4ACFFA4A">
      <w:pPr>
        <w:rPr>
          <w:rFonts w:hint="eastAsia"/>
        </w:rPr>
      </w:pPr>
    </w:p>
    <w:p w14:paraId="54A7EE12">
      <w:pPr>
        <w:rPr>
          <w:rFonts w:hint="eastAsia"/>
        </w:rPr>
      </w:pPr>
    </w:p>
    <w:p w14:paraId="62B410B9">
      <w:pPr>
        <w:rPr>
          <w:rFonts w:hint="eastAsia"/>
        </w:rPr>
      </w:pPr>
    </w:p>
    <w:p w14:paraId="50126E47">
      <w:pPr>
        <w:rPr>
          <w:rFonts w:hint="eastAsia"/>
        </w:rPr>
      </w:pPr>
    </w:p>
    <w:p w14:paraId="2330F50F">
      <w:pPr>
        <w:outlineLvl w:val="0"/>
        <w:rPr>
          <w:rFonts w:hint="eastAsia" w:cs="仿宋" w:asciiTheme="minorEastAsia" w:hAnsiTheme="minorEastAsia"/>
          <w:color w:val="000000" w:themeColor="text1"/>
          <w:sz w:val="24"/>
          <w:shd w:val="clear" w:color="auto" w:fill="FFFFFF"/>
          <w14:textFill>
            <w14:solidFill>
              <w14:schemeClr w14:val="tx1"/>
            </w14:solidFill>
          </w14:textFill>
        </w:rPr>
      </w:pPr>
      <w:r>
        <w:rPr>
          <w:rFonts w:hint="eastAsia" w:cs="仿宋" w:asciiTheme="minorEastAsia" w:hAnsiTheme="minorEastAsia"/>
          <w:color w:val="000000" w:themeColor="text1"/>
          <w:sz w:val="24"/>
          <w:shd w:val="clear" w:color="auto" w:fill="FFFFFF"/>
          <w14:textFill>
            <w14:solidFill>
              <w14:schemeClr w14:val="tx1"/>
            </w14:solidFill>
          </w14:textFill>
        </w:rPr>
        <w:t>4.度量元评估度量理由</w:t>
      </w:r>
    </w:p>
    <w:p w14:paraId="0FE90C9B">
      <w:pPr>
        <w:pStyle w:val="4"/>
        <w:widowControl/>
        <w:shd w:val="clear" w:color="auto" w:fill="FFFFFF"/>
        <w:outlineLvl w:val="1"/>
      </w:pPr>
      <w:r>
        <w:rPr>
          <w:rFonts w:ascii="Times New Roman" w:hAnsi="Times New Roman" w:cs="Arial"/>
          <w:color w:val="000000" w:themeColor="text1"/>
          <w:kern w:val="2"/>
          <w:sz w:val="21"/>
          <w:szCs w:val="21"/>
          <w:shd w:val="clear" w:color="auto" w:fill="FFFFFF"/>
          <w14:textFill>
            <w14:solidFill>
              <w14:schemeClr w14:val="tx1"/>
            </w14:solidFill>
          </w14:textFill>
        </w:rPr>
        <w:t xml:space="preserve">4.1 </w:t>
      </w:r>
      <w:r>
        <w:rPr>
          <w:rFonts w:hint="default" w:ascii="Times New Roman" w:hAnsi="Times New Roman" w:cs="Arial"/>
          <w:color w:val="000000" w:themeColor="text1"/>
          <w:kern w:val="2"/>
          <w:sz w:val="21"/>
          <w:szCs w:val="21"/>
          <w:shd w:val="clear" w:color="auto" w:fill="FFFFFF"/>
          <w14:textFill>
            <w14:solidFill>
              <w14:schemeClr w14:val="tx1"/>
            </w14:solidFill>
          </w14:textFill>
        </w:rPr>
        <w:t>CIFAR</w:t>
      </w:r>
      <w:r>
        <w:rPr>
          <w:rFonts w:hint="eastAsia" w:ascii="Times New Roman" w:hAnsi="Times New Roman" w:cs="Arial"/>
          <w:color w:val="000000" w:themeColor="text1"/>
          <w:kern w:val="2"/>
          <w:sz w:val="21"/>
          <w:szCs w:val="21"/>
          <w:shd w:val="clear" w:color="auto" w:fill="FFFFFF"/>
          <w:lang w:val="en-US" w:eastAsia="zh-CN"/>
          <w14:textFill>
            <w14:solidFill>
              <w14:schemeClr w14:val="tx1"/>
            </w14:solidFill>
          </w14:textFill>
        </w:rPr>
        <w:t>-</w:t>
      </w:r>
      <w:r>
        <w:rPr>
          <w:rFonts w:hint="default" w:ascii="Times New Roman" w:hAnsi="Times New Roman" w:cs="Arial"/>
          <w:color w:val="000000" w:themeColor="text1"/>
          <w:kern w:val="2"/>
          <w:sz w:val="21"/>
          <w:szCs w:val="21"/>
          <w:shd w:val="clear" w:color="auto" w:fill="FFFFFF"/>
          <w14:textFill>
            <w14:solidFill>
              <w14:schemeClr w14:val="tx1"/>
            </w14:solidFill>
          </w14:textFill>
        </w:rPr>
        <w:t>10</w:t>
      </w:r>
      <w:r>
        <w:rPr>
          <w:rFonts w:ascii="Times New Roman" w:hAnsi="Times New Roman" w:cs="Arial"/>
          <w:color w:val="000000" w:themeColor="text1"/>
          <w:kern w:val="2"/>
          <w:sz w:val="21"/>
          <w:szCs w:val="21"/>
          <w:shd w:val="clear" w:color="auto" w:fill="FFFFFF"/>
          <w14:textFill>
            <w14:solidFill>
              <w14:schemeClr w14:val="tx1"/>
            </w14:solidFill>
          </w14:textFill>
        </w:rPr>
        <w:t>数据集</w:t>
      </w:r>
    </w:p>
    <w:p w14:paraId="5F77785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表107 度量元评估度量理由表</w:t>
      </w:r>
    </w:p>
    <w:tbl>
      <w:tblPr>
        <w:tblStyle w:val="7"/>
        <w:tblW w:w="0" w:type="auto"/>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67"/>
        <w:gridCol w:w="5588"/>
        <w:gridCol w:w="1033"/>
      </w:tblGrid>
      <w:tr w14:paraId="1D4C82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7" w:hRule="atLeast"/>
          <w:jc w:val="center"/>
        </w:trPr>
        <w:tc>
          <w:tcPr>
            <w:tcW w:w="2567" w:type="dxa"/>
            <w:tcBorders>
              <w:bottom w:val="single" w:color="auto" w:sz="8" w:space="0"/>
            </w:tcBorders>
          </w:tcPr>
          <w:p w14:paraId="35F433D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度量元</w:t>
            </w:r>
          </w:p>
        </w:tc>
        <w:tc>
          <w:tcPr>
            <w:tcW w:w="5588" w:type="dxa"/>
            <w:tcBorders>
              <w:top w:val="single" w:color="auto" w:sz="8" w:space="0"/>
              <w:bottom w:val="single" w:color="auto" w:sz="8" w:space="0"/>
            </w:tcBorders>
          </w:tcPr>
          <w:p w14:paraId="315B99E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评分理由</w:t>
            </w:r>
          </w:p>
        </w:tc>
        <w:tc>
          <w:tcPr>
            <w:tcW w:w="1033" w:type="dxa"/>
            <w:tcBorders>
              <w:bottom w:val="single" w:color="auto" w:sz="8" w:space="0"/>
            </w:tcBorders>
          </w:tcPr>
          <w:p w14:paraId="6F8C5F3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评分等级</w:t>
            </w:r>
          </w:p>
        </w:tc>
      </w:tr>
      <w:tr w14:paraId="1B3CDB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single" w:color="auto" w:sz="8" w:space="0"/>
              <w:bottom w:val="nil"/>
            </w:tcBorders>
          </w:tcPr>
          <w:p w14:paraId="7A44522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准确率（遮挡）</w:t>
            </w:r>
          </w:p>
        </w:tc>
        <w:tc>
          <w:tcPr>
            <w:tcW w:w="5588" w:type="dxa"/>
            <w:vMerge w:val="restart"/>
            <w:tcBorders>
              <w:top w:val="single" w:color="auto" w:sz="8" w:space="0"/>
              <w:tl2br w:val="nil"/>
              <w:tr2bl w:val="nil"/>
            </w:tcBorders>
          </w:tcPr>
          <w:p w14:paraId="2EAA0A81">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依据指标数据：矩形形状遮挡在遮挡比例≤12%阶段高于可用阈值0.75，准确率≈0.763、精确率≈0.778和召回率≈0.763，矩形形状遮挡在20%时Accuracy≈0.650、Precision≈0.694和Recall≈0.650，下降幅度明显；不规则图形遮挡在遮挡比例≤10%阶段高于可用阈值0.75，准确率≈0.758、精确率≈0.769和召回率≈0.758，；不规则图形遮挡在20%时Accuracy≈0.654、Precision≈0.690和Recall≈0.654，下降幅度明显。</w:t>
            </w:r>
          </w:p>
        </w:tc>
        <w:tc>
          <w:tcPr>
            <w:tcW w:w="1033" w:type="dxa"/>
            <w:tcBorders>
              <w:top w:val="single" w:color="auto" w:sz="8" w:space="0"/>
              <w:bottom w:val="nil"/>
            </w:tcBorders>
            <w:vAlign w:val="center"/>
          </w:tcPr>
          <w:p w14:paraId="61F5985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211232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nil"/>
              <w:bottom w:val="nil"/>
            </w:tcBorders>
          </w:tcPr>
          <w:p w14:paraId="1586DB2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精确率（遮挡）</w:t>
            </w:r>
          </w:p>
        </w:tc>
        <w:tc>
          <w:tcPr>
            <w:tcW w:w="5588" w:type="dxa"/>
            <w:vMerge w:val="continue"/>
            <w:tcBorders>
              <w:tl2br w:val="nil"/>
              <w:tr2bl w:val="nil"/>
            </w:tcBorders>
          </w:tcPr>
          <w:p w14:paraId="1FC04F60">
            <w:pPr>
              <w:rPr>
                <w:rFonts w:ascii="Times New Roman" w:hAnsi="Times New Roman" w:cs="Times New Roman"/>
                <w:color w:val="000000" w:themeColor="text1"/>
                <w:sz w:val="18"/>
                <w:szCs w:val="18"/>
                <w14:textFill>
                  <w14:solidFill>
                    <w14:schemeClr w14:val="tx1"/>
                  </w14:solidFill>
                </w14:textFill>
              </w:rPr>
            </w:pPr>
          </w:p>
        </w:tc>
        <w:tc>
          <w:tcPr>
            <w:tcW w:w="1033" w:type="dxa"/>
            <w:tcBorders>
              <w:top w:val="nil"/>
              <w:bottom w:val="nil"/>
            </w:tcBorders>
            <w:vAlign w:val="center"/>
          </w:tcPr>
          <w:p w14:paraId="65D4908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6C206B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nil"/>
              <w:bottom w:val="nil"/>
            </w:tcBorders>
          </w:tcPr>
          <w:p w14:paraId="18EFA88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召回率（遮挡）</w:t>
            </w:r>
          </w:p>
        </w:tc>
        <w:tc>
          <w:tcPr>
            <w:tcW w:w="5588" w:type="dxa"/>
            <w:vMerge w:val="continue"/>
            <w:tcBorders>
              <w:bottom w:val="single" w:color="auto" w:sz="4" w:space="0"/>
              <w:tl2br w:val="nil"/>
              <w:tr2bl w:val="nil"/>
            </w:tcBorders>
          </w:tcPr>
          <w:p w14:paraId="63D976B8">
            <w:pPr>
              <w:rPr>
                <w:rFonts w:ascii="Times New Roman" w:hAnsi="Times New Roman" w:cs="Times New Roman"/>
                <w:color w:val="000000" w:themeColor="text1"/>
                <w:sz w:val="18"/>
                <w:szCs w:val="18"/>
                <w14:textFill>
                  <w14:solidFill>
                    <w14:schemeClr w14:val="tx1"/>
                  </w14:solidFill>
                </w14:textFill>
              </w:rPr>
            </w:pPr>
          </w:p>
        </w:tc>
        <w:tc>
          <w:tcPr>
            <w:tcW w:w="1033" w:type="dxa"/>
            <w:tcBorders>
              <w:top w:val="nil"/>
              <w:bottom w:val="nil"/>
            </w:tcBorders>
            <w:vAlign w:val="center"/>
          </w:tcPr>
          <w:p w14:paraId="43ED606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371CA6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nil"/>
              <w:tl2br w:val="nil"/>
              <w:tr2bl w:val="nil"/>
            </w:tcBorders>
          </w:tcPr>
          <w:p w14:paraId="6920AE5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准确率（随机像素转换）</w:t>
            </w:r>
          </w:p>
        </w:tc>
        <w:tc>
          <w:tcPr>
            <w:tcW w:w="5588" w:type="dxa"/>
            <w:vMerge w:val="restart"/>
            <w:tcBorders>
              <w:top w:val="single" w:color="auto" w:sz="4" w:space="0"/>
              <w:bottom w:val="single" w:color="auto" w:sz="4" w:space="0"/>
            </w:tcBorders>
          </w:tcPr>
          <w:p w14:paraId="1E13AD1C">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从数据指标结果来看：当扰动强度r=0.01、0.03 时 Acc分别≈0.82和0.74、Precision分别≈0.82和0.75、Recall分别≈0.82和0.74。在扰动强度</w:t>
            </w:r>
            <w:bookmarkStart w:id="0" w:name="_GoBack"/>
            <w:bookmarkEnd w:id="0"/>
            <w:r>
              <w:rPr>
                <w:rFonts w:hint="eastAsia" w:ascii="Times New Roman" w:hAnsi="Times New Roman" w:cs="Times New Roman"/>
                <w:color w:val="000000" w:themeColor="text1"/>
                <w:sz w:val="18"/>
                <w:szCs w:val="18"/>
                <w14:textFill>
                  <w14:solidFill>
                    <w14:schemeClr w14:val="tx1"/>
                  </w14:solidFill>
                </w14:textFill>
              </w:rPr>
              <w:t xml:space="preserve"> r=0.06时， Acc与Recall 均进一步降至0.603，但 Precision≈0.646。当扰动强度r&gt;0.10之后各分类指标快速下滑（如扰动强度 r=0.12 时Acc≈0.326、Precision≈0.531），高扰动下决策退化明显。</w:t>
            </w:r>
          </w:p>
        </w:tc>
        <w:tc>
          <w:tcPr>
            <w:tcW w:w="1033" w:type="dxa"/>
            <w:tcBorders>
              <w:top w:val="nil"/>
              <w:tl2br w:val="nil"/>
              <w:tr2bl w:val="nil"/>
            </w:tcBorders>
            <w:vAlign w:val="center"/>
          </w:tcPr>
          <w:p w14:paraId="4263927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7A55CB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7" w:hRule="atLeast"/>
          <w:jc w:val="center"/>
        </w:trPr>
        <w:tc>
          <w:tcPr>
            <w:tcW w:w="2567" w:type="dxa"/>
            <w:tcBorders>
              <w:tl2br w:val="nil"/>
              <w:tr2bl w:val="nil"/>
            </w:tcBorders>
          </w:tcPr>
          <w:p w14:paraId="50CE612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精确率（随机像素转换）</w:t>
            </w:r>
          </w:p>
        </w:tc>
        <w:tc>
          <w:tcPr>
            <w:tcW w:w="5588" w:type="dxa"/>
            <w:vMerge w:val="continue"/>
            <w:tcBorders>
              <w:top w:val="single" w:color="auto" w:sz="4" w:space="0"/>
              <w:bottom w:val="single" w:color="auto" w:sz="4" w:space="0"/>
              <w:tl2br w:val="nil"/>
              <w:tr2bl w:val="nil"/>
            </w:tcBorders>
          </w:tcPr>
          <w:p w14:paraId="1E8A11D1">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3AC9417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36B423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6" w:hRule="atLeast"/>
          <w:jc w:val="center"/>
        </w:trPr>
        <w:tc>
          <w:tcPr>
            <w:tcW w:w="2567" w:type="dxa"/>
            <w:tcBorders>
              <w:tl2br w:val="nil"/>
              <w:tr2bl w:val="nil"/>
            </w:tcBorders>
          </w:tcPr>
          <w:p w14:paraId="54A9418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召回率（随机像素转换）</w:t>
            </w:r>
          </w:p>
        </w:tc>
        <w:tc>
          <w:tcPr>
            <w:tcW w:w="5588" w:type="dxa"/>
            <w:vMerge w:val="continue"/>
            <w:tcBorders>
              <w:top w:val="single" w:color="auto" w:sz="4" w:space="0"/>
              <w:bottom w:val="single" w:color="auto" w:sz="4" w:space="0"/>
              <w:tl2br w:val="nil"/>
              <w:tr2bl w:val="nil"/>
            </w:tcBorders>
          </w:tcPr>
          <w:p w14:paraId="0DF8F090">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674058A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613BF0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6" w:hRule="atLeast"/>
          <w:jc w:val="center"/>
        </w:trPr>
        <w:tc>
          <w:tcPr>
            <w:tcW w:w="2567" w:type="dxa"/>
            <w:tcBorders>
              <w:tl2br w:val="nil"/>
              <w:tr2bl w:val="nil"/>
            </w:tcBorders>
          </w:tcPr>
          <w:p w14:paraId="43E26D0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准确率（高斯噪声）</w:t>
            </w:r>
          </w:p>
        </w:tc>
        <w:tc>
          <w:tcPr>
            <w:tcW w:w="5588" w:type="dxa"/>
            <w:vMerge w:val="restart"/>
            <w:tcBorders>
              <w:top w:val="single" w:color="auto" w:sz="4" w:space="0"/>
              <w:bottom w:val="single" w:color="auto" w:sz="4" w:space="0"/>
              <w:tl2br w:val="nil"/>
              <w:tr2bl w:val="nil"/>
            </w:tcBorders>
          </w:tcPr>
          <w:p w14:paraId="46832C64">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依据数据指标结果：在</w:t>
            </w:r>
            <m:oMath>
              <m:r>
                <m:rPr>
                  <m:sty m:val="p"/>
                </m:rPr>
                <w:rPr>
                  <w:rFonts w:hint="eastAsia" w:ascii="Times New Roman" w:hAnsi="Times New Roman" w:cs="Times New Roman"/>
                  <w:color w:val="000000" w:themeColor="text1"/>
                  <w:sz w:val="18"/>
                  <w:szCs w:val="18"/>
                  <w14:textFill>
                    <w14:solidFill>
                      <w14:schemeClr w14:val="tx1"/>
                    </w14:solidFill>
                  </w14:textFill>
                </w:rPr>
                <m:t>σ</m:t>
              </m:r>
            </m:oMath>
            <w:r>
              <w:rPr>
                <w:rFonts w:hint="eastAsia" w:ascii="Times New Roman" w:hAnsi="Times New Roman" w:cs="Times New Roman"/>
                <w:color w:val="000000" w:themeColor="text1"/>
                <w:sz w:val="18"/>
                <w:szCs w:val="18"/>
                <w14:textFill>
                  <w14:solidFill>
                    <w14:schemeClr w14:val="tx1"/>
                  </w14:solidFill>
                </w14:textFill>
              </w:rPr>
              <w:t>≤0.08噪声强度范围内，Accuracy、Precision、Recall基本都≥0.80，体现较强的扰动鲁棒性；当噪声强度范围增至</w:t>
            </w:r>
            <m:oMath>
              <m:r>
                <m:rPr>
                  <m:sty m:val="p"/>
                </m:rPr>
                <w:rPr>
                  <w:rFonts w:hint="eastAsia" w:ascii="Times New Roman" w:hAnsi="Times New Roman" w:cs="Times New Roman"/>
                  <w:color w:val="000000" w:themeColor="text1"/>
                  <w:sz w:val="18"/>
                  <w:szCs w:val="18"/>
                  <w14:textFill>
                    <w14:solidFill>
                      <w14:schemeClr w14:val="tx1"/>
                    </w14:solidFill>
                  </w14:textFill>
                </w:rPr>
                <m:t>σ</m:t>
              </m:r>
            </m:oMath>
            <w:r>
              <w:rPr>
                <w:rFonts w:hint="eastAsia" w:ascii="Times New Roman" w:hAnsi="Times New Roman" w:cs="Times New Roman"/>
                <w:color w:val="000000" w:themeColor="text1"/>
                <w:sz w:val="18"/>
                <w:szCs w:val="18"/>
                <w14:textFill>
                  <w14:solidFill>
                    <w14:schemeClr w14:val="tx1"/>
                  </w14:solidFill>
                </w14:textFill>
              </w:rPr>
              <w:t xml:space="preserve">≥0.10 时，Accuracy、Precision、Recall才跌破 0.80，且下降过程平滑；在极高强度（如 </w:t>
            </w:r>
            <m:oMath>
              <m:r>
                <m:rPr>
                  <m:sty m:val="p"/>
                </m:rPr>
                <w:rPr>
                  <w:rFonts w:hint="eastAsia" w:ascii="Times New Roman" w:hAnsi="Times New Roman" w:cs="Times New Roman"/>
                  <w:color w:val="000000" w:themeColor="text1"/>
                  <w:sz w:val="18"/>
                  <w:szCs w:val="18"/>
                  <w14:textFill>
                    <w14:solidFill>
                      <w14:schemeClr w14:val="tx1"/>
                    </w14:solidFill>
                  </w14:textFill>
                </w:rPr>
                <m:t>σ</m:t>
              </m:r>
            </m:oMath>
            <w:r>
              <w:rPr>
                <w:rFonts w:hint="eastAsia" w:ascii="Times New Roman" w:hAnsi="Times New Roman" w:cs="Times New Roman"/>
                <w:color w:val="000000" w:themeColor="text1"/>
                <w:sz w:val="18"/>
                <w:szCs w:val="18"/>
                <w14:textFill>
                  <w14:solidFill>
                    <w14:schemeClr w14:val="tx1"/>
                  </w14:solidFill>
                </w14:textFill>
              </w:rPr>
              <w:t>=0.20时）指标下降退化明显。</w:t>
            </w:r>
          </w:p>
        </w:tc>
        <w:tc>
          <w:tcPr>
            <w:tcW w:w="1033" w:type="dxa"/>
            <w:tcBorders>
              <w:tl2br w:val="nil"/>
              <w:tr2bl w:val="nil"/>
            </w:tcBorders>
            <w:vAlign w:val="center"/>
          </w:tcPr>
          <w:p w14:paraId="0F80233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67BE35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4" w:hRule="atLeast"/>
          <w:jc w:val="center"/>
        </w:trPr>
        <w:tc>
          <w:tcPr>
            <w:tcW w:w="2567" w:type="dxa"/>
            <w:tcBorders>
              <w:tl2br w:val="nil"/>
              <w:tr2bl w:val="nil"/>
            </w:tcBorders>
          </w:tcPr>
          <w:p w14:paraId="76B3E21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精确率（高斯噪声）</w:t>
            </w:r>
          </w:p>
        </w:tc>
        <w:tc>
          <w:tcPr>
            <w:tcW w:w="5588" w:type="dxa"/>
            <w:vMerge w:val="continue"/>
            <w:tcBorders>
              <w:top w:val="single" w:color="auto" w:sz="4" w:space="0"/>
              <w:bottom w:val="single" w:color="auto" w:sz="4" w:space="0"/>
              <w:tl2br w:val="nil"/>
              <w:tr2bl w:val="nil"/>
            </w:tcBorders>
          </w:tcPr>
          <w:p w14:paraId="262E11BD">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62C4841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1E3E20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2" w:hRule="atLeast"/>
          <w:jc w:val="center"/>
        </w:trPr>
        <w:tc>
          <w:tcPr>
            <w:tcW w:w="2567" w:type="dxa"/>
            <w:tcBorders>
              <w:tl2br w:val="nil"/>
              <w:tr2bl w:val="nil"/>
            </w:tcBorders>
          </w:tcPr>
          <w:p w14:paraId="66E339B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召回率（高斯噪声）</w:t>
            </w:r>
          </w:p>
        </w:tc>
        <w:tc>
          <w:tcPr>
            <w:tcW w:w="5588" w:type="dxa"/>
            <w:vMerge w:val="continue"/>
            <w:tcBorders>
              <w:top w:val="single" w:color="auto" w:sz="4" w:space="0"/>
              <w:bottom w:val="single" w:color="auto" w:sz="4" w:space="0"/>
              <w:tl2br w:val="nil"/>
              <w:tr2bl w:val="nil"/>
            </w:tcBorders>
          </w:tcPr>
          <w:p w14:paraId="7F06BBBC">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4316632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59CC92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4" w:hRule="atLeast"/>
          <w:jc w:val="center"/>
        </w:trPr>
        <w:tc>
          <w:tcPr>
            <w:tcW w:w="2567" w:type="dxa"/>
            <w:tcBorders>
              <w:tl2br w:val="nil"/>
              <w:tr2bl w:val="nil"/>
            </w:tcBorders>
          </w:tcPr>
          <w:p w14:paraId="2512D9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准确率（椒盐噪声）</w:t>
            </w:r>
          </w:p>
        </w:tc>
        <w:tc>
          <w:tcPr>
            <w:tcW w:w="5588" w:type="dxa"/>
            <w:vMerge w:val="restart"/>
            <w:tcBorders>
              <w:top w:val="single" w:color="auto" w:sz="4" w:space="0"/>
              <w:bottom w:val="single" w:color="auto" w:sz="4" w:space="0"/>
              <w:tl2br w:val="nil"/>
              <w:tr2bl w:val="nil"/>
            </w:tcBorders>
          </w:tcPr>
          <w:p w14:paraId="4AD91810">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从指标数据来看，0噪声下各指标Acc、Precision和Recal≈0.8699），当出现 1% 噪声，Acc≈0.715、Precision≈0.752、Recall≈0.715即全部低于阈值 0.75；随扰动增加，指标相对基线的下降幅度显著，最高达到 Acc 下降≈86%、Recall下降≈86%。在多个扰动比例下出现多项指标低于阈值，性能退化明显。</w:t>
            </w:r>
          </w:p>
        </w:tc>
        <w:tc>
          <w:tcPr>
            <w:tcW w:w="1033" w:type="dxa"/>
            <w:tcBorders>
              <w:tl2br w:val="nil"/>
              <w:tr2bl w:val="nil"/>
            </w:tcBorders>
            <w:vAlign w:val="center"/>
          </w:tcPr>
          <w:p w14:paraId="5769AC1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7FECC5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6" w:hRule="atLeast"/>
          <w:jc w:val="center"/>
        </w:trPr>
        <w:tc>
          <w:tcPr>
            <w:tcW w:w="2567" w:type="dxa"/>
            <w:tcBorders>
              <w:tl2br w:val="nil"/>
              <w:tr2bl w:val="nil"/>
            </w:tcBorders>
          </w:tcPr>
          <w:p w14:paraId="6B5998C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精确率（椒盐噪声）</w:t>
            </w:r>
          </w:p>
        </w:tc>
        <w:tc>
          <w:tcPr>
            <w:tcW w:w="5588" w:type="dxa"/>
            <w:vMerge w:val="continue"/>
            <w:tcBorders>
              <w:top w:val="single" w:color="auto" w:sz="4" w:space="0"/>
              <w:bottom w:val="single" w:color="auto" w:sz="4" w:space="0"/>
              <w:tl2br w:val="nil"/>
              <w:tr2bl w:val="nil"/>
            </w:tcBorders>
          </w:tcPr>
          <w:p w14:paraId="023EC9A6">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6212BFB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6731B0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 w:hRule="atLeast"/>
          <w:jc w:val="center"/>
        </w:trPr>
        <w:tc>
          <w:tcPr>
            <w:tcW w:w="2567" w:type="dxa"/>
            <w:tcBorders>
              <w:tl2br w:val="nil"/>
              <w:tr2bl w:val="nil"/>
            </w:tcBorders>
          </w:tcPr>
          <w:p w14:paraId="7CB6696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召回率（椒盐噪声）</w:t>
            </w:r>
          </w:p>
        </w:tc>
        <w:tc>
          <w:tcPr>
            <w:tcW w:w="5588" w:type="dxa"/>
            <w:vMerge w:val="continue"/>
            <w:tcBorders>
              <w:top w:val="single" w:color="auto" w:sz="4" w:space="0"/>
              <w:bottom w:val="single" w:color="auto" w:sz="4" w:space="0"/>
              <w:tl2br w:val="nil"/>
              <w:tr2bl w:val="nil"/>
            </w:tcBorders>
          </w:tcPr>
          <w:p w14:paraId="1C6CFE9D">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6A12A96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0DF2C3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6" w:hRule="atLeast"/>
          <w:jc w:val="center"/>
        </w:trPr>
        <w:tc>
          <w:tcPr>
            <w:tcW w:w="2567" w:type="dxa"/>
            <w:tcBorders>
              <w:tl2br w:val="nil"/>
              <w:tr2bl w:val="nil"/>
            </w:tcBorders>
          </w:tcPr>
          <w:p w14:paraId="43E7707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准确率（色彩扰动）</w:t>
            </w:r>
          </w:p>
        </w:tc>
        <w:tc>
          <w:tcPr>
            <w:tcW w:w="5588" w:type="dxa"/>
            <w:vMerge w:val="restart"/>
            <w:tcBorders>
              <w:top w:val="single" w:color="auto" w:sz="4" w:space="0"/>
              <w:bottom w:val="single" w:color="auto" w:sz="4" w:space="0"/>
              <w:tl2br w:val="nil"/>
              <w:tr2bl w:val="nil"/>
            </w:tcBorders>
          </w:tcPr>
          <w:p w14:paraId="7724D3C6">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从各组合扰动指标数据来看：在亮度与饱和度±20%范围内，Accuracy、Precision与Recall都维持在≈0.86 附近，波动极小（下降率约 1%–2%）；在色相扰动±20°时，最差指标也有超过0.80。所有扰动强度均明显达到可用阈值且性能下降幅度极小。</w:t>
            </w:r>
          </w:p>
        </w:tc>
        <w:tc>
          <w:tcPr>
            <w:tcW w:w="1033" w:type="dxa"/>
            <w:tcBorders>
              <w:tl2br w:val="nil"/>
              <w:tr2bl w:val="nil"/>
            </w:tcBorders>
            <w:vAlign w:val="center"/>
          </w:tcPr>
          <w:p w14:paraId="450CDFD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2E982D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jc w:val="center"/>
        </w:trPr>
        <w:tc>
          <w:tcPr>
            <w:tcW w:w="2567" w:type="dxa"/>
            <w:tcBorders>
              <w:tl2br w:val="nil"/>
              <w:tr2bl w:val="nil"/>
            </w:tcBorders>
          </w:tcPr>
          <w:p w14:paraId="03B0393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精确率（色彩扰动）</w:t>
            </w:r>
          </w:p>
        </w:tc>
        <w:tc>
          <w:tcPr>
            <w:tcW w:w="5588" w:type="dxa"/>
            <w:vMerge w:val="continue"/>
            <w:tcBorders>
              <w:top w:val="single" w:color="auto" w:sz="4" w:space="0"/>
              <w:bottom w:val="single" w:color="auto" w:sz="4" w:space="0"/>
              <w:tl2br w:val="nil"/>
              <w:tr2bl w:val="nil"/>
            </w:tcBorders>
          </w:tcPr>
          <w:p w14:paraId="7B534DF1">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5624C67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07D8D4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0" w:hRule="atLeast"/>
          <w:jc w:val="center"/>
        </w:trPr>
        <w:tc>
          <w:tcPr>
            <w:tcW w:w="2567" w:type="dxa"/>
            <w:tcBorders>
              <w:tl2br w:val="nil"/>
              <w:tr2bl w:val="nil"/>
            </w:tcBorders>
          </w:tcPr>
          <w:p w14:paraId="6CC5843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召回率（色彩扰动）</w:t>
            </w:r>
          </w:p>
        </w:tc>
        <w:tc>
          <w:tcPr>
            <w:tcW w:w="5588" w:type="dxa"/>
            <w:vMerge w:val="continue"/>
            <w:tcBorders>
              <w:top w:val="single" w:color="auto" w:sz="4" w:space="0"/>
              <w:bottom w:val="single" w:color="auto" w:sz="4" w:space="0"/>
              <w:tl2br w:val="nil"/>
              <w:tr2bl w:val="nil"/>
            </w:tcBorders>
          </w:tcPr>
          <w:p w14:paraId="35E2F0D1">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19DD293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4A05F3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l2br w:val="nil"/>
              <w:tr2bl w:val="nil"/>
            </w:tcBorders>
          </w:tcPr>
          <w:p w14:paraId="1F8FA29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准确率（对抗性扰动）</w:t>
            </w:r>
          </w:p>
        </w:tc>
        <w:tc>
          <w:tcPr>
            <w:tcW w:w="5588" w:type="dxa"/>
            <w:vMerge w:val="restart"/>
            <w:tcBorders>
              <w:top w:val="single" w:color="auto" w:sz="4" w:space="0"/>
              <w:bottom w:val="single" w:color="auto" w:sz="8" w:space="0"/>
            </w:tcBorders>
          </w:tcPr>
          <w:p w14:paraId="48980F8B">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从指标数据来看：在加入微小扰动</w:t>
            </w:r>
            <m:oMath>
              <m:r>
                <m:rPr>
                  <m:sty m:val="p"/>
                </m:rPr>
                <w:rPr>
                  <w:rFonts w:hint="eastAsia" w:ascii="Times New Roman" w:hAnsi="Times New Roman" w:cs="Times New Roman"/>
                  <w:color w:val="000000" w:themeColor="text1"/>
                  <w:sz w:val="18"/>
                  <w:szCs w:val="18"/>
                  <w14:textFill>
                    <w14:solidFill>
                      <w14:schemeClr w14:val="tx1"/>
                    </w14:solidFill>
                  </w14:textFill>
                </w:rPr>
                <m:t>ε</m:t>
              </m:r>
            </m:oMath>
            <w:r>
              <w:rPr>
                <w:rFonts w:hint="eastAsia" w:ascii="Times New Roman" w:hAnsi="Times New Roman" w:cs="Times New Roman"/>
                <w:color w:val="000000" w:themeColor="text1"/>
                <w:sz w:val="18"/>
                <w:szCs w:val="18"/>
                <w14:textFill>
                  <w14:solidFill>
                    <w14:schemeClr w14:val="tx1"/>
                  </w14:solidFill>
                </w14:textFill>
              </w:rPr>
              <w:t>=0.01时 ，FGSM与PGD方法生成的对抗性样本的结果 Accuracy 跌至约 0.53与0.45，在加入微小扰动</w:t>
            </w:r>
            <m:oMath>
              <m:r>
                <m:rPr>
                  <m:sty m:val="p"/>
                </m:rPr>
                <w:rPr>
                  <w:rFonts w:hint="eastAsia" w:ascii="Times New Roman" w:hAnsi="Times New Roman" w:cs="Times New Roman"/>
                  <w:color w:val="000000" w:themeColor="text1"/>
                  <w:sz w:val="18"/>
                  <w:szCs w:val="18"/>
                  <w14:textFill>
                    <w14:solidFill>
                      <w14:schemeClr w14:val="tx1"/>
                    </w14:solidFill>
                  </w14:textFill>
                </w:rPr>
                <m:t>ε</m:t>
              </m:r>
            </m:oMath>
            <w:r>
              <w:rPr>
                <w:rFonts w:hint="eastAsia" w:ascii="Times New Roman" w:hAnsi="Times New Roman" w:cs="Times New Roman"/>
                <w:color w:val="000000" w:themeColor="text1"/>
                <w:sz w:val="18"/>
                <w:szCs w:val="18"/>
                <w14:textFill>
                  <w14:solidFill>
                    <w14:schemeClr w14:val="tx1"/>
                  </w14:solidFill>
                </w14:textFill>
              </w:rPr>
              <w:t>≥0.05 后，Accuracy 基本小于0.11，Precision和Recall指标严重下跌到低于0.15；CW 方法生成的对抗性样本的结果 Accuracy 近乎 0。在绝大多数攻击强度下Accuracy、Precision、Recall均远低于可用阈值，性能严重退化。</w:t>
            </w:r>
          </w:p>
        </w:tc>
        <w:tc>
          <w:tcPr>
            <w:tcW w:w="1033" w:type="dxa"/>
            <w:tcBorders>
              <w:tl2br w:val="nil"/>
              <w:tr2bl w:val="nil"/>
            </w:tcBorders>
            <w:vAlign w:val="center"/>
          </w:tcPr>
          <w:p w14:paraId="63C46B7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7799F7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4" w:hRule="atLeast"/>
          <w:jc w:val="center"/>
        </w:trPr>
        <w:tc>
          <w:tcPr>
            <w:tcW w:w="2567" w:type="dxa"/>
            <w:tcBorders>
              <w:tl2br w:val="nil"/>
              <w:tr2bl w:val="nil"/>
            </w:tcBorders>
          </w:tcPr>
          <w:p w14:paraId="7C6CE2D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精确率（对抗性扰动）</w:t>
            </w:r>
          </w:p>
        </w:tc>
        <w:tc>
          <w:tcPr>
            <w:tcW w:w="5588" w:type="dxa"/>
            <w:vMerge w:val="continue"/>
            <w:tcBorders>
              <w:top w:val="single" w:color="auto" w:sz="8" w:space="0"/>
              <w:bottom w:val="single" w:color="auto" w:sz="8" w:space="0"/>
              <w:tl2br w:val="nil"/>
              <w:tr2bl w:val="nil"/>
            </w:tcBorders>
          </w:tcPr>
          <w:p w14:paraId="35D15731">
            <w:pPr>
              <w:jc w:val="cente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3411BF4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3EAA29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2567" w:type="dxa"/>
            <w:tcBorders>
              <w:tl2br w:val="nil"/>
              <w:tr2bl w:val="nil"/>
            </w:tcBorders>
          </w:tcPr>
          <w:p w14:paraId="153AD1E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召回率（对抗性扰动）</w:t>
            </w:r>
          </w:p>
        </w:tc>
        <w:tc>
          <w:tcPr>
            <w:tcW w:w="5588" w:type="dxa"/>
            <w:vMerge w:val="continue"/>
            <w:tcBorders>
              <w:top w:val="single" w:color="auto" w:sz="8" w:space="0"/>
              <w:bottom w:val="single" w:color="auto" w:sz="8" w:space="0"/>
              <w:tl2br w:val="nil"/>
              <w:tr2bl w:val="nil"/>
            </w:tcBorders>
          </w:tcPr>
          <w:p w14:paraId="252AF33A">
            <w:pPr>
              <w:jc w:val="cente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5777117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bl>
    <w:p w14:paraId="55CB57DF">
      <w:pPr>
        <w:rPr>
          <w:rFonts w:hint="eastAsia"/>
          <w:lang w:val="en-US" w:eastAsia="zh-CN"/>
        </w:rPr>
      </w:pPr>
    </w:p>
    <w:p w14:paraId="6318C8BA">
      <w:pPr>
        <w:rPr>
          <w:rFonts w:hint="eastAsia"/>
          <w:lang w:val="en-US" w:eastAsia="zh-CN"/>
        </w:rPr>
      </w:pPr>
    </w:p>
    <w:p w14:paraId="5F3E0DA5">
      <w:pPr>
        <w:rPr>
          <w:rFonts w:hint="eastAsia"/>
          <w:lang w:val="en-US" w:eastAsia="zh-CN"/>
        </w:rPr>
      </w:pPr>
    </w:p>
    <w:p w14:paraId="60DADEDC">
      <w:pPr>
        <w:rPr>
          <w:rFonts w:hint="eastAsia"/>
          <w:lang w:val="en-US" w:eastAsia="zh-CN"/>
        </w:rPr>
      </w:pPr>
    </w:p>
    <w:p w14:paraId="7BF8B4A1">
      <w:pPr>
        <w:rPr>
          <w:rFonts w:hint="eastAsia"/>
          <w:lang w:val="en-US" w:eastAsia="zh-CN"/>
        </w:rPr>
      </w:pPr>
    </w:p>
    <w:p w14:paraId="3C2DA78B">
      <w:pPr>
        <w:rPr>
          <w:rFonts w:hint="eastAsia"/>
          <w:lang w:val="en-US" w:eastAsia="zh-CN"/>
        </w:rPr>
      </w:pPr>
    </w:p>
    <w:p w14:paraId="4D2FC0BB">
      <w:pPr>
        <w:rPr>
          <w:rFonts w:hint="eastAsia"/>
          <w:lang w:val="en-US" w:eastAsia="zh-CN"/>
        </w:rPr>
      </w:pPr>
    </w:p>
    <w:p w14:paraId="434DD0CE">
      <w:pPr>
        <w:rPr>
          <w:rFonts w:hint="eastAsia"/>
          <w:lang w:val="en-US" w:eastAsia="zh-CN"/>
        </w:rPr>
      </w:pPr>
    </w:p>
    <w:p w14:paraId="22A1F49F">
      <w:pPr>
        <w:rPr>
          <w:rFonts w:hint="eastAsia"/>
          <w:lang w:val="en-US" w:eastAsia="zh-CN"/>
        </w:rPr>
      </w:pPr>
    </w:p>
    <w:p w14:paraId="0ECFBDA5">
      <w:pPr>
        <w:pStyle w:val="4"/>
        <w:widowControl/>
        <w:shd w:val="clear" w:color="auto" w:fill="FFFFFF"/>
        <w:outlineLvl w:val="1"/>
        <w:rPr>
          <w:rFonts w:ascii="Times New Roman" w:hAnsi="Times New Roman" w:cs="Arial"/>
          <w:color w:val="000000" w:themeColor="text1"/>
          <w:kern w:val="2"/>
          <w:sz w:val="21"/>
          <w:szCs w:val="21"/>
          <w:shd w:val="clear" w:color="auto" w:fill="FFFFFF"/>
          <w14:textFill>
            <w14:solidFill>
              <w14:schemeClr w14:val="tx1"/>
            </w14:solidFill>
          </w14:textFill>
        </w:rPr>
      </w:pPr>
      <w:r>
        <w:rPr>
          <w:rFonts w:hint="eastAsia" w:ascii="Times New Roman" w:hAnsi="Times New Roman" w:cs="Arial"/>
          <w:color w:val="000000" w:themeColor="text1"/>
          <w:kern w:val="2"/>
          <w:sz w:val="21"/>
          <w:szCs w:val="21"/>
          <w:shd w:val="clear" w:color="auto" w:fill="FFFFFF"/>
          <w:lang w:val="en-US" w:eastAsia="zh-CN"/>
          <w14:textFill>
            <w14:solidFill>
              <w14:schemeClr w14:val="tx1"/>
            </w14:solidFill>
          </w14:textFill>
        </w:rPr>
        <w:t>4</w:t>
      </w:r>
      <w:r>
        <w:rPr>
          <w:rFonts w:ascii="Times New Roman" w:hAnsi="Times New Roman" w:cs="Arial"/>
          <w:color w:val="000000" w:themeColor="text1"/>
          <w:kern w:val="2"/>
          <w:sz w:val="21"/>
          <w:szCs w:val="21"/>
          <w:shd w:val="clear" w:color="auto" w:fill="FFFFFF"/>
          <w14:textFill>
            <w14:solidFill>
              <w14:schemeClr w14:val="tx1"/>
            </w14:solidFill>
          </w14:textFill>
        </w:rPr>
        <w:t xml:space="preserve">.2 </w:t>
      </w:r>
      <w:r>
        <w:rPr>
          <w:rFonts w:hint="default" w:ascii="Times New Roman" w:hAnsi="Times New Roman" w:cs="Arial"/>
          <w:color w:val="000000" w:themeColor="text1"/>
          <w:kern w:val="2"/>
          <w:sz w:val="21"/>
          <w:szCs w:val="21"/>
          <w:shd w:val="clear" w:color="auto" w:fill="FFFFFF"/>
          <w14:textFill>
            <w14:solidFill>
              <w14:schemeClr w14:val="tx1"/>
            </w14:solidFill>
          </w14:textFill>
        </w:rPr>
        <w:t>CINIC</w:t>
      </w:r>
      <w:r>
        <w:rPr>
          <w:rFonts w:hint="eastAsia" w:ascii="Times New Roman" w:hAnsi="Times New Roman" w:cs="Arial"/>
          <w:color w:val="000000" w:themeColor="text1"/>
          <w:kern w:val="2"/>
          <w:sz w:val="21"/>
          <w:szCs w:val="21"/>
          <w:shd w:val="clear" w:color="auto" w:fill="FFFFFF"/>
          <w:lang w:val="en-US" w:eastAsia="zh-CN"/>
          <w14:textFill>
            <w14:solidFill>
              <w14:schemeClr w14:val="tx1"/>
            </w14:solidFill>
          </w14:textFill>
        </w:rPr>
        <w:t>-</w:t>
      </w:r>
      <w:r>
        <w:rPr>
          <w:rFonts w:hint="default" w:ascii="Times New Roman" w:hAnsi="Times New Roman" w:cs="Arial"/>
          <w:color w:val="000000" w:themeColor="text1"/>
          <w:kern w:val="2"/>
          <w:sz w:val="21"/>
          <w:szCs w:val="21"/>
          <w:shd w:val="clear" w:color="auto" w:fill="FFFFFF"/>
          <w14:textFill>
            <w14:solidFill>
              <w14:schemeClr w14:val="tx1"/>
            </w14:solidFill>
          </w14:textFill>
        </w:rPr>
        <w:t>10</w:t>
      </w:r>
      <w:r>
        <w:rPr>
          <w:rFonts w:ascii="Times New Roman" w:hAnsi="Times New Roman" w:cs="Arial"/>
          <w:color w:val="000000" w:themeColor="text1"/>
          <w:kern w:val="2"/>
          <w:sz w:val="21"/>
          <w:szCs w:val="21"/>
          <w:shd w:val="clear" w:color="auto" w:fill="FFFFFF"/>
          <w14:textFill>
            <w14:solidFill>
              <w14:schemeClr w14:val="tx1"/>
            </w14:solidFill>
          </w14:textFill>
        </w:rPr>
        <w:t>数据集</w:t>
      </w:r>
    </w:p>
    <w:p w14:paraId="1CFB348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表108 度量元评估度量理由表</w:t>
      </w:r>
    </w:p>
    <w:tbl>
      <w:tblPr>
        <w:tblStyle w:val="7"/>
        <w:tblW w:w="0" w:type="auto"/>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67"/>
        <w:gridCol w:w="5588"/>
        <w:gridCol w:w="1033"/>
      </w:tblGrid>
      <w:tr w14:paraId="327B29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7" w:hRule="atLeast"/>
          <w:jc w:val="center"/>
        </w:trPr>
        <w:tc>
          <w:tcPr>
            <w:tcW w:w="2567" w:type="dxa"/>
            <w:tcBorders>
              <w:bottom w:val="single" w:color="auto" w:sz="8" w:space="0"/>
            </w:tcBorders>
          </w:tcPr>
          <w:p w14:paraId="76C349D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度量元</w:t>
            </w:r>
          </w:p>
        </w:tc>
        <w:tc>
          <w:tcPr>
            <w:tcW w:w="5588" w:type="dxa"/>
            <w:tcBorders>
              <w:top w:val="single" w:color="auto" w:sz="8" w:space="0"/>
              <w:bottom w:val="single" w:color="auto" w:sz="8" w:space="0"/>
            </w:tcBorders>
          </w:tcPr>
          <w:p w14:paraId="43437BA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评分理由</w:t>
            </w:r>
          </w:p>
        </w:tc>
        <w:tc>
          <w:tcPr>
            <w:tcW w:w="1033" w:type="dxa"/>
            <w:tcBorders>
              <w:bottom w:val="single" w:color="auto" w:sz="8" w:space="0"/>
            </w:tcBorders>
          </w:tcPr>
          <w:p w14:paraId="11D0DA0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评分等级</w:t>
            </w:r>
          </w:p>
        </w:tc>
      </w:tr>
      <w:tr w14:paraId="49FC21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single" w:color="auto" w:sz="8" w:space="0"/>
              <w:bottom w:val="nil"/>
            </w:tcBorders>
          </w:tcPr>
          <w:p w14:paraId="6F17A4D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准确率（遮挡）</w:t>
            </w:r>
          </w:p>
        </w:tc>
        <w:tc>
          <w:tcPr>
            <w:tcW w:w="5588" w:type="dxa"/>
            <w:vMerge w:val="restart"/>
            <w:tcBorders>
              <w:top w:val="single" w:color="auto" w:sz="8" w:space="0"/>
              <w:tl2br w:val="nil"/>
              <w:tr2bl w:val="nil"/>
            </w:tcBorders>
          </w:tcPr>
          <w:p w14:paraId="267017EA">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依据指标数据：矩形形状遮挡在遮挡比例≤12%阶段高于可用阈值0.65，准确率≈0.659、精确率≈0.666和召回率≈0.659，矩形形状遮挡在20%时Accuracy≈0.574、Precision≈0.599和Recall≈0.574，下降幅度明显；不规则图形遮挡在遮挡比例≤8%阶段高于可用阈值0.65，准确率≈0.665、精确率≈0.672和召回率≈0.665，；不规则图形遮挡在20%时Accuracy≈0.562、Precision≈0.584和Recall≈0.562，下降幅度明显。</w:t>
            </w:r>
          </w:p>
        </w:tc>
        <w:tc>
          <w:tcPr>
            <w:tcW w:w="1033" w:type="dxa"/>
            <w:tcBorders>
              <w:top w:val="single" w:color="auto" w:sz="8" w:space="0"/>
              <w:bottom w:val="nil"/>
            </w:tcBorders>
            <w:vAlign w:val="center"/>
          </w:tcPr>
          <w:p w14:paraId="12E54CA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6210F3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nil"/>
              <w:bottom w:val="nil"/>
            </w:tcBorders>
          </w:tcPr>
          <w:p w14:paraId="5D698E0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精确率（遮挡）</w:t>
            </w:r>
          </w:p>
        </w:tc>
        <w:tc>
          <w:tcPr>
            <w:tcW w:w="5588" w:type="dxa"/>
            <w:vMerge w:val="continue"/>
            <w:tcBorders>
              <w:tl2br w:val="nil"/>
              <w:tr2bl w:val="nil"/>
            </w:tcBorders>
          </w:tcPr>
          <w:p w14:paraId="1A7650E1">
            <w:pPr>
              <w:rPr>
                <w:rFonts w:ascii="Times New Roman" w:hAnsi="Times New Roman" w:cs="Times New Roman"/>
                <w:color w:val="000000" w:themeColor="text1"/>
                <w:sz w:val="18"/>
                <w:szCs w:val="18"/>
                <w14:textFill>
                  <w14:solidFill>
                    <w14:schemeClr w14:val="tx1"/>
                  </w14:solidFill>
                </w14:textFill>
              </w:rPr>
            </w:pPr>
          </w:p>
        </w:tc>
        <w:tc>
          <w:tcPr>
            <w:tcW w:w="1033" w:type="dxa"/>
            <w:tcBorders>
              <w:top w:val="nil"/>
              <w:bottom w:val="nil"/>
            </w:tcBorders>
            <w:vAlign w:val="center"/>
          </w:tcPr>
          <w:p w14:paraId="3092F2C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1FF599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nil"/>
              <w:bottom w:val="nil"/>
            </w:tcBorders>
          </w:tcPr>
          <w:p w14:paraId="4F8FA39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召回率（遮挡）</w:t>
            </w:r>
          </w:p>
        </w:tc>
        <w:tc>
          <w:tcPr>
            <w:tcW w:w="5588" w:type="dxa"/>
            <w:vMerge w:val="continue"/>
            <w:tcBorders>
              <w:bottom w:val="single" w:color="auto" w:sz="4" w:space="0"/>
              <w:tl2br w:val="nil"/>
              <w:tr2bl w:val="nil"/>
            </w:tcBorders>
          </w:tcPr>
          <w:p w14:paraId="2BF5990F">
            <w:pPr>
              <w:rPr>
                <w:rFonts w:ascii="Times New Roman" w:hAnsi="Times New Roman" w:cs="Times New Roman"/>
                <w:color w:val="000000" w:themeColor="text1"/>
                <w:sz w:val="18"/>
                <w:szCs w:val="18"/>
                <w14:textFill>
                  <w14:solidFill>
                    <w14:schemeClr w14:val="tx1"/>
                  </w14:solidFill>
                </w14:textFill>
              </w:rPr>
            </w:pPr>
          </w:p>
        </w:tc>
        <w:tc>
          <w:tcPr>
            <w:tcW w:w="1033" w:type="dxa"/>
            <w:tcBorders>
              <w:top w:val="nil"/>
              <w:bottom w:val="nil"/>
            </w:tcBorders>
            <w:vAlign w:val="center"/>
          </w:tcPr>
          <w:p w14:paraId="4E77ED4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57276C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nil"/>
              <w:tl2br w:val="nil"/>
              <w:tr2bl w:val="nil"/>
            </w:tcBorders>
          </w:tcPr>
          <w:p w14:paraId="36898D0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准确率（随机像素转换）</w:t>
            </w:r>
          </w:p>
        </w:tc>
        <w:tc>
          <w:tcPr>
            <w:tcW w:w="5588" w:type="dxa"/>
            <w:vMerge w:val="restart"/>
            <w:tcBorders>
              <w:top w:val="single" w:color="auto" w:sz="4" w:space="0"/>
              <w:bottom w:val="single" w:color="auto" w:sz="4" w:space="0"/>
            </w:tcBorders>
          </w:tcPr>
          <w:p w14:paraId="216033F3">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从数据指标结果来看：当扰动强度r=0.01、0.03 时 Acc分别≈0.694和0.580、Precision分别≈0.697和0.596、Recall分别≈0.694和0.580。当扰动强度r&gt;0.10之后各分类指标快速下滑（如扰动强度 r=0.12 时Acc≈0.307、Precision≈0.357），高扰动下决策退化明显。</w:t>
            </w:r>
          </w:p>
        </w:tc>
        <w:tc>
          <w:tcPr>
            <w:tcW w:w="1033" w:type="dxa"/>
            <w:tcBorders>
              <w:top w:val="nil"/>
              <w:tl2br w:val="nil"/>
              <w:tr2bl w:val="nil"/>
            </w:tcBorders>
            <w:vAlign w:val="center"/>
          </w:tcPr>
          <w:p w14:paraId="757D0CB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0BE51D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43" w:hRule="atLeast"/>
          <w:jc w:val="center"/>
        </w:trPr>
        <w:tc>
          <w:tcPr>
            <w:tcW w:w="2567" w:type="dxa"/>
            <w:tcBorders>
              <w:tl2br w:val="nil"/>
              <w:tr2bl w:val="nil"/>
            </w:tcBorders>
          </w:tcPr>
          <w:p w14:paraId="585FFB1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精确率（随机像素转换）</w:t>
            </w:r>
          </w:p>
        </w:tc>
        <w:tc>
          <w:tcPr>
            <w:tcW w:w="5588" w:type="dxa"/>
            <w:vMerge w:val="continue"/>
            <w:tcBorders>
              <w:top w:val="single" w:color="auto" w:sz="4" w:space="0"/>
              <w:bottom w:val="single" w:color="auto" w:sz="4" w:space="0"/>
              <w:tl2br w:val="nil"/>
              <w:tr2bl w:val="nil"/>
            </w:tcBorders>
          </w:tcPr>
          <w:p w14:paraId="5F31E9F0">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3649381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2072FA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6" w:hRule="atLeast"/>
          <w:jc w:val="center"/>
        </w:trPr>
        <w:tc>
          <w:tcPr>
            <w:tcW w:w="2567" w:type="dxa"/>
            <w:tcBorders>
              <w:tl2br w:val="nil"/>
              <w:tr2bl w:val="nil"/>
            </w:tcBorders>
          </w:tcPr>
          <w:p w14:paraId="4BF8D3A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召回率（随机像素转换）</w:t>
            </w:r>
          </w:p>
        </w:tc>
        <w:tc>
          <w:tcPr>
            <w:tcW w:w="5588" w:type="dxa"/>
            <w:vMerge w:val="continue"/>
            <w:tcBorders>
              <w:top w:val="single" w:color="auto" w:sz="4" w:space="0"/>
              <w:bottom w:val="single" w:color="auto" w:sz="4" w:space="0"/>
              <w:tl2br w:val="nil"/>
              <w:tr2bl w:val="nil"/>
            </w:tcBorders>
          </w:tcPr>
          <w:p w14:paraId="7C74D8C9">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6E4595A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290F8B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6" w:hRule="atLeast"/>
          <w:jc w:val="center"/>
        </w:trPr>
        <w:tc>
          <w:tcPr>
            <w:tcW w:w="2567" w:type="dxa"/>
            <w:tcBorders>
              <w:tl2br w:val="nil"/>
              <w:tr2bl w:val="nil"/>
            </w:tcBorders>
          </w:tcPr>
          <w:p w14:paraId="005018F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准确率（高斯噪声）</w:t>
            </w:r>
          </w:p>
        </w:tc>
        <w:tc>
          <w:tcPr>
            <w:tcW w:w="5588" w:type="dxa"/>
            <w:vMerge w:val="restart"/>
            <w:tcBorders>
              <w:top w:val="single" w:color="auto" w:sz="4" w:space="0"/>
              <w:bottom w:val="single" w:color="auto" w:sz="4" w:space="0"/>
              <w:tl2br w:val="nil"/>
              <w:tr2bl w:val="nil"/>
            </w:tcBorders>
          </w:tcPr>
          <w:p w14:paraId="24CB5F9A">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依据数据指标结果：在</w:t>
            </w:r>
            <m:oMath>
              <m:r>
                <m:rPr>
                  <m:sty m:val="p"/>
                </m:rPr>
                <w:rPr>
                  <w:rFonts w:hint="eastAsia" w:ascii="Times New Roman" w:hAnsi="Times New Roman" w:cs="Times New Roman"/>
                  <w:color w:val="000000" w:themeColor="text1"/>
                  <w:sz w:val="18"/>
                  <w:szCs w:val="18"/>
                  <w14:textFill>
                    <w14:solidFill>
                      <w14:schemeClr w14:val="tx1"/>
                    </w14:solidFill>
                  </w14:textFill>
                </w:rPr>
                <m:t>σ</m:t>
              </m:r>
            </m:oMath>
            <w:r>
              <w:rPr>
                <w:rFonts w:hint="eastAsia" w:ascii="Times New Roman" w:hAnsi="Times New Roman" w:cs="Times New Roman"/>
                <w:color w:val="000000" w:themeColor="text1"/>
                <w:sz w:val="18"/>
                <w:szCs w:val="18"/>
                <w14:textFill>
                  <w14:solidFill>
                    <w14:schemeClr w14:val="tx1"/>
                  </w14:solidFill>
                </w14:textFill>
              </w:rPr>
              <w:t>≤0.06噪声强度范围内，Accuracy、Precision、Recall基本都≥0.70，体现较强的扰动鲁棒性；当噪声强度范围增至</w:t>
            </w:r>
            <m:oMath>
              <m:r>
                <m:rPr>
                  <m:sty m:val="p"/>
                </m:rPr>
                <w:rPr>
                  <w:rFonts w:hint="eastAsia" w:ascii="Times New Roman" w:hAnsi="Times New Roman" w:cs="Times New Roman"/>
                  <w:color w:val="000000" w:themeColor="text1"/>
                  <w:sz w:val="18"/>
                  <w:szCs w:val="18"/>
                  <w14:textFill>
                    <w14:solidFill>
                      <w14:schemeClr w14:val="tx1"/>
                    </w14:solidFill>
                  </w14:textFill>
                </w:rPr>
                <m:t>σ</m:t>
              </m:r>
            </m:oMath>
            <w:r>
              <w:rPr>
                <w:rFonts w:hint="eastAsia" w:ascii="Times New Roman" w:hAnsi="Times New Roman" w:cs="Times New Roman"/>
                <w:color w:val="000000" w:themeColor="text1"/>
                <w:sz w:val="18"/>
                <w:szCs w:val="18"/>
                <w14:textFill>
                  <w14:solidFill>
                    <w14:schemeClr w14:val="tx1"/>
                  </w14:solidFill>
                </w14:textFill>
              </w:rPr>
              <w:t xml:space="preserve">≥0.08 时，Accuracy、Precision、Recall才跌破0.70，且下降过程平滑；在极高强度（如 </w:t>
            </w:r>
            <m:oMath>
              <m:r>
                <m:rPr>
                  <m:sty m:val="p"/>
                </m:rPr>
                <w:rPr>
                  <w:rFonts w:hint="eastAsia" w:ascii="Times New Roman" w:hAnsi="Times New Roman" w:cs="Times New Roman"/>
                  <w:color w:val="000000" w:themeColor="text1"/>
                  <w:sz w:val="18"/>
                  <w:szCs w:val="18"/>
                  <w14:textFill>
                    <w14:solidFill>
                      <w14:schemeClr w14:val="tx1"/>
                    </w14:solidFill>
                  </w14:textFill>
                </w:rPr>
                <m:t>σ</m:t>
              </m:r>
            </m:oMath>
            <w:r>
              <w:rPr>
                <w:rFonts w:hint="eastAsia" w:ascii="Times New Roman" w:hAnsi="Times New Roman" w:cs="Times New Roman"/>
                <w:color w:val="000000" w:themeColor="text1"/>
                <w:sz w:val="18"/>
                <w:szCs w:val="18"/>
                <w14:textFill>
                  <w14:solidFill>
                    <w14:schemeClr w14:val="tx1"/>
                  </w14:solidFill>
                </w14:textFill>
              </w:rPr>
              <w:t>=0.20时）指标下降退化明显。</w:t>
            </w:r>
          </w:p>
        </w:tc>
        <w:tc>
          <w:tcPr>
            <w:tcW w:w="1033" w:type="dxa"/>
            <w:tcBorders>
              <w:tl2br w:val="nil"/>
              <w:tr2bl w:val="nil"/>
            </w:tcBorders>
            <w:vAlign w:val="center"/>
          </w:tcPr>
          <w:p w14:paraId="6F79B76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282726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4" w:hRule="atLeast"/>
          <w:jc w:val="center"/>
        </w:trPr>
        <w:tc>
          <w:tcPr>
            <w:tcW w:w="2567" w:type="dxa"/>
            <w:tcBorders>
              <w:tl2br w:val="nil"/>
              <w:tr2bl w:val="nil"/>
            </w:tcBorders>
          </w:tcPr>
          <w:p w14:paraId="49773BC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精确率（高斯噪声）</w:t>
            </w:r>
          </w:p>
        </w:tc>
        <w:tc>
          <w:tcPr>
            <w:tcW w:w="5588" w:type="dxa"/>
            <w:vMerge w:val="continue"/>
            <w:tcBorders>
              <w:top w:val="single" w:color="auto" w:sz="4" w:space="0"/>
              <w:bottom w:val="single" w:color="auto" w:sz="4" w:space="0"/>
              <w:tl2br w:val="nil"/>
              <w:tr2bl w:val="nil"/>
            </w:tcBorders>
          </w:tcPr>
          <w:p w14:paraId="15AE9708">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25C8D0D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0C8E50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2" w:hRule="atLeast"/>
          <w:jc w:val="center"/>
        </w:trPr>
        <w:tc>
          <w:tcPr>
            <w:tcW w:w="2567" w:type="dxa"/>
            <w:tcBorders>
              <w:tl2br w:val="nil"/>
              <w:tr2bl w:val="nil"/>
            </w:tcBorders>
          </w:tcPr>
          <w:p w14:paraId="1D0BCB3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召回率（高斯噪声）</w:t>
            </w:r>
          </w:p>
        </w:tc>
        <w:tc>
          <w:tcPr>
            <w:tcW w:w="5588" w:type="dxa"/>
            <w:vMerge w:val="continue"/>
            <w:tcBorders>
              <w:top w:val="single" w:color="auto" w:sz="4" w:space="0"/>
              <w:bottom w:val="single" w:color="auto" w:sz="4" w:space="0"/>
              <w:tl2br w:val="nil"/>
              <w:tr2bl w:val="nil"/>
            </w:tcBorders>
          </w:tcPr>
          <w:p w14:paraId="25441ACD">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6FA1401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46AEDC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4" w:hRule="atLeast"/>
          <w:jc w:val="center"/>
        </w:trPr>
        <w:tc>
          <w:tcPr>
            <w:tcW w:w="2567" w:type="dxa"/>
            <w:tcBorders>
              <w:tl2br w:val="nil"/>
              <w:tr2bl w:val="nil"/>
            </w:tcBorders>
          </w:tcPr>
          <w:p w14:paraId="6C1C81C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准确率（椒盐噪声）</w:t>
            </w:r>
          </w:p>
        </w:tc>
        <w:tc>
          <w:tcPr>
            <w:tcW w:w="5588" w:type="dxa"/>
            <w:vMerge w:val="restart"/>
            <w:tcBorders>
              <w:top w:val="single" w:color="auto" w:sz="4" w:space="0"/>
              <w:bottom w:val="single" w:color="auto" w:sz="4" w:space="0"/>
              <w:tl2br w:val="nil"/>
              <w:tr2bl w:val="nil"/>
            </w:tcBorders>
          </w:tcPr>
          <w:p w14:paraId="2DEACB83">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从指标数据来看，当出现 1% 噪声，Acc≈0.247、Precision≈0.306、Recall≈0.247即全部低于阈值 0.65；随扰动增加，指标相对基线的下降幅度显著，最高达到 Acc 下降≈85%、Precision下降≈75%、Recall下降≈85%。在多个扰动比例下出现多项指标低于阈值，性能退化明显。</w:t>
            </w:r>
          </w:p>
        </w:tc>
        <w:tc>
          <w:tcPr>
            <w:tcW w:w="1033" w:type="dxa"/>
            <w:tcBorders>
              <w:tl2br w:val="nil"/>
              <w:tr2bl w:val="nil"/>
            </w:tcBorders>
            <w:vAlign w:val="center"/>
          </w:tcPr>
          <w:p w14:paraId="4C92599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28491E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6" w:hRule="atLeast"/>
          <w:jc w:val="center"/>
        </w:trPr>
        <w:tc>
          <w:tcPr>
            <w:tcW w:w="2567" w:type="dxa"/>
            <w:tcBorders>
              <w:tl2br w:val="nil"/>
              <w:tr2bl w:val="nil"/>
            </w:tcBorders>
          </w:tcPr>
          <w:p w14:paraId="14733F8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精确率（椒盐噪声）</w:t>
            </w:r>
          </w:p>
        </w:tc>
        <w:tc>
          <w:tcPr>
            <w:tcW w:w="5588" w:type="dxa"/>
            <w:vMerge w:val="continue"/>
            <w:tcBorders>
              <w:top w:val="single" w:color="auto" w:sz="4" w:space="0"/>
              <w:bottom w:val="single" w:color="auto" w:sz="4" w:space="0"/>
              <w:tl2br w:val="nil"/>
              <w:tr2bl w:val="nil"/>
            </w:tcBorders>
          </w:tcPr>
          <w:p w14:paraId="26B089C3">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08F8D0F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37D2AD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 w:hRule="atLeast"/>
          <w:jc w:val="center"/>
        </w:trPr>
        <w:tc>
          <w:tcPr>
            <w:tcW w:w="2567" w:type="dxa"/>
            <w:tcBorders>
              <w:tl2br w:val="nil"/>
              <w:tr2bl w:val="nil"/>
            </w:tcBorders>
          </w:tcPr>
          <w:p w14:paraId="370E72B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召回率（椒盐噪声）</w:t>
            </w:r>
          </w:p>
        </w:tc>
        <w:tc>
          <w:tcPr>
            <w:tcW w:w="5588" w:type="dxa"/>
            <w:vMerge w:val="continue"/>
            <w:tcBorders>
              <w:top w:val="single" w:color="auto" w:sz="4" w:space="0"/>
              <w:bottom w:val="single" w:color="auto" w:sz="4" w:space="0"/>
              <w:tl2br w:val="nil"/>
              <w:tr2bl w:val="nil"/>
            </w:tcBorders>
          </w:tcPr>
          <w:p w14:paraId="46BF199A">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26BF383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791F72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6" w:hRule="atLeast"/>
          <w:jc w:val="center"/>
        </w:trPr>
        <w:tc>
          <w:tcPr>
            <w:tcW w:w="2567" w:type="dxa"/>
            <w:tcBorders>
              <w:tl2br w:val="nil"/>
              <w:tr2bl w:val="nil"/>
            </w:tcBorders>
          </w:tcPr>
          <w:p w14:paraId="3E4BEDF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准确率（色彩扰动）</w:t>
            </w:r>
          </w:p>
        </w:tc>
        <w:tc>
          <w:tcPr>
            <w:tcW w:w="5588" w:type="dxa"/>
            <w:vMerge w:val="restart"/>
            <w:tcBorders>
              <w:top w:val="single" w:color="auto" w:sz="4" w:space="0"/>
              <w:bottom w:val="single" w:color="auto" w:sz="4" w:space="0"/>
              <w:tl2br w:val="nil"/>
              <w:tr2bl w:val="nil"/>
            </w:tcBorders>
          </w:tcPr>
          <w:p w14:paraId="2D43A517">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从各组合扰动指标数据来看：在亮度与饱和度±20%范围内，Accuracy、Precision与Recall都维持在≈0.75 附近，波动极小（下降率约 1%–2%）；在色相扰动±20°时，最差指标也有超过0.68。所有扰动强度均明显达到可用阈值且性能下降幅度极小。</w:t>
            </w:r>
          </w:p>
        </w:tc>
        <w:tc>
          <w:tcPr>
            <w:tcW w:w="1033" w:type="dxa"/>
            <w:tcBorders>
              <w:tl2br w:val="nil"/>
              <w:tr2bl w:val="nil"/>
            </w:tcBorders>
            <w:vAlign w:val="center"/>
          </w:tcPr>
          <w:p w14:paraId="4B00065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35BD36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jc w:val="center"/>
        </w:trPr>
        <w:tc>
          <w:tcPr>
            <w:tcW w:w="2567" w:type="dxa"/>
            <w:tcBorders>
              <w:tl2br w:val="nil"/>
              <w:tr2bl w:val="nil"/>
            </w:tcBorders>
          </w:tcPr>
          <w:p w14:paraId="1DC4E44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精确率（色彩扰动）</w:t>
            </w:r>
          </w:p>
        </w:tc>
        <w:tc>
          <w:tcPr>
            <w:tcW w:w="5588" w:type="dxa"/>
            <w:vMerge w:val="continue"/>
            <w:tcBorders>
              <w:top w:val="single" w:color="auto" w:sz="4" w:space="0"/>
              <w:bottom w:val="single" w:color="auto" w:sz="4" w:space="0"/>
              <w:tl2br w:val="nil"/>
              <w:tr2bl w:val="nil"/>
            </w:tcBorders>
          </w:tcPr>
          <w:p w14:paraId="39076C76">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6AA51A7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63F576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0" w:hRule="atLeast"/>
          <w:jc w:val="center"/>
        </w:trPr>
        <w:tc>
          <w:tcPr>
            <w:tcW w:w="2567" w:type="dxa"/>
            <w:tcBorders>
              <w:tl2br w:val="nil"/>
              <w:tr2bl w:val="nil"/>
            </w:tcBorders>
          </w:tcPr>
          <w:p w14:paraId="6D818A0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召回率（色彩扰动）</w:t>
            </w:r>
          </w:p>
        </w:tc>
        <w:tc>
          <w:tcPr>
            <w:tcW w:w="5588" w:type="dxa"/>
            <w:vMerge w:val="continue"/>
            <w:tcBorders>
              <w:top w:val="single" w:color="auto" w:sz="4" w:space="0"/>
              <w:bottom w:val="single" w:color="auto" w:sz="4" w:space="0"/>
              <w:tl2br w:val="nil"/>
              <w:tr2bl w:val="nil"/>
            </w:tcBorders>
          </w:tcPr>
          <w:p w14:paraId="7B76F6E8">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74CD6A8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438DDE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l2br w:val="nil"/>
              <w:tr2bl w:val="nil"/>
            </w:tcBorders>
          </w:tcPr>
          <w:p w14:paraId="2D396A7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准确率（对抗性扰动）</w:t>
            </w:r>
          </w:p>
        </w:tc>
        <w:tc>
          <w:tcPr>
            <w:tcW w:w="5588" w:type="dxa"/>
            <w:vMerge w:val="restart"/>
            <w:tcBorders>
              <w:top w:val="single" w:color="auto" w:sz="4" w:space="0"/>
              <w:bottom w:val="single" w:color="auto" w:sz="8" w:space="0"/>
            </w:tcBorders>
          </w:tcPr>
          <w:p w14:paraId="4302A078">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从指标数据来看：在加入微小扰动</w:t>
            </w:r>
            <m:oMath>
              <m:r>
                <m:rPr>
                  <m:sty m:val="p"/>
                </m:rPr>
                <w:rPr>
                  <w:rFonts w:hint="eastAsia" w:ascii="Times New Roman" w:hAnsi="Times New Roman" w:cs="Times New Roman"/>
                  <w:color w:val="000000" w:themeColor="text1"/>
                  <w:sz w:val="18"/>
                  <w:szCs w:val="18"/>
                  <w14:textFill>
                    <w14:solidFill>
                      <w14:schemeClr w14:val="tx1"/>
                    </w14:solidFill>
                  </w14:textFill>
                </w:rPr>
                <m:t>ε</m:t>
              </m:r>
            </m:oMath>
            <w:r>
              <w:rPr>
                <w:rFonts w:hint="eastAsia" w:ascii="Times New Roman" w:hAnsi="Times New Roman" w:cs="Times New Roman"/>
                <w:color w:val="000000" w:themeColor="text1"/>
                <w:sz w:val="18"/>
                <w:szCs w:val="18"/>
                <w14:textFill>
                  <w14:solidFill>
                    <w14:schemeClr w14:val="tx1"/>
                  </w14:solidFill>
                </w14:textFill>
              </w:rPr>
              <w:t>=0.01时 ，FGSM与PGD方法生成的对抗性样本的结果 Accuracy 跌至约 0.309与0.215，在加入微小扰动</w:t>
            </w:r>
            <m:oMath>
              <m:r>
                <m:rPr>
                  <m:sty m:val="p"/>
                </m:rPr>
                <w:rPr>
                  <w:rFonts w:hint="eastAsia" w:ascii="Times New Roman" w:hAnsi="Times New Roman" w:cs="Times New Roman"/>
                  <w:color w:val="000000" w:themeColor="text1"/>
                  <w:sz w:val="18"/>
                  <w:szCs w:val="18"/>
                  <w14:textFill>
                    <w14:solidFill>
                      <w14:schemeClr w14:val="tx1"/>
                    </w14:solidFill>
                  </w14:textFill>
                </w:rPr>
                <m:t>ε</m:t>
              </m:r>
            </m:oMath>
            <w:r>
              <w:rPr>
                <w:rFonts w:hint="eastAsia" w:ascii="Times New Roman" w:hAnsi="Times New Roman" w:cs="Times New Roman"/>
                <w:color w:val="000000" w:themeColor="text1"/>
                <w:sz w:val="18"/>
                <w:szCs w:val="18"/>
                <w14:textFill>
                  <w14:solidFill>
                    <w14:schemeClr w14:val="tx1"/>
                  </w14:solidFill>
                </w14:textFill>
              </w:rPr>
              <w:t>≥0.05 后，Accuracy 基本小于0.02，Precision和Recall指标下跌严重；CW 方法生成的对抗性样本的结果Accuracy近乎0。在所有的攻击强度下Accuracy、Precision、Recall均远低于可用阈值，性能严重退化。</w:t>
            </w:r>
          </w:p>
        </w:tc>
        <w:tc>
          <w:tcPr>
            <w:tcW w:w="1033" w:type="dxa"/>
            <w:tcBorders>
              <w:tl2br w:val="nil"/>
              <w:tr2bl w:val="nil"/>
            </w:tcBorders>
            <w:vAlign w:val="center"/>
          </w:tcPr>
          <w:p w14:paraId="43A8D0A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2D1692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4" w:hRule="atLeast"/>
          <w:jc w:val="center"/>
        </w:trPr>
        <w:tc>
          <w:tcPr>
            <w:tcW w:w="2567" w:type="dxa"/>
            <w:tcBorders>
              <w:tl2br w:val="nil"/>
              <w:tr2bl w:val="nil"/>
            </w:tcBorders>
          </w:tcPr>
          <w:p w14:paraId="15E3BE6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精确率（对抗性扰动）</w:t>
            </w:r>
          </w:p>
        </w:tc>
        <w:tc>
          <w:tcPr>
            <w:tcW w:w="5588" w:type="dxa"/>
            <w:vMerge w:val="continue"/>
            <w:tcBorders>
              <w:top w:val="single" w:color="auto" w:sz="8" w:space="0"/>
              <w:bottom w:val="single" w:color="auto" w:sz="8" w:space="0"/>
              <w:tl2br w:val="nil"/>
              <w:tr2bl w:val="nil"/>
            </w:tcBorders>
          </w:tcPr>
          <w:p w14:paraId="24CD6DD3">
            <w:pPr>
              <w:jc w:val="cente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2780D36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2212D8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2567" w:type="dxa"/>
            <w:tcBorders>
              <w:tl2br w:val="nil"/>
              <w:tr2bl w:val="nil"/>
            </w:tcBorders>
          </w:tcPr>
          <w:p w14:paraId="2421F5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召回率（对抗性扰动）</w:t>
            </w:r>
          </w:p>
        </w:tc>
        <w:tc>
          <w:tcPr>
            <w:tcW w:w="5588" w:type="dxa"/>
            <w:vMerge w:val="continue"/>
            <w:tcBorders>
              <w:top w:val="single" w:color="auto" w:sz="8" w:space="0"/>
              <w:bottom w:val="single" w:color="auto" w:sz="8" w:space="0"/>
              <w:tl2br w:val="nil"/>
              <w:tr2bl w:val="nil"/>
            </w:tcBorders>
          </w:tcPr>
          <w:p w14:paraId="79C336B7">
            <w:pPr>
              <w:jc w:val="cente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7C7C14A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bl>
    <w:p w14:paraId="23C3A041">
      <w:pPr>
        <w:rPr>
          <w:rFonts w:hint="eastAsia"/>
        </w:rPr>
      </w:pPr>
    </w:p>
    <w:p w14:paraId="1C51FD55"/>
    <w:p w14:paraId="260C8039"/>
    <w:p w14:paraId="619910E3"/>
    <w:p w14:paraId="1DE56112"/>
    <w:p w14:paraId="361B6B8D"/>
    <w:p w14:paraId="1228E473"/>
    <w:p w14:paraId="4FEBB928"/>
    <w:p w14:paraId="70B09EE9"/>
    <w:p w14:paraId="7CDF8BC9"/>
    <w:p w14:paraId="25C85149"/>
    <w:p w14:paraId="6BD52E2E">
      <w:pPr>
        <w:pStyle w:val="4"/>
        <w:widowControl/>
        <w:shd w:val="clear" w:color="auto" w:fill="FFFFFF"/>
        <w:outlineLvl w:val="1"/>
        <w:rPr>
          <w:rFonts w:ascii="Times New Roman" w:hAnsi="Times New Roman" w:cs="Arial"/>
          <w:color w:val="000000" w:themeColor="text1"/>
          <w:kern w:val="2"/>
          <w:sz w:val="21"/>
          <w:szCs w:val="21"/>
          <w:shd w:val="clear" w:color="auto" w:fill="FFFFFF"/>
          <w14:textFill>
            <w14:solidFill>
              <w14:schemeClr w14:val="tx1"/>
            </w14:solidFill>
          </w14:textFill>
        </w:rPr>
      </w:pPr>
      <w:r>
        <w:rPr>
          <w:rFonts w:hint="eastAsia" w:ascii="Times New Roman" w:hAnsi="Times New Roman" w:cs="Arial"/>
          <w:color w:val="000000" w:themeColor="text1"/>
          <w:kern w:val="2"/>
          <w:sz w:val="21"/>
          <w:szCs w:val="21"/>
          <w:shd w:val="clear" w:color="auto" w:fill="FFFFFF"/>
          <w:lang w:val="en-US" w:eastAsia="zh-CN"/>
          <w14:textFill>
            <w14:solidFill>
              <w14:schemeClr w14:val="tx1"/>
            </w14:solidFill>
          </w14:textFill>
        </w:rPr>
        <w:t>4</w:t>
      </w:r>
      <w:r>
        <w:rPr>
          <w:rFonts w:ascii="Times New Roman" w:hAnsi="Times New Roman" w:cs="Arial"/>
          <w:color w:val="000000" w:themeColor="text1"/>
          <w:kern w:val="2"/>
          <w:sz w:val="21"/>
          <w:szCs w:val="21"/>
          <w:shd w:val="clear" w:color="auto" w:fill="FFFFFF"/>
          <w14:textFill>
            <w14:solidFill>
              <w14:schemeClr w14:val="tx1"/>
            </w14:solidFill>
          </w14:textFill>
        </w:rPr>
        <w:t>.</w:t>
      </w:r>
      <w:r>
        <w:rPr>
          <w:rFonts w:hint="eastAsia" w:ascii="Times New Roman" w:hAnsi="Times New Roman" w:cs="Arial"/>
          <w:color w:val="000000" w:themeColor="text1"/>
          <w:kern w:val="2"/>
          <w:sz w:val="21"/>
          <w:szCs w:val="21"/>
          <w:shd w:val="clear" w:color="auto" w:fill="FFFFFF"/>
          <w:lang w:val="en-US" w:eastAsia="zh-CN"/>
          <w14:textFill>
            <w14:solidFill>
              <w14:schemeClr w14:val="tx1"/>
            </w14:solidFill>
          </w14:textFill>
        </w:rPr>
        <w:t>3</w:t>
      </w:r>
      <w:r>
        <w:rPr>
          <w:rFonts w:ascii="Times New Roman" w:hAnsi="Times New Roman" w:cs="Arial"/>
          <w:color w:val="000000" w:themeColor="text1"/>
          <w:kern w:val="2"/>
          <w:sz w:val="21"/>
          <w:szCs w:val="21"/>
          <w:shd w:val="clear" w:color="auto" w:fill="FFFFFF"/>
          <w14:textFill>
            <w14:solidFill>
              <w14:schemeClr w14:val="tx1"/>
            </w14:solidFill>
          </w14:textFill>
        </w:rPr>
        <w:t xml:space="preserve"> </w:t>
      </w:r>
      <w:r>
        <w:rPr>
          <w:rFonts w:hint="eastAsia" w:ascii="Times New Roman" w:hAnsi="Times New Roman" w:cs="Arial"/>
          <w:color w:val="000000" w:themeColor="text1"/>
          <w:kern w:val="2"/>
          <w:sz w:val="21"/>
          <w:szCs w:val="21"/>
          <w:shd w:val="clear" w:color="auto" w:fill="FFFFFF"/>
          <w:lang w:val="en-US" w:eastAsia="zh-CN"/>
          <w14:textFill>
            <w14:solidFill>
              <w14:schemeClr w14:val="tx1"/>
            </w14:solidFill>
          </w14:textFill>
        </w:rPr>
        <w:t>SVHN</w:t>
      </w:r>
      <w:r>
        <w:rPr>
          <w:rFonts w:ascii="Times New Roman" w:hAnsi="Times New Roman" w:cs="Arial"/>
          <w:color w:val="000000" w:themeColor="text1"/>
          <w:kern w:val="2"/>
          <w:sz w:val="21"/>
          <w:szCs w:val="21"/>
          <w:shd w:val="clear" w:color="auto" w:fill="FFFFFF"/>
          <w14:textFill>
            <w14:solidFill>
              <w14:schemeClr w14:val="tx1"/>
            </w14:solidFill>
          </w14:textFill>
        </w:rPr>
        <w:t>数据集</w:t>
      </w:r>
    </w:p>
    <w:p w14:paraId="1F284DB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表10</w:t>
      </w:r>
      <w:r>
        <w:rPr>
          <w:rFonts w:hint="eastAsia" w:ascii="Times New Roman" w:hAnsi="Times New Roman" w:cs="Times New Roman"/>
          <w:color w:val="000000" w:themeColor="text1"/>
          <w:sz w:val="18"/>
          <w:szCs w:val="18"/>
          <w:lang w:val="en-US" w:eastAsia="zh-CN"/>
          <w14:textFill>
            <w14:solidFill>
              <w14:schemeClr w14:val="tx1"/>
            </w14:solidFill>
          </w14:textFill>
        </w:rPr>
        <w:t>9</w:t>
      </w:r>
      <w:r>
        <w:rPr>
          <w:rFonts w:hint="eastAsia" w:ascii="Times New Roman" w:hAnsi="Times New Roman" w:cs="Times New Roman"/>
          <w:color w:val="000000" w:themeColor="text1"/>
          <w:sz w:val="18"/>
          <w:szCs w:val="18"/>
          <w14:textFill>
            <w14:solidFill>
              <w14:schemeClr w14:val="tx1"/>
            </w14:solidFill>
          </w14:textFill>
        </w:rPr>
        <w:t xml:space="preserve"> 度量元评估度量理由表</w:t>
      </w:r>
    </w:p>
    <w:tbl>
      <w:tblPr>
        <w:tblStyle w:val="7"/>
        <w:tblW w:w="0" w:type="auto"/>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67"/>
        <w:gridCol w:w="5588"/>
        <w:gridCol w:w="1033"/>
      </w:tblGrid>
      <w:tr w14:paraId="566754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7" w:hRule="atLeast"/>
          <w:jc w:val="center"/>
        </w:trPr>
        <w:tc>
          <w:tcPr>
            <w:tcW w:w="2567" w:type="dxa"/>
            <w:tcBorders>
              <w:bottom w:val="single" w:color="auto" w:sz="8" w:space="0"/>
            </w:tcBorders>
          </w:tcPr>
          <w:p w14:paraId="7313CEE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度量元</w:t>
            </w:r>
          </w:p>
        </w:tc>
        <w:tc>
          <w:tcPr>
            <w:tcW w:w="5588" w:type="dxa"/>
            <w:tcBorders>
              <w:top w:val="single" w:color="auto" w:sz="8" w:space="0"/>
              <w:bottom w:val="single" w:color="auto" w:sz="8" w:space="0"/>
            </w:tcBorders>
          </w:tcPr>
          <w:p w14:paraId="63B91C7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评分理由</w:t>
            </w:r>
          </w:p>
        </w:tc>
        <w:tc>
          <w:tcPr>
            <w:tcW w:w="1033" w:type="dxa"/>
            <w:tcBorders>
              <w:bottom w:val="single" w:color="auto" w:sz="8" w:space="0"/>
            </w:tcBorders>
          </w:tcPr>
          <w:p w14:paraId="6518493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评分等级</w:t>
            </w:r>
          </w:p>
        </w:tc>
      </w:tr>
      <w:tr w14:paraId="5AE16C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single" w:color="auto" w:sz="8" w:space="0"/>
              <w:bottom w:val="nil"/>
            </w:tcBorders>
          </w:tcPr>
          <w:p w14:paraId="52B2F5B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准确率（遮挡）</w:t>
            </w:r>
          </w:p>
        </w:tc>
        <w:tc>
          <w:tcPr>
            <w:tcW w:w="5588" w:type="dxa"/>
            <w:vMerge w:val="restart"/>
            <w:tcBorders>
              <w:top w:val="single" w:color="auto" w:sz="8" w:space="0"/>
              <w:tl2br w:val="nil"/>
              <w:tr2bl w:val="nil"/>
            </w:tcBorders>
          </w:tcPr>
          <w:p w14:paraId="1F965E92">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依据指标数据：矩形形状遮挡在遮挡比例≤</w:t>
            </w:r>
            <w:r>
              <w:rPr>
                <w:rFonts w:hint="eastAsia" w:ascii="Times New Roman" w:hAnsi="Times New Roman" w:cs="Times New Roman"/>
                <w:color w:val="000000" w:themeColor="text1"/>
                <w:sz w:val="18"/>
                <w:szCs w:val="18"/>
                <w:lang w:val="en-US" w:eastAsia="zh-CN"/>
                <w14:textFill>
                  <w14:solidFill>
                    <w14:schemeClr w14:val="tx1"/>
                  </w14:solidFill>
                </w14:textFill>
              </w:rPr>
              <w:t>5</w:t>
            </w:r>
            <w:r>
              <w:rPr>
                <w:rFonts w:hint="eastAsia" w:ascii="Times New Roman" w:hAnsi="Times New Roman" w:cs="Times New Roman"/>
                <w:color w:val="000000" w:themeColor="text1"/>
                <w:sz w:val="18"/>
                <w:szCs w:val="18"/>
                <w14:textFill>
                  <w14:solidFill>
                    <w14:schemeClr w14:val="tx1"/>
                  </w14:solidFill>
                </w14:textFill>
              </w:rPr>
              <w:t>%阶段高于可用阈值0.</w:t>
            </w:r>
            <w:r>
              <w:rPr>
                <w:rFonts w:hint="eastAsia" w:ascii="Times New Roman" w:hAnsi="Times New Roman" w:cs="Times New Roman"/>
                <w:color w:val="000000" w:themeColor="text1"/>
                <w:sz w:val="18"/>
                <w:szCs w:val="18"/>
                <w:lang w:val="en-US" w:eastAsia="zh-CN"/>
                <w14:textFill>
                  <w14:solidFill>
                    <w14:schemeClr w14:val="tx1"/>
                  </w14:solidFill>
                </w14:textFill>
              </w:rPr>
              <w:t>84</w:t>
            </w:r>
            <w:r>
              <w:rPr>
                <w:rFonts w:hint="eastAsia" w:ascii="Times New Roman" w:hAnsi="Times New Roman" w:cs="Times New Roman"/>
                <w:color w:val="000000" w:themeColor="text1"/>
                <w:sz w:val="18"/>
                <w:szCs w:val="18"/>
                <w14:textFill>
                  <w14:solidFill>
                    <w14:schemeClr w14:val="tx1"/>
                  </w14:solidFill>
                </w14:textFill>
              </w:rPr>
              <w:t>，准确率≈0.</w:t>
            </w:r>
            <w:r>
              <w:rPr>
                <w:rFonts w:hint="eastAsia" w:ascii="Times New Roman" w:hAnsi="Times New Roman" w:cs="Times New Roman"/>
                <w:color w:val="000000" w:themeColor="text1"/>
                <w:sz w:val="18"/>
                <w:szCs w:val="18"/>
                <w:lang w:val="en-US" w:eastAsia="zh-CN"/>
                <w14:textFill>
                  <w14:solidFill>
                    <w14:schemeClr w14:val="tx1"/>
                  </w14:solidFill>
                </w14:textFill>
              </w:rPr>
              <w:t>867</w:t>
            </w:r>
            <w:r>
              <w:rPr>
                <w:rFonts w:hint="eastAsia" w:ascii="Times New Roman" w:hAnsi="Times New Roman" w:cs="Times New Roman"/>
                <w:color w:val="000000" w:themeColor="text1"/>
                <w:sz w:val="18"/>
                <w:szCs w:val="18"/>
                <w14:textFill>
                  <w14:solidFill>
                    <w14:schemeClr w14:val="tx1"/>
                  </w14:solidFill>
                </w14:textFill>
              </w:rPr>
              <w:t>、精确率≈0.</w:t>
            </w:r>
            <w:r>
              <w:rPr>
                <w:rFonts w:hint="eastAsia" w:ascii="Times New Roman" w:hAnsi="Times New Roman" w:cs="Times New Roman"/>
                <w:color w:val="000000" w:themeColor="text1"/>
                <w:sz w:val="18"/>
                <w:szCs w:val="18"/>
                <w:lang w:val="en-US" w:eastAsia="zh-CN"/>
                <w14:textFill>
                  <w14:solidFill>
                    <w14:schemeClr w14:val="tx1"/>
                  </w14:solidFill>
                </w14:textFill>
              </w:rPr>
              <w:t>858</w:t>
            </w:r>
            <w:r>
              <w:rPr>
                <w:rFonts w:hint="eastAsia" w:ascii="Times New Roman" w:hAnsi="Times New Roman" w:cs="Times New Roman"/>
                <w:color w:val="000000" w:themeColor="text1"/>
                <w:sz w:val="18"/>
                <w:szCs w:val="18"/>
                <w14:textFill>
                  <w14:solidFill>
                    <w14:schemeClr w14:val="tx1"/>
                  </w14:solidFill>
                </w14:textFill>
              </w:rPr>
              <w:t>和召回率≈0.</w:t>
            </w:r>
            <w:r>
              <w:rPr>
                <w:rFonts w:hint="eastAsia" w:ascii="Times New Roman" w:hAnsi="Times New Roman" w:cs="Times New Roman"/>
                <w:color w:val="000000" w:themeColor="text1"/>
                <w:sz w:val="18"/>
                <w:szCs w:val="18"/>
                <w:lang w:val="en-US" w:eastAsia="zh-CN"/>
                <w14:textFill>
                  <w14:solidFill>
                    <w14:schemeClr w14:val="tx1"/>
                  </w14:solidFill>
                </w14:textFill>
              </w:rPr>
              <w:t>863</w:t>
            </w:r>
            <w:r>
              <w:rPr>
                <w:rFonts w:hint="eastAsia" w:ascii="Times New Roman" w:hAnsi="Times New Roman" w:cs="Times New Roman"/>
                <w:color w:val="000000" w:themeColor="text1"/>
                <w:sz w:val="18"/>
                <w:szCs w:val="18"/>
                <w14:textFill>
                  <w14:solidFill>
                    <w14:schemeClr w14:val="tx1"/>
                  </w14:solidFill>
                </w14:textFill>
              </w:rPr>
              <w:t>，矩形形状遮挡在20%时Accuracy≈0.5</w:t>
            </w:r>
            <w:r>
              <w:rPr>
                <w:rFonts w:hint="eastAsia" w:ascii="Times New Roman" w:hAnsi="Times New Roman" w:cs="Times New Roman"/>
                <w:color w:val="000000" w:themeColor="text1"/>
                <w:sz w:val="18"/>
                <w:szCs w:val="18"/>
                <w:lang w:val="en-US" w:eastAsia="zh-CN"/>
                <w14:textFill>
                  <w14:solidFill>
                    <w14:schemeClr w14:val="tx1"/>
                  </w14:solidFill>
                </w14:textFill>
              </w:rPr>
              <w:t>97</w:t>
            </w:r>
            <w:r>
              <w:rPr>
                <w:rFonts w:hint="eastAsia" w:ascii="Times New Roman" w:hAnsi="Times New Roman" w:cs="Times New Roman"/>
                <w:color w:val="000000" w:themeColor="text1"/>
                <w:sz w:val="18"/>
                <w:szCs w:val="18"/>
                <w14:textFill>
                  <w14:solidFill>
                    <w14:schemeClr w14:val="tx1"/>
                  </w14:solidFill>
                </w14:textFill>
              </w:rPr>
              <w:t>、Precision≈0.5</w:t>
            </w:r>
            <w:r>
              <w:rPr>
                <w:rFonts w:hint="eastAsia" w:ascii="Times New Roman" w:hAnsi="Times New Roman" w:cs="Times New Roman"/>
                <w:color w:val="000000" w:themeColor="text1"/>
                <w:sz w:val="18"/>
                <w:szCs w:val="18"/>
                <w:lang w:val="en-US" w:eastAsia="zh-CN"/>
                <w14:textFill>
                  <w14:solidFill>
                    <w14:schemeClr w14:val="tx1"/>
                  </w14:solidFill>
                </w14:textFill>
              </w:rPr>
              <w:t>82</w:t>
            </w:r>
            <w:r>
              <w:rPr>
                <w:rFonts w:hint="eastAsia" w:ascii="Times New Roman" w:hAnsi="Times New Roman" w:cs="Times New Roman"/>
                <w:color w:val="000000" w:themeColor="text1"/>
                <w:sz w:val="18"/>
                <w:szCs w:val="18"/>
                <w14:textFill>
                  <w14:solidFill>
                    <w14:schemeClr w14:val="tx1"/>
                  </w14:solidFill>
                </w14:textFill>
              </w:rPr>
              <w:t>和Recall≈0.5</w:t>
            </w:r>
            <w:r>
              <w:rPr>
                <w:rFonts w:hint="eastAsia" w:ascii="Times New Roman" w:hAnsi="Times New Roman" w:cs="Times New Roman"/>
                <w:color w:val="000000" w:themeColor="text1"/>
                <w:sz w:val="18"/>
                <w:szCs w:val="18"/>
                <w:lang w:val="en-US" w:eastAsia="zh-CN"/>
                <w14:textFill>
                  <w14:solidFill>
                    <w14:schemeClr w14:val="tx1"/>
                  </w14:solidFill>
                </w14:textFill>
              </w:rPr>
              <w:t>76</w:t>
            </w:r>
            <w:r>
              <w:rPr>
                <w:rFonts w:hint="eastAsia" w:ascii="Times New Roman" w:hAnsi="Times New Roman" w:cs="Times New Roman"/>
                <w:color w:val="000000" w:themeColor="text1"/>
                <w:sz w:val="18"/>
                <w:szCs w:val="18"/>
                <w14:textFill>
                  <w14:solidFill>
                    <w14:schemeClr w14:val="tx1"/>
                  </w14:solidFill>
                </w14:textFill>
              </w:rPr>
              <w:t>，下降幅度明显；不规则图形遮挡在遮挡比例</w:t>
            </w:r>
            <w:r>
              <w:rPr>
                <w:rFonts w:hint="eastAsia" w:ascii="Times New Roman" w:hAnsi="Times New Roman" w:cs="Times New Roman"/>
                <w:color w:val="000000" w:themeColor="text1"/>
                <w:sz w:val="18"/>
                <w:szCs w:val="18"/>
                <w:lang w:val="en-US" w:eastAsia="zh-CN"/>
                <w14:textFill>
                  <w14:solidFill>
                    <w14:schemeClr w14:val="tx1"/>
                  </w14:solidFill>
                </w14:textFill>
              </w:rPr>
              <w:t>为1</w:t>
            </w:r>
            <w:r>
              <w:rPr>
                <w:rFonts w:hint="eastAsia" w:ascii="Times New Roman" w:hAnsi="Times New Roman" w:cs="Times New Roman"/>
                <w:color w:val="000000" w:themeColor="text1"/>
                <w:sz w:val="18"/>
                <w:szCs w:val="18"/>
                <w14:textFill>
                  <w14:solidFill>
                    <w14:schemeClr w14:val="tx1"/>
                  </w14:solidFill>
                </w14:textFill>
              </w:rPr>
              <w:t>%阶段</w:t>
            </w:r>
            <w:r>
              <w:rPr>
                <w:rFonts w:hint="eastAsia" w:ascii="Times New Roman" w:hAnsi="Times New Roman" w:cs="Times New Roman"/>
                <w:color w:val="000000" w:themeColor="text1"/>
                <w:sz w:val="18"/>
                <w:szCs w:val="18"/>
                <w:lang w:val="en-US" w:eastAsia="zh-CN"/>
                <w14:textFill>
                  <w14:solidFill>
                    <w14:schemeClr w14:val="tx1"/>
                  </w14:solidFill>
                </w14:textFill>
              </w:rPr>
              <w:t>低于</w:t>
            </w:r>
            <w:r>
              <w:rPr>
                <w:rFonts w:hint="eastAsia" w:ascii="Times New Roman" w:hAnsi="Times New Roman" w:cs="Times New Roman"/>
                <w:color w:val="000000" w:themeColor="text1"/>
                <w:sz w:val="18"/>
                <w:szCs w:val="18"/>
                <w14:textFill>
                  <w14:solidFill>
                    <w14:schemeClr w14:val="tx1"/>
                  </w14:solidFill>
                </w14:textFill>
              </w:rPr>
              <w:t>可用阈值0.</w:t>
            </w:r>
            <w:r>
              <w:rPr>
                <w:rFonts w:hint="eastAsia" w:ascii="Times New Roman" w:hAnsi="Times New Roman" w:cs="Times New Roman"/>
                <w:color w:val="000000" w:themeColor="text1"/>
                <w:sz w:val="18"/>
                <w:szCs w:val="18"/>
                <w:lang w:val="en-US" w:eastAsia="zh-CN"/>
                <w14:textFill>
                  <w14:solidFill>
                    <w14:schemeClr w14:val="tx1"/>
                  </w14:solidFill>
                </w14:textFill>
              </w:rPr>
              <w:t>84</w:t>
            </w:r>
            <w:r>
              <w:rPr>
                <w:rFonts w:hint="eastAsia" w:ascii="Times New Roman" w:hAnsi="Times New Roman" w:cs="Times New Roman"/>
                <w:color w:val="000000" w:themeColor="text1"/>
                <w:sz w:val="18"/>
                <w:szCs w:val="18"/>
                <w14:textFill>
                  <w14:solidFill>
                    <w14:schemeClr w14:val="tx1"/>
                  </w14:solidFill>
                </w14:textFill>
              </w:rPr>
              <w:t>，准确率≈0.</w:t>
            </w:r>
            <w:r>
              <w:rPr>
                <w:rFonts w:hint="eastAsia" w:ascii="Times New Roman" w:hAnsi="Times New Roman" w:cs="Times New Roman"/>
                <w:color w:val="000000" w:themeColor="text1"/>
                <w:sz w:val="18"/>
                <w:szCs w:val="18"/>
                <w:lang w:val="en-US" w:eastAsia="zh-CN"/>
                <w14:textFill>
                  <w14:solidFill>
                    <w14:schemeClr w14:val="tx1"/>
                  </w14:solidFill>
                </w14:textFill>
              </w:rPr>
              <w:t>842</w:t>
            </w:r>
            <w:r>
              <w:rPr>
                <w:rFonts w:hint="eastAsia" w:ascii="Times New Roman" w:hAnsi="Times New Roman" w:cs="Times New Roman"/>
                <w:color w:val="000000" w:themeColor="text1"/>
                <w:sz w:val="18"/>
                <w:szCs w:val="18"/>
                <w14:textFill>
                  <w14:solidFill>
                    <w14:schemeClr w14:val="tx1"/>
                  </w14:solidFill>
                </w14:textFill>
              </w:rPr>
              <w:t>、精确率≈0.</w:t>
            </w:r>
            <w:r>
              <w:rPr>
                <w:rFonts w:hint="eastAsia" w:ascii="Times New Roman" w:hAnsi="Times New Roman" w:cs="Times New Roman"/>
                <w:color w:val="000000" w:themeColor="text1"/>
                <w:sz w:val="18"/>
                <w:szCs w:val="18"/>
                <w:lang w:val="en-US" w:eastAsia="zh-CN"/>
                <w14:textFill>
                  <w14:solidFill>
                    <w14:schemeClr w14:val="tx1"/>
                  </w14:solidFill>
                </w14:textFill>
              </w:rPr>
              <w:t>828</w:t>
            </w:r>
            <w:r>
              <w:rPr>
                <w:rFonts w:hint="eastAsia" w:ascii="Times New Roman" w:hAnsi="Times New Roman" w:cs="Times New Roman"/>
                <w:color w:val="000000" w:themeColor="text1"/>
                <w:sz w:val="18"/>
                <w:szCs w:val="18"/>
                <w14:textFill>
                  <w14:solidFill>
                    <w14:schemeClr w14:val="tx1"/>
                  </w14:solidFill>
                </w14:textFill>
              </w:rPr>
              <w:t>和召回率≈0.</w:t>
            </w:r>
            <w:r>
              <w:rPr>
                <w:rFonts w:hint="eastAsia" w:ascii="Times New Roman" w:hAnsi="Times New Roman" w:cs="Times New Roman"/>
                <w:color w:val="000000" w:themeColor="text1"/>
                <w:sz w:val="18"/>
                <w:szCs w:val="18"/>
                <w:lang w:val="en-US" w:eastAsia="zh-CN"/>
                <w14:textFill>
                  <w14:solidFill>
                    <w14:schemeClr w14:val="tx1"/>
                  </w14:solidFill>
                </w14:textFill>
              </w:rPr>
              <w:t>836</w:t>
            </w:r>
            <w:r>
              <w:rPr>
                <w:rFonts w:hint="eastAsia" w:ascii="Times New Roman" w:hAnsi="Times New Roman" w:cs="Times New Roman"/>
                <w:color w:val="000000" w:themeColor="text1"/>
                <w:sz w:val="18"/>
                <w:szCs w:val="18"/>
                <w14:textFill>
                  <w14:solidFill>
                    <w14:schemeClr w14:val="tx1"/>
                  </w14:solidFill>
                </w14:textFill>
              </w:rPr>
              <w:t>，；不规则图形遮挡在20%时Accuracy≈0.5</w:t>
            </w:r>
            <w:r>
              <w:rPr>
                <w:rFonts w:hint="eastAsia" w:ascii="Times New Roman" w:hAnsi="Times New Roman" w:cs="Times New Roman"/>
                <w:color w:val="000000" w:themeColor="text1"/>
                <w:sz w:val="18"/>
                <w:szCs w:val="18"/>
                <w:lang w:val="en-US" w:eastAsia="zh-CN"/>
                <w14:textFill>
                  <w14:solidFill>
                    <w14:schemeClr w14:val="tx1"/>
                  </w14:solidFill>
                </w14:textFill>
              </w:rPr>
              <w:t>91</w:t>
            </w:r>
            <w:r>
              <w:rPr>
                <w:rFonts w:hint="eastAsia" w:ascii="Times New Roman" w:hAnsi="Times New Roman" w:cs="Times New Roman"/>
                <w:color w:val="000000" w:themeColor="text1"/>
                <w:sz w:val="18"/>
                <w:szCs w:val="18"/>
                <w14:textFill>
                  <w14:solidFill>
                    <w14:schemeClr w14:val="tx1"/>
                  </w14:solidFill>
                </w14:textFill>
              </w:rPr>
              <w:t>、Precision≈0.58</w:t>
            </w:r>
            <w:r>
              <w:rPr>
                <w:rFonts w:hint="eastAsia" w:ascii="Times New Roman" w:hAnsi="Times New Roman" w:cs="Times New Roman"/>
                <w:color w:val="000000" w:themeColor="text1"/>
                <w:sz w:val="18"/>
                <w:szCs w:val="18"/>
                <w:lang w:val="en-US" w:eastAsia="zh-CN"/>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和Recall≈0.5</w:t>
            </w:r>
            <w:r>
              <w:rPr>
                <w:rFonts w:hint="eastAsia" w:ascii="Times New Roman" w:hAnsi="Times New Roman" w:cs="Times New Roman"/>
                <w:color w:val="000000" w:themeColor="text1"/>
                <w:sz w:val="18"/>
                <w:szCs w:val="18"/>
                <w:lang w:val="en-US" w:eastAsia="zh-CN"/>
                <w14:textFill>
                  <w14:solidFill>
                    <w14:schemeClr w14:val="tx1"/>
                  </w14:solidFill>
                </w14:textFill>
              </w:rPr>
              <w:t>71</w:t>
            </w:r>
            <w:r>
              <w:rPr>
                <w:rFonts w:hint="eastAsia" w:ascii="Times New Roman" w:hAnsi="Times New Roman" w:cs="Times New Roman"/>
                <w:color w:val="000000" w:themeColor="text1"/>
                <w:sz w:val="18"/>
                <w:szCs w:val="18"/>
                <w14:textFill>
                  <w14:solidFill>
                    <w14:schemeClr w14:val="tx1"/>
                  </w14:solidFill>
                </w14:textFill>
              </w:rPr>
              <w:t>，下降幅度明显。</w:t>
            </w:r>
          </w:p>
        </w:tc>
        <w:tc>
          <w:tcPr>
            <w:tcW w:w="1033" w:type="dxa"/>
            <w:tcBorders>
              <w:top w:val="single" w:color="auto" w:sz="8" w:space="0"/>
              <w:bottom w:val="nil"/>
            </w:tcBorders>
            <w:vAlign w:val="center"/>
          </w:tcPr>
          <w:p w14:paraId="5F56E6C3">
            <w:pPr>
              <w:jc w:val="center"/>
              <w:rPr>
                <w:rFonts w:hint="eastAsia" w:ascii="Times New Roman" w:hAnsi="Times New Roman" w:cs="Times New Roman" w:eastAsiaTheme="minorEastAsia"/>
                <w:color w:val="000000" w:themeColor="text1"/>
                <w:sz w:val="18"/>
                <w:szCs w:val="18"/>
                <w:lang w:eastAsia="zh-CN"/>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w:t>
            </w:r>
            <w:r>
              <w:rPr>
                <w:rFonts w:hint="eastAsia" w:ascii="Times New Roman" w:hAnsi="Times New Roman" w:cs="Times New Roman"/>
                <w:color w:val="000000" w:themeColor="text1"/>
                <w:sz w:val="18"/>
                <w:szCs w:val="18"/>
                <w:lang w:val="en-US" w:eastAsia="zh-CN"/>
                <w14:textFill>
                  <w14:solidFill>
                    <w14:schemeClr w14:val="tx1"/>
                  </w14:solidFill>
                </w14:textFill>
              </w:rPr>
              <w:t>1</w:t>
            </w:r>
          </w:p>
        </w:tc>
      </w:tr>
      <w:tr w14:paraId="392875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nil"/>
              <w:bottom w:val="nil"/>
            </w:tcBorders>
          </w:tcPr>
          <w:p w14:paraId="6DFAA27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精确率（遮挡）</w:t>
            </w:r>
          </w:p>
        </w:tc>
        <w:tc>
          <w:tcPr>
            <w:tcW w:w="5588" w:type="dxa"/>
            <w:vMerge w:val="continue"/>
            <w:tcBorders>
              <w:tl2br w:val="nil"/>
              <w:tr2bl w:val="nil"/>
            </w:tcBorders>
          </w:tcPr>
          <w:p w14:paraId="6BAE83A5">
            <w:pPr>
              <w:rPr>
                <w:rFonts w:ascii="Times New Roman" w:hAnsi="Times New Roman" w:cs="Times New Roman"/>
                <w:color w:val="000000" w:themeColor="text1"/>
                <w:sz w:val="18"/>
                <w:szCs w:val="18"/>
                <w14:textFill>
                  <w14:solidFill>
                    <w14:schemeClr w14:val="tx1"/>
                  </w14:solidFill>
                </w14:textFill>
              </w:rPr>
            </w:pPr>
          </w:p>
        </w:tc>
        <w:tc>
          <w:tcPr>
            <w:tcW w:w="1033" w:type="dxa"/>
            <w:tcBorders>
              <w:top w:val="nil"/>
              <w:bottom w:val="nil"/>
            </w:tcBorders>
            <w:vAlign w:val="center"/>
          </w:tcPr>
          <w:p w14:paraId="6C43885B">
            <w:pPr>
              <w:jc w:val="center"/>
              <w:rPr>
                <w:rFonts w:hint="eastAsia" w:ascii="Times New Roman" w:hAnsi="Times New Roman" w:cs="Times New Roman" w:eastAsiaTheme="minorEastAsia"/>
                <w:color w:val="000000" w:themeColor="text1"/>
                <w:sz w:val="18"/>
                <w:szCs w:val="18"/>
                <w:lang w:eastAsia="zh-CN"/>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w:t>
            </w:r>
            <w:r>
              <w:rPr>
                <w:rFonts w:hint="eastAsia" w:ascii="Times New Roman" w:hAnsi="Times New Roman" w:cs="Times New Roman"/>
                <w:color w:val="000000" w:themeColor="text1"/>
                <w:sz w:val="18"/>
                <w:szCs w:val="18"/>
                <w:lang w:val="en-US" w:eastAsia="zh-CN"/>
                <w14:textFill>
                  <w14:solidFill>
                    <w14:schemeClr w14:val="tx1"/>
                  </w14:solidFill>
                </w14:textFill>
              </w:rPr>
              <w:t>1</w:t>
            </w:r>
          </w:p>
        </w:tc>
      </w:tr>
      <w:tr w14:paraId="05C157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nil"/>
              <w:bottom w:val="nil"/>
            </w:tcBorders>
          </w:tcPr>
          <w:p w14:paraId="2C3E99D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召回率（遮挡）</w:t>
            </w:r>
          </w:p>
        </w:tc>
        <w:tc>
          <w:tcPr>
            <w:tcW w:w="5588" w:type="dxa"/>
            <w:vMerge w:val="continue"/>
            <w:tcBorders>
              <w:bottom w:val="single" w:color="auto" w:sz="4" w:space="0"/>
              <w:tl2br w:val="nil"/>
              <w:tr2bl w:val="nil"/>
            </w:tcBorders>
          </w:tcPr>
          <w:p w14:paraId="2B3E308D">
            <w:pPr>
              <w:rPr>
                <w:rFonts w:ascii="Times New Roman" w:hAnsi="Times New Roman" w:cs="Times New Roman"/>
                <w:color w:val="000000" w:themeColor="text1"/>
                <w:sz w:val="18"/>
                <w:szCs w:val="18"/>
                <w14:textFill>
                  <w14:solidFill>
                    <w14:schemeClr w14:val="tx1"/>
                  </w14:solidFill>
                </w14:textFill>
              </w:rPr>
            </w:pPr>
          </w:p>
        </w:tc>
        <w:tc>
          <w:tcPr>
            <w:tcW w:w="1033" w:type="dxa"/>
            <w:tcBorders>
              <w:top w:val="nil"/>
              <w:bottom w:val="nil"/>
            </w:tcBorders>
            <w:vAlign w:val="center"/>
          </w:tcPr>
          <w:p w14:paraId="65727023">
            <w:pPr>
              <w:jc w:val="center"/>
              <w:rPr>
                <w:rFonts w:hint="eastAsia" w:ascii="Times New Roman" w:hAnsi="Times New Roman" w:cs="Times New Roman" w:eastAsiaTheme="minorEastAsia"/>
                <w:color w:val="000000" w:themeColor="text1"/>
                <w:sz w:val="18"/>
                <w:szCs w:val="18"/>
                <w:lang w:eastAsia="zh-CN"/>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w:t>
            </w:r>
            <w:r>
              <w:rPr>
                <w:rFonts w:hint="eastAsia" w:ascii="Times New Roman" w:hAnsi="Times New Roman" w:cs="Times New Roman"/>
                <w:color w:val="000000" w:themeColor="text1"/>
                <w:sz w:val="18"/>
                <w:szCs w:val="18"/>
                <w:lang w:val="en-US" w:eastAsia="zh-CN"/>
                <w14:textFill>
                  <w14:solidFill>
                    <w14:schemeClr w14:val="tx1"/>
                  </w14:solidFill>
                </w14:textFill>
              </w:rPr>
              <w:t>1</w:t>
            </w:r>
          </w:p>
        </w:tc>
      </w:tr>
      <w:tr w14:paraId="21D929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nil"/>
              <w:tl2br w:val="nil"/>
              <w:tr2bl w:val="nil"/>
            </w:tcBorders>
          </w:tcPr>
          <w:p w14:paraId="35AD163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准确率（随机像素转换）</w:t>
            </w:r>
          </w:p>
        </w:tc>
        <w:tc>
          <w:tcPr>
            <w:tcW w:w="5588" w:type="dxa"/>
            <w:vMerge w:val="restart"/>
            <w:tcBorders>
              <w:top w:val="single" w:color="auto" w:sz="4" w:space="0"/>
              <w:bottom w:val="single" w:color="auto" w:sz="4" w:space="0"/>
            </w:tcBorders>
          </w:tcPr>
          <w:p w14:paraId="43E77A66">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从数据指标结果来看：当扰动强度r=0.0</w:t>
            </w:r>
            <w:r>
              <w:rPr>
                <w:rFonts w:hint="eastAsia" w:ascii="Times New Roman" w:hAnsi="Times New Roman" w:cs="Times New Roman"/>
                <w:color w:val="000000" w:themeColor="text1"/>
                <w:sz w:val="18"/>
                <w:szCs w:val="18"/>
                <w:lang w:val="en-US" w:eastAsia="zh-CN"/>
                <w14:textFill>
                  <w14:solidFill>
                    <w14:schemeClr w14:val="tx1"/>
                  </w14:solidFill>
                </w14:textFill>
              </w:rPr>
              <w:t>5</w:t>
            </w:r>
            <w:r>
              <w:rPr>
                <w:rFonts w:hint="eastAsia" w:ascii="Times New Roman" w:hAnsi="Times New Roman" w:cs="Times New Roman"/>
                <w:color w:val="000000" w:themeColor="text1"/>
                <w:sz w:val="18"/>
                <w:szCs w:val="18"/>
                <w14:textFill>
                  <w14:solidFill>
                    <w14:schemeClr w14:val="tx1"/>
                  </w14:solidFill>
                </w14:textFill>
              </w:rPr>
              <w:t>、0.0</w:t>
            </w:r>
            <w:r>
              <w:rPr>
                <w:rFonts w:hint="eastAsia" w:ascii="Times New Roman" w:hAnsi="Times New Roman" w:cs="Times New Roman"/>
                <w:color w:val="000000" w:themeColor="text1"/>
                <w:sz w:val="18"/>
                <w:szCs w:val="18"/>
                <w:lang w:val="en-US" w:eastAsia="zh-CN"/>
                <w14:textFill>
                  <w14:solidFill>
                    <w14:schemeClr w14:val="tx1"/>
                  </w14:solidFill>
                </w14:textFill>
              </w:rPr>
              <w:t>6</w:t>
            </w:r>
            <w:r>
              <w:rPr>
                <w:rFonts w:hint="eastAsia" w:ascii="Times New Roman" w:hAnsi="Times New Roman" w:cs="Times New Roman"/>
                <w:color w:val="000000" w:themeColor="text1"/>
                <w:sz w:val="18"/>
                <w:szCs w:val="18"/>
                <w14:textFill>
                  <w14:solidFill>
                    <w14:schemeClr w14:val="tx1"/>
                  </w14:solidFill>
                </w14:textFill>
              </w:rPr>
              <w:t xml:space="preserve"> 时 Acc分别≈0.</w:t>
            </w:r>
            <w:r>
              <w:rPr>
                <w:rFonts w:hint="eastAsia" w:ascii="Times New Roman" w:hAnsi="Times New Roman" w:cs="Times New Roman"/>
                <w:color w:val="000000" w:themeColor="text1"/>
                <w:sz w:val="18"/>
                <w:szCs w:val="18"/>
                <w:lang w:val="en-US" w:eastAsia="zh-CN"/>
                <w14:textFill>
                  <w14:solidFill>
                    <w14:schemeClr w14:val="tx1"/>
                  </w14:solidFill>
                </w14:textFill>
              </w:rPr>
              <w:t>854</w:t>
            </w:r>
            <w:r>
              <w:rPr>
                <w:rFonts w:hint="eastAsia" w:ascii="Times New Roman" w:hAnsi="Times New Roman" w:cs="Times New Roman"/>
                <w:color w:val="000000" w:themeColor="text1"/>
                <w:sz w:val="18"/>
                <w:szCs w:val="18"/>
                <w14:textFill>
                  <w14:solidFill>
                    <w14:schemeClr w14:val="tx1"/>
                  </w14:solidFill>
                </w14:textFill>
              </w:rPr>
              <w:t>和0.</w:t>
            </w:r>
            <w:r>
              <w:rPr>
                <w:rFonts w:hint="eastAsia" w:ascii="Times New Roman" w:hAnsi="Times New Roman" w:cs="Times New Roman"/>
                <w:color w:val="000000" w:themeColor="text1"/>
                <w:sz w:val="18"/>
                <w:szCs w:val="18"/>
                <w:lang w:val="en-US" w:eastAsia="zh-CN"/>
                <w14:textFill>
                  <w14:solidFill>
                    <w14:schemeClr w14:val="tx1"/>
                  </w14:solidFill>
                </w14:textFill>
              </w:rPr>
              <w:t>830</w:t>
            </w:r>
            <w:r>
              <w:rPr>
                <w:rFonts w:hint="eastAsia" w:ascii="Times New Roman" w:hAnsi="Times New Roman" w:cs="Times New Roman"/>
                <w:color w:val="000000" w:themeColor="text1"/>
                <w:sz w:val="18"/>
                <w:szCs w:val="18"/>
                <w14:textFill>
                  <w14:solidFill>
                    <w14:schemeClr w14:val="tx1"/>
                  </w14:solidFill>
                </w14:textFill>
              </w:rPr>
              <w:t>、Precision分别≈0.</w:t>
            </w:r>
            <w:r>
              <w:rPr>
                <w:rFonts w:hint="eastAsia" w:ascii="Times New Roman" w:hAnsi="Times New Roman" w:cs="Times New Roman"/>
                <w:color w:val="000000" w:themeColor="text1"/>
                <w:sz w:val="18"/>
                <w:szCs w:val="18"/>
                <w:lang w:val="en-US" w:eastAsia="zh-CN"/>
                <w14:textFill>
                  <w14:solidFill>
                    <w14:schemeClr w14:val="tx1"/>
                  </w14:solidFill>
                </w14:textFill>
              </w:rPr>
              <w:t>852</w:t>
            </w:r>
            <w:r>
              <w:rPr>
                <w:rFonts w:hint="eastAsia" w:ascii="Times New Roman" w:hAnsi="Times New Roman" w:cs="Times New Roman"/>
                <w:color w:val="000000" w:themeColor="text1"/>
                <w:sz w:val="18"/>
                <w:szCs w:val="18"/>
                <w14:textFill>
                  <w14:solidFill>
                    <w14:schemeClr w14:val="tx1"/>
                  </w14:solidFill>
                </w14:textFill>
              </w:rPr>
              <w:t>和0.</w:t>
            </w:r>
            <w:r>
              <w:rPr>
                <w:rFonts w:hint="eastAsia" w:ascii="Times New Roman" w:hAnsi="Times New Roman" w:cs="Times New Roman"/>
                <w:color w:val="000000" w:themeColor="text1"/>
                <w:sz w:val="18"/>
                <w:szCs w:val="18"/>
                <w:lang w:val="en-US" w:eastAsia="zh-CN"/>
                <w14:textFill>
                  <w14:solidFill>
                    <w14:schemeClr w14:val="tx1"/>
                  </w14:solidFill>
                </w14:textFill>
              </w:rPr>
              <w:t>832</w:t>
            </w:r>
            <w:r>
              <w:rPr>
                <w:rFonts w:hint="eastAsia" w:ascii="Times New Roman" w:hAnsi="Times New Roman" w:cs="Times New Roman"/>
                <w:color w:val="000000" w:themeColor="text1"/>
                <w:sz w:val="18"/>
                <w:szCs w:val="18"/>
                <w14:textFill>
                  <w14:solidFill>
                    <w14:schemeClr w14:val="tx1"/>
                  </w14:solidFill>
                </w14:textFill>
              </w:rPr>
              <w:t>、Recall分别≈0.</w:t>
            </w:r>
            <w:r>
              <w:rPr>
                <w:rFonts w:hint="eastAsia" w:ascii="Times New Roman" w:hAnsi="Times New Roman" w:cs="Times New Roman"/>
                <w:color w:val="000000" w:themeColor="text1"/>
                <w:sz w:val="18"/>
                <w:szCs w:val="18"/>
                <w:lang w:val="en-US" w:eastAsia="zh-CN"/>
                <w14:textFill>
                  <w14:solidFill>
                    <w14:schemeClr w14:val="tx1"/>
                  </w14:solidFill>
                </w14:textFill>
              </w:rPr>
              <w:t>845</w:t>
            </w:r>
            <w:r>
              <w:rPr>
                <w:rFonts w:hint="eastAsia" w:ascii="Times New Roman" w:hAnsi="Times New Roman" w:cs="Times New Roman"/>
                <w:color w:val="000000" w:themeColor="text1"/>
                <w:sz w:val="18"/>
                <w:szCs w:val="18"/>
                <w14:textFill>
                  <w14:solidFill>
                    <w14:schemeClr w14:val="tx1"/>
                  </w14:solidFill>
                </w14:textFill>
              </w:rPr>
              <w:t>和0.</w:t>
            </w:r>
            <w:r>
              <w:rPr>
                <w:rFonts w:hint="eastAsia" w:ascii="Times New Roman" w:hAnsi="Times New Roman" w:cs="Times New Roman"/>
                <w:color w:val="000000" w:themeColor="text1"/>
                <w:sz w:val="18"/>
                <w:szCs w:val="18"/>
                <w:lang w:val="en-US" w:eastAsia="zh-CN"/>
                <w14:textFill>
                  <w14:solidFill>
                    <w14:schemeClr w14:val="tx1"/>
                  </w14:solidFill>
                </w14:textFill>
              </w:rPr>
              <w:t>818</w:t>
            </w:r>
            <w:r>
              <w:rPr>
                <w:rFonts w:hint="eastAsia" w:ascii="Times New Roman" w:hAnsi="Times New Roman" w:cs="Times New Roman"/>
                <w:color w:val="000000" w:themeColor="text1"/>
                <w:sz w:val="18"/>
                <w:szCs w:val="18"/>
                <w14:textFill>
                  <w14:solidFill>
                    <w14:schemeClr w14:val="tx1"/>
                  </w14:solidFill>
                </w14:textFill>
              </w:rPr>
              <w:t>。当扰动强度r&gt;0.10之后各分类指标快速下滑（如扰动强度 r=0.12 时Acc≈0.</w:t>
            </w:r>
            <w:r>
              <w:rPr>
                <w:rFonts w:hint="eastAsia" w:ascii="Times New Roman" w:hAnsi="Times New Roman" w:cs="Times New Roman"/>
                <w:color w:val="000000" w:themeColor="text1"/>
                <w:sz w:val="18"/>
                <w:szCs w:val="18"/>
                <w:lang w:val="en-US" w:eastAsia="zh-CN"/>
                <w14:textFill>
                  <w14:solidFill>
                    <w14:schemeClr w14:val="tx1"/>
                  </w14:solidFill>
                </w14:textFill>
              </w:rPr>
              <w:t>699</w:t>
            </w:r>
            <w:r>
              <w:rPr>
                <w:rFonts w:hint="eastAsia" w:ascii="Times New Roman" w:hAnsi="Times New Roman" w:cs="Times New Roman"/>
                <w:color w:val="000000" w:themeColor="text1"/>
                <w:sz w:val="18"/>
                <w:szCs w:val="18"/>
                <w14:textFill>
                  <w14:solidFill>
                    <w14:schemeClr w14:val="tx1"/>
                  </w14:solidFill>
                </w14:textFill>
              </w:rPr>
              <w:t>、Precision≈0.</w:t>
            </w:r>
            <w:r>
              <w:rPr>
                <w:rFonts w:hint="eastAsia" w:ascii="Times New Roman" w:hAnsi="Times New Roman" w:cs="Times New Roman"/>
                <w:color w:val="000000" w:themeColor="text1"/>
                <w:sz w:val="18"/>
                <w:szCs w:val="18"/>
                <w:lang w:val="en-US" w:eastAsia="zh-CN"/>
                <w14:textFill>
                  <w14:solidFill>
                    <w14:schemeClr w14:val="tx1"/>
                  </w14:solidFill>
                </w14:textFill>
              </w:rPr>
              <w:t>722和</w:t>
            </w:r>
            <w:r>
              <w:rPr>
                <w:rFonts w:hint="eastAsia" w:ascii="Times New Roman" w:hAnsi="Times New Roman" w:cs="Times New Roman"/>
                <w:color w:val="000000" w:themeColor="text1"/>
                <w:sz w:val="18"/>
                <w:szCs w:val="18"/>
                <w14:textFill>
                  <w14:solidFill>
                    <w14:schemeClr w14:val="tx1"/>
                  </w14:solidFill>
                </w14:textFill>
              </w:rPr>
              <w:t>Recall≈</w:t>
            </w:r>
            <w:r>
              <w:rPr>
                <w:rFonts w:hint="eastAsia" w:ascii="Times New Roman" w:hAnsi="Times New Roman" w:cs="Times New Roman"/>
                <w:color w:val="000000" w:themeColor="text1"/>
                <w:sz w:val="18"/>
                <w:szCs w:val="18"/>
                <w:lang w:val="en-US" w:eastAsia="zh-CN"/>
                <w14:textFill>
                  <w14:solidFill>
                    <w14:schemeClr w14:val="tx1"/>
                  </w14:solidFill>
                </w14:textFill>
              </w:rPr>
              <w:t>0.680</w:t>
            </w:r>
            <w:r>
              <w:rPr>
                <w:rFonts w:hint="eastAsia" w:ascii="Times New Roman" w:hAnsi="Times New Roman" w:cs="Times New Roman"/>
                <w:color w:val="000000" w:themeColor="text1"/>
                <w:sz w:val="18"/>
                <w:szCs w:val="18"/>
                <w14:textFill>
                  <w14:solidFill>
                    <w14:schemeClr w14:val="tx1"/>
                  </w14:solidFill>
                </w14:textFill>
              </w:rPr>
              <w:t>），高扰动下决策退化明显。</w:t>
            </w:r>
          </w:p>
        </w:tc>
        <w:tc>
          <w:tcPr>
            <w:tcW w:w="1033" w:type="dxa"/>
            <w:tcBorders>
              <w:top w:val="nil"/>
              <w:tl2br w:val="nil"/>
              <w:tr2bl w:val="nil"/>
            </w:tcBorders>
            <w:vAlign w:val="center"/>
          </w:tcPr>
          <w:p w14:paraId="346A8B49">
            <w:pPr>
              <w:snapToGrid w:val="0"/>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G</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2</w:t>
            </w:r>
          </w:p>
        </w:tc>
      </w:tr>
      <w:tr w14:paraId="4EAB57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43" w:hRule="atLeast"/>
          <w:jc w:val="center"/>
        </w:trPr>
        <w:tc>
          <w:tcPr>
            <w:tcW w:w="2567" w:type="dxa"/>
            <w:tcBorders>
              <w:tl2br w:val="nil"/>
              <w:tr2bl w:val="nil"/>
            </w:tcBorders>
          </w:tcPr>
          <w:p w14:paraId="4C9D615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精确率（随机像素转换）</w:t>
            </w:r>
          </w:p>
        </w:tc>
        <w:tc>
          <w:tcPr>
            <w:tcW w:w="5588" w:type="dxa"/>
            <w:vMerge w:val="continue"/>
            <w:tcBorders>
              <w:top w:val="single" w:color="auto" w:sz="4" w:space="0"/>
              <w:bottom w:val="single" w:color="auto" w:sz="4" w:space="0"/>
              <w:tl2br w:val="nil"/>
              <w:tr2bl w:val="nil"/>
            </w:tcBorders>
          </w:tcPr>
          <w:p w14:paraId="2F74CA59">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05C30581">
            <w:pPr>
              <w:snapToGrid w:val="0"/>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G</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2</w:t>
            </w:r>
          </w:p>
        </w:tc>
      </w:tr>
      <w:tr w14:paraId="5D44D6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6" w:hRule="atLeast"/>
          <w:jc w:val="center"/>
        </w:trPr>
        <w:tc>
          <w:tcPr>
            <w:tcW w:w="2567" w:type="dxa"/>
            <w:tcBorders>
              <w:tl2br w:val="nil"/>
              <w:tr2bl w:val="nil"/>
            </w:tcBorders>
          </w:tcPr>
          <w:p w14:paraId="52A8485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召回率（随机像素转换）</w:t>
            </w:r>
          </w:p>
        </w:tc>
        <w:tc>
          <w:tcPr>
            <w:tcW w:w="5588" w:type="dxa"/>
            <w:vMerge w:val="continue"/>
            <w:tcBorders>
              <w:top w:val="single" w:color="auto" w:sz="4" w:space="0"/>
              <w:bottom w:val="single" w:color="auto" w:sz="4" w:space="0"/>
              <w:tl2br w:val="nil"/>
              <w:tr2bl w:val="nil"/>
            </w:tcBorders>
          </w:tcPr>
          <w:p w14:paraId="7FE4C00C">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51130E69">
            <w:pPr>
              <w:snapToGrid w:val="0"/>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G</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2</w:t>
            </w:r>
          </w:p>
        </w:tc>
      </w:tr>
      <w:tr w14:paraId="04ACF2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6" w:hRule="atLeast"/>
          <w:jc w:val="center"/>
        </w:trPr>
        <w:tc>
          <w:tcPr>
            <w:tcW w:w="2567" w:type="dxa"/>
            <w:tcBorders>
              <w:tl2br w:val="nil"/>
              <w:tr2bl w:val="nil"/>
            </w:tcBorders>
          </w:tcPr>
          <w:p w14:paraId="3A8890A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准确率（高斯噪声）</w:t>
            </w:r>
          </w:p>
        </w:tc>
        <w:tc>
          <w:tcPr>
            <w:tcW w:w="5588" w:type="dxa"/>
            <w:vMerge w:val="restart"/>
            <w:tcBorders>
              <w:top w:val="single" w:color="auto" w:sz="4" w:space="0"/>
              <w:bottom w:val="single" w:color="auto" w:sz="4" w:space="0"/>
              <w:tl2br w:val="nil"/>
              <w:tr2bl w:val="nil"/>
            </w:tcBorders>
          </w:tcPr>
          <w:p w14:paraId="28441D93">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依据数据指标结果：在</w:t>
            </w:r>
            <m:oMath>
              <m:r>
                <m:rPr>
                  <m:sty m:val="p"/>
                </m:rPr>
                <w:rPr>
                  <w:rFonts w:hint="eastAsia" w:ascii="Times New Roman" w:hAnsi="Times New Roman" w:cs="Times New Roman"/>
                  <w:color w:val="000000" w:themeColor="text1"/>
                  <w:sz w:val="18"/>
                  <w:szCs w:val="18"/>
                  <w14:textFill>
                    <w14:solidFill>
                      <w14:schemeClr w14:val="tx1"/>
                    </w14:solidFill>
                  </w14:textFill>
                </w:rPr>
                <m:t>σ</m:t>
              </m:r>
            </m:oMath>
            <w:r>
              <w:rPr>
                <w:rFonts w:hint="eastAsia"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lang w:val="en-US" w:eastAsia="zh-CN"/>
                <w14:textFill>
                  <w14:solidFill>
                    <w14:schemeClr w14:val="tx1"/>
                  </w14:solidFill>
                </w14:textFill>
              </w:rPr>
              <w:t>18</w:t>
            </w:r>
            <w:r>
              <w:rPr>
                <w:rFonts w:hint="eastAsia" w:ascii="Times New Roman" w:hAnsi="Times New Roman" w:cs="Times New Roman"/>
                <w:color w:val="000000" w:themeColor="text1"/>
                <w:sz w:val="18"/>
                <w:szCs w:val="18"/>
                <w14:textFill>
                  <w14:solidFill>
                    <w14:schemeClr w14:val="tx1"/>
                  </w14:solidFill>
                </w14:textFill>
              </w:rPr>
              <w:t>噪声强度范围内，Accuracy、Precision、Recall基本都≥0.</w:t>
            </w:r>
            <w:r>
              <w:rPr>
                <w:rFonts w:hint="eastAsia" w:ascii="Times New Roman" w:hAnsi="Times New Roman" w:cs="Times New Roman"/>
                <w:color w:val="000000" w:themeColor="text1"/>
                <w:sz w:val="18"/>
                <w:szCs w:val="18"/>
                <w:lang w:val="en-US" w:eastAsia="zh-CN"/>
                <w14:textFill>
                  <w14:solidFill>
                    <w14:schemeClr w14:val="tx1"/>
                  </w14:solidFill>
                </w14:textFill>
              </w:rPr>
              <w:t>86</w:t>
            </w:r>
            <w:r>
              <w:rPr>
                <w:rFonts w:hint="eastAsia" w:ascii="Times New Roman" w:hAnsi="Times New Roman" w:cs="Times New Roman"/>
                <w:color w:val="000000" w:themeColor="text1"/>
                <w:sz w:val="18"/>
                <w:szCs w:val="18"/>
                <w14:textFill>
                  <w14:solidFill>
                    <w14:schemeClr w14:val="tx1"/>
                  </w14:solidFill>
                </w14:textFill>
              </w:rPr>
              <w:t>，体现较强的扰动鲁棒性；当噪声强度范围增至</w:t>
            </w:r>
            <m:oMath>
              <m:r>
                <m:rPr>
                  <m:sty m:val="p"/>
                </m:rPr>
                <w:rPr>
                  <w:rFonts w:hint="eastAsia" w:ascii="Times New Roman" w:hAnsi="Times New Roman" w:cs="Times New Roman"/>
                  <w:color w:val="000000" w:themeColor="text1"/>
                  <w:sz w:val="18"/>
                  <w:szCs w:val="18"/>
                  <w14:textFill>
                    <w14:solidFill>
                      <w14:schemeClr w14:val="tx1"/>
                    </w14:solidFill>
                  </w14:textFill>
                </w:rPr>
                <m:t>σ</m:t>
              </m:r>
            </m:oMath>
            <w:r>
              <w:rPr>
                <w:rFonts w:hint="eastAsia" w:ascii="Times New Roman" w:hAnsi="Times New Roman" w:cs="Times New Roman"/>
                <w:color w:val="000000" w:themeColor="text1"/>
                <w:sz w:val="18"/>
                <w:szCs w:val="18"/>
                <w:lang w:val="en-US" w:eastAsia="zh-CN"/>
                <w14:textFill>
                  <w14:solidFill>
                    <w14:schemeClr w14:val="tx1"/>
                  </w14:solidFill>
                </w14:textFill>
              </w:rPr>
              <w:t>=</w:t>
            </w:r>
            <w:r>
              <w:rPr>
                <w:rFonts w:hint="eastAsia"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lang w:val="en-US" w:eastAsia="zh-CN"/>
                <w14:textFill>
                  <w14:solidFill>
                    <w14:schemeClr w14:val="tx1"/>
                  </w14:solidFill>
                </w14:textFill>
              </w:rPr>
              <w:t>2</w:t>
            </w:r>
            <w:r>
              <w:rPr>
                <w:rFonts w:hint="eastAsia" w:ascii="Times New Roman" w:hAnsi="Times New Roman" w:cs="Times New Roman"/>
                <w:color w:val="000000" w:themeColor="text1"/>
                <w:sz w:val="18"/>
                <w:szCs w:val="18"/>
                <w14:textFill>
                  <w14:solidFill>
                    <w14:schemeClr w14:val="tx1"/>
                  </w14:solidFill>
                </w14:textFill>
              </w:rPr>
              <w:t xml:space="preserve"> 时，Recall才跌破0.</w:t>
            </w:r>
            <w:r>
              <w:rPr>
                <w:rFonts w:hint="eastAsia" w:ascii="Times New Roman" w:hAnsi="Times New Roman" w:cs="Times New Roman"/>
                <w:color w:val="000000" w:themeColor="text1"/>
                <w:sz w:val="18"/>
                <w:szCs w:val="18"/>
                <w:lang w:val="en-US" w:eastAsia="zh-CN"/>
                <w14:textFill>
                  <w14:solidFill>
                    <w14:schemeClr w14:val="tx1"/>
                  </w14:solidFill>
                </w14:textFill>
              </w:rPr>
              <w:t>84</w:t>
            </w:r>
            <w:r>
              <w:rPr>
                <w:rFonts w:hint="eastAsia" w:ascii="Times New Roman" w:hAnsi="Times New Roman" w:cs="Times New Roman"/>
                <w:color w:val="000000" w:themeColor="text1"/>
                <w:sz w:val="18"/>
                <w:szCs w:val="18"/>
                <w14:textFill>
                  <w14:solidFill>
                    <w14:schemeClr w14:val="tx1"/>
                  </w14:solidFill>
                </w14:textFill>
              </w:rPr>
              <w:t>，且下降过程平滑。</w:t>
            </w:r>
          </w:p>
        </w:tc>
        <w:tc>
          <w:tcPr>
            <w:tcW w:w="1033" w:type="dxa"/>
            <w:tcBorders>
              <w:tl2br w:val="nil"/>
              <w:tr2bl w:val="nil"/>
            </w:tcBorders>
            <w:vAlign w:val="center"/>
          </w:tcPr>
          <w:p w14:paraId="613F0BFC">
            <w:pPr>
              <w:snapToGrid w:val="0"/>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G</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5</w:t>
            </w:r>
          </w:p>
        </w:tc>
      </w:tr>
      <w:tr w14:paraId="539BC8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4" w:hRule="atLeast"/>
          <w:jc w:val="center"/>
        </w:trPr>
        <w:tc>
          <w:tcPr>
            <w:tcW w:w="2567" w:type="dxa"/>
            <w:tcBorders>
              <w:tl2br w:val="nil"/>
              <w:tr2bl w:val="nil"/>
            </w:tcBorders>
          </w:tcPr>
          <w:p w14:paraId="7D60CBE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精确率（高斯噪声）</w:t>
            </w:r>
          </w:p>
        </w:tc>
        <w:tc>
          <w:tcPr>
            <w:tcW w:w="5588" w:type="dxa"/>
            <w:vMerge w:val="continue"/>
            <w:tcBorders>
              <w:top w:val="single" w:color="auto" w:sz="4" w:space="0"/>
              <w:bottom w:val="single" w:color="auto" w:sz="4" w:space="0"/>
              <w:tl2br w:val="nil"/>
              <w:tr2bl w:val="nil"/>
            </w:tcBorders>
          </w:tcPr>
          <w:p w14:paraId="237FF8D8">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5FBCAC71">
            <w:pPr>
              <w:snapToGrid w:val="0"/>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G</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5</w:t>
            </w:r>
          </w:p>
        </w:tc>
      </w:tr>
      <w:tr w14:paraId="64D6B8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2" w:hRule="atLeast"/>
          <w:jc w:val="center"/>
        </w:trPr>
        <w:tc>
          <w:tcPr>
            <w:tcW w:w="2567" w:type="dxa"/>
            <w:tcBorders>
              <w:tl2br w:val="nil"/>
              <w:tr2bl w:val="nil"/>
            </w:tcBorders>
          </w:tcPr>
          <w:p w14:paraId="45EC90A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召回率（高斯噪声）</w:t>
            </w:r>
          </w:p>
        </w:tc>
        <w:tc>
          <w:tcPr>
            <w:tcW w:w="5588" w:type="dxa"/>
            <w:vMerge w:val="continue"/>
            <w:tcBorders>
              <w:top w:val="single" w:color="auto" w:sz="4" w:space="0"/>
              <w:bottom w:val="single" w:color="auto" w:sz="4" w:space="0"/>
              <w:tl2br w:val="nil"/>
              <w:tr2bl w:val="nil"/>
            </w:tcBorders>
          </w:tcPr>
          <w:p w14:paraId="450BB2A6">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06FFD728">
            <w:pPr>
              <w:snapToGrid w:val="0"/>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G</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4</w:t>
            </w:r>
          </w:p>
        </w:tc>
      </w:tr>
      <w:tr w14:paraId="7B8CC2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4" w:hRule="atLeast"/>
          <w:jc w:val="center"/>
        </w:trPr>
        <w:tc>
          <w:tcPr>
            <w:tcW w:w="2567" w:type="dxa"/>
            <w:tcBorders>
              <w:tl2br w:val="nil"/>
              <w:tr2bl w:val="nil"/>
            </w:tcBorders>
          </w:tcPr>
          <w:p w14:paraId="5A5FCF2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准确率（椒盐噪声）</w:t>
            </w:r>
          </w:p>
        </w:tc>
        <w:tc>
          <w:tcPr>
            <w:tcW w:w="5588" w:type="dxa"/>
            <w:vMerge w:val="restart"/>
            <w:tcBorders>
              <w:top w:val="single" w:color="auto" w:sz="4" w:space="0"/>
              <w:bottom w:val="single" w:color="auto" w:sz="4" w:space="0"/>
              <w:tl2br w:val="nil"/>
              <w:tr2bl w:val="nil"/>
            </w:tcBorders>
          </w:tcPr>
          <w:p w14:paraId="44F8A066">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从指标数据来看，当出现</w:t>
            </w:r>
            <w:r>
              <w:rPr>
                <w:rFonts w:hint="eastAsia" w:ascii="Times New Roman" w:hAnsi="Times New Roman" w:cs="Times New Roman"/>
                <w:color w:val="000000" w:themeColor="text1"/>
                <w:sz w:val="18"/>
                <w:szCs w:val="18"/>
                <w:lang w:val="en-US" w:eastAsia="zh-CN"/>
                <w14:textFill>
                  <w14:solidFill>
                    <w14:schemeClr w14:val="tx1"/>
                  </w14:solidFill>
                </w14:textFill>
              </w:rPr>
              <w:t>3</w:t>
            </w:r>
            <w:r>
              <w:rPr>
                <w:rFonts w:hint="eastAsia" w:ascii="Times New Roman" w:hAnsi="Times New Roman" w:cs="Times New Roman"/>
                <w:color w:val="000000" w:themeColor="text1"/>
                <w:sz w:val="18"/>
                <w:szCs w:val="18"/>
                <w14:textFill>
                  <w14:solidFill>
                    <w14:schemeClr w14:val="tx1"/>
                  </w14:solidFill>
                </w14:textFill>
              </w:rPr>
              <w:t>% 噪声，Acc≈0.</w:t>
            </w:r>
            <w:r>
              <w:rPr>
                <w:rFonts w:hint="eastAsia" w:ascii="Times New Roman" w:hAnsi="Times New Roman" w:cs="Times New Roman"/>
                <w:color w:val="000000" w:themeColor="text1"/>
                <w:sz w:val="18"/>
                <w:szCs w:val="18"/>
                <w:lang w:val="en-US" w:eastAsia="zh-CN"/>
                <w14:textFill>
                  <w14:solidFill>
                    <w14:schemeClr w14:val="tx1"/>
                  </w14:solidFill>
                </w14:textFill>
              </w:rPr>
              <w:t>730</w:t>
            </w:r>
            <w:r>
              <w:rPr>
                <w:rFonts w:hint="eastAsia" w:ascii="Times New Roman" w:hAnsi="Times New Roman" w:cs="Times New Roman"/>
                <w:color w:val="000000" w:themeColor="text1"/>
                <w:sz w:val="18"/>
                <w:szCs w:val="18"/>
                <w14:textFill>
                  <w14:solidFill>
                    <w14:schemeClr w14:val="tx1"/>
                  </w14:solidFill>
                </w14:textFill>
              </w:rPr>
              <w:t>、Precision≈0.</w:t>
            </w:r>
            <w:r>
              <w:rPr>
                <w:rFonts w:hint="eastAsia" w:ascii="Times New Roman" w:hAnsi="Times New Roman" w:cs="Times New Roman"/>
                <w:color w:val="000000" w:themeColor="text1"/>
                <w:sz w:val="18"/>
                <w:szCs w:val="18"/>
                <w:lang w:val="en-US" w:eastAsia="zh-CN"/>
                <w14:textFill>
                  <w14:solidFill>
                    <w14:schemeClr w14:val="tx1"/>
                  </w14:solidFill>
                </w14:textFill>
              </w:rPr>
              <w:t>743</w:t>
            </w:r>
            <w:r>
              <w:rPr>
                <w:rFonts w:hint="eastAsia" w:ascii="Times New Roman" w:hAnsi="Times New Roman" w:cs="Times New Roman"/>
                <w:color w:val="000000" w:themeColor="text1"/>
                <w:sz w:val="18"/>
                <w:szCs w:val="18"/>
                <w14:textFill>
                  <w14:solidFill>
                    <w14:schemeClr w14:val="tx1"/>
                  </w14:solidFill>
                </w14:textFill>
              </w:rPr>
              <w:t>、Recall≈0.</w:t>
            </w:r>
            <w:r>
              <w:rPr>
                <w:rFonts w:hint="eastAsia" w:ascii="Times New Roman" w:hAnsi="Times New Roman" w:cs="Times New Roman"/>
                <w:color w:val="000000" w:themeColor="text1"/>
                <w:sz w:val="18"/>
                <w:szCs w:val="18"/>
                <w:lang w:val="en-US" w:eastAsia="zh-CN"/>
                <w14:textFill>
                  <w14:solidFill>
                    <w14:schemeClr w14:val="tx1"/>
                  </w14:solidFill>
                </w14:textFill>
              </w:rPr>
              <w:t>705</w:t>
            </w:r>
            <w:r>
              <w:rPr>
                <w:rFonts w:hint="eastAsia" w:ascii="Times New Roman" w:hAnsi="Times New Roman" w:cs="Times New Roman"/>
                <w:color w:val="000000" w:themeColor="text1"/>
                <w:sz w:val="18"/>
                <w:szCs w:val="18"/>
                <w14:textFill>
                  <w14:solidFill>
                    <w14:schemeClr w14:val="tx1"/>
                  </w14:solidFill>
                </w14:textFill>
              </w:rPr>
              <w:t>即全部低于阈值 0.</w:t>
            </w:r>
            <w:r>
              <w:rPr>
                <w:rFonts w:hint="eastAsia" w:ascii="Times New Roman" w:hAnsi="Times New Roman" w:cs="Times New Roman"/>
                <w:color w:val="000000" w:themeColor="text1"/>
                <w:sz w:val="18"/>
                <w:szCs w:val="18"/>
                <w:lang w:val="en-US" w:eastAsia="zh-CN"/>
                <w14:textFill>
                  <w14:solidFill>
                    <w14:schemeClr w14:val="tx1"/>
                  </w14:solidFill>
                </w14:textFill>
              </w:rPr>
              <w:t>84</w:t>
            </w:r>
            <w:r>
              <w:rPr>
                <w:rFonts w:hint="eastAsia" w:ascii="Times New Roman" w:hAnsi="Times New Roman" w:cs="Times New Roman"/>
                <w:color w:val="000000" w:themeColor="text1"/>
                <w:sz w:val="18"/>
                <w:szCs w:val="18"/>
                <w14:textFill>
                  <w14:solidFill>
                    <w14:schemeClr w14:val="tx1"/>
                  </w14:solidFill>
                </w14:textFill>
              </w:rPr>
              <w:t>；随扰动增加，指标相对基线的下降幅度显著，最高达到 Acc下降≈8</w:t>
            </w:r>
            <w:r>
              <w:rPr>
                <w:rFonts w:hint="eastAsia" w:ascii="Times New Roman" w:hAnsi="Times New Roman" w:cs="Times New Roman"/>
                <w:color w:val="000000" w:themeColor="text1"/>
                <w:sz w:val="18"/>
                <w:szCs w:val="18"/>
                <w:lang w:val="en-US" w:eastAsia="zh-CN"/>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%、Precision下降≈7</w:t>
            </w:r>
            <w:r>
              <w:rPr>
                <w:rFonts w:hint="eastAsia" w:ascii="Times New Roman" w:hAnsi="Times New Roman" w:cs="Times New Roman"/>
                <w:color w:val="000000" w:themeColor="text1"/>
                <w:sz w:val="18"/>
                <w:szCs w:val="18"/>
                <w:lang w:val="en-US" w:eastAsia="zh-CN"/>
                <w14:textFill>
                  <w14:solidFill>
                    <w14:schemeClr w14:val="tx1"/>
                  </w14:solidFill>
                </w14:textFill>
              </w:rPr>
              <w:t>9</w:t>
            </w:r>
            <w:r>
              <w:rPr>
                <w:rFonts w:hint="eastAsia" w:ascii="Times New Roman" w:hAnsi="Times New Roman" w:cs="Times New Roman"/>
                <w:color w:val="000000" w:themeColor="text1"/>
                <w:sz w:val="18"/>
                <w:szCs w:val="18"/>
                <w14:textFill>
                  <w14:solidFill>
                    <w14:schemeClr w14:val="tx1"/>
                  </w14:solidFill>
                </w14:textFill>
              </w:rPr>
              <w:t>%、Recall下降≈85%。在多个扰动比例下出现多项指标低于阈值，性能退化明显。</w:t>
            </w:r>
          </w:p>
        </w:tc>
        <w:tc>
          <w:tcPr>
            <w:tcW w:w="1033" w:type="dxa"/>
            <w:tcBorders>
              <w:tl2br w:val="nil"/>
              <w:tr2bl w:val="nil"/>
            </w:tcBorders>
            <w:vAlign w:val="center"/>
          </w:tcPr>
          <w:p w14:paraId="0BDDF73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5A486C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6" w:hRule="atLeast"/>
          <w:jc w:val="center"/>
        </w:trPr>
        <w:tc>
          <w:tcPr>
            <w:tcW w:w="2567" w:type="dxa"/>
            <w:tcBorders>
              <w:tl2br w:val="nil"/>
              <w:tr2bl w:val="nil"/>
            </w:tcBorders>
          </w:tcPr>
          <w:p w14:paraId="4718EDA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精确率（椒盐噪声）</w:t>
            </w:r>
          </w:p>
        </w:tc>
        <w:tc>
          <w:tcPr>
            <w:tcW w:w="5588" w:type="dxa"/>
            <w:vMerge w:val="continue"/>
            <w:tcBorders>
              <w:top w:val="single" w:color="auto" w:sz="4" w:space="0"/>
              <w:bottom w:val="single" w:color="auto" w:sz="4" w:space="0"/>
              <w:tl2br w:val="nil"/>
              <w:tr2bl w:val="nil"/>
            </w:tcBorders>
          </w:tcPr>
          <w:p w14:paraId="1C11169F">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3A8033A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646737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 w:hRule="atLeast"/>
          <w:jc w:val="center"/>
        </w:trPr>
        <w:tc>
          <w:tcPr>
            <w:tcW w:w="2567" w:type="dxa"/>
            <w:tcBorders>
              <w:tl2br w:val="nil"/>
              <w:tr2bl w:val="nil"/>
            </w:tcBorders>
          </w:tcPr>
          <w:p w14:paraId="2A4F141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召回率（椒盐噪声）</w:t>
            </w:r>
          </w:p>
        </w:tc>
        <w:tc>
          <w:tcPr>
            <w:tcW w:w="5588" w:type="dxa"/>
            <w:vMerge w:val="continue"/>
            <w:tcBorders>
              <w:top w:val="single" w:color="auto" w:sz="4" w:space="0"/>
              <w:bottom w:val="single" w:color="auto" w:sz="4" w:space="0"/>
              <w:tl2br w:val="nil"/>
              <w:tr2bl w:val="nil"/>
            </w:tcBorders>
          </w:tcPr>
          <w:p w14:paraId="3E303E5B">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265C489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2910E6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6" w:hRule="atLeast"/>
          <w:jc w:val="center"/>
        </w:trPr>
        <w:tc>
          <w:tcPr>
            <w:tcW w:w="2567" w:type="dxa"/>
            <w:tcBorders>
              <w:tl2br w:val="nil"/>
              <w:tr2bl w:val="nil"/>
            </w:tcBorders>
          </w:tcPr>
          <w:p w14:paraId="5B65B8F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准确率（色彩扰动）</w:t>
            </w:r>
          </w:p>
        </w:tc>
        <w:tc>
          <w:tcPr>
            <w:tcW w:w="5588" w:type="dxa"/>
            <w:vMerge w:val="restart"/>
            <w:tcBorders>
              <w:top w:val="single" w:color="auto" w:sz="4" w:space="0"/>
              <w:bottom w:val="single" w:color="auto" w:sz="4" w:space="0"/>
              <w:tl2br w:val="nil"/>
              <w:tr2bl w:val="nil"/>
            </w:tcBorders>
          </w:tcPr>
          <w:p w14:paraId="740A8584">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从各组合扰动指标数据来看：在亮度与饱和度±20%范围内，Accuracy、Precision与Recall都维持在≈0.</w:t>
            </w:r>
            <w:r>
              <w:rPr>
                <w:rFonts w:hint="eastAsia" w:ascii="Times New Roman" w:hAnsi="Times New Roman" w:cs="Times New Roman"/>
                <w:color w:val="000000" w:themeColor="text1"/>
                <w:sz w:val="18"/>
                <w:szCs w:val="18"/>
                <w:lang w:val="en-US" w:eastAsia="zh-CN"/>
                <w14:textFill>
                  <w14:solidFill>
                    <w14:schemeClr w14:val="tx1"/>
                  </w14:solidFill>
                </w14:textFill>
              </w:rPr>
              <w:t>94</w:t>
            </w:r>
            <w:r>
              <w:rPr>
                <w:rFonts w:hint="eastAsia" w:ascii="Times New Roman" w:hAnsi="Times New Roman" w:cs="Times New Roman"/>
                <w:color w:val="000000" w:themeColor="text1"/>
                <w:sz w:val="18"/>
                <w:szCs w:val="18"/>
                <w14:textFill>
                  <w14:solidFill>
                    <w14:schemeClr w14:val="tx1"/>
                  </w14:solidFill>
                </w14:textFill>
              </w:rPr>
              <w:t>附近，波动极小（下降率约 1%）；在色相扰动±20°时，最差指标也有超过0.</w:t>
            </w:r>
            <w:r>
              <w:rPr>
                <w:rFonts w:hint="eastAsia" w:ascii="Times New Roman" w:hAnsi="Times New Roman" w:cs="Times New Roman"/>
                <w:color w:val="000000" w:themeColor="text1"/>
                <w:sz w:val="18"/>
                <w:szCs w:val="18"/>
                <w:lang w:val="en-US" w:eastAsia="zh-CN"/>
                <w14:textFill>
                  <w14:solidFill>
                    <w14:schemeClr w14:val="tx1"/>
                  </w14:solidFill>
                </w14:textFill>
              </w:rPr>
              <w:t>93</w:t>
            </w:r>
            <w:r>
              <w:rPr>
                <w:rFonts w:hint="eastAsia" w:ascii="Times New Roman" w:hAnsi="Times New Roman" w:cs="Times New Roman"/>
                <w:color w:val="000000" w:themeColor="text1"/>
                <w:sz w:val="18"/>
                <w:szCs w:val="18"/>
                <w14:textFill>
                  <w14:solidFill>
                    <w14:schemeClr w14:val="tx1"/>
                  </w14:solidFill>
                </w14:textFill>
              </w:rPr>
              <w:t>。所有扰动强度均明显达到可用阈值且性能下降幅度极小。</w:t>
            </w:r>
          </w:p>
        </w:tc>
        <w:tc>
          <w:tcPr>
            <w:tcW w:w="1033" w:type="dxa"/>
            <w:tcBorders>
              <w:tl2br w:val="nil"/>
              <w:tr2bl w:val="nil"/>
            </w:tcBorders>
            <w:vAlign w:val="center"/>
          </w:tcPr>
          <w:p w14:paraId="441EC35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3CB397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jc w:val="center"/>
        </w:trPr>
        <w:tc>
          <w:tcPr>
            <w:tcW w:w="2567" w:type="dxa"/>
            <w:tcBorders>
              <w:tl2br w:val="nil"/>
              <w:tr2bl w:val="nil"/>
            </w:tcBorders>
          </w:tcPr>
          <w:p w14:paraId="1A49226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精确率（色彩扰动）</w:t>
            </w:r>
          </w:p>
        </w:tc>
        <w:tc>
          <w:tcPr>
            <w:tcW w:w="5588" w:type="dxa"/>
            <w:vMerge w:val="continue"/>
            <w:tcBorders>
              <w:top w:val="single" w:color="auto" w:sz="4" w:space="0"/>
              <w:bottom w:val="single" w:color="auto" w:sz="4" w:space="0"/>
              <w:tl2br w:val="nil"/>
              <w:tr2bl w:val="nil"/>
            </w:tcBorders>
          </w:tcPr>
          <w:p w14:paraId="34540EC1">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011D5A8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2D70A0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0" w:hRule="atLeast"/>
          <w:jc w:val="center"/>
        </w:trPr>
        <w:tc>
          <w:tcPr>
            <w:tcW w:w="2567" w:type="dxa"/>
            <w:tcBorders>
              <w:tl2br w:val="nil"/>
              <w:tr2bl w:val="nil"/>
            </w:tcBorders>
          </w:tcPr>
          <w:p w14:paraId="4DC097C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召回率（色彩扰动）</w:t>
            </w:r>
          </w:p>
        </w:tc>
        <w:tc>
          <w:tcPr>
            <w:tcW w:w="5588" w:type="dxa"/>
            <w:vMerge w:val="continue"/>
            <w:tcBorders>
              <w:top w:val="single" w:color="auto" w:sz="4" w:space="0"/>
              <w:bottom w:val="single" w:color="auto" w:sz="4" w:space="0"/>
              <w:tl2br w:val="nil"/>
              <w:tr2bl w:val="nil"/>
            </w:tcBorders>
          </w:tcPr>
          <w:p w14:paraId="2B50D8CE">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2D572D2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73CA43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l2br w:val="nil"/>
              <w:tr2bl w:val="nil"/>
            </w:tcBorders>
          </w:tcPr>
          <w:p w14:paraId="630D592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准确率（对抗性扰动）</w:t>
            </w:r>
          </w:p>
        </w:tc>
        <w:tc>
          <w:tcPr>
            <w:tcW w:w="5588" w:type="dxa"/>
            <w:vMerge w:val="restart"/>
            <w:tcBorders>
              <w:top w:val="single" w:color="auto" w:sz="4" w:space="0"/>
              <w:bottom w:val="single" w:color="auto" w:sz="8" w:space="0"/>
            </w:tcBorders>
          </w:tcPr>
          <w:p w14:paraId="2141A6B7">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从指标数据来看：在加入微小扰动</w:t>
            </w:r>
            <m:oMath>
              <m:r>
                <m:rPr>
                  <m:sty m:val="p"/>
                </m:rPr>
                <w:rPr>
                  <w:rFonts w:hint="eastAsia" w:ascii="Times New Roman" w:hAnsi="Times New Roman" w:cs="Times New Roman"/>
                  <w:color w:val="000000" w:themeColor="text1"/>
                  <w:sz w:val="18"/>
                  <w:szCs w:val="18"/>
                  <w14:textFill>
                    <w14:solidFill>
                      <w14:schemeClr w14:val="tx1"/>
                    </w14:solidFill>
                  </w14:textFill>
                </w:rPr>
                <m:t>ε</m:t>
              </m:r>
            </m:oMath>
            <w:r>
              <w:rPr>
                <w:rFonts w:hint="eastAsia" w:ascii="Times New Roman" w:hAnsi="Times New Roman" w:cs="Times New Roman"/>
                <w:color w:val="000000" w:themeColor="text1"/>
                <w:sz w:val="18"/>
                <w:szCs w:val="18"/>
                <w14:textFill>
                  <w14:solidFill>
                    <w14:schemeClr w14:val="tx1"/>
                  </w14:solidFill>
                </w14:textFill>
              </w:rPr>
              <w:t>=0.01时 ，FGSM与PGD方法生成的对抗性样本的结果 Accuracy 跌至约 0.</w:t>
            </w:r>
            <w:r>
              <w:rPr>
                <w:rFonts w:hint="eastAsia" w:ascii="Times New Roman" w:hAnsi="Times New Roman" w:cs="Times New Roman"/>
                <w:color w:val="000000" w:themeColor="text1"/>
                <w:sz w:val="18"/>
                <w:szCs w:val="18"/>
                <w:lang w:val="en-US" w:eastAsia="zh-CN"/>
                <w14:textFill>
                  <w14:solidFill>
                    <w14:schemeClr w14:val="tx1"/>
                  </w14:solidFill>
                </w14:textFill>
              </w:rPr>
              <w:t>762</w:t>
            </w:r>
            <w:r>
              <w:rPr>
                <w:rFonts w:hint="eastAsia" w:ascii="Times New Roman" w:hAnsi="Times New Roman" w:cs="Times New Roman"/>
                <w:color w:val="000000" w:themeColor="text1"/>
                <w:sz w:val="18"/>
                <w:szCs w:val="18"/>
                <w14:textFill>
                  <w14:solidFill>
                    <w14:schemeClr w14:val="tx1"/>
                  </w14:solidFill>
                </w14:textFill>
              </w:rPr>
              <w:t>与0.</w:t>
            </w:r>
            <w:r>
              <w:rPr>
                <w:rFonts w:hint="eastAsia" w:ascii="Times New Roman" w:hAnsi="Times New Roman" w:cs="Times New Roman"/>
                <w:color w:val="000000" w:themeColor="text1"/>
                <w:sz w:val="18"/>
                <w:szCs w:val="18"/>
                <w:lang w:val="en-US" w:eastAsia="zh-CN"/>
                <w14:textFill>
                  <w14:solidFill>
                    <w14:schemeClr w14:val="tx1"/>
                  </w14:solidFill>
                </w14:textFill>
              </w:rPr>
              <w:t>698</w:t>
            </w:r>
            <w:r>
              <w:rPr>
                <w:rFonts w:hint="eastAsia" w:ascii="Times New Roman" w:hAnsi="Times New Roman" w:cs="Times New Roman"/>
                <w:color w:val="000000" w:themeColor="text1"/>
                <w:sz w:val="18"/>
                <w:szCs w:val="18"/>
                <w14:textFill>
                  <w14:solidFill>
                    <w14:schemeClr w14:val="tx1"/>
                  </w14:solidFill>
                </w14:textFill>
              </w:rPr>
              <w:t>，在加入微小扰动</w:t>
            </w:r>
            <m:oMath>
              <m:r>
                <m:rPr>
                  <m:sty m:val="p"/>
                </m:rPr>
                <w:rPr>
                  <w:rFonts w:hint="eastAsia" w:ascii="Times New Roman" w:hAnsi="Times New Roman" w:cs="Times New Roman"/>
                  <w:color w:val="000000" w:themeColor="text1"/>
                  <w:sz w:val="18"/>
                  <w:szCs w:val="18"/>
                  <w14:textFill>
                    <w14:solidFill>
                      <w14:schemeClr w14:val="tx1"/>
                    </w14:solidFill>
                  </w14:textFill>
                </w:rPr>
                <m:t>ε</m:t>
              </m:r>
            </m:oMath>
            <w:r>
              <w:rPr>
                <w:rFonts w:hint="eastAsia" w:ascii="Times New Roman" w:hAnsi="Times New Roman" w:cs="Times New Roman"/>
                <w:color w:val="000000" w:themeColor="text1"/>
                <w:sz w:val="18"/>
                <w:szCs w:val="18"/>
                <w14:textFill>
                  <w14:solidFill>
                    <w14:schemeClr w14:val="tx1"/>
                  </w14:solidFill>
                </w14:textFill>
              </w:rPr>
              <w:t>≥0.05 后，Accuracy 基本小于0.</w:t>
            </w:r>
            <w:r>
              <w:rPr>
                <w:rFonts w:hint="eastAsia" w:ascii="Times New Roman" w:hAnsi="Times New Roman" w:cs="Times New Roman"/>
                <w:color w:val="000000" w:themeColor="text1"/>
                <w:sz w:val="18"/>
                <w:szCs w:val="18"/>
                <w:lang w:val="en-US" w:eastAsia="zh-CN"/>
                <w14:textFill>
                  <w14:solidFill>
                    <w14:schemeClr w14:val="tx1"/>
                  </w14:solidFill>
                </w14:textFill>
              </w:rPr>
              <w:t>19</w:t>
            </w:r>
            <w:r>
              <w:rPr>
                <w:rFonts w:hint="eastAsia" w:ascii="Times New Roman" w:hAnsi="Times New Roman" w:cs="Times New Roman"/>
                <w:color w:val="000000" w:themeColor="text1"/>
                <w:sz w:val="18"/>
                <w:szCs w:val="18"/>
                <w14:textFill>
                  <w14:solidFill>
                    <w14:schemeClr w14:val="tx1"/>
                  </w14:solidFill>
                </w14:textFill>
              </w:rPr>
              <w:t>，Precision和Recall指标下跌严重；CW 方法生成的对抗性样本的结果Accuracy</w:t>
            </w:r>
            <w:r>
              <w:rPr>
                <w:rFonts w:hint="eastAsia" w:ascii="Times New Roman" w:hAnsi="Times New Roman" w:cs="Times New Roman"/>
                <w:color w:val="000000" w:themeColor="text1"/>
                <w:sz w:val="18"/>
                <w:szCs w:val="18"/>
                <w:lang w:val="en-US" w:eastAsia="zh-CN"/>
                <w14:textFill>
                  <w14:solidFill>
                    <w14:schemeClr w14:val="tx1"/>
                  </w14:solidFill>
                </w14:textFill>
              </w:rPr>
              <w:t>在</w:t>
            </w:r>
            <w:r>
              <w:rPr>
                <w:rFonts w:hint="eastAsia"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lang w:val="en-US" w:eastAsia="zh-CN"/>
                <w14:textFill>
                  <w14:solidFill>
                    <w14:schemeClr w14:val="tx1"/>
                  </w14:solidFill>
                </w14:textFill>
              </w:rPr>
              <w:t>.1附近</w:t>
            </w:r>
            <w:r>
              <w:rPr>
                <w:rFonts w:hint="eastAsia" w:ascii="Times New Roman" w:hAnsi="Times New Roman" w:cs="Times New Roman"/>
                <w:color w:val="000000" w:themeColor="text1"/>
                <w:sz w:val="18"/>
                <w:szCs w:val="18"/>
                <w14:textFill>
                  <w14:solidFill>
                    <w14:schemeClr w14:val="tx1"/>
                  </w14:solidFill>
                </w14:textFill>
              </w:rPr>
              <w:t>。在所有的攻击强度下Accuracy、Precision、Recall均远低于可用阈值，性能严重退化。</w:t>
            </w:r>
          </w:p>
        </w:tc>
        <w:tc>
          <w:tcPr>
            <w:tcW w:w="1033" w:type="dxa"/>
            <w:tcBorders>
              <w:tl2br w:val="nil"/>
              <w:tr2bl w:val="nil"/>
            </w:tcBorders>
            <w:vAlign w:val="center"/>
          </w:tcPr>
          <w:p w14:paraId="143B78F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0E816A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4" w:hRule="atLeast"/>
          <w:jc w:val="center"/>
        </w:trPr>
        <w:tc>
          <w:tcPr>
            <w:tcW w:w="2567" w:type="dxa"/>
            <w:tcBorders>
              <w:tl2br w:val="nil"/>
              <w:tr2bl w:val="nil"/>
            </w:tcBorders>
          </w:tcPr>
          <w:p w14:paraId="3606D8B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精确率（对抗性扰动）</w:t>
            </w:r>
          </w:p>
        </w:tc>
        <w:tc>
          <w:tcPr>
            <w:tcW w:w="5588" w:type="dxa"/>
            <w:vMerge w:val="continue"/>
            <w:tcBorders>
              <w:top w:val="single" w:color="auto" w:sz="8" w:space="0"/>
              <w:bottom w:val="single" w:color="auto" w:sz="8" w:space="0"/>
              <w:tl2br w:val="nil"/>
              <w:tr2bl w:val="nil"/>
            </w:tcBorders>
          </w:tcPr>
          <w:p w14:paraId="5976BB71">
            <w:pPr>
              <w:jc w:val="cente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7B849CD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2B8F75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2567" w:type="dxa"/>
            <w:tcBorders>
              <w:tl2br w:val="nil"/>
              <w:tr2bl w:val="nil"/>
            </w:tcBorders>
          </w:tcPr>
          <w:p w14:paraId="08F07FC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召回率（对抗性扰动）</w:t>
            </w:r>
          </w:p>
        </w:tc>
        <w:tc>
          <w:tcPr>
            <w:tcW w:w="5588" w:type="dxa"/>
            <w:vMerge w:val="continue"/>
            <w:tcBorders>
              <w:top w:val="single" w:color="auto" w:sz="8" w:space="0"/>
              <w:bottom w:val="single" w:color="auto" w:sz="8" w:space="0"/>
              <w:tl2br w:val="nil"/>
              <w:tr2bl w:val="nil"/>
            </w:tcBorders>
          </w:tcPr>
          <w:p w14:paraId="0B149519">
            <w:pPr>
              <w:jc w:val="cente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4036EFB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bl>
    <w:p w14:paraId="371B5743">
      <w:pPr>
        <w:rPr>
          <w:rFonts w:hint="eastAsia"/>
        </w:rPr>
      </w:pPr>
    </w:p>
    <w:p w14:paraId="433DAF8B">
      <w:pPr>
        <w:rPr>
          <w:rFonts w:hint="eastAsia"/>
        </w:rPr>
      </w:pPr>
    </w:p>
    <w:p w14:paraId="6F376AAF">
      <w:pPr>
        <w:rPr>
          <w:rFonts w:hint="eastAsia"/>
        </w:rPr>
      </w:pPr>
    </w:p>
    <w:p w14:paraId="41CD2236">
      <w:pPr>
        <w:rPr>
          <w:rFonts w:hint="eastAsia"/>
        </w:rPr>
      </w:pPr>
    </w:p>
    <w:p w14:paraId="52A96BE3">
      <w:pPr>
        <w:rPr>
          <w:rFonts w:hint="eastAsia"/>
        </w:rPr>
      </w:pPr>
    </w:p>
    <w:p w14:paraId="64D84B4D">
      <w:pPr>
        <w:rPr>
          <w:rFonts w:hint="eastAsia"/>
        </w:rPr>
      </w:pPr>
    </w:p>
    <w:p w14:paraId="371C8678">
      <w:pPr>
        <w:rPr>
          <w:rFonts w:hint="eastAsia"/>
        </w:rPr>
      </w:pPr>
    </w:p>
    <w:p w14:paraId="11F17F9D">
      <w:pPr>
        <w:rPr>
          <w:rFonts w:hint="eastAsia"/>
        </w:rPr>
      </w:pPr>
    </w:p>
    <w:p w14:paraId="2003189A">
      <w:pPr>
        <w:rPr>
          <w:rFonts w:hint="eastAsia"/>
        </w:rPr>
      </w:pPr>
    </w:p>
    <w:p w14:paraId="3609411D">
      <w:pPr>
        <w:rPr>
          <w:rFonts w:hint="eastAsia"/>
        </w:rPr>
      </w:pPr>
    </w:p>
    <w:p w14:paraId="7A266B16">
      <w:pPr>
        <w:pStyle w:val="4"/>
        <w:widowControl/>
        <w:shd w:val="clear" w:color="auto" w:fill="FFFFFF"/>
        <w:outlineLvl w:val="1"/>
        <w:rPr>
          <w:rFonts w:ascii="Times New Roman" w:hAnsi="Times New Roman" w:cs="Arial"/>
          <w:color w:val="000000" w:themeColor="text1"/>
          <w:kern w:val="2"/>
          <w:sz w:val="21"/>
          <w:szCs w:val="21"/>
          <w:shd w:val="clear" w:color="auto" w:fill="FFFFFF"/>
          <w14:textFill>
            <w14:solidFill>
              <w14:schemeClr w14:val="tx1"/>
            </w14:solidFill>
          </w14:textFill>
        </w:rPr>
      </w:pPr>
      <w:r>
        <w:rPr>
          <w:rFonts w:hint="eastAsia" w:ascii="Times New Roman" w:hAnsi="Times New Roman" w:cs="Arial"/>
          <w:color w:val="000000" w:themeColor="text1"/>
          <w:kern w:val="2"/>
          <w:sz w:val="21"/>
          <w:szCs w:val="21"/>
          <w:shd w:val="clear" w:color="auto" w:fill="FFFFFF"/>
          <w:lang w:val="en-US" w:eastAsia="zh-CN"/>
          <w14:textFill>
            <w14:solidFill>
              <w14:schemeClr w14:val="tx1"/>
            </w14:solidFill>
          </w14:textFill>
        </w:rPr>
        <w:t>4</w:t>
      </w:r>
      <w:r>
        <w:rPr>
          <w:rFonts w:ascii="Times New Roman" w:hAnsi="Times New Roman" w:cs="Arial"/>
          <w:color w:val="000000" w:themeColor="text1"/>
          <w:kern w:val="2"/>
          <w:sz w:val="21"/>
          <w:szCs w:val="21"/>
          <w:shd w:val="clear" w:color="auto" w:fill="FFFFFF"/>
          <w14:textFill>
            <w14:solidFill>
              <w14:schemeClr w14:val="tx1"/>
            </w14:solidFill>
          </w14:textFill>
        </w:rPr>
        <w:t>.</w:t>
      </w:r>
      <w:r>
        <w:rPr>
          <w:rFonts w:hint="eastAsia" w:ascii="Times New Roman" w:hAnsi="Times New Roman" w:cs="Arial"/>
          <w:color w:val="000000" w:themeColor="text1"/>
          <w:kern w:val="2"/>
          <w:sz w:val="21"/>
          <w:szCs w:val="21"/>
          <w:shd w:val="clear" w:color="auto" w:fill="FFFFFF"/>
          <w:lang w:val="en-US" w:eastAsia="zh-CN"/>
          <w14:textFill>
            <w14:solidFill>
              <w14:schemeClr w14:val="tx1"/>
            </w14:solidFill>
          </w14:textFill>
        </w:rPr>
        <w:t>4</w:t>
      </w:r>
      <w:r>
        <w:rPr>
          <w:rFonts w:ascii="Times New Roman" w:hAnsi="Times New Roman" w:cs="Arial"/>
          <w:color w:val="000000" w:themeColor="text1"/>
          <w:kern w:val="2"/>
          <w:sz w:val="21"/>
          <w:szCs w:val="21"/>
          <w:shd w:val="clear" w:color="auto" w:fill="FFFFFF"/>
          <w14:textFill>
            <w14:solidFill>
              <w14:schemeClr w14:val="tx1"/>
            </w14:solidFill>
          </w14:textFill>
        </w:rPr>
        <w:t xml:space="preserve"> </w:t>
      </w:r>
      <w:r>
        <w:rPr>
          <w:rFonts w:hint="eastAsia" w:ascii="Times New Roman" w:hAnsi="Times New Roman" w:cs="Times New Roman"/>
          <w:color w:val="000000" w:themeColor="text1"/>
          <w:sz w:val="21"/>
          <w:szCs w:val="21"/>
          <w:shd w:val="clear" w:color="auto" w:fill="FFFFFF"/>
          <w:lang w:val="en-US" w:eastAsia="zh-CN"/>
          <w14:textFill>
            <w14:solidFill>
              <w14:schemeClr w14:val="tx1"/>
            </w14:solidFill>
          </w14:textFill>
        </w:rPr>
        <w:t>STL-10</w:t>
      </w:r>
      <w:r>
        <w:rPr>
          <w:rFonts w:ascii="Times New Roman" w:hAnsi="Times New Roman" w:cs="Arial"/>
          <w:color w:val="000000" w:themeColor="text1"/>
          <w:kern w:val="2"/>
          <w:sz w:val="21"/>
          <w:szCs w:val="21"/>
          <w:shd w:val="clear" w:color="auto" w:fill="FFFFFF"/>
          <w14:textFill>
            <w14:solidFill>
              <w14:schemeClr w14:val="tx1"/>
            </w14:solidFill>
          </w14:textFill>
        </w:rPr>
        <w:t>数据集</w:t>
      </w:r>
    </w:p>
    <w:p w14:paraId="031F90C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表1</w:t>
      </w:r>
      <w:r>
        <w:rPr>
          <w:rFonts w:hint="eastAsia" w:ascii="Times New Roman" w:hAnsi="Times New Roman" w:cs="Times New Roman"/>
          <w:color w:val="000000" w:themeColor="text1"/>
          <w:sz w:val="18"/>
          <w:szCs w:val="18"/>
          <w:lang w:val="en-US" w:eastAsia="zh-CN"/>
          <w14:textFill>
            <w14:solidFill>
              <w14:schemeClr w14:val="tx1"/>
            </w14:solidFill>
          </w14:textFill>
        </w:rPr>
        <w:t>10</w:t>
      </w:r>
      <w:r>
        <w:rPr>
          <w:rFonts w:hint="eastAsia" w:ascii="Times New Roman" w:hAnsi="Times New Roman" w:cs="Times New Roman"/>
          <w:color w:val="000000" w:themeColor="text1"/>
          <w:sz w:val="18"/>
          <w:szCs w:val="18"/>
          <w14:textFill>
            <w14:solidFill>
              <w14:schemeClr w14:val="tx1"/>
            </w14:solidFill>
          </w14:textFill>
        </w:rPr>
        <w:t xml:space="preserve"> 度量元评估度量理由表</w:t>
      </w:r>
    </w:p>
    <w:tbl>
      <w:tblPr>
        <w:tblStyle w:val="7"/>
        <w:tblW w:w="0" w:type="auto"/>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67"/>
        <w:gridCol w:w="5588"/>
        <w:gridCol w:w="1033"/>
      </w:tblGrid>
      <w:tr w14:paraId="3D2674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7" w:hRule="atLeast"/>
          <w:jc w:val="center"/>
        </w:trPr>
        <w:tc>
          <w:tcPr>
            <w:tcW w:w="2567" w:type="dxa"/>
            <w:tcBorders>
              <w:bottom w:val="single" w:color="auto" w:sz="8" w:space="0"/>
            </w:tcBorders>
          </w:tcPr>
          <w:p w14:paraId="7F734FF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度量元</w:t>
            </w:r>
          </w:p>
        </w:tc>
        <w:tc>
          <w:tcPr>
            <w:tcW w:w="5588" w:type="dxa"/>
            <w:tcBorders>
              <w:top w:val="single" w:color="auto" w:sz="8" w:space="0"/>
              <w:bottom w:val="single" w:color="auto" w:sz="8" w:space="0"/>
            </w:tcBorders>
          </w:tcPr>
          <w:p w14:paraId="549E508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评分理由</w:t>
            </w:r>
          </w:p>
        </w:tc>
        <w:tc>
          <w:tcPr>
            <w:tcW w:w="1033" w:type="dxa"/>
            <w:tcBorders>
              <w:bottom w:val="single" w:color="auto" w:sz="8" w:space="0"/>
            </w:tcBorders>
          </w:tcPr>
          <w:p w14:paraId="32FE8E2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评分等级</w:t>
            </w:r>
          </w:p>
        </w:tc>
      </w:tr>
      <w:tr w14:paraId="393A67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single" w:color="auto" w:sz="8" w:space="0"/>
              <w:bottom w:val="nil"/>
            </w:tcBorders>
          </w:tcPr>
          <w:p w14:paraId="2E96B0A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准确率（遮挡）</w:t>
            </w:r>
          </w:p>
        </w:tc>
        <w:tc>
          <w:tcPr>
            <w:tcW w:w="5588" w:type="dxa"/>
            <w:vMerge w:val="restart"/>
            <w:tcBorders>
              <w:top w:val="single" w:color="auto" w:sz="8" w:space="0"/>
              <w:tl2br w:val="nil"/>
              <w:tr2bl w:val="nil"/>
            </w:tcBorders>
          </w:tcPr>
          <w:p w14:paraId="1740E604">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依据指标数据：矩形形状遮挡在遮挡比例≤1</w:t>
            </w:r>
            <w:r>
              <w:rPr>
                <w:rFonts w:hint="eastAsia" w:ascii="Times New Roman" w:hAnsi="Times New Roman" w:cs="Times New Roman"/>
                <w:color w:val="000000" w:themeColor="text1"/>
                <w:sz w:val="18"/>
                <w:szCs w:val="18"/>
                <w:lang w:val="en-US" w:eastAsia="zh-CN"/>
                <w14:textFill>
                  <w14:solidFill>
                    <w14:schemeClr w14:val="tx1"/>
                  </w14:solidFill>
                </w14:textFill>
              </w:rPr>
              <w:t>4</w:t>
            </w:r>
            <w:r>
              <w:rPr>
                <w:rFonts w:hint="eastAsia" w:ascii="Times New Roman" w:hAnsi="Times New Roman" w:cs="Times New Roman"/>
                <w:color w:val="000000" w:themeColor="text1"/>
                <w:sz w:val="18"/>
                <w:szCs w:val="18"/>
                <w14:textFill>
                  <w14:solidFill>
                    <w14:schemeClr w14:val="tx1"/>
                  </w14:solidFill>
                </w14:textFill>
              </w:rPr>
              <w:t>%阶段高于可用阈值0.</w:t>
            </w:r>
            <w:r>
              <w:rPr>
                <w:rFonts w:hint="eastAsia" w:ascii="Times New Roman" w:hAnsi="Times New Roman" w:cs="Times New Roman"/>
                <w:color w:val="000000" w:themeColor="text1"/>
                <w:sz w:val="18"/>
                <w:szCs w:val="18"/>
                <w:lang w:val="en-US" w:eastAsia="zh-CN"/>
                <w14:textFill>
                  <w14:solidFill>
                    <w14:schemeClr w14:val="tx1"/>
                  </w14:solidFill>
                </w14:textFill>
              </w:rPr>
              <w:t>56</w:t>
            </w:r>
            <w:r>
              <w:rPr>
                <w:rFonts w:hint="eastAsia" w:ascii="Times New Roman" w:hAnsi="Times New Roman" w:cs="Times New Roman"/>
                <w:color w:val="000000" w:themeColor="text1"/>
                <w:sz w:val="18"/>
                <w:szCs w:val="18"/>
                <w14:textFill>
                  <w14:solidFill>
                    <w14:schemeClr w14:val="tx1"/>
                  </w14:solidFill>
                </w14:textFill>
              </w:rPr>
              <w:t>，准确率≈0.</w:t>
            </w:r>
            <w:r>
              <w:rPr>
                <w:rFonts w:hint="eastAsia" w:ascii="Times New Roman" w:hAnsi="Times New Roman" w:cs="Times New Roman"/>
                <w:color w:val="000000" w:themeColor="text1"/>
                <w:sz w:val="18"/>
                <w:szCs w:val="18"/>
                <w:lang w:val="en-US" w:eastAsia="zh-CN"/>
                <w14:textFill>
                  <w14:solidFill>
                    <w14:schemeClr w14:val="tx1"/>
                  </w14:solidFill>
                </w14:textFill>
              </w:rPr>
              <w:t>578</w:t>
            </w:r>
            <w:r>
              <w:rPr>
                <w:rFonts w:hint="eastAsia" w:ascii="Times New Roman" w:hAnsi="Times New Roman" w:cs="Times New Roman"/>
                <w:color w:val="000000" w:themeColor="text1"/>
                <w:sz w:val="18"/>
                <w:szCs w:val="18"/>
                <w14:textFill>
                  <w14:solidFill>
                    <w14:schemeClr w14:val="tx1"/>
                  </w14:solidFill>
                </w14:textFill>
              </w:rPr>
              <w:t>、精确率≈0.</w:t>
            </w:r>
            <w:r>
              <w:rPr>
                <w:rFonts w:hint="eastAsia" w:ascii="Times New Roman" w:hAnsi="Times New Roman" w:cs="Times New Roman"/>
                <w:color w:val="000000" w:themeColor="text1"/>
                <w:sz w:val="18"/>
                <w:szCs w:val="18"/>
                <w:lang w:val="en-US" w:eastAsia="zh-CN"/>
                <w14:textFill>
                  <w14:solidFill>
                    <w14:schemeClr w14:val="tx1"/>
                  </w14:solidFill>
                </w14:textFill>
              </w:rPr>
              <w:t>588</w:t>
            </w:r>
            <w:r>
              <w:rPr>
                <w:rFonts w:hint="eastAsia" w:ascii="Times New Roman" w:hAnsi="Times New Roman" w:cs="Times New Roman"/>
                <w:color w:val="000000" w:themeColor="text1"/>
                <w:sz w:val="18"/>
                <w:szCs w:val="18"/>
                <w14:textFill>
                  <w14:solidFill>
                    <w14:schemeClr w14:val="tx1"/>
                  </w14:solidFill>
                </w14:textFill>
              </w:rPr>
              <w:t>和召回率≈0.</w:t>
            </w:r>
            <w:r>
              <w:rPr>
                <w:rFonts w:hint="eastAsia" w:ascii="Times New Roman" w:hAnsi="Times New Roman" w:cs="Times New Roman"/>
                <w:color w:val="000000" w:themeColor="text1"/>
                <w:sz w:val="18"/>
                <w:szCs w:val="18"/>
                <w:lang w:val="en-US" w:eastAsia="zh-CN"/>
                <w14:textFill>
                  <w14:solidFill>
                    <w14:schemeClr w14:val="tx1"/>
                  </w14:solidFill>
                </w14:textFill>
              </w:rPr>
              <w:t>578</w:t>
            </w:r>
            <w:r>
              <w:rPr>
                <w:rFonts w:hint="eastAsia" w:ascii="Times New Roman" w:hAnsi="Times New Roman" w:cs="Times New Roman"/>
                <w:color w:val="000000" w:themeColor="text1"/>
                <w:sz w:val="18"/>
                <w:szCs w:val="18"/>
                <w14:textFill>
                  <w14:solidFill>
                    <w14:schemeClr w14:val="tx1"/>
                  </w14:solidFill>
                </w14:textFill>
              </w:rPr>
              <w:t>，矩形形状遮挡在20%时Accuracy≈0.5</w:t>
            </w:r>
            <w:r>
              <w:rPr>
                <w:rFonts w:hint="eastAsia" w:ascii="Times New Roman" w:hAnsi="Times New Roman" w:cs="Times New Roman"/>
                <w:color w:val="000000" w:themeColor="text1"/>
                <w:sz w:val="18"/>
                <w:szCs w:val="18"/>
                <w:lang w:val="en-US" w:eastAsia="zh-CN"/>
                <w14:textFill>
                  <w14:solidFill>
                    <w14:schemeClr w14:val="tx1"/>
                  </w14:solidFill>
                </w14:textFill>
              </w:rPr>
              <w:t>36</w:t>
            </w:r>
            <w:r>
              <w:rPr>
                <w:rFonts w:hint="eastAsia" w:ascii="Times New Roman" w:hAnsi="Times New Roman" w:cs="Times New Roman"/>
                <w:color w:val="000000" w:themeColor="text1"/>
                <w:sz w:val="18"/>
                <w:szCs w:val="18"/>
                <w14:textFill>
                  <w14:solidFill>
                    <w14:schemeClr w14:val="tx1"/>
                  </w14:solidFill>
                </w14:textFill>
              </w:rPr>
              <w:t>、Precision≈0.5</w:t>
            </w:r>
            <w:r>
              <w:rPr>
                <w:rFonts w:hint="eastAsia" w:ascii="Times New Roman" w:hAnsi="Times New Roman" w:cs="Times New Roman"/>
                <w:color w:val="000000" w:themeColor="text1"/>
                <w:sz w:val="18"/>
                <w:szCs w:val="18"/>
                <w:lang w:val="en-US" w:eastAsia="zh-CN"/>
                <w14:textFill>
                  <w14:solidFill>
                    <w14:schemeClr w14:val="tx1"/>
                  </w14:solidFill>
                </w14:textFill>
              </w:rPr>
              <w:t>47</w:t>
            </w:r>
            <w:r>
              <w:rPr>
                <w:rFonts w:hint="eastAsia" w:ascii="Times New Roman" w:hAnsi="Times New Roman" w:cs="Times New Roman"/>
                <w:color w:val="000000" w:themeColor="text1"/>
                <w:sz w:val="18"/>
                <w:szCs w:val="18"/>
                <w14:textFill>
                  <w14:solidFill>
                    <w14:schemeClr w14:val="tx1"/>
                  </w14:solidFill>
                </w14:textFill>
              </w:rPr>
              <w:t>和Recall≈0.5</w:t>
            </w:r>
            <w:r>
              <w:rPr>
                <w:rFonts w:hint="eastAsia" w:ascii="Times New Roman" w:hAnsi="Times New Roman" w:cs="Times New Roman"/>
                <w:color w:val="000000" w:themeColor="text1"/>
                <w:sz w:val="18"/>
                <w:szCs w:val="18"/>
                <w:lang w:val="en-US" w:eastAsia="zh-CN"/>
                <w14:textFill>
                  <w14:solidFill>
                    <w14:schemeClr w14:val="tx1"/>
                  </w14:solidFill>
                </w14:textFill>
              </w:rPr>
              <w:t>36</w:t>
            </w:r>
            <w:r>
              <w:rPr>
                <w:rFonts w:hint="eastAsia" w:ascii="Times New Roman" w:hAnsi="Times New Roman" w:cs="Times New Roman"/>
                <w:color w:val="000000" w:themeColor="text1"/>
                <w:sz w:val="18"/>
                <w:szCs w:val="18"/>
                <w14:textFill>
                  <w14:solidFill>
                    <w14:schemeClr w14:val="tx1"/>
                  </w14:solidFill>
                </w14:textFill>
              </w:rPr>
              <w:t>，下降幅度明显；不规则图形遮挡在遮挡比例≤</w:t>
            </w:r>
            <w:r>
              <w:rPr>
                <w:rFonts w:hint="eastAsia" w:ascii="Times New Roman" w:hAnsi="Times New Roman" w:cs="Times New Roman"/>
                <w:color w:val="000000" w:themeColor="text1"/>
                <w:sz w:val="18"/>
                <w:szCs w:val="18"/>
                <w:lang w:val="en-US" w:eastAsia="zh-CN"/>
                <w14:textFill>
                  <w14:solidFill>
                    <w14:schemeClr w14:val="tx1"/>
                  </w14:solidFill>
                </w14:textFill>
              </w:rPr>
              <w:t>10</w:t>
            </w:r>
            <w:r>
              <w:rPr>
                <w:rFonts w:hint="eastAsia" w:ascii="Times New Roman" w:hAnsi="Times New Roman" w:cs="Times New Roman"/>
                <w:color w:val="000000" w:themeColor="text1"/>
                <w:sz w:val="18"/>
                <w:szCs w:val="18"/>
                <w14:textFill>
                  <w14:solidFill>
                    <w14:schemeClr w14:val="tx1"/>
                  </w14:solidFill>
                </w14:textFill>
              </w:rPr>
              <w:t>%阶段高于可用阈值0.</w:t>
            </w:r>
            <w:r>
              <w:rPr>
                <w:rFonts w:hint="eastAsia" w:ascii="Times New Roman" w:hAnsi="Times New Roman" w:cs="Times New Roman"/>
                <w:color w:val="000000" w:themeColor="text1"/>
                <w:sz w:val="18"/>
                <w:szCs w:val="18"/>
                <w:lang w:val="en-US" w:eastAsia="zh-CN"/>
                <w14:textFill>
                  <w14:solidFill>
                    <w14:schemeClr w14:val="tx1"/>
                  </w14:solidFill>
                </w14:textFill>
              </w:rPr>
              <w:t>56</w:t>
            </w:r>
            <w:r>
              <w:rPr>
                <w:rFonts w:hint="eastAsia" w:ascii="Times New Roman" w:hAnsi="Times New Roman" w:cs="Times New Roman"/>
                <w:color w:val="000000" w:themeColor="text1"/>
                <w:sz w:val="18"/>
                <w:szCs w:val="18"/>
                <w14:textFill>
                  <w14:solidFill>
                    <w14:schemeClr w14:val="tx1"/>
                  </w14:solidFill>
                </w14:textFill>
              </w:rPr>
              <w:t>，准确率≈0.</w:t>
            </w:r>
            <w:r>
              <w:rPr>
                <w:rFonts w:hint="eastAsia" w:ascii="Times New Roman" w:hAnsi="Times New Roman" w:cs="Times New Roman"/>
                <w:color w:val="000000" w:themeColor="text1"/>
                <w:sz w:val="18"/>
                <w:szCs w:val="18"/>
                <w:lang w:val="en-US" w:eastAsia="zh-CN"/>
                <w14:textFill>
                  <w14:solidFill>
                    <w14:schemeClr w14:val="tx1"/>
                  </w14:solidFill>
                </w14:textFill>
              </w:rPr>
              <w:t>587</w:t>
            </w:r>
            <w:r>
              <w:rPr>
                <w:rFonts w:hint="eastAsia" w:ascii="Times New Roman" w:hAnsi="Times New Roman" w:cs="Times New Roman"/>
                <w:color w:val="000000" w:themeColor="text1"/>
                <w:sz w:val="18"/>
                <w:szCs w:val="18"/>
                <w14:textFill>
                  <w14:solidFill>
                    <w14:schemeClr w14:val="tx1"/>
                  </w14:solidFill>
                </w14:textFill>
              </w:rPr>
              <w:t>、精确率≈0.6</w:t>
            </w:r>
            <w:r>
              <w:rPr>
                <w:rFonts w:hint="eastAsia" w:ascii="Times New Roman" w:hAnsi="Times New Roman" w:cs="Times New Roman"/>
                <w:color w:val="000000" w:themeColor="text1"/>
                <w:sz w:val="18"/>
                <w:szCs w:val="18"/>
                <w:lang w:val="en-US" w:eastAsia="zh-CN"/>
                <w14:textFill>
                  <w14:solidFill>
                    <w14:schemeClr w14:val="tx1"/>
                  </w14:solidFill>
                </w14:textFill>
              </w:rPr>
              <w:t>06</w:t>
            </w:r>
            <w:r>
              <w:rPr>
                <w:rFonts w:hint="eastAsia" w:ascii="Times New Roman" w:hAnsi="Times New Roman" w:cs="Times New Roman"/>
                <w:color w:val="000000" w:themeColor="text1"/>
                <w:sz w:val="18"/>
                <w:szCs w:val="18"/>
                <w14:textFill>
                  <w14:solidFill>
                    <w14:schemeClr w14:val="tx1"/>
                  </w14:solidFill>
                </w14:textFill>
              </w:rPr>
              <w:t>和召回率≈0.</w:t>
            </w:r>
            <w:r>
              <w:rPr>
                <w:rFonts w:hint="eastAsia" w:ascii="Times New Roman" w:hAnsi="Times New Roman" w:cs="Times New Roman"/>
                <w:color w:val="000000" w:themeColor="text1"/>
                <w:sz w:val="18"/>
                <w:szCs w:val="18"/>
                <w:lang w:val="en-US" w:eastAsia="zh-CN"/>
                <w14:textFill>
                  <w14:solidFill>
                    <w14:schemeClr w14:val="tx1"/>
                  </w14:solidFill>
                </w14:textFill>
              </w:rPr>
              <w:t>587</w:t>
            </w:r>
            <w:r>
              <w:rPr>
                <w:rFonts w:hint="eastAsia" w:ascii="Times New Roman" w:hAnsi="Times New Roman" w:cs="Times New Roman"/>
                <w:color w:val="000000" w:themeColor="text1"/>
                <w:sz w:val="18"/>
                <w:szCs w:val="18"/>
                <w14:textFill>
                  <w14:solidFill>
                    <w14:schemeClr w14:val="tx1"/>
                  </w14:solidFill>
                </w14:textFill>
              </w:rPr>
              <w:t>，；不规则图形遮挡在20%时Accuracy≈0.5</w:t>
            </w:r>
            <w:r>
              <w:rPr>
                <w:rFonts w:hint="eastAsia" w:ascii="Times New Roman" w:hAnsi="Times New Roman" w:cs="Times New Roman"/>
                <w:color w:val="000000" w:themeColor="text1"/>
                <w:sz w:val="18"/>
                <w:szCs w:val="18"/>
                <w:lang w:val="en-US" w:eastAsia="zh-CN"/>
                <w14:textFill>
                  <w14:solidFill>
                    <w14:schemeClr w14:val="tx1"/>
                  </w14:solidFill>
                </w14:textFill>
              </w:rPr>
              <w:t>09</w:t>
            </w:r>
            <w:r>
              <w:rPr>
                <w:rFonts w:hint="eastAsia" w:ascii="Times New Roman" w:hAnsi="Times New Roman" w:cs="Times New Roman"/>
                <w:color w:val="000000" w:themeColor="text1"/>
                <w:sz w:val="18"/>
                <w:szCs w:val="18"/>
                <w14:textFill>
                  <w14:solidFill>
                    <w14:schemeClr w14:val="tx1"/>
                  </w14:solidFill>
                </w14:textFill>
              </w:rPr>
              <w:t>、Precision≈0.5</w:t>
            </w:r>
            <w:r>
              <w:rPr>
                <w:rFonts w:hint="eastAsia" w:ascii="Times New Roman" w:hAnsi="Times New Roman" w:cs="Times New Roman"/>
                <w:color w:val="000000" w:themeColor="text1"/>
                <w:sz w:val="18"/>
                <w:szCs w:val="18"/>
                <w:lang w:val="en-US" w:eastAsia="zh-CN"/>
                <w14:textFill>
                  <w14:solidFill>
                    <w14:schemeClr w14:val="tx1"/>
                  </w14:solidFill>
                </w14:textFill>
              </w:rPr>
              <w:t>55</w:t>
            </w:r>
            <w:r>
              <w:rPr>
                <w:rFonts w:hint="eastAsia" w:ascii="Times New Roman" w:hAnsi="Times New Roman" w:cs="Times New Roman"/>
                <w:color w:val="000000" w:themeColor="text1"/>
                <w:sz w:val="18"/>
                <w:szCs w:val="18"/>
                <w14:textFill>
                  <w14:solidFill>
                    <w14:schemeClr w14:val="tx1"/>
                  </w14:solidFill>
                </w14:textFill>
              </w:rPr>
              <w:t>和Recall≈0.5</w:t>
            </w:r>
            <w:r>
              <w:rPr>
                <w:rFonts w:hint="eastAsia" w:ascii="Times New Roman" w:hAnsi="Times New Roman" w:cs="Times New Roman"/>
                <w:color w:val="000000" w:themeColor="text1"/>
                <w:sz w:val="18"/>
                <w:szCs w:val="18"/>
                <w:lang w:val="en-US" w:eastAsia="zh-CN"/>
                <w14:textFill>
                  <w14:solidFill>
                    <w14:schemeClr w14:val="tx1"/>
                  </w14:solidFill>
                </w14:textFill>
              </w:rPr>
              <w:t>09</w:t>
            </w:r>
            <w:r>
              <w:rPr>
                <w:rFonts w:hint="eastAsia" w:ascii="Times New Roman" w:hAnsi="Times New Roman" w:cs="Times New Roman"/>
                <w:color w:val="000000" w:themeColor="text1"/>
                <w:sz w:val="18"/>
                <w:szCs w:val="18"/>
                <w14:textFill>
                  <w14:solidFill>
                    <w14:schemeClr w14:val="tx1"/>
                  </w14:solidFill>
                </w14:textFill>
              </w:rPr>
              <w:t>，下降幅度明显。</w:t>
            </w:r>
          </w:p>
        </w:tc>
        <w:tc>
          <w:tcPr>
            <w:tcW w:w="1033" w:type="dxa"/>
            <w:tcBorders>
              <w:top w:val="single" w:color="auto" w:sz="8" w:space="0"/>
              <w:bottom w:val="nil"/>
            </w:tcBorders>
            <w:vAlign w:val="center"/>
          </w:tcPr>
          <w:p w14:paraId="3285E9A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05A7D7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nil"/>
              <w:bottom w:val="nil"/>
            </w:tcBorders>
          </w:tcPr>
          <w:p w14:paraId="50E70F3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精确率（遮挡）</w:t>
            </w:r>
          </w:p>
        </w:tc>
        <w:tc>
          <w:tcPr>
            <w:tcW w:w="5588" w:type="dxa"/>
            <w:vMerge w:val="continue"/>
            <w:tcBorders>
              <w:tl2br w:val="nil"/>
              <w:tr2bl w:val="nil"/>
            </w:tcBorders>
          </w:tcPr>
          <w:p w14:paraId="67C36124">
            <w:pPr>
              <w:rPr>
                <w:rFonts w:ascii="Times New Roman" w:hAnsi="Times New Roman" w:cs="Times New Roman"/>
                <w:color w:val="000000" w:themeColor="text1"/>
                <w:sz w:val="18"/>
                <w:szCs w:val="18"/>
                <w14:textFill>
                  <w14:solidFill>
                    <w14:schemeClr w14:val="tx1"/>
                  </w14:solidFill>
                </w14:textFill>
              </w:rPr>
            </w:pPr>
          </w:p>
        </w:tc>
        <w:tc>
          <w:tcPr>
            <w:tcW w:w="1033" w:type="dxa"/>
            <w:tcBorders>
              <w:top w:val="nil"/>
              <w:bottom w:val="nil"/>
            </w:tcBorders>
            <w:vAlign w:val="center"/>
          </w:tcPr>
          <w:p w14:paraId="0CBA831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2A79B9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nil"/>
              <w:bottom w:val="nil"/>
            </w:tcBorders>
          </w:tcPr>
          <w:p w14:paraId="1FB1BEB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召回率（遮挡）</w:t>
            </w:r>
          </w:p>
        </w:tc>
        <w:tc>
          <w:tcPr>
            <w:tcW w:w="5588" w:type="dxa"/>
            <w:vMerge w:val="continue"/>
            <w:tcBorders>
              <w:bottom w:val="single" w:color="auto" w:sz="4" w:space="0"/>
              <w:tl2br w:val="nil"/>
              <w:tr2bl w:val="nil"/>
            </w:tcBorders>
          </w:tcPr>
          <w:p w14:paraId="1741C8E4">
            <w:pPr>
              <w:rPr>
                <w:rFonts w:ascii="Times New Roman" w:hAnsi="Times New Roman" w:cs="Times New Roman"/>
                <w:color w:val="000000" w:themeColor="text1"/>
                <w:sz w:val="18"/>
                <w:szCs w:val="18"/>
                <w14:textFill>
                  <w14:solidFill>
                    <w14:schemeClr w14:val="tx1"/>
                  </w14:solidFill>
                </w14:textFill>
              </w:rPr>
            </w:pPr>
          </w:p>
        </w:tc>
        <w:tc>
          <w:tcPr>
            <w:tcW w:w="1033" w:type="dxa"/>
            <w:tcBorders>
              <w:top w:val="nil"/>
              <w:bottom w:val="nil"/>
            </w:tcBorders>
            <w:vAlign w:val="center"/>
          </w:tcPr>
          <w:p w14:paraId="7267C7A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6414FD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nil"/>
              <w:tl2br w:val="nil"/>
              <w:tr2bl w:val="nil"/>
            </w:tcBorders>
          </w:tcPr>
          <w:p w14:paraId="21D82DD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准确率（随机像素转换）</w:t>
            </w:r>
          </w:p>
        </w:tc>
        <w:tc>
          <w:tcPr>
            <w:tcW w:w="5588" w:type="dxa"/>
            <w:vMerge w:val="restart"/>
            <w:tcBorders>
              <w:top w:val="single" w:color="auto" w:sz="4" w:space="0"/>
              <w:bottom w:val="single" w:color="auto" w:sz="4" w:space="0"/>
            </w:tcBorders>
          </w:tcPr>
          <w:p w14:paraId="6DBB88ED">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从数据指标结果来看：当扰动强度r=0.01、0.03 时 Acc分别≈0.6</w:t>
            </w:r>
            <w:r>
              <w:rPr>
                <w:rFonts w:hint="eastAsia" w:ascii="Times New Roman" w:hAnsi="Times New Roman" w:cs="Times New Roman"/>
                <w:color w:val="000000" w:themeColor="text1"/>
                <w:sz w:val="18"/>
                <w:szCs w:val="18"/>
                <w:lang w:val="en-US" w:eastAsia="zh-CN"/>
                <w14:textFill>
                  <w14:solidFill>
                    <w14:schemeClr w14:val="tx1"/>
                  </w14:solidFill>
                </w14:textFill>
              </w:rPr>
              <w:t>29</w:t>
            </w:r>
            <w:r>
              <w:rPr>
                <w:rFonts w:hint="eastAsia" w:ascii="Times New Roman" w:hAnsi="Times New Roman" w:cs="Times New Roman"/>
                <w:color w:val="000000" w:themeColor="text1"/>
                <w:sz w:val="18"/>
                <w:szCs w:val="18"/>
                <w14:textFill>
                  <w14:solidFill>
                    <w14:schemeClr w14:val="tx1"/>
                  </w14:solidFill>
                </w14:textFill>
              </w:rPr>
              <w:t>和0.</w:t>
            </w:r>
            <w:r>
              <w:rPr>
                <w:rFonts w:hint="eastAsia" w:ascii="Times New Roman" w:hAnsi="Times New Roman" w:cs="Times New Roman"/>
                <w:color w:val="000000" w:themeColor="text1"/>
                <w:sz w:val="18"/>
                <w:szCs w:val="18"/>
                <w:lang w:val="en-US" w:eastAsia="zh-CN"/>
                <w14:textFill>
                  <w14:solidFill>
                    <w14:schemeClr w14:val="tx1"/>
                  </w14:solidFill>
                </w14:textFill>
              </w:rPr>
              <w:t>548</w:t>
            </w:r>
            <w:r>
              <w:rPr>
                <w:rFonts w:hint="eastAsia" w:ascii="Times New Roman" w:hAnsi="Times New Roman" w:cs="Times New Roman"/>
                <w:color w:val="000000" w:themeColor="text1"/>
                <w:sz w:val="18"/>
                <w:szCs w:val="18"/>
                <w14:textFill>
                  <w14:solidFill>
                    <w14:schemeClr w14:val="tx1"/>
                  </w14:solidFill>
                </w14:textFill>
              </w:rPr>
              <w:t>、Precision分别≈0.6</w:t>
            </w:r>
            <w:r>
              <w:rPr>
                <w:rFonts w:hint="eastAsia" w:ascii="Times New Roman" w:hAnsi="Times New Roman" w:cs="Times New Roman"/>
                <w:color w:val="000000" w:themeColor="text1"/>
                <w:sz w:val="18"/>
                <w:szCs w:val="18"/>
                <w:lang w:val="en-US" w:eastAsia="zh-CN"/>
                <w14:textFill>
                  <w14:solidFill>
                    <w14:schemeClr w14:val="tx1"/>
                  </w14:solidFill>
                </w14:textFill>
              </w:rPr>
              <w:t>31</w:t>
            </w:r>
            <w:r>
              <w:rPr>
                <w:rFonts w:hint="eastAsia" w:ascii="Times New Roman" w:hAnsi="Times New Roman" w:cs="Times New Roman"/>
                <w:color w:val="000000" w:themeColor="text1"/>
                <w:sz w:val="18"/>
                <w:szCs w:val="18"/>
                <w14:textFill>
                  <w14:solidFill>
                    <w14:schemeClr w14:val="tx1"/>
                  </w14:solidFill>
                </w14:textFill>
              </w:rPr>
              <w:t>和0.5</w:t>
            </w:r>
            <w:r>
              <w:rPr>
                <w:rFonts w:hint="eastAsia" w:ascii="Times New Roman" w:hAnsi="Times New Roman" w:cs="Times New Roman"/>
                <w:color w:val="000000" w:themeColor="text1"/>
                <w:sz w:val="18"/>
                <w:szCs w:val="18"/>
                <w:lang w:val="en-US" w:eastAsia="zh-CN"/>
                <w14:textFill>
                  <w14:solidFill>
                    <w14:schemeClr w14:val="tx1"/>
                  </w14:solidFill>
                </w14:textFill>
              </w:rPr>
              <w:t>70</w:t>
            </w:r>
            <w:r>
              <w:rPr>
                <w:rFonts w:hint="eastAsia" w:ascii="Times New Roman" w:hAnsi="Times New Roman" w:cs="Times New Roman"/>
                <w:color w:val="000000" w:themeColor="text1"/>
                <w:sz w:val="18"/>
                <w:szCs w:val="18"/>
                <w14:textFill>
                  <w14:solidFill>
                    <w14:schemeClr w14:val="tx1"/>
                  </w14:solidFill>
                </w14:textFill>
              </w:rPr>
              <w:t>、Recall分别≈0.6</w:t>
            </w:r>
            <w:r>
              <w:rPr>
                <w:rFonts w:hint="eastAsia" w:ascii="Times New Roman" w:hAnsi="Times New Roman" w:cs="Times New Roman"/>
                <w:color w:val="000000" w:themeColor="text1"/>
                <w:sz w:val="18"/>
                <w:szCs w:val="18"/>
                <w:lang w:val="en-US" w:eastAsia="zh-CN"/>
                <w14:textFill>
                  <w14:solidFill>
                    <w14:schemeClr w14:val="tx1"/>
                  </w14:solidFill>
                </w14:textFill>
              </w:rPr>
              <w:t>29</w:t>
            </w:r>
            <w:r>
              <w:rPr>
                <w:rFonts w:hint="eastAsia" w:ascii="Times New Roman" w:hAnsi="Times New Roman" w:cs="Times New Roman"/>
                <w:color w:val="000000" w:themeColor="text1"/>
                <w:sz w:val="18"/>
                <w:szCs w:val="18"/>
                <w14:textFill>
                  <w14:solidFill>
                    <w14:schemeClr w14:val="tx1"/>
                  </w14:solidFill>
                </w14:textFill>
              </w:rPr>
              <w:t>和0.5</w:t>
            </w:r>
            <w:r>
              <w:rPr>
                <w:rFonts w:hint="eastAsia" w:ascii="Times New Roman" w:hAnsi="Times New Roman" w:cs="Times New Roman"/>
                <w:color w:val="000000" w:themeColor="text1"/>
                <w:sz w:val="18"/>
                <w:szCs w:val="18"/>
                <w:lang w:val="en-US" w:eastAsia="zh-CN"/>
                <w14:textFill>
                  <w14:solidFill>
                    <w14:schemeClr w14:val="tx1"/>
                  </w14:solidFill>
                </w14:textFill>
              </w:rPr>
              <w:t>48</w:t>
            </w:r>
            <w:r>
              <w:rPr>
                <w:rFonts w:hint="eastAsia" w:ascii="Times New Roman" w:hAnsi="Times New Roman" w:cs="Times New Roman"/>
                <w:color w:val="000000" w:themeColor="text1"/>
                <w:sz w:val="18"/>
                <w:szCs w:val="18"/>
                <w14:textFill>
                  <w14:solidFill>
                    <w14:schemeClr w14:val="tx1"/>
                  </w14:solidFill>
                </w14:textFill>
              </w:rPr>
              <w:t>。当扰动强度r&gt;0.10之后各分类指标快速下滑（如扰动强度 r=0.12 时Acc≈0.</w:t>
            </w:r>
            <w:r>
              <w:rPr>
                <w:rFonts w:hint="eastAsia" w:ascii="Times New Roman" w:hAnsi="Times New Roman" w:cs="Times New Roman"/>
                <w:color w:val="000000" w:themeColor="text1"/>
                <w:sz w:val="18"/>
                <w:szCs w:val="18"/>
                <w:lang w:val="en-US" w:eastAsia="zh-CN"/>
                <w14:textFill>
                  <w14:solidFill>
                    <w14:schemeClr w14:val="tx1"/>
                  </w14:solidFill>
                </w14:textFill>
              </w:rPr>
              <w:t>284</w:t>
            </w:r>
            <w:r>
              <w:rPr>
                <w:rFonts w:hint="eastAsia" w:ascii="Times New Roman" w:hAnsi="Times New Roman" w:cs="Times New Roman"/>
                <w:color w:val="000000" w:themeColor="text1"/>
                <w:sz w:val="18"/>
                <w:szCs w:val="18"/>
                <w14:textFill>
                  <w14:solidFill>
                    <w14:schemeClr w14:val="tx1"/>
                  </w14:solidFill>
                </w14:textFill>
              </w:rPr>
              <w:t>、Precision≈0.</w:t>
            </w:r>
            <w:r>
              <w:rPr>
                <w:rFonts w:hint="eastAsia" w:ascii="Times New Roman" w:hAnsi="Times New Roman" w:cs="Times New Roman"/>
                <w:color w:val="000000" w:themeColor="text1"/>
                <w:sz w:val="18"/>
                <w:szCs w:val="18"/>
                <w:lang w:val="en-US" w:eastAsia="zh-CN"/>
                <w14:textFill>
                  <w14:solidFill>
                    <w14:schemeClr w14:val="tx1"/>
                  </w14:solidFill>
                </w14:textFill>
              </w:rPr>
              <w:t>431</w:t>
            </w:r>
            <w:r>
              <w:rPr>
                <w:rFonts w:hint="eastAsia" w:ascii="Times New Roman" w:hAnsi="Times New Roman" w:cs="Times New Roman"/>
                <w:color w:val="000000" w:themeColor="text1"/>
                <w:sz w:val="18"/>
                <w:szCs w:val="18"/>
                <w14:textFill>
                  <w14:solidFill>
                    <w14:schemeClr w14:val="tx1"/>
                  </w14:solidFill>
                </w14:textFill>
              </w:rPr>
              <w:t>），高扰动下决策退化明显。</w:t>
            </w:r>
          </w:p>
        </w:tc>
        <w:tc>
          <w:tcPr>
            <w:tcW w:w="1033" w:type="dxa"/>
            <w:tcBorders>
              <w:top w:val="nil"/>
              <w:tl2br w:val="nil"/>
              <w:tr2bl w:val="nil"/>
            </w:tcBorders>
            <w:vAlign w:val="center"/>
          </w:tcPr>
          <w:p w14:paraId="4AFD277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61AE36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43" w:hRule="atLeast"/>
          <w:jc w:val="center"/>
        </w:trPr>
        <w:tc>
          <w:tcPr>
            <w:tcW w:w="2567" w:type="dxa"/>
            <w:tcBorders>
              <w:tl2br w:val="nil"/>
              <w:tr2bl w:val="nil"/>
            </w:tcBorders>
          </w:tcPr>
          <w:p w14:paraId="2075ED9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精确率（随机像素转换）</w:t>
            </w:r>
          </w:p>
        </w:tc>
        <w:tc>
          <w:tcPr>
            <w:tcW w:w="5588" w:type="dxa"/>
            <w:vMerge w:val="continue"/>
            <w:tcBorders>
              <w:top w:val="single" w:color="auto" w:sz="4" w:space="0"/>
              <w:bottom w:val="single" w:color="auto" w:sz="4" w:space="0"/>
              <w:tl2br w:val="nil"/>
              <w:tr2bl w:val="nil"/>
            </w:tcBorders>
          </w:tcPr>
          <w:p w14:paraId="01AD9794">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0848FE4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7C9EFD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6" w:hRule="atLeast"/>
          <w:jc w:val="center"/>
        </w:trPr>
        <w:tc>
          <w:tcPr>
            <w:tcW w:w="2567" w:type="dxa"/>
            <w:tcBorders>
              <w:tl2br w:val="nil"/>
              <w:tr2bl w:val="nil"/>
            </w:tcBorders>
          </w:tcPr>
          <w:p w14:paraId="7272199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召回率（随机像素转换）</w:t>
            </w:r>
          </w:p>
        </w:tc>
        <w:tc>
          <w:tcPr>
            <w:tcW w:w="5588" w:type="dxa"/>
            <w:vMerge w:val="continue"/>
            <w:tcBorders>
              <w:top w:val="single" w:color="auto" w:sz="4" w:space="0"/>
              <w:bottom w:val="single" w:color="auto" w:sz="4" w:space="0"/>
              <w:tl2br w:val="nil"/>
              <w:tr2bl w:val="nil"/>
            </w:tcBorders>
          </w:tcPr>
          <w:p w14:paraId="7BF03D29">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6869398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4F91B8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6" w:hRule="atLeast"/>
          <w:jc w:val="center"/>
        </w:trPr>
        <w:tc>
          <w:tcPr>
            <w:tcW w:w="2567" w:type="dxa"/>
            <w:tcBorders>
              <w:tl2br w:val="nil"/>
              <w:tr2bl w:val="nil"/>
            </w:tcBorders>
          </w:tcPr>
          <w:p w14:paraId="65D673A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准确率（高斯噪声）</w:t>
            </w:r>
          </w:p>
        </w:tc>
        <w:tc>
          <w:tcPr>
            <w:tcW w:w="5588" w:type="dxa"/>
            <w:vMerge w:val="restart"/>
            <w:tcBorders>
              <w:top w:val="single" w:color="auto" w:sz="4" w:space="0"/>
              <w:bottom w:val="single" w:color="auto" w:sz="4" w:space="0"/>
              <w:tl2br w:val="nil"/>
              <w:tr2bl w:val="nil"/>
            </w:tcBorders>
          </w:tcPr>
          <w:p w14:paraId="6D2B7F3B">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依据数据指标结果：在</w:t>
            </w:r>
            <m:oMath>
              <m:r>
                <m:rPr>
                  <m:sty m:val="p"/>
                </m:rPr>
                <w:rPr>
                  <w:rFonts w:hint="eastAsia" w:ascii="Times New Roman" w:hAnsi="Times New Roman" w:cs="Times New Roman"/>
                  <w:color w:val="000000" w:themeColor="text1"/>
                  <w:sz w:val="18"/>
                  <w:szCs w:val="18"/>
                  <w14:textFill>
                    <w14:solidFill>
                      <w14:schemeClr w14:val="tx1"/>
                    </w14:solidFill>
                  </w14:textFill>
                </w:rPr>
                <m:t>σ</m:t>
              </m:r>
            </m:oMath>
            <w:r>
              <w:rPr>
                <w:rFonts w:hint="eastAsia"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lang w:val="en-US" w:eastAsia="zh-CN"/>
                <w14:textFill>
                  <w14:solidFill>
                    <w14:schemeClr w14:val="tx1"/>
                  </w14:solidFill>
                </w14:textFill>
              </w:rPr>
              <w:t>1</w:t>
            </w:r>
            <w:r>
              <w:rPr>
                <w:rFonts w:hint="eastAsia" w:ascii="Times New Roman" w:hAnsi="Times New Roman" w:cs="Times New Roman"/>
                <w:color w:val="000000" w:themeColor="text1"/>
                <w:sz w:val="18"/>
                <w:szCs w:val="18"/>
                <w14:textFill>
                  <w14:solidFill>
                    <w14:schemeClr w14:val="tx1"/>
                  </w14:solidFill>
                </w14:textFill>
              </w:rPr>
              <w:t>噪声强度范围内，Accuracy、Precision、Recall基本都≥0.</w:t>
            </w:r>
            <w:r>
              <w:rPr>
                <w:rFonts w:hint="eastAsia" w:ascii="Times New Roman" w:hAnsi="Times New Roman" w:cs="Times New Roman"/>
                <w:color w:val="000000" w:themeColor="text1"/>
                <w:sz w:val="18"/>
                <w:szCs w:val="18"/>
                <w:lang w:val="en-US" w:eastAsia="zh-CN"/>
                <w14:textFill>
                  <w14:solidFill>
                    <w14:schemeClr w14:val="tx1"/>
                  </w14:solidFill>
                </w14:textFill>
              </w:rPr>
              <w:t>56</w:t>
            </w:r>
            <w:r>
              <w:rPr>
                <w:rFonts w:hint="eastAsia" w:ascii="Times New Roman" w:hAnsi="Times New Roman" w:cs="Times New Roman"/>
                <w:color w:val="000000" w:themeColor="text1"/>
                <w:sz w:val="18"/>
                <w:szCs w:val="18"/>
                <w14:textFill>
                  <w14:solidFill>
                    <w14:schemeClr w14:val="tx1"/>
                  </w14:solidFill>
                </w14:textFill>
              </w:rPr>
              <w:t>，体现较强的扰动鲁棒性；当噪声强度范围增至</w:t>
            </w:r>
            <m:oMath>
              <m:r>
                <m:rPr>
                  <m:sty m:val="p"/>
                </m:rPr>
                <w:rPr>
                  <w:rFonts w:hint="eastAsia" w:ascii="Times New Roman" w:hAnsi="Times New Roman" w:cs="Times New Roman"/>
                  <w:color w:val="000000" w:themeColor="text1"/>
                  <w:sz w:val="18"/>
                  <w:szCs w:val="18"/>
                  <w14:textFill>
                    <w14:solidFill>
                      <w14:schemeClr w14:val="tx1"/>
                    </w14:solidFill>
                  </w14:textFill>
                </w:rPr>
                <m:t>σ</m:t>
              </m:r>
            </m:oMath>
            <w:r>
              <w:rPr>
                <w:rFonts w:hint="eastAsia"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lang w:val="en-US" w:eastAsia="zh-CN"/>
                <w14:textFill>
                  <w14:solidFill>
                    <w14:schemeClr w14:val="tx1"/>
                  </w14:solidFill>
                </w14:textFill>
              </w:rPr>
              <w:t>1</w:t>
            </w:r>
            <w:r>
              <w:rPr>
                <w:rFonts w:hint="eastAsia" w:ascii="Times New Roman" w:hAnsi="Times New Roman" w:cs="Times New Roman"/>
                <w:color w:val="000000" w:themeColor="text1"/>
                <w:sz w:val="18"/>
                <w:szCs w:val="18"/>
                <w14:textFill>
                  <w14:solidFill>
                    <w14:schemeClr w14:val="tx1"/>
                  </w14:solidFill>
                </w14:textFill>
              </w:rPr>
              <w:t xml:space="preserve"> 时，Accuracy、Precision、Recall才跌破0.</w:t>
            </w:r>
            <w:r>
              <w:rPr>
                <w:rFonts w:hint="eastAsia" w:ascii="Times New Roman" w:hAnsi="Times New Roman" w:cs="Times New Roman"/>
                <w:color w:val="000000" w:themeColor="text1"/>
                <w:sz w:val="18"/>
                <w:szCs w:val="18"/>
                <w:lang w:val="en-US" w:eastAsia="zh-CN"/>
                <w14:textFill>
                  <w14:solidFill>
                    <w14:schemeClr w14:val="tx1"/>
                  </w14:solidFill>
                </w14:textFill>
              </w:rPr>
              <w:t>56</w:t>
            </w:r>
            <w:r>
              <w:rPr>
                <w:rFonts w:hint="eastAsia" w:ascii="Times New Roman" w:hAnsi="Times New Roman" w:cs="Times New Roman"/>
                <w:color w:val="000000" w:themeColor="text1"/>
                <w:sz w:val="18"/>
                <w:szCs w:val="18"/>
                <w14:textFill>
                  <w14:solidFill>
                    <w14:schemeClr w14:val="tx1"/>
                  </w14:solidFill>
                </w14:textFill>
              </w:rPr>
              <w:t xml:space="preserve">，且下降过程平滑；在极高强度（如 </w:t>
            </w:r>
            <m:oMath>
              <m:r>
                <m:rPr>
                  <m:sty m:val="p"/>
                </m:rPr>
                <w:rPr>
                  <w:rFonts w:hint="eastAsia" w:ascii="Times New Roman" w:hAnsi="Times New Roman" w:cs="Times New Roman"/>
                  <w:color w:val="000000" w:themeColor="text1"/>
                  <w:sz w:val="18"/>
                  <w:szCs w:val="18"/>
                  <w14:textFill>
                    <w14:solidFill>
                      <w14:schemeClr w14:val="tx1"/>
                    </w14:solidFill>
                  </w14:textFill>
                </w:rPr>
                <m:t>σ</m:t>
              </m:r>
            </m:oMath>
            <w:r>
              <w:rPr>
                <w:rFonts w:hint="eastAsia" w:ascii="Times New Roman" w:hAnsi="Times New Roman" w:cs="Times New Roman"/>
                <w:color w:val="000000" w:themeColor="text1"/>
                <w:sz w:val="18"/>
                <w:szCs w:val="18"/>
                <w14:textFill>
                  <w14:solidFill>
                    <w14:schemeClr w14:val="tx1"/>
                  </w14:solidFill>
                </w14:textFill>
              </w:rPr>
              <w:t>=0.20时）指标下降退化明显。</w:t>
            </w:r>
          </w:p>
        </w:tc>
        <w:tc>
          <w:tcPr>
            <w:tcW w:w="1033" w:type="dxa"/>
            <w:tcBorders>
              <w:tl2br w:val="nil"/>
              <w:tr2bl w:val="nil"/>
            </w:tcBorders>
            <w:vAlign w:val="center"/>
          </w:tcPr>
          <w:p w14:paraId="6CDA18E9">
            <w:pPr>
              <w:jc w:val="center"/>
              <w:rPr>
                <w:rFonts w:hint="eastAsia" w:ascii="Times New Roman" w:hAnsi="Times New Roman" w:cs="Times New Roman" w:eastAsiaTheme="minorEastAsia"/>
                <w:color w:val="000000" w:themeColor="text1"/>
                <w:sz w:val="18"/>
                <w:szCs w:val="18"/>
                <w:lang w:eastAsia="zh-CN"/>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w:t>
            </w:r>
            <w:r>
              <w:rPr>
                <w:rFonts w:hint="eastAsia" w:ascii="Times New Roman" w:hAnsi="Times New Roman" w:cs="Times New Roman"/>
                <w:color w:val="000000" w:themeColor="text1"/>
                <w:sz w:val="18"/>
                <w:szCs w:val="18"/>
                <w:lang w:val="en-US" w:eastAsia="zh-CN"/>
                <w14:textFill>
                  <w14:solidFill>
                    <w14:schemeClr w14:val="tx1"/>
                  </w14:solidFill>
                </w14:textFill>
              </w:rPr>
              <w:t>3</w:t>
            </w:r>
          </w:p>
        </w:tc>
      </w:tr>
      <w:tr w14:paraId="0F6859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4" w:hRule="atLeast"/>
          <w:jc w:val="center"/>
        </w:trPr>
        <w:tc>
          <w:tcPr>
            <w:tcW w:w="2567" w:type="dxa"/>
            <w:tcBorders>
              <w:tl2br w:val="nil"/>
              <w:tr2bl w:val="nil"/>
            </w:tcBorders>
          </w:tcPr>
          <w:p w14:paraId="6C72B33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精确率（高斯噪声）</w:t>
            </w:r>
          </w:p>
        </w:tc>
        <w:tc>
          <w:tcPr>
            <w:tcW w:w="5588" w:type="dxa"/>
            <w:vMerge w:val="continue"/>
            <w:tcBorders>
              <w:top w:val="single" w:color="auto" w:sz="4" w:space="0"/>
              <w:bottom w:val="single" w:color="auto" w:sz="4" w:space="0"/>
              <w:tl2br w:val="nil"/>
              <w:tr2bl w:val="nil"/>
            </w:tcBorders>
          </w:tcPr>
          <w:p w14:paraId="7D00DA35">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28C036C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4304CB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2" w:hRule="atLeast"/>
          <w:jc w:val="center"/>
        </w:trPr>
        <w:tc>
          <w:tcPr>
            <w:tcW w:w="2567" w:type="dxa"/>
            <w:tcBorders>
              <w:tl2br w:val="nil"/>
              <w:tr2bl w:val="nil"/>
            </w:tcBorders>
          </w:tcPr>
          <w:p w14:paraId="6350396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召回率（高斯噪声）</w:t>
            </w:r>
          </w:p>
        </w:tc>
        <w:tc>
          <w:tcPr>
            <w:tcW w:w="5588" w:type="dxa"/>
            <w:vMerge w:val="continue"/>
            <w:tcBorders>
              <w:top w:val="single" w:color="auto" w:sz="4" w:space="0"/>
              <w:bottom w:val="single" w:color="auto" w:sz="4" w:space="0"/>
              <w:tl2br w:val="nil"/>
              <w:tr2bl w:val="nil"/>
            </w:tcBorders>
          </w:tcPr>
          <w:p w14:paraId="32B99A96">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4AD9BF3E">
            <w:pPr>
              <w:jc w:val="center"/>
              <w:rPr>
                <w:rFonts w:hint="eastAsia" w:ascii="Times New Roman" w:hAnsi="Times New Roman" w:cs="Times New Roman" w:eastAsiaTheme="minorEastAsia"/>
                <w:color w:val="000000" w:themeColor="text1"/>
                <w:sz w:val="18"/>
                <w:szCs w:val="18"/>
                <w:lang w:eastAsia="zh-CN"/>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w:t>
            </w:r>
            <w:r>
              <w:rPr>
                <w:rFonts w:hint="eastAsia" w:ascii="Times New Roman" w:hAnsi="Times New Roman" w:cs="Times New Roman"/>
                <w:color w:val="000000" w:themeColor="text1"/>
                <w:sz w:val="18"/>
                <w:szCs w:val="18"/>
                <w:lang w:val="en-US" w:eastAsia="zh-CN"/>
                <w14:textFill>
                  <w14:solidFill>
                    <w14:schemeClr w14:val="tx1"/>
                  </w14:solidFill>
                </w14:textFill>
              </w:rPr>
              <w:t>3</w:t>
            </w:r>
          </w:p>
        </w:tc>
      </w:tr>
      <w:tr w14:paraId="32546C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4" w:hRule="atLeast"/>
          <w:jc w:val="center"/>
        </w:trPr>
        <w:tc>
          <w:tcPr>
            <w:tcW w:w="2567" w:type="dxa"/>
            <w:tcBorders>
              <w:tl2br w:val="nil"/>
              <w:tr2bl w:val="nil"/>
            </w:tcBorders>
          </w:tcPr>
          <w:p w14:paraId="2698440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准确率（椒盐噪声）</w:t>
            </w:r>
          </w:p>
        </w:tc>
        <w:tc>
          <w:tcPr>
            <w:tcW w:w="5588" w:type="dxa"/>
            <w:vMerge w:val="restart"/>
            <w:tcBorders>
              <w:top w:val="single" w:color="auto" w:sz="4" w:space="0"/>
              <w:bottom w:val="single" w:color="auto" w:sz="4" w:space="0"/>
              <w:tl2br w:val="nil"/>
              <w:tr2bl w:val="nil"/>
            </w:tcBorders>
          </w:tcPr>
          <w:p w14:paraId="6FC37461">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 xml:space="preserve">从指标数据来看，当出现 </w:t>
            </w:r>
            <w:r>
              <w:rPr>
                <w:rFonts w:hint="eastAsia" w:ascii="Times New Roman" w:hAnsi="Times New Roman" w:cs="Times New Roman"/>
                <w:color w:val="000000" w:themeColor="text1"/>
                <w:sz w:val="18"/>
                <w:szCs w:val="18"/>
                <w:lang w:val="en-US" w:eastAsia="zh-CN"/>
                <w14:textFill>
                  <w14:solidFill>
                    <w14:schemeClr w14:val="tx1"/>
                  </w14:solidFill>
                </w14:textFill>
              </w:rPr>
              <w:t>3</w:t>
            </w:r>
            <w:r>
              <w:rPr>
                <w:rFonts w:hint="eastAsia" w:ascii="Times New Roman" w:hAnsi="Times New Roman" w:cs="Times New Roman"/>
                <w:color w:val="000000" w:themeColor="text1"/>
                <w:sz w:val="18"/>
                <w:szCs w:val="18"/>
                <w14:textFill>
                  <w14:solidFill>
                    <w14:schemeClr w14:val="tx1"/>
                  </w14:solidFill>
                </w14:textFill>
              </w:rPr>
              <w:t>% 噪声，Acc≈0.</w:t>
            </w:r>
            <w:r>
              <w:rPr>
                <w:rFonts w:hint="eastAsia" w:ascii="Times New Roman" w:hAnsi="Times New Roman" w:cs="Times New Roman"/>
                <w:color w:val="000000" w:themeColor="text1"/>
                <w:sz w:val="18"/>
                <w:szCs w:val="18"/>
                <w:lang w:val="en-US" w:eastAsia="zh-CN"/>
                <w14:textFill>
                  <w14:solidFill>
                    <w14:schemeClr w14:val="tx1"/>
                  </w14:solidFill>
                </w14:textFill>
              </w:rPr>
              <w:t>470</w:t>
            </w:r>
            <w:r>
              <w:rPr>
                <w:rFonts w:hint="eastAsia" w:ascii="Times New Roman" w:hAnsi="Times New Roman" w:cs="Times New Roman"/>
                <w:color w:val="000000" w:themeColor="text1"/>
                <w:sz w:val="18"/>
                <w:szCs w:val="18"/>
                <w14:textFill>
                  <w14:solidFill>
                    <w14:schemeClr w14:val="tx1"/>
                  </w14:solidFill>
                </w14:textFill>
              </w:rPr>
              <w:t>、Precision≈0.</w:t>
            </w:r>
            <w:r>
              <w:rPr>
                <w:rFonts w:hint="eastAsia" w:ascii="Times New Roman" w:hAnsi="Times New Roman" w:cs="Times New Roman"/>
                <w:color w:val="000000" w:themeColor="text1"/>
                <w:sz w:val="18"/>
                <w:szCs w:val="18"/>
                <w:lang w:val="en-US" w:eastAsia="zh-CN"/>
                <w14:textFill>
                  <w14:solidFill>
                    <w14:schemeClr w14:val="tx1"/>
                  </w14:solidFill>
                </w14:textFill>
              </w:rPr>
              <w:t>512</w:t>
            </w:r>
            <w:r>
              <w:rPr>
                <w:rFonts w:hint="eastAsia" w:ascii="Times New Roman" w:hAnsi="Times New Roman" w:cs="Times New Roman"/>
                <w:color w:val="000000" w:themeColor="text1"/>
                <w:sz w:val="18"/>
                <w:szCs w:val="18"/>
                <w14:textFill>
                  <w14:solidFill>
                    <w14:schemeClr w14:val="tx1"/>
                  </w14:solidFill>
                </w14:textFill>
              </w:rPr>
              <w:t>、Recall≈0.</w:t>
            </w:r>
            <w:r>
              <w:rPr>
                <w:rFonts w:hint="eastAsia" w:ascii="Times New Roman" w:hAnsi="Times New Roman" w:cs="Times New Roman"/>
                <w:color w:val="000000" w:themeColor="text1"/>
                <w:sz w:val="18"/>
                <w:szCs w:val="18"/>
                <w:lang w:val="en-US" w:eastAsia="zh-CN"/>
                <w14:textFill>
                  <w14:solidFill>
                    <w14:schemeClr w14:val="tx1"/>
                  </w14:solidFill>
                </w14:textFill>
              </w:rPr>
              <w:t>470</w:t>
            </w:r>
            <w:r>
              <w:rPr>
                <w:rFonts w:hint="eastAsia" w:ascii="Times New Roman" w:hAnsi="Times New Roman" w:cs="Times New Roman"/>
                <w:color w:val="000000" w:themeColor="text1"/>
                <w:sz w:val="18"/>
                <w:szCs w:val="18"/>
                <w14:textFill>
                  <w14:solidFill>
                    <w14:schemeClr w14:val="tx1"/>
                  </w14:solidFill>
                </w14:textFill>
              </w:rPr>
              <w:t>即全部低于阈值 0.</w:t>
            </w:r>
            <w:r>
              <w:rPr>
                <w:rFonts w:hint="eastAsia" w:ascii="Times New Roman" w:hAnsi="Times New Roman" w:cs="Times New Roman"/>
                <w:color w:val="000000" w:themeColor="text1"/>
                <w:sz w:val="18"/>
                <w:szCs w:val="18"/>
                <w:lang w:val="en-US" w:eastAsia="zh-CN"/>
                <w14:textFill>
                  <w14:solidFill>
                    <w14:schemeClr w14:val="tx1"/>
                  </w14:solidFill>
                </w14:textFill>
              </w:rPr>
              <w:t>56</w:t>
            </w:r>
            <w:r>
              <w:rPr>
                <w:rFonts w:hint="eastAsia" w:ascii="Times New Roman" w:hAnsi="Times New Roman" w:cs="Times New Roman"/>
                <w:color w:val="000000" w:themeColor="text1"/>
                <w:sz w:val="18"/>
                <w:szCs w:val="18"/>
                <w14:textFill>
                  <w14:solidFill>
                    <w14:schemeClr w14:val="tx1"/>
                  </w14:solidFill>
                </w14:textFill>
              </w:rPr>
              <w:t>；随扰动增加，指标相对基线的下降幅度显著，最高达到 Acc 下降≈8</w:t>
            </w:r>
            <w:r>
              <w:rPr>
                <w:rFonts w:hint="eastAsia" w:ascii="Times New Roman" w:hAnsi="Times New Roman" w:cs="Times New Roman"/>
                <w:color w:val="000000" w:themeColor="text1"/>
                <w:sz w:val="18"/>
                <w:szCs w:val="18"/>
                <w:lang w:val="en-US" w:eastAsia="zh-CN"/>
                <w14:textFill>
                  <w14:solidFill>
                    <w14:schemeClr w14:val="tx1"/>
                  </w14:solidFill>
                </w14:textFill>
              </w:rPr>
              <w:t>4</w:t>
            </w:r>
            <w:r>
              <w:rPr>
                <w:rFonts w:hint="eastAsia" w:ascii="Times New Roman" w:hAnsi="Times New Roman" w:cs="Times New Roman"/>
                <w:color w:val="000000" w:themeColor="text1"/>
                <w:sz w:val="18"/>
                <w:szCs w:val="18"/>
                <w14:textFill>
                  <w14:solidFill>
                    <w14:schemeClr w14:val="tx1"/>
                  </w14:solidFill>
                </w14:textFill>
              </w:rPr>
              <w:t>%、Precision下降≈</w:t>
            </w:r>
            <w:r>
              <w:rPr>
                <w:rFonts w:hint="eastAsia" w:ascii="Times New Roman" w:hAnsi="Times New Roman" w:cs="Times New Roman"/>
                <w:color w:val="000000" w:themeColor="text1"/>
                <w:sz w:val="18"/>
                <w:szCs w:val="18"/>
                <w:lang w:val="en-US" w:eastAsia="zh-CN"/>
                <w14:textFill>
                  <w14:solidFill>
                    <w14:schemeClr w14:val="tx1"/>
                  </w14:solidFill>
                </w14:textFill>
              </w:rPr>
              <w:t>5</w:t>
            </w:r>
            <w:r>
              <w:rPr>
                <w:rFonts w:hint="eastAsia" w:ascii="Times New Roman" w:hAnsi="Times New Roman" w:cs="Times New Roman"/>
                <w:color w:val="000000" w:themeColor="text1"/>
                <w:sz w:val="18"/>
                <w:szCs w:val="18"/>
                <w14:textFill>
                  <w14:solidFill>
                    <w14:schemeClr w14:val="tx1"/>
                  </w14:solidFill>
                </w14:textFill>
              </w:rPr>
              <w:t>5%、Recall下降≈8</w:t>
            </w:r>
            <w:r>
              <w:rPr>
                <w:rFonts w:hint="eastAsia" w:ascii="Times New Roman" w:hAnsi="Times New Roman" w:cs="Times New Roman"/>
                <w:color w:val="000000" w:themeColor="text1"/>
                <w:sz w:val="18"/>
                <w:szCs w:val="18"/>
                <w:lang w:val="en-US" w:eastAsia="zh-CN"/>
                <w14:textFill>
                  <w14:solidFill>
                    <w14:schemeClr w14:val="tx1"/>
                  </w14:solidFill>
                </w14:textFill>
              </w:rPr>
              <w:t>4</w:t>
            </w:r>
            <w:r>
              <w:rPr>
                <w:rFonts w:hint="eastAsia" w:ascii="Times New Roman" w:hAnsi="Times New Roman" w:cs="Times New Roman"/>
                <w:color w:val="000000" w:themeColor="text1"/>
                <w:sz w:val="18"/>
                <w:szCs w:val="18"/>
                <w14:textFill>
                  <w14:solidFill>
                    <w14:schemeClr w14:val="tx1"/>
                  </w14:solidFill>
                </w14:textFill>
              </w:rPr>
              <w:t>%。在多个扰动比例下出现多项指标低于阈值，性能退化明显。</w:t>
            </w:r>
          </w:p>
        </w:tc>
        <w:tc>
          <w:tcPr>
            <w:tcW w:w="1033" w:type="dxa"/>
            <w:tcBorders>
              <w:tl2br w:val="nil"/>
              <w:tr2bl w:val="nil"/>
            </w:tcBorders>
            <w:vAlign w:val="center"/>
          </w:tcPr>
          <w:p w14:paraId="33BF29B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5D805F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6" w:hRule="atLeast"/>
          <w:jc w:val="center"/>
        </w:trPr>
        <w:tc>
          <w:tcPr>
            <w:tcW w:w="2567" w:type="dxa"/>
            <w:tcBorders>
              <w:tl2br w:val="nil"/>
              <w:tr2bl w:val="nil"/>
            </w:tcBorders>
          </w:tcPr>
          <w:p w14:paraId="548442D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精确率（椒盐噪声）</w:t>
            </w:r>
          </w:p>
        </w:tc>
        <w:tc>
          <w:tcPr>
            <w:tcW w:w="5588" w:type="dxa"/>
            <w:vMerge w:val="continue"/>
            <w:tcBorders>
              <w:top w:val="single" w:color="auto" w:sz="4" w:space="0"/>
              <w:bottom w:val="single" w:color="auto" w:sz="4" w:space="0"/>
              <w:tl2br w:val="nil"/>
              <w:tr2bl w:val="nil"/>
            </w:tcBorders>
          </w:tcPr>
          <w:p w14:paraId="208C3036">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18A9D54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5CC8C5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 w:hRule="atLeast"/>
          <w:jc w:val="center"/>
        </w:trPr>
        <w:tc>
          <w:tcPr>
            <w:tcW w:w="2567" w:type="dxa"/>
            <w:tcBorders>
              <w:tl2br w:val="nil"/>
              <w:tr2bl w:val="nil"/>
            </w:tcBorders>
          </w:tcPr>
          <w:p w14:paraId="4E53829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召回率（椒盐噪声）</w:t>
            </w:r>
          </w:p>
        </w:tc>
        <w:tc>
          <w:tcPr>
            <w:tcW w:w="5588" w:type="dxa"/>
            <w:vMerge w:val="continue"/>
            <w:tcBorders>
              <w:top w:val="single" w:color="auto" w:sz="4" w:space="0"/>
              <w:bottom w:val="single" w:color="auto" w:sz="4" w:space="0"/>
              <w:tl2br w:val="nil"/>
              <w:tr2bl w:val="nil"/>
            </w:tcBorders>
          </w:tcPr>
          <w:p w14:paraId="352FA0EF">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381E635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1645EA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6" w:hRule="atLeast"/>
          <w:jc w:val="center"/>
        </w:trPr>
        <w:tc>
          <w:tcPr>
            <w:tcW w:w="2567" w:type="dxa"/>
            <w:tcBorders>
              <w:tl2br w:val="nil"/>
              <w:tr2bl w:val="nil"/>
            </w:tcBorders>
          </w:tcPr>
          <w:p w14:paraId="53A49FE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准确率（色彩扰动）</w:t>
            </w:r>
          </w:p>
        </w:tc>
        <w:tc>
          <w:tcPr>
            <w:tcW w:w="5588" w:type="dxa"/>
            <w:vMerge w:val="restart"/>
            <w:tcBorders>
              <w:top w:val="single" w:color="auto" w:sz="4" w:space="0"/>
              <w:bottom w:val="single" w:color="auto" w:sz="4" w:space="0"/>
              <w:tl2br w:val="nil"/>
              <w:tr2bl w:val="nil"/>
            </w:tcBorders>
          </w:tcPr>
          <w:p w14:paraId="016966CB">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从各组合扰动指标数据来看：在亮度与饱和度±20%范围内，Accuracy、Precision与Recall都维持在≈0.</w:t>
            </w:r>
            <w:r>
              <w:rPr>
                <w:rFonts w:hint="eastAsia" w:ascii="Times New Roman" w:hAnsi="Times New Roman" w:cs="Times New Roman"/>
                <w:color w:val="000000" w:themeColor="text1"/>
                <w:sz w:val="18"/>
                <w:szCs w:val="18"/>
                <w:lang w:val="en-US" w:eastAsia="zh-CN"/>
                <w14:textFill>
                  <w14:solidFill>
                    <w14:schemeClr w14:val="tx1"/>
                  </w14:solidFill>
                </w14:textFill>
              </w:rPr>
              <w:t>6</w:t>
            </w:r>
            <w:r>
              <w:rPr>
                <w:rFonts w:hint="eastAsia" w:ascii="Times New Roman" w:hAnsi="Times New Roman" w:cs="Times New Roman"/>
                <w:color w:val="000000" w:themeColor="text1"/>
                <w:sz w:val="18"/>
                <w:szCs w:val="18"/>
                <w14:textFill>
                  <w14:solidFill>
                    <w14:schemeClr w14:val="tx1"/>
                  </w14:solidFill>
                </w14:textFill>
              </w:rPr>
              <w:t>5 附近，波动极小（下降率约 1%–2%）；在色相扰动±20°时，最差指标也有超过0.</w:t>
            </w:r>
            <w:r>
              <w:rPr>
                <w:rFonts w:hint="eastAsia" w:ascii="Times New Roman" w:hAnsi="Times New Roman" w:cs="Times New Roman"/>
                <w:color w:val="000000" w:themeColor="text1"/>
                <w:sz w:val="18"/>
                <w:szCs w:val="18"/>
                <w:lang w:val="en-US" w:eastAsia="zh-CN"/>
                <w14:textFill>
                  <w14:solidFill>
                    <w14:schemeClr w14:val="tx1"/>
                  </w14:solidFill>
                </w14:textFill>
              </w:rPr>
              <w:t>5</w:t>
            </w:r>
            <w:r>
              <w:rPr>
                <w:rFonts w:hint="eastAsia" w:ascii="Times New Roman" w:hAnsi="Times New Roman" w:cs="Times New Roman"/>
                <w:color w:val="000000" w:themeColor="text1"/>
                <w:sz w:val="18"/>
                <w:szCs w:val="18"/>
                <w14:textFill>
                  <w14:solidFill>
                    <w14:schemeClr w14:val="tx1"/>
                  </w14:solidFill>
                </w14:textFill>
              </w:rPr>
              <w:t>8。所有扰动强度均明显达到可用阈值且性能下降幅度极小。</w:t>
            </w:r>
          </w:p>
        </w:tc>
        <w:tc>
          <w:tcPr>
            <w:tcW w:w="1033" w:type="dxa"/>
            <w:tcBorders>
              <w:tl2br w:val="nil"/>
              <w:tr2bl w:val="nil"/>
            </w:tcBorders>
            <w:vAlign w:val="center"/>
          </w:tcPr>
          <w:p w14:paraId="0851212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2D3B65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jc w:val="center"/>
        </w:trPr>
        <w:tc>
          <w:tcPr>
            <w:tcW w:w="2567" w:type="dxa"/>
            <w:tcBorders>
              <w:tl2br w:val="nil"/>
              <w:tr2bl w:val="nil"/>
            </w:tcBorders>
          </w:tcPr>
          <w:p w14:paraId="38A6CCD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精确率（色彩扰动）</w:t>
            </w:r>
          </w:p>
        </w:tc>
        <w:tc>
          <w:tcPr>
            <w:tcW w:w="5588" w:type="dxa"/>
            <w:vMerge w:val="continue"/>
            <w:tcBorders>
              <w:top w:val="single" w:color="auto" w:sz="4" w:space="0"/>
              <w:bottom w:val="single" w:color="auto" w:sz="4" w:space="0"/>
              <w:tl2br w:val="nil"/>
              <w:tr2bl w:val="nil"/>
            </w:tcBorders>
          </w:tcPr>
          <w:p w14:paraId="571E0C91">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52B9F5F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35D595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0" w:hRule="atLeast"/>
          <w:jc w:val="center"/>
        </w:trPr>
        <w:tc>
          <w:tcPr>
            <w:tcW w:w="2567" w:type="dxa"/>
            <w:tcBorders>
              <w:tl2br w:val="nil"/>
              <w:tr2bl w:val="nil"/>
            </w:tcBorders>
          </w:tcPr>
          <w:p w14:paraId="213CCC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召回率（色彩扰动）</w:t>
            </w:r>
          </w:p>
        </w:tc>
        <w:tc>
          <w:tcPr>
            <w:tcW w:w="5588" w:type="dxa"/>
            <w:vMerge w:val="continue"/>
            <w:tcBorders>
              <w:top w:val="single" w:color="auto" w:sz="4" w:space="0"/>
              <w:bottom w:val="single" w:color="auto" w:sz="4" w:space="0"/>
              <w:tl2br w:val="nil"/>
              <w:tr2bl w:val="nil"/>
            </w:tcBorders>
          </w:tcPr>
          <w:p w14:paraId="04333DB7">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65AD08B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471211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l2br w:val="nil"/>
              <w:tr2bl w:val="nil"/>
            </w:tcBorders>
          </w:tcPr>
          <w:p w14:paraId="699CDB6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准确率（对抗性扰动）</w:t>
            </w:r>
          </w:p>
        </w:tc>
        <w:tc>
          <w:tcPr>
            <w:tcW w:w="5588" w:type="dxa"/>
            <w:vMerge w:val="restart"/>
            <w:tcBorders>
              <w:top w:val="single" w:color="auto" w:sz="4" w:space="0"/>
              <w:bottom w:val="single" w:color="auto" w:sz="8" w:space="0"/>
            </w:tcBorders>
          </w:tcPr>
          <w:p w14:paraId="623CFCB0">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从指标数据来看：在加入微小扰动</w:t>
            </w:r>
            <m:oMath>
              <m:r>
                <m:rPr>
                  <m:sty m:val="p"/>
                </m:rPr>
                <w:rPr>
                  <w:rFonts w:hint="eastAsia" w:ascii="Times New Roman" w:hAnsi="Times New Roman" w:cs="Times New Roman"/>
                  <w:color w:val="000000" w:themeColor="text1"/>
                  <w:sz w:val="18"/>
                  <w:szCs w:val="18"/>
                  <w14:textFill>
                    <w14:solidFill>
                      <w14:schemeClr w14:val="tx1"/>
                    </w14:solidFill>
                  </w14:textFill>
                </w:rPr>
                <m:t>ε</m:t>
              </m:r>
            </m:oMath>
            <w:r>
              <w:rPr>
                <w:rFonts w:hint="eastAsia" w:ascii="Times New Roman" w:hAnsi="Times New Roman" w:cs="Times New Roman"/>
                <w:color w:val="000000" w:themeColor="text1"/>
                <w:sz w:val="18"/>
                <w:szCs w:val="18"/>
                <w14:textFill>
                  <w14:solidFill>
                    <w14:schemeClr w14:val="tx1"/>
                  </w14:solidFill>
                </w14:textFill>
              </w:rPr>
              <w:t>=0.01时 ，FGSM与PGD方法生成的对抗性样本的结果 Accuracy 跌至约 0.3</w:t>
            </w:r>
            <w:r>
              <w:rPr>
                <w:rFonts w:hint="eastAsia" w:ascii="Times New Roman" w:hAnsi="Times New Roman" w:cs="Times New Roman"/>
                <w:color w:val="000000" w:themeColor="text1"/>
                <w:sz w:val="18"/>
                <w:szCs w:val="18"/>
                <w:lang w:val="en-US" w:eastAsia="zh-CN"/>
                <w14:textFill>
                  <w14:solidFill>
                    <w14:schemeClr w14:val="tx1"/>
                  </w14:solidFill>
                </w14:textFill>
              </w:rPr>
              <w:t>61</w:t>
            </w:r>
            <w:r>
              <w:rPr>
                <w:rFonts w:hint="eastAsia" w:ascii="Times New Roman" w:hAnsi="Times New Roman" w:cs="Times New Roman"/>
                <w:color w:val="000000" w:themeColor="text1"/>
                <w:sz w:val="18"/>
                <w:szCs w:val="18"/>
                <w14:textFill>
                  <w14:solidFill>
                    <w14:schemeClr w14:val="tx1"/>
                  </w14:solidFill>
                </w14:textFill>
              </w:rPr>
              <w:t>与0.</w:t>
            </w:r>
            <w:r>
              <w:rPr>
                <w:rFonts w:hint="eastAsia" w:ascii="Times New Roman" w:hAnsi="Times New Roman" w:cs="Times New Roman"/>
                <w:color w:val="000000" w:themeColor="text1"/>
                <w:sz w:val="18"/>
                <w:szCs w:val="18"/>
                <w:lang w:val="en-US" w:eastAsia="zh-CN"/>
                <w14:textFill>
                  <w14:solidFill>
                    <w14:schemeClr w14:val="tx1"/>
                  </w14:solidFill>
                </w14:textFill>
              </w:rPr>
              <w:t>324</w:t>
            </w:r>
            <w:r>
              <w:rPr>
                <w:rFonts w:hint="eastAsia" w:ascii="Times New Roman" w:hAnsi="Times New Roman" w:cs="Times New Roman"/>
                <w:color w:val="000000" w:themeColor="text1"/>
                <w:sz w:val="18"/>
                <w:szCs w:val="18"/>
                <w14:textFill>
                  <w14:solidFill>
                    <w14:schemeClr w14:val="tx1"/>
                  </w14:solidFill>
                </w14:textFill>
              </w:rPr>
              <w:t>，在加入微小扰动</w:t>
            </w:r>
            <m:oMath>
              <m:r>
                <m:rPr>
                  <m:sty m:val="p"/>
                </m:rPr>
                <w:rPr>
                  <w:rFonts w:hint="eastAsia" w:ascii="Times New Roman" w:hAnsi="Times New Roman" w:cs="Times New Roman"/>
                  <w:color w:val="000000" w:themeColor="text1"/>
                  <w:sz w:val="18"/>
                  <w:szCs w:val="18"/>
                  <w14:textFill>
                    <w14:solidFill>
                      <w14:schemeClr w14:val="tx1"/>
                    </w14:solidFill>
                  </w14:textFill>
                </w:rPr>
                <m:t>ε</m:t>
              </m:r>
            </m:oMath>
            <w:r>
              <w:rPr>
                <w:rFonts w:hint="eastAsia" w:ascii="Times New Roman" w:hAnsi="Times New Roman" w:cs="Times New Roman"/>
                <w:color w:val="000000" w:themeColor="text1"/>
                <w:sz w:val="18"/>
                <w:szCs w:val="18"/>
                <w14:textFill>
                  <w14:solidFill>
                    <w14:schemeClr w14:val="tx1"/>
                  </w14:solidFill>
                </w14:textFill>
              </w:rPr>
              <w:t>≥0.05 后，Accuracy 基本小于0.0</w:t>
            </w:r>
            <w:r>
              <w:rPr>
                <w:rFonts w:hint="eastAsia" w:ascii="Times New Roman" w:hAnsi="Times New Roman" w:cs="Times New Roman"/>
                <w:color w:val="000000" w:themeColor="text1"/>
                <w:sz w:val="18"/>
                <w:szCs w:val="18"/>
                <w:lang w:val="en-US" w:eastAsia="zh-CN"/>
                <w14:textFill>
                  <w14:solidFill>
                    <w14:schemeClr w14:val="tx1"/>
                  </w14:solidFill>
                </w14:textFill>
              </w:rPr>
              <w:t>4</w:t>
            </w:r>
            <w:r>
              <w:rPr>
                <w:rFonts w:hint="eastAsia" w:ascii="Times New Roman" w:hAnsi="Times New Roman" w:cs="Times New Roman"/>
                <w:color w:val="000000" w:themeColor="text1"/>
                <w:sz w:val="18"/>
                <w:szCs w:val="18"/>
                <w14:textFill>
                  <w14:solidFill>
                    <w14:schemeClr w14:val="tx1"/>
                  </w14:solidFill>
                </w14:textFill>
              </w:rPr>
              <w:t>，Precision和Recall指标下跌严重；CW 方法生成的对抗性样本的结果Accuracy</w:t>
            </w:r>
            <w:r>
              <w:rPr>
                <w:rFonts w:hint="eastAsia" w:ascii="Times New Roman" w:hAnsi="Times New Roman" w:cs="Times New Roman"/>
                <w:color w:val="000000" w:themeColor="text1"/>
                <w:sz w:val="18"/>
                <w:szCs w:val="18"/>
                <w:lang w:val="en-US" w:eastAsia="zh-CN"/>
                <w14:textFill>
                  <w14:solidFill>
                    <w14:schemeClr w14:val="tx1"/>
                  </w14:solidFill>
                </w14:textFill>
              </w:rPr>
              <w:t>在</w:t>
            </w:r>
            <w:r>
              <w:rPr>
                <w:rFonts w:hint="eastAsia"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lang w:val="en-US" w:eastAsia="zh-CN"/>
                <w14:textFill>
                  <w14:solidFill>
                    <w14:schemeClr w14:val="tx1"/>
                  </w14:solidFill>
                </w14:textFill>
              </w:rPr>
              <w:t>.01附近</w:t>
            </w:r>
            <w:r>
              <w:rPr>
                <w:rFonts w:hint="eastAsia" w:ascii="Times New Roman" w:hAnsi="Times New Roman" w:cs="Times New Roman"/>
                <w:color w:val="000000" w:themeColor="text1"/>
                <w:sz w:val="18"/>
                <w:szCs w:val="18"/>
                <w14:textFill>
                  <w14:solidFill>
                    <w14:schemeClr w14:val="tx1"/>
                  </w14:solidFill>
                </w14:textFill>
              </w:rPr>
              <w:t>。在所有的攻击强度下Accuracy、Precision、Recall均远低于可用阈值，性能严重退化。</w:t>
            </w:r>
          </w:p>
        </w:tc>
        <w:tc>
          <w:tcPr>
            <w:tcW w:w="1033" w:type="dxa"/>
            <w:tcBorders>
              <w:tl2br w:val="nil"/>
              <w:tr2bl w:val="nil"/>
            </w:tcBorders>
            <w:vAlign w:val="center"/>
          </w:tcPr>
          <w:p w14:paraId="6BDE1BC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380669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4" w:hRule="atLeast"/>
          <w:jc w:val="center"/>
        </w:trPr>
        <w:tc>
          <w:tcPr>
            <w:tcW w:w="2567" w:type="dxa"/>
            <w:tcBorders>
              <w:tl2br w:val="nil"/>
              <w:tr2bl w:val="nil"/>
            </w:tcBorders>
          </w:tcPr>
          <w:p w14:paraId="53CC12F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精确率（对抗性扰动）</w:t>
            </w:r>
          </w:p>
        </w:tc>
        <w:tc>
          <w:tcPr>
            <w:tcW w:w="5588" w:type="dxa"/>
            <w:vMerge w:val="continue"/>
            <w:tcBorders>
              <w:top w:val="single" w:color="auto" w:sz="8" w:space="0"/>
              <w:bottom w:val="single" w:color="auto" w:sz="8" w:space="0"/>
              <w:tl2br w:val="nil"/>
              <w:tr2bl w:val="nil"/>
            </w:tcBorders>
          </w:tcPr>
          <w:p w14:paraId="2276A898">
            <w:pPr>
              <w:jc w:val="cente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5B24CB0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0C0787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2567" w:type="dxa"/>
            <w:tcBorders>
              <w:tl2br w:val="nil"/>
              <w:tr2bl w:val="nil"/>
            </w:tcBorders>
          </w:tcPr>
          <w:p w14:paraId="191F9F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召回率（对抗性扰动）</w:t>
            </w:r>
          </w:p>
        </w:tc>
        <w:tc>
          <w:tcPr>
            <w:tcW w:w="5588" w:type="dxa"/>
            <w:vMerge w:val="continue"/>
            <w:tcBorders>
              <w:top w:val="single" w:color="auto" w:sz="8" w:space="0"/>
              <w:bottom w:val="single" w:color="auto" w:sz="8" w:space="0"/>
              <w:tl2br w:val="nil"/>
              <w:tr2bl w:val="nil"/>
            </w:tcBorders>
          </w:tcPr>
          <w:p w14:paraId="20A196F1">
            <w:pPr>
              <w:jc w:val="cente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32F9077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bl>
    <w:p w14:paraId="3EEC5E53">
      <w:pPr>
        <w:rPr>
          <w:rFonts w:hint="eastAsia"/>
        </w:rPr>
      </w:pPr>
    </w:p>
    <w:p w14:paraId="6AC503BB">
      <w:pPr>
        <w:rPr>
          <w:rFonts w:hint="eastAsia"/>
        </w:rPr>
      </w:pPr>
    </w:p>
    <w:p w14:paraId="03E28F71">
      <w:pPr>
        <w:rPr>
          <w:rFonts w:hint="eastAsia"/>
        </w:rPr>
      </w:pPr>
    </w:p>
    <w:p w14:paraId="1EE9B4BD">
      <w:pPr>
        <w:rPr>
          <w:rFonts w:hint="eastAsia"/>
        </w:rPr>
      </w:pPr>
    </w:p>
    <w:p w14:paraId="3B363C2D">
      <w:pPr>
        <w:rPr>
          <w:rFonts w:hint="eastAsia"/>
        </w:rPr>
      </w:pPr>
    </w:p>
    <w:p w14:paraId="3081DC23">
      <w:pPr>
        <w:rPr>
          <w:rFonts w:hint="eastAsia"/>
        </w:rPr>
      </w:pPr>
    </w:p>
    <w:p w14:paraId="198F2601">
      <w:pPr>
        <w:rPr>
          <w:rFonts w:hint="eastAsia"/>
        </w:rPr>
      </w:pPr>
    </w:p>
    <w:p w14:paraId="22FB5084">
      <w:pPr>
        <w:rPr>
          <w:rFonts w:hint="eastAsia"/>
        </w:rPr>
      </w:pPr>
    </w:p>
    <w:p w14:paraId="01F0AD58">
      <w:pPr>
        <w:outlineLvl w:val="0"/>
        <w:rPr>
          <w:rFonts w:hint="eastAsia" w:cs="仿宋" w:asciiTheme="minorEastAsia" w:hAnsiTheme="minorEastAsia"/>
          <w:color w:val="000000" w:themeColor="text1"/>
          <w:sz w:val="24"/>
          <w:shd w:val="clear" w:color="auto" w:fill="FFFFFF"/>
          <w14:textFill>
            <w14:solidFill>
              <w14:schemeClr w14:val="tx1"/>
            </w14:solidFill>
          </w14:textFill>
        </w:rPr>
      </w:pPr>
      <w:r>
        <w:rPr>
          <w:rFonts w:hint="eastAsia" w:cs="仿宋" w:asciiTheme="minorEastAsia" w:hAnsiTheme="minorEastAsia"/>
          <w:color w:val="000000" w:themeColor="text1"/>
          <w:sz w:val="24"/>
          <w:shd w:val="clear" w:color="auto" w:fill="FFFFFF"/>
          <w14:textFill>
            <w14:solidFill>
              <w14:schemeClr w14:val="tx1"/>
            </w14:solidFill>
          </w14:textFill>
        </w:rPr>
        <w:t>5.鲁棒性度量元指标数据</w:t>
      </w:r>
    </w:p>
    <w:p w14:paraId="32B5381D">
      <w:pPr>
        <w:pStyle w:val="4"/>
        <w:widowControl/>
        <w:shd w:val="clear" w:color="auto" w:fill="FFFFFF"/>
        <w:outlineLvl w:val="1"/>
        <w:rPr>
          <w:rFonts w:ascii="仿宋" w:hAnsi="仿宋" w:eastAsia="仿宋" w:cs="仿宋"/>
          <w:color w:val="000000" w:themeColor="text1"/>
          <w:sz w:val="28"/>
          <w:szCs w:val="28"/>
          <w:shd w:val="clear" w:color="auto" w:fill="FFFFFF"/>
          <w14:textFill>
            <w14:solidFill>
              <w14:schemeClr w14:val="tx1"/>
            </w14:solidFill>
          </w14:textFill>
        </w:rPr>
      </w:pPr>
      <w:r>
        <w:rPr>
          <w:rFonts w:ascii="Times New Roman" w:hAnsi="Times New Roman" w:cs="Arial"/>
          <w:color w:val="000000" w:themeColor="text1"/>
          <w:kern w:val="2"/>
          <w:sz w:val="21"/>
          <w:szCs w:val="21"/>
          <w:shd w:val="clear" w:color="auto" w:fill="FFFFFF"/>
          <w14:textFill>
            <w14:solidFill>
              <w14:schemeClr w14:val="tx1"/>
            </w14:solidFill>
          </w14:textFill>
        </w:rPr>
        <w:t xml:space="preserve">5.1 </w:t>
      </w:r>
      <w:r>
        <w:rPr>
          <w:rFonts w:hint="default" w:ascii="Times New Roman" w:hAnsi="Times New Roman" w:cs="Arial"/>
          <w:color w:val="000000" w:themeColor="text1"/>
          <w:kern w:val="2"/>
          <w:sz w:val="21"/>
          <w:szCs w:val="21"/>
          <w:shd w:val="clear" w:color="auto" w:fill="FFFFFF"/>
          <w14:textFill>
            <w14:solidFill>
              <w14:schemeClr w14:val="tx1"/>
            </w14:solidFill>
          </w14:textFill>
        </w:rPr>
        <w:t>CIFAR</w:t>
      </w:r>
      <w:r>
        <w:rPr>
          <w:rFonts w:hint="eastAsia" w:ascii="Times New Roman" w:hAnsi="Times New Roman" w:cs="Arial"/>
          <w:color w:val="000000" w:themeColor="text1"/>
          <w:kern w:val="2"/>
          <w:sz w:val="21"/>
          <w:szCs w:val="21"/>
          <w:shd w:val="clear" w:color="auto" w:fill="FFFFFF"/>
          <w:lang w:val="en-US" w:eastAsia="zh-CN"/>
          <w14:textFill>
            <w14:solidFill>
              <w14:schemeClr w14:val="tx1"/>
            </w14:solidFill>
          </w14:textFill>
        </w:rPr>
        <w:t>-</w:t>
      </w:r>
      <w:r>
        <w:rPr>
          <w:rFonts w:hint="default" w:ascii="Times New Roman" w:hAnsi="Times New Roman" w:cs="Arial"/>
          <w:color w:val="000000" w:themeColor="text1"/>
          <w:kern w:val="2"/>
          <w:sz w:val="21"/>
          <w:szCs w:val="21"/>
          <w:shd w:val="clear" w:color="auto" w:fill="FFFFFF"/>
          <w14:textFill>
            <w14:solidFill>
              <w14:schemeClr w14:val="tx1"/>
            </w14:solidFill>
          </w14:textFill>
        </w:rPr>
        <w:t>10</w:t>
      </w:r>
      <w:r>
        <w:rPr>
          <w:rFonts w:ascii="Times New Roman" w:hAnsi="Times New Roman" w:cs="Arial"/>
          <w:color w:val="000000" w:themeColor="text1"/>
          <w:kern w:val="2"/>
          <w:sz w:val="21"/>
          <w:szCs w:val="21"/>
          <w:shd w:val="clear" w:color="auto" w:fill="FFFFFF"/>
          <w14:textFill>
            <w14:solidFill>
              <w14:schemeClr w14:val="tx1"/>
            </w14:solidFill>
          </w14:textFill>
        </w:rPr>
        <w:t>数据集</w:t>
      </w:r>
    </w:p>
    <w:p w14:paraId="148F632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p w14:paraId="4F1944B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11</w:t>
      </w:r>
      <w:r>
        <w:rPr>
          <w:rFonts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w:t>
      </w:r>
    </w:p>
    <w:tbl>
      <w:tblPr>
        <w:tblStyle w:val="6"/>
        <w:tblW w:w="4996"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91"/>
        <w:gridCol w:w="2141"/>
        <w:gridCol w:w="1279"/>
        <w:gridCol w:w="1403"/>
        <w:gridCol w:w="1032"/>
      </w:tblGrid>
      <w:tr w14:paraId="05C7BFF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6" w:type="pct"/>
            <w:tcBorders>
              <w:bottom w:val="single" w:color="000000" w:sz="4" w:space="0"/>
            </w:tcBorders>
            <w:noWrap/>
            <w:vAlign w:val="center"/>
          </w:tcPr>
          <w:p w14:paraId="6204E9F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噪声种类</w:t>
            </w:r>
          </w:p>
        </w:tc>
        <w:tc>
          <w:tcPr>
            <w:tcW w:w="1087" w:type="pct"/>
            <w:tcBorders>
              <w:bottom w:val="single" w:color="000000" w:sz="4" w:space="0"/>
            </w:tcBorders>
            <w:noWrap/>
            <w:vAlign w:val="center"/>
          </w:tcPr>
          <w:p w14:paraId="1F37BEC8">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噪声强度</w:t>
            </w:r>
          </w:p>
        </w:tc>
        <w:tc>
          <w:tcPr>
            <w:tcW w:w="649" w:type="pct"/>
            <w:tcBorders>
              <w:bottom w:val="single" w:color="000000" w:sz="4" w:space="0"/>
            </w:tcBorders>
            <w:noWrap/>
            <w:vAlign w:val="center"/>
          </w:tcPr>
          <w:p w14:paraId="13FCE1F2">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712" w:type="pct"/>
            <w:tcBorders>
              <w:bottom w:val="single" w:color="000000" w:sz="4" w:space="0"/>
            </w:tcBorders>
            <w:noWrap/>
            <w:vAlign w:val="center"/>
          </w:tcPr>
          <w:p w14:paraId="515957D5">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524" w:type="pct"/>
            <w:tcBorders>
              <w:bottom w:val="single" w:color="000000" w:sz="4" w:space="0"/>
            </w:tcBorders>
            <w:noWrap/>
            <w:vAlign w:val="center"/>
          </w:tcPr>
          <w:p w14:paraId="21823B9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DF133D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6" w:type="pct"/>
            <w:tcBorders>
              <w:top w:val="single" w:color="000000" w:sz="4" w:space="0"/>
              <w:tl2br w:val="nil"/>
              <w:tr2bl w:val="nil"/>
            </w:tcBorders>
            <w:noWrap/>
            <w:vAlign w:val="center"/>
          </w:tcPr>
          <w:p w14:paraId="69C12BD6">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遮挡鲁棒性（矩形遮挡）</w:t>
            </w:r>
          </w:p>
        </w:tc>
        <w:tc>
          <w:tcPr>
            <w:tcW w:w="1087" w:type="pct"/>
            <w:tcBorders>
              <w:top w:val="single" w:color="000000" w:sz="4" w:space="0"/>
              <w:tl2br w:val="nil"/>
              <w:tr2bl w:val="nil"/>
            </w:tcBorders>
            <w:noWrap/>
            <w:vAlign w:val="center"/>
          </w:tcPr>
          <w:p w14:paraId="0A050233">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0.01</w:t>
            </w:r>
          </w:p>
        </w:tc>
        <w:tc>
          <w:tcPr>
            <w:tcW w:w="649" w:type="pct"/>
            <w:tcBorders>
              <w:top w:val="single" w:color="000000" w:sz="4" w:space="0"/>
              <w:tl2br w:val="nil"/>
              <w:tr2bl w:val="nil"/>
            </w:tcBorders>
            <w:noWrap/>
            <w:vAlign w:val="center"/>
          </w:tcPr>
          <w:p w14:paraId="0B634E48">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0.868</w:t>
            </w:r>
          </w:p>
        </w:tc>
        <w:tc>
          <w:tcPr>
            <w:tcW w:w="712" w:type="pct"/>
            <w:tcBorders>
              <w:top w:val="single" w:color="000000" w:sz="4" w:space="0"/>
              <w:tl2br w:val="nil"/>
              <w:tr2bl w:val="nil"/>
            </w:tcBorders>
            <w:noWrap/>
            <w:vAlign w:val="center"/>
          </w:tcPr>
          <w:p w14:paraId="2E834021">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0.868</w:t>
            </w:r>
          </w:p>
        </w:tc>
        <w:tc>
          <w:tcPr>
            <w:tcW w:w="524" w:type="pct"/>
            <w:tcBorders>
              <w:top w:val="single" w:color="000000" w:sz="4" w:space="0"/>
              <w:tl2br w:val="nil"/>
              <w:tr2bl w:val="nil"/>
            </w:tcBorders>
            <w:noWrap/>
            <w:vAlign w:val="center"/>
          </w:tcPr>
          <w:p w14:paraId="1CF964A7">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0.868</w:t>
            </w:r>
          </w:p>
        </w:tc>
      </w:tr>
      <w:tr w14:paraId="2E07C43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6" w:type="pct"/>
            <w:tcBorders>
              <w:tl2br w:val="nil"/>
              <w:tr2bl w:val="nil"/>
            </w:tcBorders>
            <w:noWrap/>
            <w:vAlign w:val="center"/>
          </w:tcPr>
          <w:p w14:paraId="34A7ED05">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142C7B5B">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0.03</w:t>
            </w:r>
          </w:p>
        </w:tc>
        <w:tc>
          <w:tcPr>
            <w:tcW w:w="649" w:type="pct"/>
            <w:tcBorders>
              <w:tl2br w:val="nil"/>
              <w:tr2bl w:val="nil"/>
            </w:tcBorders>
            <w:noWrap/>
            <w:vAlign w:val="center"/>
          </w:tcPr>
          <w:p w14:paraId="0D251EA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0.854</w:t>
            </w:r>
          </w:p>
        </w:tc>
        <w:tc>
          <w:tcPr>
            <w:tcW w:w="712" w:type="pct"/>
            <w:tcBorders>
              <w:tl2br w:val="nil"/>
              <w:tr2bl w:val="nil"/>
            </w:tcBorders>
            <w:noWrap/>
            <w:vAlign w:val="center"/>
          </w:tcPr>
          <w:p w14:paraId="65CEB474">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0.854</w:t>
            </w:r>
          </w:p>
        </w:tc>
        <w:tc>
          <w:tcPr>
            <w:tcW w:w="524" w:type="pct"/>
            <w:tcBorders>
              <w:tl2br w:val="nil"/>
              <w:tr2bl w:val="nil"/>
            </w:tcBorders>
            <w:noWrap/>
            <w:vAlign w:val="center"/>
          </w:tcPr>
          <w:p w14:paraId="62C4CFF2">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0.854</w:t>
            </w:r>
          </w:p>
        </w:tc>
      </w:tr>
      <w:tr w14:paraId="2AEB4D5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6" w:type="pct"/>
            <w:tcBorders>
              <w:tl2br w:val="nil"/>
              <w:tr2bl w:val="nil"/>
            </w:tcBorders>
            <w:noWrap/>
            <w:vAlign w:val="center"/>
          </w:tcPr>
          <w:p w14:paraId="361D4459">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025A37DC">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0.05</w:t>
            </w:r>
          </w:p>
        </w:tc>
        <w:tc>
          <w:tcPr>
            <w:tcW w:w="649" w:type="pct"/>
            <w:tcBorders>
              <w:tl2br w:val="nil"/>
              <w:tr2bl w:val="nil"/>
            </w:tcBorders>
            <w:noWrap/>
            <w:vAlign w:val="center"/>
          </w:tcPr>
          <w:p w14:paraId="5A29F19C">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0.836</w:t>
            </w:r>
          </w:p>
        </w:tc>
        <w:tc>
          <w:tcPr>
            <w:tcW w:w="712" w:type="pct"/>
            <w:tcBorders>
              <w:tl2br w:val="nil"/>
              <w:tr2bl w:val="nil"/>
            </w:tcBorders>
            <w:noWrap/>
            <w:vAlign w:val="center"/>
          </w:tcPr>
          <w:p w14:paraId="00F75780">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0.838</w:t>
            </w:r>
          </w:p>
        </w:tc>
        <w:tc>
          <w:tcPr>
            <w:tcW w:w="524" w:type="pct"/>
            <w:tcBorders>
              <w:tl2br w:val="nil"/>
              <w:tr2bl w:val="nil"/>
            </w:tcBorders>
            <w:noWrap/>
            <w:vAlign w:val="center"/>
          </w:tcPr>
          <w:p w14:paraId="1D4A6F54">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0.836</w:t>
            </w:r>
          </w:p>
        </w:tc>
      </w:tr>
      <w:tr w14:paraId="7CD948A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2026" w:type="pct"/>
            <w:tcBorders>
              <w:tl2br w:val="nil"/>
              <w:tr2bl w:val="nil"/>
            </w:tcBorders>
            <w:noWrap/>
            <w:vAlign w:val="center"/>
          </w:tcPr>
          <w:p w14:paraId="16076A09">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1BF54050">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0.06</w:t>
            </w:r>
          </w:p>
        </w:tc>
        <w:tc>
          <w:tcPr>
            <w:tcW w:w="649" w:type="pct"/>
            <w:tcBorders>
              <w:tl2br w:val="nil"/>
              <w:tr2bl w:val="nil"/>
            </w:tcBorders>
            <w:noWrap/>
            <w:vAlign w:val="center"/>
          </w:tcPr>
          <w:p w14:paraId="36794DFC">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0.824</w:t>
            </w:r>
          </w:p>
        </w:tc>
        <w:tc>
          <w:tcPr>
            <w:tcW w:w="712" w:type="pct"/>
            <w:tcBorders>
              <w:tl2br w:val="nil"/>
              <w:tr2bl w:val="nil"/>
            </w:tcBorders>
            <w:noWrap/>
            <w:vAlign w:val="center"/>
          </w:tcPr>
          <w:p w14:paraId="5381C339">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0.826</w:t>
            </w:r>
          </w:p>
        </w:tc>
        <w:tc>
          <w:tcPr>
            <w:tcW w:w="524" w:type="pct"/>
            <w:tcBorders>
              <w:tl2br w:val="nil"/>
              <w:tr2bl w:val="nil"/>
            </w:tcBorders>
            <w:noWrap/>
            <w:vAlign w:val="center"/>
          </w:tcPr>
          <w:p w14:paraId="59522C6C">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0.824</w:t>
            </w:r>
          </w:p>
        </w:tc>
      </w:tr>
      <w:tr w14:paraId="433ABB4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865CBB3">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6CB997C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0.08</w:t>
            </w:r>
          </w:p>
        </w:tc>
        <w:tc>
          <w:tcPr>
            <w:tcW w:w="649" w:type="pct"/>
            <w:tcBorders>
              <w:tl2br w:val="nil"/>
              <w:tr2bl w:val="nil"/>
            </w:tcBorders>
            <w:noWrap/>
            <w:vAlign w:val="center"/>
          </w:tcPr>
          <w:p w14:paraId="0E9FFEF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0.803</w:t>
            </w:r>
          </w:p>
        </w:tc>
        <w:tc>
          <w:tcPr>
            <w:tcW w:w="712" w:type="pct"/>
            <w:tcBorders>
              <w:tl2br w:val="nil"/>
              <w:tr2bl w:val="nil"/>
            </w:tcBorders>
            <w:noWrap/>
            <w:vAlign w:val="center"/>
          </w:tcPr>
          <w:p w14:paraId="3C9D1AE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0.809</w:t>
            </w:r>
          </w:p>
        </w:tc>
        <w:tc>
          <w:tcPr>
            <w:tcW w:w="524" w:type="pct"/>
            <w:tcBorders>
              <w:tl2br w:val="nil"/>
              <w:tr2bl w:val="nil"/>
            </w:tcBorders>
            <w:noWrap/>
            <w:vAlign w:val="center"/>
          </w:tcPr>
          <w:p w14:paraId="5CC92FF0">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0.803</w:t>
            </w:r>
          </w:p>
        </w:tc>
      </w:tr>
      <w:tr w14:paraId="04ACBE4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5F236F0">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67E578E1">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w:t>
            </w:r>
          </w:p>
        </w:tc>
        <w:tc>
          <w:tcPr>
            <w:tcW w:w="649" w:type="pct"/>
            <w:tcBorders>
              <w:tl2br w:val="nil"/>
              <w:tr2bl w:val="nil"/>
            </w:tcBorders>
            <w:noWrap/>
            <w:vAlign w:val="center"/>
          </w:tcPr>
          <w:p w14:paraId="29393270">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0.784</w:t>
            </w:r>
          </w:p>
        </w:tc>
        <w:tc>
          <w:tcPr>
            <w:tcW w:w="712" w:type="pct"/>
            <w:tcBorders>
              <w:tl2br w:val="nil"/>
              <w:tr2bl w:val="nil"/>
            </w:tcBorders>
            <w:noWrap/>
            <w:vAlign w:val="center"/>
          </w:tcPr>
          <w:p w14:paraId="7F03F41B">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0.794</w:t>
            </w:r>
          </w:p>
        </w:tc>
        <w:tc>
          <w:tcPr>
            <w:tcW w:w="524" w:type="pct"/>
            <w:tcBorders>
              <w:tl2br w:val="nil"/>
              <w:tr2bl w:val="nil"/>
            </w:tcBorders>
            <w:noWrap/>
            <w:vAlign w:val="center"/>
          </w:tcPr>
          <w:p w14:paraId="0CA46A27">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0.784</w:t>
            </w:r>
          </w:p>
        </w:tc>
      </w:tr>
      <w:tr w14:paraId="74B3A08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2B37F35">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25CAFD77">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0.12</w:t>
            </w:r>
          </w:p>
        </w:tc>
        <w:tc>
          <w:tcPr>
            <w:tcW w:w="649" w:type="pct"/>
            <w:tcBorders>
              <w:tl2br w:val="nil"/>
              <w:tr2bl w:val="nil"/>
            </w:tcBorders>
            <w:noWrap/>
            <w:vAlign w:val="center"/>
          </w:tcPr>
          <w:p w14:paraId="7AB98C53">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0.763</w:t>
            </w:r>
          </w:p>
        </w:tc>
        <w:tc>
          <w:tcPr>
            <w:tcW w:w="712" w:type="pct"/>
            <w:tcBorders>
              <w:tl2br w:val="nil"/>
              <w:tr2bl w:val="nil"/>
            </w:tcBorders>
            <w:noWrap/>
            <w:vAlign w:val="center"/>
          </w:tcPr>
          <w:p w14:paraId="0AC26D2B">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0.778</w:t>
            </w:r>
          </w:p>
        </w:tc>
        <w:tc>
          <w:tcPr>
            <w:tcW w:w="524" w:type="pct"/>
            <w:tcBorders>
              <w:tl2br w:val="nil"/>
              <w:tr2bl w:val="nil"/>
            </w:tcBorders>
            <w:noWrap/>
            <w:vAlign w:val="center"/>
          </w:tcPr>
          <w:p w14:paraId="28B45127">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0.763</w:t>
            </w:r>
          </w:p>
        </w:tc>
      </w:tr>
      <w:tr w14:paraId="292FCF3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7757070">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255EF314">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0.14</w:t>
            </w:r>
          </w:p>
        </w:tc>
        <w:tc>
          <w:tcPr>
            <w:tcW w:w="649" w:type="pct"/>
            <w:tcBorders>
              <w:tl2br w:val="nil"/>
              <w:tr2bl w:val="nil"/>
            </w:tcBorders>
            <w:noWrap/>
            <w:vAlign w:val="center"/>
          </w:tcPr>
          <w:p w14:paraId="5A618C11">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0.723</w:t>
            </w:r>
          </w:p>
        </w:tc>
        <w:tc>
          <w:tcPr>
            <w:tcW w:w="712" w:type="pct"/>
            <w:tcBorders>
              <w:tl2br w:val="nil"/>
              <w:tr2bl w:val="nil"/>
            </w:tcBorders>
            <w:noWrap/>
            <w:vAlign w:val="center"/>
          </w:tcPr>
          <w:p w14:paraId="5EC1953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0.745</w:t>
            </w:r>
          </w:p>
        </w:tc>
        <w:tc>
          <w:tcPr>
            <w:tcW w:w="524" w:type="pct"/>
            <w:tcBorders>
              <w:tl2br w:val="nil"/>
              <w:tr2bl w:val="nil"/>
            </w:tcBorders>
            <w:noWrap/>
            <w:vAlign w:val="center"/>
          </w:tcPr>
          <w:p w14:paraId="7FAA072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0.723</w:t>
            </w:r>
          </w:p>
        </w:tc>
      </w:tr>
      <w:tr w14:paraId="2637544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3721" w:type="dxa"/>
            <w:tcBorders>
              <w:tl2br w:val="nil"/>
              <w:tr2bl w:val="nil"/>
            </w:tcBorders>
            <w:noWrap/>
            <w:vAlign w:val="center"/>
          </w:tcPr>
          <w:p w14:paraId="1EA4E3E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28A083F9">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0.16</w:t>
            </w:r>
          </w:p>
        </w:tc>
        <w:tc>
          <w:tcPr>
            <w:tcW w:w="649" w:type="pct"/>
            <w:tcBorders>
              <w:tl2br w:val="nil"/>
              <w:tr2bl w:val="nil"/>
            </w:tcBorders>
            <w:noWrap/>
            <w:vAlign w:val="center"/>
          </w:tcPr>
          <w:p w14:paraId="69D48270">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0.700</w:t>
            </w:r>
          </w:p>
        </w:tc>
        <w:tc>
          <w:tcPr>
            <w:tcW w:w="712" w:type="pct"/>
            <w:tcBorders>
              <w:tl2br w:val="nil"/>
              <w:tr2bl w:val="nil"/>
            </w:tcBorders>
            <w:noWrap/>
            <w:vAlign w:val="center"/>
          </w:tcPr>
          <w:p w14:paraId="1705B26A">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0.731</w:t>
            </w:r>
          </w:p>
        </w:tc>
        <w:tc>
          <w:tcPr>
            <w:tcW w:w="524" w:type="pct"/>
            <w:tcBorders>
              <w:tl2br w:val="nil"/>
              <w:tr2bl w:val="nil"/>
            </w:tcBorders>
            <w:noWrap/>
            <w:vAlign w:val="center"/>
          </w:tcPr>
          <w:p w14:paraId="4B1BCFA1">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0.700</w:t>
            </w:r>
          </w:p>
        </w:tc>
      </w:tr>
      <w:tr w14:paraId="14CC64B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4B9CFD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3FDE2ED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0.18</w:t>
            </w:r>
          </w:p>
        </w:tc>
        <w:tc>
          <w:tcPr>
            <w:tcW w:w="649" w:type="pct"/>
            <w:tcBorders>
              <w:tl2br w:val="nil"/>
              <w:tr2bl w:val="nil"/>
            </w:tcBorders>
            <w:noWrap/>
            <w:vAlign w:val="center"/>
          </w:tcPr>
          <w:p w14:paraId="6DDF68B1">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0.653</w:t>
            </w:r>
          </w:p>
        </w:tc>
        <w:tc>
          <w:tcPr>
            <w:tcW w:w="712" w:type="pct"/>
            <w:tcBorders>
              <w:tl2br w:val="nil"/>
              <w:tr2bl w:val="nil"/>
            </w:tcBorders>
            <w:noWrap/>
            <w:vAlign w:val="center"/>
          </w:tcPr>
          <w:p w14:paraId="3B14CD82">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0.694</w:t>
            </w:r>
          </w:p>
        </w:tc>
        <w:tc>
          <w:tcPr>
            <w:tcW w:w="524" w:type="pct"/>
            <w:tcBorders>
              <w:tl2br w:val="nil"/>
              <w:tr2bl w:val="nil"/>
            </w:tcBorders>
            <w:noWrap/>
            <w:vAlign w:val="center"/>
          </w:tcPr>
          <w:p w14:paraId="063BA835">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0.653</w:t>
            </w:r>
          </w:p>
        </w:tc>
      </w:tr>
      <w:tr w14:paraId="35EACF8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2F99FF7">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0A069C0D">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192" w:type="dxa"/>
            <w:tcBorders>
              <w:tl2br w:val="nil"/>
              <w:tr2bl w:val="nil"/>
            </w:tcBorders>
            <w:noWrap/>
            <w:vAlign w:val="center"/>
          </w:tcPr>
          <w:p w14:paraId="00856CF1">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0.650</w:t>
            </w:r>
          </w:p>
        </w:tc>
        <w:tc>
          <w:tcPr>
            <w:tcW w:w="1308" w:type="dxa"/>
            <w:tcBorders>
              <w:tl2br w:val="nil"/>
              <w:tr2bl w:val="nil"/>
            </w:tcBorders>
            <w:noWrap/>
            <w:vAlign w:val="center"/>
          </w:tcPr>
          <w:p w14:paraId="32A8FA30">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0.694</w:t>
            </w:r>
          </w:p>
        </w:tc>
        <w:tc>
          <w:tcPr>
            <w:tcW w:w="963" w:type="dxa"/>
            <w:tcBorders>
              <w:tl2br w:val="nil"/>
              <w:tr2bl w:val="nil"/>
            </w:tcBorders>
            <w:noWrap/>
            <w:vAlign w:val="center"/>
          </w:tcPr>
          <w:p w14:paraId="054A0492">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0.650</w:t>
            </w:r>
          </w:p>
        </w:tc>
      </w:tr>
      <w:tr w14:paraId="70954F0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E3DDCD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遮挡鲁棒性（不规则遮挡）</w:t>
            </w:r>
          </w:p>
        </w:tc>
        <w:tc>
          <w:tcPr>
            <w:tcW w:w="1997" w:type="dxa"/>
            <w:tcBorders>
              <w:tl2br w:val="nil"/>
              <w:tr2bl w:val="nil"/>
            </w:tcBorders>
            <w:noWrap/>
            <w:vAlign w:val="center"/>
          </w:tcPr>
          <w:p w14:paraId="71AA872B">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192" w:type="dxa"/>
            <w:tcBorders>
              <w:tl2br w:val="nil"/>
              <w:tr2bl w:val="nil"/>
            </w:tcBorders>
            <w:noWrap/>
            <w:vAlign w:val="center"/>
          </w:tcPr>
          <w:p w14:paraId="1D54A812">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0.815</w:t>
            </w:r>
          </w:p>
        </w:tc>
        <w:tc>
          <w:tcPr>
            <w:tcW w:w="1308" w:type="dxa"/>
            <w:tcBorders>
              <w:tl2br w:val="nil"/>
              <w:tr2bl w:val="nil"/>
            </w:tcBorders>
            <w:noWrap/>
            <w:vAlign w:val="center"/>
          </w:tcPr>
          <w:p w14:paraId="7A01B4F4">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0.819</w:t>
            </w:r>
          </w:p>
        </w:tc>
        <w:tc>
          <w:tcPr>
            <w:tcW w:w="963" w:type="dxa"/>
            <w:tcBorders>
              <w:tl2br w:val="nil"/>
              <w:tr2bl w:val="nil"/>
            </w:tcBorders>
            <w:noWrap/>
            <w:vAlign w:val="center"/>
          </w:tcPr>
          <w:p w14:paraId="3A0CC6A0">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0.815</w:t>
            </w:r>
          </w:p>
        </w:tc>
      </w:tr>
      <w:tr w14:paraId="7EBC504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281F832">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10EBFB35">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192" w:type="dxa"/>
            <w:tcBorders>
              <w:tl2br w:val="nil"/>
              <w:tr2bl w:val="nil"/>
            </w:tcBorders>
            <w:noWrap/>
            <w:vAlign w:val="center"/>
          </w:tcPr>
          <w:p w14:paraId="2C045D45">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0.799</w:t>
            </w:r>
          </w:p>
        </w:tc>
        <w:tc>
          <w:tcPr>
            <w:tcW w:w="1308" w:type="dxa"/>
            <w:tcBorders>
              <w:tl2br w:val="nil"/>
              <w:tr2bl w:val="nil"/>
            </w:tcBorders>
            <w:noWrap/>
            <w:vAlign w:val="center"/>
          </w:tcPr>
          <w:p w14:paraId="0CD95CFC">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0.804</w:t>
            </w:r>
          </w:p>
        </w:tc>
        <w:tc>
          <w:tcPr>
            <w:tcW w:w="963" w:type="dxa"/>
            <w:tcBorders>
              <w:tl2br w:val="nil"/>
              <w:tr2bl w:val="nil"/>
            </w:tcBorders>
            <w:noWrap/>
            <w:vAlign w:val="center"/>
          </w:tcPr>
          <w:p w14:paraId="375B5D4A">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0.799</w:t>
            </w:r>
          </w:p>
        </w:tc>
      </w:tr>
      <w:tr w14:paraId="48780CE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F9E06B9">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6272BA1F">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192" w:type="dxa"/>
            <w:tcBorders>
              <w:tl2br w:val="nil"/>
              <w:tr2bl w:val="nil"/>
            </w:tcBorders>
            <w:noWrap/>
            <w:vAlign w:val="center"/>
          </w:tcPr>
          <w:p w14:paraId="59AA899D">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0.792</w:t>
            </w:r>
          </w:p>
        </w:tc>
        <w:tc>
          <w:tcPr>
            <w:tcW w:w="1308" w:type="dxa"/>
            <w:tcBorders>
              <w:tl2br w:val="nil"/>
              <w:tr2bl w:val="nil"/>
            </w:tcBorders>
            <w:noWrap/>
            <w:vAlign w:val="center"/>
          </w:tcPr>
          <w:p w14:paraId="72523C33">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0.798</w:t>
            </w:r>
          </w:p>
        </w:tc>
        <w:tc>
          <w:tcPr>
            <w:tcW w:w="963" w:type="dxa"/>
            <w:tcBorders>
              <w:tl2br w:val="nil"/>
              <w:tr2bl w:val="nil"/>
            </w:tcBorders>
            <w:noWrap/>
            <w:vAlign w:val="center"/>
          </w:tcPr>
          <w:p w14:paraId="192A89E9">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0.792</w:t>
            </w:r>
          </w:p>
        </w:tc>
      </w:tr>
      <w:tr w14:paraId="1079678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81E3A7B">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02247C0E">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192" w:type="dxa"/>
            <w:tcBorders>
              <w:tl2br w:val="nil"/>
              <w:tr2bl w:val="nil"/>
            </w:tcBorders>
            <w:noWrap/>
            <w:vAlign w:val="center"/>
          </w:tcPr>
          <w:p w14:paraId="7569250E">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0.784</w:t>
            </w:r>
          </w:p>
        </w:tc>
        <w:tc>
          <w:tcPr>
            <w:tcW w:w="1308" w:type="dxa"/>
            <w:tcBorders>
              <w:tl2br w:val="nil"/>
              <w:tr2bl w:val="nil"/>
            </w:tcBorders>
            <w:noWrap/>
            <w:vAlign w:val="center"/>
          </w:tcPr>
          <w:p w14:paraId="371A71C7">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0.793</w:t>
            </w:r>
          </w:p>
        </w:tc>
        <w:tc>
          <w:tcPr>
            <w:tcW w:w="963" w:type="dxa"/>
            <w:tcBorders>
              <w:tl2br w:val="nil"/>
              <w:tr2bl w:val="nil"/>
            </w:tcBorders>
            <w:noWrap/>
            <w:vAlign w:val="center"/>
          </w:tcPr>
          <w:p w14:paraId="076455FB">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0.784</w:t>
            </w:r>
          </w:p>
        </w:tc>
      </w:tr>
      <w:tr w14:paraId="2C2B669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BAE1E4D">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6FEAA930">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192" w:type="dxa"/>
            <w:tcBorders>
              <w:tl2br w:val="nil"/>
              <w:tr2bl w:val="nil"/>
            </w:tcBorders>
            <w:noWrap/>
            <w:vAlign w:val="center"/>
          </w:tcPr>
          <w:p w14:paraId="6D821D39">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0.777</w:t>
            </w:r>
          </w:p>
        </w:tc>
        <w:tc>
          <w:tcPr>
            <w:tcW w:w="1308" w:type="dxa"/>
            <w:tcBorders>
              <w:tl2br w:val="nil"/>
              <w:tr2bl w:val="nil"/>
            </w:tcBorders>
            <w:noWrap/>
            <w:vAlign w:val="center"/>
          </w:tcPr>
          <w:p w14:paraId="75F02FFC">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0.787</w:t>
            </w:r>
          </w:p>
        </w:tc>
        <w:tc>
          <w:tcPr>
            <w:tcW w:w="963" w:type="dxa"/>
            <w:tcBorders>
              <w:tl2br w:val="nil"/>
              <w:tr2bl w:val="nil"/>
            </w:tcBorders>
            <w:noWrap/>
            <w:vAlign w:val="center"/>
          </w:tcPr>
          <w:p w14:paraId="343EC484">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0.777</w:t>
            </w:r>
          </w:p>
        </w:tc>
      </w:tr>
      <w:tr w14:paraId="0B08BD8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2C85B94">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2B45DF51">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192" w:type="dxa"/>
            <w:tcBorders>
              <w:tl2br w:val="nil"/>
              <w:tr2bl w:val="nil"/>
            </w:tcBorders>
            <w:noWrap/>
            <w:vAlign w:val="center"/>
          </w:tcPr>
          <w:p w14:paraId="11B53147">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0.758</w:t>
            </w:r>
          </w:p>
        </w:tc>
        <w:tc>
          <w:tcPr>
            <w:tcW w:w="1308" w:type="dxa"/>
            <w:tcBorders>
              <w:tl2br w:val="nil"/>
              <w:tr2bl w:val="nil"/>
            </w:tcBorders>
            <w:noWrap/>
            <w:vAlign w:val="center"/>
          </w:tcPr>
          <w:p w14:paraId="6FB7C636">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0.769</w:t>
            </w:r>
          </w:p>
        </w:tc>
        <w:tc>
          <w:tcPr>
            <w:tcW w:w="963" w:type="dxa"/>
            <w:tcBorders>
              <w:tl2br w:val="nil"/>
              <w:tr2bl w:val="nil"/>
            </w:tcBorders>
            <w:noWrap/>
            <w:vAlign w:val="center"/>
          </w:tcPr>
          <w:p w14:paraId="377DE0C6">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0.758</w:t>
            </w:r>
          </w:p>
        </w:tc>
      </w:tr>
      <w:tr w14:paraId="6F22B91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7F71669">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4A103BA3">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192" w:type="dxa"/>
            <w:tcBorders>
              <w:tl2br w:val="nil"/>
              <w:tr2bl w:val="nil"/>
            </w:tcBorders>
            <w:noWrap/>
            <w:vAlign w:val="center"/>
          </w:tcPr>
          <w:p w14:paraId="3601E86D">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0.747</w:t>
            </w:r>
          </w:p>
        </w:tc>
        <w:tc>
          <w:tcPr>
            <w:tcW w:w="1308" w:type="dxa"/>
            <w:tcBorders>
              <w:tl2br w:val="nil"/>
              <w:tr2bl w:val="nil"/>
            </w:tcBorders>
            <w:noWrap/>
            <w:vAlign w:val="center"/>
          </w:tcPr>
          <w:p w14:paraId="0BB9E158">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963" w:type="dxa"/>
            <w:tcBorders>
              <w:tl2br w:val="nil"/>
              <w:tr2bl w:val="nil"/>
            </w:tcBorders>
            <w:noWrap/>
            <w:vAlign w:val="center"/>
          </w:tcPr>
          <w:p w14:paraId="7B4CB3C1">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0.747</w:t>
            </w:r>
          </w:p>
        </w:tc>
      </w:tr>
      <w:tr w14:paraId="79445F4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76490EC">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6FFEF389">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192" w:type="dxa"/>
            <w:tcBorders>
              <w:tl2br w:val="nil"/>
              <w:tr2bl w:val="nil"/>
            </w:tcBorders>
            <w:noWrap/>
            <w:vAlign w:val="center"/>
          </w:tcPr>
          <w:p w14:paraId="45F23577">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0.716</w:t>
            </w:r>
          </w:p>
        </w:tc>
        <w:tc>
          <w:tcPr>
            <w:tcW w:w="1308" w:type="dxa"/>
            <w:tcBorders>
              <w:tl2br w:val="nil"/>
              <w:tr2bl w:val="nil"/>
            </w:tcBorders>
            <w:noWrap/>
            <w:vAlign w:val="center"/>
          </w:tcPr>
          <w:p w14:paraId="4BACC45C">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0.737</w:t>
            </w:r>
          </w:p>
        </w:tc>
        <w:tc>
          <w:tcPr>
            <w:tcW w:w="963" w:type="dxa"/>
            <w:tcBorders>
              <w:tl2br w:val="nil"/>
              <w:tr2bl w:val="nil"/>
            </w:tcBorders>
            <w:noWrap/>
            <w:vAlign w:val="center"/>
          </w:tcPr>
          <w:p w14:paraId="5CFA46A1">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0.716</w:t>
            </w:r>
          </w:p>
        </w:tc>
      </w:tr>
      <w:tr w14:paraId="0240D0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FE3D21E">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45A400DB">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92" w:type="dxa"/>
            <w:tcBorders>
              <w:tl2br w:val="nil"/>
              <w:tr2bl w:val="nil"/>
            </w:tcBorders>
            <w:noWrap/>
            <w:vAlign w:val="center"/>
          </w:tcPr>
          <w:p w14:paraId="2FE02296">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0.701</w:t>
            </w:r>
          </w:p>
        </w:tc>
        <w:tc>
          <w:tcPr>
            <w:tcW w:w="1308" w:type="dxa"/>
            <w:tcBorders>
              <w:tl2br w:val="nil"/>
              <w:tr2bl w:val="nil"/>
            </w:tcBorders>
            <w:noWrap/>
            <w:vAlign w:val="center"/>
          </w:tcPr>
          <w:p w14:paraId="08E4D025">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0.725</w:t>
            </w:r>
          </w:p>
        </w:tc>
        <w:tc>
          <w:tcPr>
            <w:tcW w:w="963" w:type="dxa"/>
            <w:tcBorders>
              <w:tl2br w:val="nil"/>
              <w:tr2bl w:val="nil"/>
            </w:tcBorders>
            <w:noWrap/>
            <w:vAlign w:val="center"/>
          </w:tcPr>
          <w:p w14:paraId="005B009B">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0.701</w:t>
            </w:r>
          </w:p>
        </w:tc>
      </w:tr>
      <w:tr w14:paraId="22F75F1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2912BBD">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4535309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92" w:type="dxa"/>
            <w:tcBorders>
              <w:tl2br w:val="nil"/>
              <w:tr2bl w:val="nil"/>
            </w:tcBorders>
            <w:noWrap/>
            <w:vAlign w:val="center"/>
          </w:tcPr>
          <w:p w14:paraId="370CD4C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0.679</w:t>
            </w:r>
          </w:p>
        </w:tc>
        <w:tc>
          <w:tcPr>
            <w:tcW w:w="1308" w:type="dxa"/>
            <w:tcBorders>
              <w:tl2br w:val="nil"/>
              <w:tr2bl w:val="nil"/>
            </w:tcBorders>
            <w:noWrap/>
            <w:vAlign w:val="center"/>
          </w:tcPr>
          <w:p w14:paraId="7AAC3B4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0.711</w:t>
            </w:r>
          </w:p>
        </w:tc>
        <w:tc>
          <w:tcPr>
            <w:tcW w:w="963" w:type="dxa"/>
            <w:tcBorders>
              <w:tl2br w:val="nil"/>
              <w:tr2bl w:val="nil"/>
            </w:tcBorders>
            <w:noWrap/>
            <w:vAlign w:val="center"/>
          </w:tcPr>
          <w:p w14:paraId="7A424D9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0.679</w:t>
            </w:r>
          </w:p>
        </w:tc>
      </w:tr>
      <w:tr w14:paraId="7E06C3F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3F5D0AC">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239D522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192" w:type="dxa"/>
            <w:tcBorders>
              <w:tl2br w:val="nil"/>
              <w:tr2bl w:val="nil"/>
            </w:tcBorders>
            <w:noWrap/>
            <w:vAlign w:val="center"/>
          </w:tcPr>
          <w:p w14:paraId="0E9E81D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0.654</w:t>
            </w:r>
          </w:p>
        </w:tc>
        <w:tc>
          <w:tcPr>
            <w:tcW w:w="1308" w:type="dxa"/>
            <w:tcBorders>
              <w:tl2br w:val="nil"/>
              <w:tr2bl w:val="nil"/>
            </w:tcBorders>
            <w:noWrap/>
            <w:vAlign w:val="center"/>
          </w:tcPr>
          <w:p w14:paraId="76EF581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0.690</w:t>
            </w:r>
          </w:p>
        </w:tc>
        <w:tc>
          <w:tcPr>
            <w:tcW w:w="963" w:type="dxa"/>
            <w:tcBorders>
              <w:tl2br w:val="nil"/>
              <w:tr2bl w:val="nil"/>
            </w:tcBorders>
            <w:noWrap/>
            <w:vAlign w:val="center"/>
          </w:tcPr>
          <w:p w14:paraId="7C3DBCB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0.654</w:t>
            </w:r>
          </w:p>
        </w:tc>
      </w:tr>
      <w:tr w14:paraId="4D942DF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732B49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随机像素转换</w:t>
            </w:r>
          </w:p>
        </w:tc>
        <w:tc>
          <w:tcPr>
            <w:tcW w:w="1997" w:type="dxa"/>
            <w:tcBorders>
              <w:tl2br w:val="nil"/>
              <w:tr2bl w:val="nil"/>
            </w:tcBorders>
            <w:noWrap/>
            <w:vAlign w:val="center"/>
          </w:tcPr>
          <w:p w14:paraId="73CB91F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192" w:type="dxa"/>
            <w:tcBorders>
              <w:tl2br w:val="nil"/>
              <w:tr2bl w:val="nil"/>
            </w:tcBorders>
            <w:noWrap/>
            <w:vAlign w:val="center"/>
          </w:tcPr>
          <w:p w14:paraId="42E19CE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0.821</w:t>
            </w:r>
          </w:p>
        </w:tc>
        <w:tc>
          <w:tcPr>
            <w:tcW w:w="1308" w:type="dxa"/>
            <w:tcBorders>
              <w:tl2br w:val="nil"/>
              <w:tr2bl w:val="nil"/>
            </w:tcBorders>
            <w:noWrap/>
            <w:vAlign w:val="center"/>
          </w:tcPr>
          <w:p w14:paraId="6F58BFC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0.822</w:t>
            </w:r>
          </w:p>
        </w:tc>
        <w:tc>
          <w:tcPr>
            <w:tcW w:w="963" w:type="dxa"/>
            <w:tcBorders>
              <w:tl2br w:val="nil"/>
              <w:tr2bl w:val="nil"/>
            </w:tcBorders>
            <w:noWrap/>
            <w:vAlign w:val="center"/>
          </w:tcPr>
          <w:p w14:paraId="6F1E40B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0.821</w:t>
            </w:r>
          </w:p>
        </w:tc>
      </w:tr>
      <w:tr w14:paraId="2CC9027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127A9C3">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0AC03F4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192" w:type="dxa"/>
            <w:tcBorders>
              <w:tl2br w:val="nil"/>
              <w:tr2bl w:val="nil"/>
            </w:tcBorders>
            <w:noWrap/>
            <w:vAlign w:val="center"/>
          </w:tcPr>
          <w:p w14:paraId="3F039FF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0.742</w:t>
            </w:r>
          </w:p>
        </w:tc>
        <w:tc>
          <w:tcPr>
            <w:tcW w:w="1308" w:type="dxa"/>
            <w:tcBorders>
              <w:tl2br w:val="nil"/>
              <w:tr2bl w:val="nil"/>
            </w:tcBorders>
            <w:noWrap/>
            <w:vAlign w:val="center"/>
          </w:tcPr>
          <w:p w14:paraId="65462FB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0.752</w:t>
            </w:r>
          </w:p>
        </w:tc>
        <w:tc>
          <w:tcPr>
            <w:tcW w:w="963" w:type="dxa"/>
            <w:tcBorders>
              <w:tl2br w:val="nil"/>
              <w:tr2bl w:val="nil"/>
            </w:tcBorders>
            <w:noWrap/>
            <w:vAlign w:val="center"/>
          </w:tcPr>
          <w:p w14:paraId="2F6D536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0.742</w:t>
            </w:r>
          </w:p>
        </w:tc>
      </w:tr>
      <w:tr w14:paraId="24EF25A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83DABB2">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120BC7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192" w:type="dxa"/>
            <w:tcBorders>
              <w:tl2br w:val="nil"/>
              <w:tr2bl w:val="nil"/>
            </w:tcBorders>
            <w:noWrap/>
            <w:vAlign w:val="center"/>
          </w:tcPr>
          <w:p w14:paraId="33B31F1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0.648</w:t>
            </w:r>
          </w:p>
        </w:tc>
        <w:tc>
          <w:tcPr>
            <w:tcW w:w="1308" w:type="dxa"/>
            <w:tcBorders>
              <w:tl2br w:val="nil"/>
              <w:tr2bl w:val="nil"/>
            </w:tcBorders>
            <w:noWrap/>
            <w:vAlign w:val="center"/>
          </w:tcPr>
          <w:p w14:paraId="5ED40B1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0.677</w:t>
            </w:r>
          </w:p>
        </w:tc>
        <w:tc>
          <w:tcPr>
            <w:tcW w:w="963" w:type="dxa"/>
            <w:tcBorders>
              <w:tl2br w:val="nil"/>
              <w:tr2bl w:val="nil"/>
            </w:tcBorders>
            <w:noWrap/>
            <w:vAlign w:val="center"/>
          </w:tcPr>
          <w:p w14:paraId="5CF728B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0.648</w:t>
            </w:r>
          </w:p>
        </w:tc>
      </w:tr>
      <w:tr w14:paraId="66A957F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58DEF5F">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1ADE14A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192" w:type="dxa"/>
            <w:tcBorders>
              <w:tl2br w:val="nil"/>
              <w:tr2bl w:val="nil"/>
            </w:tcBorders>
            <w:noWrap/>
            <w:vAlign w:val="center"/>
          </w:tcPr>
          <w:p w14:paraId="26DBBC4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0.603</w:t>
            </w:r>
          </w:p>
        </w:tc>
        <w:tc>
          <w:tcPr>
            <w:tcW w:w="1308" w:type="dxa"/>
            <w:tcBorders>
              <w:tl2br w:val="nil"/>
              <w:tr2bl w:val="nil"/>
            </w:tcBorders>
            <w:noWrap/>
            <w:vAlign w:val="center"/>
          </w:tcPr>
          <w:p w14:paraId="31BB5E4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0.646</w:t>
            </w:r>
          </w:p>
        </w:tc>
        <w:tc>
          <w:tcPr>
            <w:tcW w:w="963" w:type="dxa"/>
            <w:tcBorders>
              <w:tl2br w:val="nil"/>
              <w:tr2bl w:val="nil"/>
            </w:tcBorders>
            <w:noWrap/>
            <w:vAlign w:val="center"/>
          </w:tcPr>
          <w:p w14:paraId="3BDB256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0.603</w:t>
            </w:r>
          </w:p>
        </w:tc>
      </w:tr>
      <w:tr w14:paraId="47935E6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0FFCBAB">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593D316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192" w:type="dxa"/>
            <w:tcBorders>
              <w:tl2br w:val="nil"/>
              <w:tr2bl w:val="nil"/>
            </w:tcBorders>
            <w:noWrap/>
            <w:vAlign w:val="center"/>
          </w:tcPr>
          <w:p w14:paraId="14D802D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0.514</w:t>
            </w:r>
          </w:p>
        </w:tc>
        <w:tc>
          <w:tcPr>
            <w:tcW w:w="1308" w:type="dxa"/>
            <w:tcBorders>
              <w:tl2br w:val="nil"/>
              <w:tr2bl w:val="nil"/>
            </w:tcBorders>
            <w:noWrap/>
            <w:vAlign w:val="center"/>
          </w:tcPr>
          <w:p w14:paraId="3F19BE2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0.604</w:t>
            </w:r>
          </w:p>
        </w:tc>
        <w:tc>
          <w:tcPr>
            <w:tcW w:w="963" w:type="dxa"/>
            <w:tcBorders>
              <w:tl2br w:val="nil"/>
              <w:tr2bl w:val="nil"/>
            </w:tcBorders>
            <w:noWrap/>
            <w:vAlign w:val="center"/>
          </w:tcPr>
          <w:p w14:paraId="639FE17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0.514</w:t>
            </w:r>
          </w:p>
        </w:tc>
      </w:tr>
      <w:tr w14:paraId="7A09269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7844003">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1363354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192" w:type="dxa"/>
            <w:tcBorders>
              <w:tl2br w:val="nil"/>
              <w:tr2bl w:val="nil"/>
            </w:tcBorders>
            <w:noWrap/>
            <w:vAlign w:val="center"/>
          </w:tcPr>
          <w:p w14:paraId="30C4F4B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0.412</w:t>
            </w:r>
          </w:p>
        </w:tc>
        <w:tc>
          <w:tcPr>
            <w:tcW w:w="1308" w:type="dxa"/>
            <w:tcBorders>
              <w:tl2br w:val="nil"/>
              <w:tr2bl w:val="nil"/>
            </w:tcBorders>
            <w:noWrap/>
            <w:vAlign w:val="center"/>
          </w:tcPr>
          <w:p w14:paraId="4043F42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0.559</w:t>
            </w:r>
          </w:p>
        </w:tc>
        <w:tc>
          <w:tcPr>
            <w:tcW w:w="963" w:type="dxa"/>
            <w:tcBorders>
              <w:tl2br w:val="nil"/>
              <w:tr2bl w:val="nil"/>
            </w:tcBorders>
            <w:noWrap/>
            <w:vAlign w:val="center"/>
          </w:tcPr>
          <w:p w14:paraId="2339AC3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0.412</w:t>
            </w:r>
          </w:p>
        </w:tc>
      </w:tr>
      <w:tr w14:paraId="79B4AE0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D5A6213">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05EFB23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192" w:type="dxa"/>
            <w:tcBorders>
              <w:tl2br w:val="nil"/>
              <w:tr2bl w:val="nil"/>
            </w:tcBorders>
            <w:noWrap/>
            <w:vAlign w:val="center"/>
          </w:tcPr>
          <w:p w14:paraId="71721B8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0.326</w:t>
            </w:r>
          </w:p>
        </w:tc>
        <w:tc>
          <w:tcPr>
            <w:tcW w:w="1308" w:type="dxa"/>
            <w:tcBorders>
              <w:tl2br w:val="nil"/>
              <w:tr2bl w:val="nil"/>
            </w:tcBorders>
            <w:noWrap/>
            <w:vAlign w:val="center"/>
          </w:tcPr>
          <w:p w14:paraId="1A71B47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0.531</w:t>
            </w:r>
          </w:p>
        </w:tc>
        <w:tc>
          <w:tcPr>
            <w:tcW w:w="963" w:type="dxa"/>
            <w:tcBorders>
              <w:tl2br w:val="nil"/>
              <w:tr2bl w:val="nil"/>
            </w:tcBorders>
            <w:noWrap/>
            <w:vAlign w:val="center"/>
          </w:tcPr>
          <w:p w14:paraId="7852404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0.326</w:t>
            </w:r>
          </w:p>
        </w:tc>
      </w:tr>
      <w:tr w14:paraId="731E339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rPr>
          <w:trHeight w:val="288" w:hRule="atLeast"/>
          <w:jc w:val="center"/>
        </w:trPr>
        <w:tc>
          <w:tcPr>
            <w:tcW w:w="3721" w:type="dxa"/>
            <w:tcBorders>
              <w:tl2br w:val="nil"/>
              <w:tr2bl w:val="nil"/>
            </w:tcBorders>
            <w:noWrap/>
            <w:vAlign w:val="center"/>
          </w:tcPr>
          <w:p w14:paraId="3C85B6F4">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3E5CF72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192" w:type="dxa"/>
            <w:tcBorders>
              <w:tl2br w:val="nil"/>
              <w:tr2bl w:val="nil"/>
            </w:tcBorders>
            <w:noWrap/>
            <w:vAlign w:val="center"/>
          </w:tcPr>
          <w:p w14:paraId="1B7AE46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0.258</w:t>
            </w:r>
          </w:p>
        </w:tc>
        <w:tc>
          <w:tcPr>
            <w:tcW w:w="1308" w:type="dxa"/>
            <w:tcBorders>
              <w:tl2br w:val="nil"/>
              <w:tr2bl w:val="nil"/>
            </w:tcBorders>
            <w:noWrap/>
            <w:vAlign w:val="center"/>
          </w:tcPr>
          <w:p w14:paraId="3D36D14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0.505</w:t>
            </w:r>
          </w:p>
        </w:tc>
        <w:tc>
          <w:tcPr>
            <w:tcW w:w="963" w:type="dxa"/>
            <w:tcBorders>
              <w:tl2br w:val="nil"/>
              <w:tr2bl w:val="nil"/>
            </w:tcBorders>
            <w:noWrap/>
            <w:vAlign w:val="center"/>
          </w:tcPr>
          <w:p w14:paraId="72F0126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0.258</w:t>
            </w:r>
          </w:p>
        </w:tc>
      </w:tr>
      <w:tr w14:paraId="448A3B1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1C50798">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7B933CE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92" w:type="dxa"/>
            <w:tcBorders>
              <w:tl2br w:val="nil"/>
              <w:tr2bl w:val="nil"/>
            </w:tcBorders>
            <w:noWrap/>
            <w:vAlign w:val="center"/>
          </w:tcPr>
          <w:p w14:paraId="79F303C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0.206</w:t>
            </w:r>
          </w:p>
        </w:tc>
        <w:tc>
          <w:tcPr>
            <w:tcW w:w="1308" w:type="dxa"/>
            <w:tcBorders>
              <w:tl2br w:val="nil"/>
              <w:tr2bl w:val="nil"/>
            </w:tcBorders>
            <w:noWrap/>
            <w:vAlign w:val="center"/>
          </w:tcPr>
          <w:p w14:paraId="186A54B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0.464</w:t>
            </w:r>
          </w:p>
        </w:tc>
        <w:tc>
          <w:tcPr>
            <w:tcW w:w="963" w:type="dxa"/>
            <w:tcBorders>
              <w:tl2br w:val="nil"/>
              <w:tr2bl w:val="nil"/>
            </w:tcBorders>
            <w:noWrap/>
            <w:vAlign w:val="center"/>
          </w:tcPr>
          <w:p w14:paraId="7D78B28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0.206</w:t>
            </w:r>
          </w:p>
        </w:tc>
      </w:tr>
      <w:tr w14:paraId="6763C68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A071E2B">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096352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92" w:type="dxa"/>
            <w:tcBorders>
              <w:tl2br w:val="nil"/>
              <w:tr2bl w:val="nil"/>
            </w:tcBorders>
            <w:noWrap/>
            <w:vAlign w:val="center"/>
          </w:tcPr>
          <w:p w14:paraId="18A65F5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0.170</w:t>
            </w:r>
          </w:p>
        </w:tc>
        <w:tc>
          <w:tcPr>
            <w:tcW w:w="1308" w:type="dxa"/>
            <w:tcBorders>
              <w:tl2br w:val="nil"/>
              <w:tr2bl w:val="nil"/>
            </w:tcBorders>
            <w:noWrap/>
            <w:vAlign w:val="center"/>
          </w:tcPr>
          <w:p w14:paraId="3751C88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0.467</w:t>
            </w:r>
          </w:p>
        </w:tc>
        <w:tc>
          <w:tcPr>
            <w:tcW w:w="963" w:type="dxa"/>
            <w:tcBorders>
              <w:tl2br w:val="nil"/>
              <w:tr2bl w:val="nil"/>
            </w:tcBorders>
            <w:noWrap/>
            <w:vAlign w:val="center"/>
          </w:tcPr>
          <w:p w14:paraId="60934B0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0.170</w:t>
            </w:r>
          </w:p>
        </w:tc>
      </w:tr>
      <w:tr w14:paraId="3A52D86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0DBBBF0">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6A0594F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192" w:type="dxa"/>
            <w:tcBorders>
              <w:tl2br w:val="nil"/>
              <w:tr2bl w:val="nil"/>
            </w:tcBorders>
            <w:noWrap/>
            <w:vAlign w:val="center"/>
          </w:tcPr>
          <w:p w14:paraId="591326E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0.145</w:t>
            </w:r>
          </w:p>
        </w:tc>
        <w:tc>
          <w:tcPr>
            <w:tcW w:w="1308" w:type="dxa"/>
            <w:tcBorders>
              <w:tl2br w:val="nil"/>
              <w:tr2bl w:val="nil"/>
            </w:tcBorders>
            <w:noWrap/>
            <w:vAlign w:val="center"/>
          </w:tcPr>
          <w:p w14:paraId="5703277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0.439</w:t>
            </w:r>
          </w:p>
        </w:tc>
        <w:tc>
          <w:tcPr>
            <w:tcW w:w="963" w:type="dxa"/>
            <w:tcBorders>
              <w:tl2br w:val="nil"/>
              <w:tr2bl w:val="nil"/>
            </w:tcBorders>
            <w:noWrap/>
            <w:vAlign w:val="center"/>
          </w:tcPr>
          <w:p w14:paraId="6C68FEC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0.145</w:t>
            </w:r>
          </w:p>
        </w:tc>
      </w:tr>
      <w:tr w14:paraId="00194EF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EC73A6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高斯鲁棒性</w:t>
            </w:r>
          </w:p>
        </w:tc>
        <w:tc>
          <w:tcPr>
            <w:tcW w:w="1997" w:type="dxa"/>
            <w:tcBorders>
              <w:tl2br w:val="nil"/>
              <w:tr2bl w:val="nil"/>
            </w:tcBorders>
            <w:noWrap/>
            <w:vAlign w:val="center"/>
          </w:tcPr>
          <w:p w14:paraId="08DD562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192" w:type="dxa"/>
            <w:tcBorders>
              <w:tl2br w:val="nil"/>
              <w:tr2bl w:val="nil"/>
            </w:tcBorders>
            <w:noWrap/>
            <w:vAlign w:val="center"/>
          </w:tcPr>
          <w:p w14:paraId="77D99B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0.856</w:t>
            </w:r>
          </w:p>
        </w:tc>
        <w:tc>
          <w:tcPr>
            <w:tcW w:w="1308" w:type="dxa"/>
            <w:tcBorders>
              <w:tl2br w:val="nil"/>
              <w:tr2bl w:val="nil"/>
            </w:tcBorders>
            <w:noWrap/>
            <w:vAlign w:val="center"/>
          </w:tcPr>
          <w:p w14:paraId="7CF1213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0.857</w:t>
            </w:r>
          </w:p>
        </w:tc>
        <w:tc>
          <w:tcPr>
            <w:tcW w:w="963" w:type="dxa"/>
            <w:tcBorders>
              <w:tl2br w:val="nil"/>
              <w:tr2bl w:val="nil"/>
            </w:tcBorders>
            <w:noWrap/>
            <w:vAlign w:val="center"/>
          </w:tcPr>
          <w:p w14:paraId="4435208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0.856</w:t>
            </w:r>
          </w:p>
        </w:tc>
      </w:tr>
      <w:tr w14:paraId="5F9AC88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B9D5529">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48CF843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192" w:type="dxa"/>
            <w:tcBorders>
              <w:tl2br w:val="nil"/>
              <w:tr2bl w:val="nil"/>
            </w:tcBorders>
            <w:noWrap/>
            <w:vAlign w:val="center"/>
          </w:tcPr>
          <w:p w14:paraId="3224897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0.853</w:t>
            </w:r>
          </w:p>
        </w:tc>
        <w:tc>
          <w:tcPr>
            <w:tcW w:w="1308" w:type="dxa"/>
            <w:tcBorders>
              <w:tl2br w:val="nil"/>
              <w:tr2bl w:val="nil"/>
            </w:tcBorders>
            <w:noWrap/>
            <w:vAlign w:val="center"/>
          </w:tcPr>
          <w:p w14:paraId="4795F5B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0.853</w:t>
            </w:r>
          </w:p>
        </w:tc>
        <w:tc>
          <w:tcPr>
            <w:tcW w:w="963" w:type="dxa"/>
            <w:tcBorders>
              <w:tl2br w:val="nil"/>
              <w:tr2bl w:val="nil"/>
            </w:tcBorders>
            <w:noWrap/>
            <w:vAlign w:val="center"/>
          </w:tcPr>
          <w:p w14:paraId="7FC277B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0.853</w:t>
            </w:r>
          </w:p>
        </w:tc>
      </w:tr>
      <w:tr w14:paraId="414DCFB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B0A9214">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1B29E35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192" w:type="dxa"/>
            <w:tcBorders>
              <w:tl2br w:val="nil"/>
              <w:tr2bl w:val="nil"/>
            </w:tcBorders>
            <w:noWrap/>
            <w:vAlign w:val="center"/>
          </w:tcPr>
          <w:p w14:paraId="6C8621D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0.847</w:t>
            </w:r>
          </w:p>
        </w:tc>
        <w:tc>
          <w:tcPr>
            <w:tcW w:w="1308" w:type="dxa"/>
            <w:tcBorders>
              <w:tl2br w:val="nil"/>
              <w:tr2bl w:val="nil"/>
            </w:tcBorders>
            <w:noWrap/>
            <w:vAlign w:val="center"/>
          </w:tcPr>
          <w:p w14:paraId="559E8B6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0.847</w:t>
            </w:r>
          </w:p>
        </w:tc>
        <w:tc>
          <w:tcPr>
            <w:tcW w:w="963" w:type="dxa"/>
            <w:tcBorders>
              <w:tl2br w:val="nil"/>
              <w:tr2bl w:val="nil"/>
            </w:tcBorders>
            <w:noWrap/>
            <w:vAlign w:val="center"/>
          </w:tcPr>
          <w:p w14:paraId="64C33FE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0.847</w:t>
            </w:r>
          </w:p>
        </w:tc>
      </w:tr>
      <w:tr w14:paraId="4A069FE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2BC20D7">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42E3E3D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192" w:type="dxa"/>
            <w:tcBorders>
              <w:tl2br w:val="nil"/>
              <w:tr2bl w:val="nil"/>
            </w:tcBorders>
            <w:noWrap/>
            <w:vAlign w:val="center"/>
          </w:tcPr>
          <w:p w14:paraId="5012DE8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0.839</w:t>
            </w:r>
          </w:p>
        </w:tc>
        <w:tc>
          <w:tcPr>
            <w:tcW w:w="1308" w:type="dxa"/>
            <w:tcBorders>
              <w:tl2br w:val="nil"/>
              <w:tr2bl w:val="nil"/>
            </w:tcBorders>
            <w:noWrap/>
            <w:vAlign w:val="center"/>
          </w:tcPr>
          <w:p w14:paraId="38BDEA0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0.841</w:t>
            </w:r>
          </w:p>
        </w:tc>
        <w:tc>
          <w:tcPr>
            <w:tcW w:w="963" w:type="dxa"/>
            <w:tcBorders>
              <w:tl2br w:val="nil"/>
              <w:tr2bl w:val="nil"/>
            </w:tcBorders>
            <w:noWrap/>
            <w:vAlign w:val="center"/>
          </w:tcPr>
          <w:p w14:paraId="3DF8F2A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0.839</w:t>
            </w:r>
          </w:p>
        </w:tc>
      </w:tr>
      <w:tr w14:paraId="4DEBC72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BD5FF0B">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20BAEF6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192" w:type="dxa"/>
            <w:tcBorders>
              <w:tl2br w:val="nil"/>
              <w:tr2bl w:val="nil"/>
            </w:tcBorders>
            <w:noWrap/>
            <w:vAlign w:val="center"/>
          </w:tcPr>
          <w:p w14:paraId="6AD23B4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0.813</w:t>
            </w:r>
          </w:p>
        </w:tc>
        <w:tc>
          <w:tcPr>
            <w:tcW w:w="1308" w:type="dxa"/>
            <w:tcBorders>
              <w:tl2br w:val="nil"/>
              <w:tr2bl w:val="nil"/>
            </w:tcBorders>
            <w:noWrap/>
            <w:vAlign w:val="center"/>
          </w:tcPr>
          <w:p w14:paraId="1DE4FD1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0.821</w:t>
            </w:r>
          </w:p>
        </w:tc>
        <w:tc>
          <w:tcPr>
            <w:tcW w:w="963" w:type="dxa"/>
            <w:tcBorders>
              <w:tl2br w:val="nil"/>
              <w:tr2bl w:val="nil"/>
            </w:tcBorders>
            <w:noWrap/>
            <w:vAlign w:val="center"/>
          </w:tcPr>
          <w:p w14:paraId="5E44D5C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0.813</w:t>
            </w:r>
          </w:p>
        </w:tc>
      </w:tr>
      <w:tr w14:paraId="1C2DFDF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 w:hRule="atLeast"/>
          <w:jc w:val="center"/>
        </w:trPr>
        <w:tc>
          <w:tcPr>
            <w:tcW w:w="3721" w:type="dxa"/>
            <w:tcBorders>
              <w:tl2br w:val="nil"/>
              <w:tr2bl w:val="nil"/>
            </w:tcBorders>
            <w:noWrap/>
            <w:vAlign w:val="center"/>
          </w:tcPr>
          <w:p w14:paraId="456F3EB4">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310EBEA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192" w:type="dxa"/>
            <w:tcBorders>
              <w:tl2br w:val="nil"/>
              <w:tr2bl w:val="nil"/>
            </w:tcBorders>
            <w:noWrap/>
            <w:vAlign w:val="center"/>
          </w:tcPr>
          <w:p w14:paraId="2670257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0.782</w:t>
            </w:r>
          </w:p>
        </w:tc>
        <w:tc>
          <w:tcPr>
            <w:tcW w:w="1308" w:type="dxa"/>
            <w:tcBorders>
              <w:tl2br w:val="nil"/>
              <w:tr2bl w:val="nil"/>
            </w:tcBorders>
            <w:noWrap/>
            <w:vAlign w:val="center"/>
          </w:tcPr>
          <w:p w14:paraId="704FE73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0.800</w:t>
            </w:r>
          </w:p>
        </w:tc>
        <w:tc>
          <w:tcPr>
            <w:tcW w:w="963" w:type="dxa"/>
            <w:tcBorders>
              <w:tl2br w:val="nil"/>
              <w:tr2bl w:val="nil"/>
            </w:tcBorders>
            <w:noWrap/>
            <w:vAlign w:val="center"/>
          </w:tcPr>
          <w:p w14:paraId="4B12618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0.782</w:t>
            </w:r>
          </w:p>
        </w:tc>
      </w:tr>
      <w:tr w14:paraId="17F94DE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A866494">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45A2D5A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192" w:type="dxa"/>
            <w:tcBorders>
              <w:tl2br w:val="nil"/>
              <w:tr2bl w:val="nil"/>
            </w:tcBorders>
            <w:noWrap/>
            <w:vAlign w:val="center"/>
          </w:tcPr>
          <w:p w14:paraId="58A4339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0.739</w:t>
            </w:r>
          </w:p>
        </w:tc>
        <w:tc>
          <w:tcPr>
            <w:tcW w:w="1308" w:type="dxa"/>
            <w:tcBorders>
              <w:tl2br w:val="nil"/>
              <w:tr2bl w:val="nil"/>
            </w:tcBorders>
            <w:noWrap/>
            <w:vAlign w:val="center"/>
          </w:tcPr>
          <w:p w14:paraId="3485566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0.772</w:t>
            </w:r>
          </w:p>
        </w:tc>
        <w:tc>
          <w:tcPr>
            <w:tcW w:w="963" w:type="dxa"/>
            <w:tcBorders>
              <w:tl2br w:val="nil"/>
              <w:tr2bl w:val="nil"/>
            </w:tcBorders>
            <w:noWrap/>
            <w:vAlign w:val="center"/>
          </w:tcPr>
          <w:p w14:paraId="6FA8D4C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0.739</w:t>
            </w:r>
          </w:p>
        </w:tc>
      </w:tr>
      <w:tr w14:paraId="62BE5D2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DE64A1C">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1401E9A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192" w:type="dxa"/>
            <w:tcBorders>
              <w:tl2br w:val="nil"/>
              <w:tr2bl w:val="nil"/>
            </w:tcBorders>
            <w:noWrap/>
            <w:vAlign w:val="center"/>
          </w:tcPr>
          <w:p w14:paraId="0493AED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0.683</w:t>
            </w:r>
          </w:p>
        </w:tc>
        <w:tc>
          <w:tcPr>
            <w:tcW w:w="1308" w:type="dxa"/>
            <w:tcBorders>
              <w:tl2br w:val="nil"/>
              <w:tr2bl w:val="nil"/>
            </w:tcBorders>
            <w:noWrap/>
            <w:vAlign w:val="center"/>
          </w:tcPr>
          <w:p w14:paraId="47C0E75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0.744</w:t>
            </w:r>
          </w:p>
        </w:tc>
        <w:tc>
          <w:tcPr>
            <w:tcW w:w="963" w:type="dxa"/>
            <w:tcBorders>
              <w:tl2br w:val="nil"/>
              <w:tr2bl w:val="nil"/>
            </w:tcBorders>
            <w:noWrap/>
            <w:vAlign w:val="center"/>
          </w:tcPr>
          <w:p w14:paraId="1D4CC36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0.683</w:t>
            </w:r>
          </w:p>
        </w:tc>
      </w:tr>
    </w:tbl>
    <w:p w14:paraId="38B0CDF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11</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4997"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90"/>
        <w:gridCol w:w="2142"/>
        <w:gridCol w:w="1279"/>
        <w:gridCol w:w="1404"/>
        <w:gridCol w:w="1033"/>
      </w:tblGrid>
      <w:tr w14:paraId="7BD802C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single" w:color="000000" w:sz="8" w:space="0"/>
            </w:tcBorders>
            <w:noWrap/>
            <w:vAlign w:val="center"/>
          </w:tcPr>
          <w:p w14:paraId="1C393D1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1998" w:type="dxa"/>
            <w:tcBorders>
              <w:bottom w:val="single" w:color="000000" w:sz="8" w:space="0"/>
            </w:tcBorders>
            <w:noWrap/>
            <w:vAlign w:val="center"/>
          </w:tcPr>
          <w:p w14:paraId="6E8AC92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193" w:type="dxa"/>
            <w:tcBorders>
              <w:bottom w:val="single" w:color="000000" w:sz="8" w:space="0"/>
            </w:tcBorders>
            <w:noWrap/>
            <w:vAlign w:val="center"/>
          </w:tcPr>
          <w:p w14:paraId="154113B7">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09" w:type="dxa"/>
            <w:tcBorders>
              <w:bottom w:val="single" w:color="000000" w:sz="8" w:space="0"/>
            </w:tcBorders>
            <w:noWrap/>
            <w:vAlign w:val="center"/>
          </w:tcPr>
          <w:p w14:paraId="7EF58E89">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963" w:type="dxa"/>
            <w:tcBorders>
              <w:bottom w:val="single" w:color="000000" w:sz="8" w:space="0"/>
            </w:tcBorders>
            <w:noWrap/>
            <w:vAlign w:val="center"/>
          </w:tcPr>
          <w:p w14:paraId="5B8BC6E3">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620F1F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single" w:color="000000" w:sz="8" w:space="0"/>
              <w:bottom w:val="nil"/>
            </w:tcBorders>
            <w:noWrap/>
            <w:vAlign w:val="center"/>
          </w:tcPr>
          <w:p w14:paraId="6AB6F78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single" w:color="000000" w:sz="8" w:space="0"/>
              <w:bottom w:val="nil"/>
            </w:tcBorders>
            <w:noWrap/>
            <w:vAlign w:val="center"/>
          </w:tcPr>
          <w:p w14:paraId="1F6F1B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93" w:type="dxa"/>
            <w:tcBorders>
              <w:top w:val="single" w:color="000000" w:sz="8" w:space="0"/>
              <w:bottom w:val="nil"/>
            </w:tcBorders>
            <w:noWrap/>
            <w:vAlign w:val="center"/>
          </w:tcPr>
          <w:p w14:paraId="10A728D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0.630</w:t>
            </w:r>
          </w:p>
        </w:tc>
        <w:tc>
          <w:tcPr>
            <w:tcW w:w="1309" w:type="dxa"/>
            <w:tcBorders>
              <w:top w:val="single" w:color="000000" w:sz="8" w:space="0"/>
              <w:bottom w:val="nil"/>
            </w:tcBorders>
            <w:noWrap/>
            <w:vAlign w:val="center"/>
          </w:tcPr>
          <w:p w14:paraId="504459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0.720</w:t>
            </w:r>
          </w:p>
        </w:tc>
        <w:tc>
          <w:tcPr>
            <w:tcW w:w="963" w:type="dxa"/>
            <w:tcBorders>
              <w:top w:val="single" w:color="000000" w:sz="8" w:space="0"/>
              <w:bottom w:val="nil"/>
            </w:tcBorders>
            <w:noWrap/>
            <w:vAlign w:val="center"/>
          </w:tcPr>
          <w:p w14:paraId="6A8649D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0.630</w:t>
            </w:r>
          </w:p>
        </w:tc>
      </w:tr>
      <w:tr w14:paraId="61AE9E5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5B3C2F3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3142D9B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93" w:type="dxa"/>
            <w:tcBorders>
              <w:top w:val="nil"/>
              <w:bottom w:val="nil"/>
            </w:tcBorders>
            <w:noWrap/>
            <w:vAlign w:val="center"/>
          </w:tcPr>
          <w:p w14:paraId="0039FBE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0.568</w:t>
            </w:r>
          </w:p>
        </w:tc>
        <w:tc>
          <w:tcPr>
            <w:tcW w:w="1309" w:type="dxa"/>
            <w:tcBorders>
              <w:top w:val="nil"/>
              <w:bottom w:val="nil"/>
            </w:tcBorders>
            <w:noWrap/>
            <w:vAlign w:val="center"/>
          </w:tcPr>
          <w:p w14:paraId="7DAD1A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0.696</w:t>
            </w:r>
          </w:p>
        </w:tc>
        <w:tc>
          <w:tcPr>
            <w:tcW w:w="963" w:type="dxa"/>
            <w:tcBorders>
              <w:top w:val="nil"/>
              <w:bottom w:val="nil"/>
            </w:tcBorders>
            <w:noWrap/>
            <w:vAlign w:val="center"/>
          </w:tcPr>
          <w:p w14:paraId="7B239DA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0.568</w:t>
            </w:r>
          </w:p>
        </w:tc>
      </w:tr>
      <w:tr w14:paraId="5BCCF0B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1E3EFA0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1F0EA59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193" w:type="dxa"/>
            <w:tcBorders>
              <w:top w:val="nil"/>
              <w:bottom w:val="nil"/>
            </w:tcBorders>
            <w:noWrap/>
            <w:vAlign w:val="center"/>
          </w:tcPr>
          <w:p w14:paraId="6BA0AC4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0.517</w:t>
            </w:r>
          </w:p>
        </w:tc>
        <w:tc>
          <w:tcPr>
            <w:tcW w:w="1309" w:type="dxa"/>
            <w:tcBorders>
              <w:top w:val="nil"/>
              <w:bottom w:val="nil"/>
            </w:tcBorders>
            <w:noWrap/>
            <w:vAlign w:val="center"/>
          </w:tcPr>
          <w:p w14:paraId="2CE00F1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0.687</w:t>
            </w:r>
          </w:p>
        </w:tc>
        <w:tc>
          <w:tcPr>
            <w:tcW w:w="963" w:type="dxa"/>
            <w:tcBorders>
              <w:top w:val="nil"/>
              <w:bottom w:val="nil"/>
            </w:tcBorders>
            <w:noWrap/>
            <w:vAlign w:val="center"/>
          </w:tcPr>
          <w:p w14:paraId="0175643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0.517</w:t>
            </w:r>
          </w:p>
        </w:tc>
      </w:tr>
      <w:tr w14:paraId="33D0AD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1F80175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椒盐鲁棒性</w:t>
            </w:r>
          </w:p>
        </w:tc>
        <w:tc>
          <w:tcPr>
            <w:tcW w:w="1998" w:type="dxa"/>
            <w:tcBorders>
              <w:top w:val="nil"/>
              <w:bottom w:val="nil"/>
            </w:tcBorders>
            <w:noWrap/>
            <w:vAlign w:val="center"/>
          </w:tcPr>
          <w:p w14:paraId="69D82AB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193" w:type="dxa"/>
            <w:tcBorders>
              <w:top w:val="nil"/>
              <w:bottom w:val="nil"/>
            </w:tcBorders>
            <w:noWrap/>
            <w:vAlign w:val="center"/>
          </w:tcPr>
          <w:p w14:paraId="0F7C831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0.715</w:t>
            </w:r>
          </w:p>
        </w:tc>
        <w:tc>
          <w:tcPr>
            <w:tcW w:w="1309" w:type="dxa"/>
            <w:tcBorders>
              <w:top w:val="nil"/>
              <w:bottom w:val="nil"/>
            </w:tcBorders>
            <w:noWrap/>
            <w:vAlign w:val="center"/>
          </w:tcPr>
          <w:p w14:paraId="72464CE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0.752</w:t>
            </w:r>
          </w:p>
        </w:tc>
        <w:tc>
          <w:tcPr>
            <w:tcW w:w="963" w:type="dxa"/>
            <w:tcBorders>
              <w:top w:val="nil"/>
              <w:bottom w:val="nil"/>
            </w:tcBorders>
            <w:noWrap/>
            <w:vAlign w:val="center"/>
          </w:tcPr>
          <w:p w14:paraId="543CDC1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0.715</w:t>
            </w:r>
          </w:p>
        </w:tc>
      </w:tr>
      <w:tr w14:paraId="2B841CB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552848C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6CD615E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193" w:type="dxa"/>
            <w:tcBorders>
              <w:top w:val="nil"/>
              <w:bottom w:val="nil"/>
            </w:tcBorders>
            <w:noWrap/>
            <w:vAlign w:val="center"/>
          </w:tcPr>
          <w:p w14:paraId="5ACAE9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0.520</w:t>
            </w:r>
          </w:p>
        </w:tc>
        <w:tc>
          <w:tcPr>
            <w:tcW w:w="1309" w:type="dxa"/>
            <w:tcBorders>
              <w:top w:val="nil"/>
              <w:bottom w:val="nil"/>
            </w:tcBorders>
            <w:noWrap/>
            <w:vAlign w:val="center"/>
          </w:tcPr>
          <w:p w14:paraId="3FEC01D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0.598</w:t>
            </w:r>
          </w:p>
        </w:tc>
        <w:tc>
          <w:tcPr>
            <w:tcW w:w="963" w:type="dxa"/>
            <w:tcBorders>
              <w:top w:val="nil"/>
              <w:bottom w:val="nil"/>
            </w:tcBorders>
            <w:noWrap/>
            <w:vAlign w:val="center"/>
          </w:tcPr>
          <w:p w14:paraId="3772252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0.520</w:t>
            </w:r>
          </w:p>
        </w:tc>
      </w:tr>
      <w:tr w14:paraId="6F00C83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1C4BDE0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A5C99E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193" w:type="dxa"/>
            <w:tcBorders>
              <w:top w:val="nil"/>
              <w:bottom w:val="nil"/>
            </w:tcBorders>
            <w:noWrap/>
            <w:vAlign w:val="center"/>
          </w:tcPr>
          <w:p w14:paraId="329958E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0.397</w:t>
            </w:r>
          </w:p>
        </w:tc>
        <w:tc>
          <w:tcPr>
            <w:tcW w:w="1309" w:type="dxa"/>
            <w:tcBorders>
              <w:top w:val="nil"/>
              <w:bottom w:val="nil"/>
            </w:tcBorders>
            <w:noWrap/>
            <w:vAlign w:val="center"/>
          </w:tcPr>
          <w:p w14:paraId="7232D85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0.470</w:t>
            </w:r>
          </w:p>
        </w:tc>
        <w:tc>
          <w:tcPr>
            <w:tcW w:w="963" w:type="dxa"/>
            <w:tcBorders>
              <w:top w:val="nil"/>
              <w:bottom w:val="nil"/>
            </w:tcBorders>
            <w:noWrap/>
            <w:vAlign w:val="center"/>
          </w:tcPr>
          <w:p w14:paraId="0965B85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0.397</w:t>
            </w:r>
          </w:p>
        </w:tc>
      </w:tr>
      <w:tr w14:paraId="285B06C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07FBCAA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3B8E043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193" w:type="dxa"/>
            <w:tcBorders>
              <w:top w:val="nil"/>
              <w:bottom w:val="nil"/>
            </w:tcBorders>
            <w:noWrap/>
            <w:vAlign w:val="center"/>
          </w:tcPr>
          <w:p w14:paraId="5CEDCCE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0.361</w:t>
            </w:r>
          </w:p>
        </w:tc>
        <w:tc>
          <w:tcPr>
            <w:tcW w:w="1309" w:type="dxa"/>
            <w:tcBorders>
              <w:top w:val="nil"/>
              <w:bottom w:val="nil"/>
            </w:tcBorders>
            <w:noWrap/>
            <w:vAlign w:val="center"/>
          </w:tcPr>
          <w:p w14:paraId="0635382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0.435</w:t>
            </w:r>
          </w:p>
        </w:tc>
        <w:tc>
          <w:tcPr>
            <w:tcW w:w="963" w:type="dxa"/>
            <w:tcBorders>
              <w:top w:val="nil"/>
              <w:bottom w:val="nil"/>
            </w:tcBorders>
            <w:noWrap/>
            <w:vAlign w:val="center"/>
          </w:tcPr>
          <w:p w14:paraId="7142631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0.361</w:t>
            </w:r>
          </w:p>
        </w:tc>
      </w:tr>
      <w:tr w14:paraId="0FB6AC3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474E6FA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7045371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193" w:type="dxa"/>
            <w:tcBorders>
              <w:top w:val="nil"/>
              <w:bottom w:val="nil"/>
            </w:tcBorders>
            <w:noWrap/>
            <w:vAlign w:val="center"/>
          </w:tcPr>
          <w:p w14:paraId="3122804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0.284</w:t>
            </w:r>
          </w:p>
        </w:tc>
        <w:tc>
          <w:tcPr>
            <w:tcW w:w="1309" w:type="dxa"/>
            <w:tcBorders>
              <w:top w:val="nil"/>
              <w:bottom w:val="nil"/>
            </w:tcBorders>
            <w:noWrap/>
            <w:vAlign w:val="center"/>
          </w:tcPr>
          <w:p w14:paraId="38919D3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0.376</w:t>
            </w:r>
          </w:p>
        </w:tc>
        <w:tc>
          <w:tcPr>
            <w:tcW w:w="963" w:type="dxa"/>
            <w:tcBorders>
              <w:top w:val="nil"/>
              <w:bottom w:val="nil"/>
            </w:tcBorders>
            <w:noWrap/>
            <w:vAlign w:val="center"/>
          </w:tcPr>
          <w:p w14:paraId="280A5DB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0.284</w:t>
            </w:r>
          </w:p>
        </w:tc>
      </w:tr>
      <w:tr w14:paraId="4665C33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71D8F15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64471F2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193" w:type="dxa"/>
            <w:tcBorders>
              <w:top w:val="nil"/>
              <w:bottom w:val="nil"/>
            </w:tcBorders>
            <w:noWrap/>
            <w:vAlign w:val="center"/>
          </w:tcPr>
          <w:p w14:paraId="5FA1231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0.228</w:t>
            </w:r>
          </w:p>
        </w:tc>
        <w:tc>
          <w:tcPr>
            <w:tcW w:w="1309" w:type="dxa"/>
            <w:tcBorders>
              <w:top w:val="nil"/>
              <w:bottom w:val="nil"/>
            </w:tcBorders>
            <w:noWrap/>
            <w:vAlign w:val="center"/>
          </w:tcPr>
          <w:p w14:paraId="5F20774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0.316</w:t>
            </w:r>
          </w:p>
        </w:tc>
        <w:tc>
          <w:tcPr>
            <w:tcW w:w="963" w:type="dxa"/>
            <w:tcBorders>
              <w:top w:val="nil"/>
              <w:bottom w:val="nil"/>
            </w:tcBorders>
            <w:noWrap/>
            <w:vAlign w:val="center"/>
          </w:tcPr>
          <w:p w14:paraId="0631FB6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0.228</w:t>
            </w:r>
          </w:p>
        </w:tc>
      </w:tr>
      <w:tr w14:paraId="6831001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6270857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6AC9991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193" w:type="dxa"/>
            <w:tcBorders>
              <w:top w:val="nil"/>
              <w:bottom w:val="nil"/>
            </w:tcBorders>
            <w:noWrap/>
            <w:vAlign w:val="center"/>
          </w:tcPr>
          <w:p w14:paraId="793B052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0.182</w:t>
            </w:r>
          </w:p>
        </w:tc>
        <w:tc>
          <w:tcPr>
            <w:tcW w:w="1309" w:type="dxa"/>
            <w:tcBorders>
              <w:top w:val="nil"/>
              <w:bottom w:val="nil"/>
            </w:tcBorders>
            <w:noWrap/>
            <w:vAlign w:val="center"/>
          </w:tcPr>
          <w:p w14:paraId="56C1987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0.310</w:t>
            </w:r>
          </w:p>
        </w:tc>
        <w:tc>
          <w:tcPr>
            <w:tcW w:w="963" w:type="dxa"/>
            <w:tcBorders>
              <w:top w:val="nil"/>
              <w:bottom w:val="nil"/>
            </w:tcBorders>
            <w:noWrap/>
            <w:vAlign w:val="center"/>
          </w:tcPr>
          <w:p w14:paraId="7753342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0.182</w:t>
            </w:r>
          </w:p>
        </w:tc>
      </w:tr>
      <w:tr w14:paraId="3AD934F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l2br w:val="nil"/>
              <w:tr2bl w:val="nil"/>
            </w:tcBorders>
            <w:noWrap/>
            <w:vAlign w:val="center"/>
          </w:tcPr>
          <w:p w14:paraId="3D374E8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tl2br w:val="nil"/>
              <w:tr2bl w:val="nil"/>
            </w:tcBorders>
            <w:noWrap/>
            <w:vAlign w:val="center"/>
          </w:tcPr>
          <w:p w14:paraId="00C188B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193" w:type="dxa"/>
            <w:tcBorders>
              <w:top w:val="nil"/>
              <w:tl2br w:val="nil"/>
              <w:tr2bl w:val="nil"/>
            </w:tcBorders>
            <w:noWrap/>
            <w:vAlign w:val="center"/>
          </w:tcPr>
          <w:p w14:paraId="46A1482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0.153</w:t>
            </w:r>
          </w:p>
        </w:tc>
        <w:tc>
          <w:tcPr>
            <w:tcW w:w="1309" w:type="dxa"/>
            <w:tcBorders>
              <w:top w:val="nil"/>
              <w:tl2br w:val="nil"/>
              <w:tr2bl w:val="nil"/>
            </w:tcBorders>
            <w:noWrap/>
            <w:vAlign w:val="center"/>
          </w:tcPr>
          <w:p w14:paraId="438C4E0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0.314</w:t>
            </w:r>
          </w:p>
        </w:tc>
        <w:tc>
          <w:tcPr>
            <w:tcW w:w="963" w:type="dxa"/>
            <w:tcBorders>
              <w:top w:val="nil"/>
              <w:tl2br w:val="nil"/>
              <w:tr2bl w:val="nil"/>
            </w:tcBorders>
            <w:noWrap/>
            <w:vAlign w:val="center"/>
          </w:tcPr>
          <w:p w14:paraId="43BED75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0.153</w:t>
            </w:r>
          </w:p>
        </w:tc>
      </w:tr>
      <w:tr w14:paraId="2E56BFA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569C9D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C837B1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93" w:type="dxa"/>
            <w:tcBorders>
              <w:tl2br w:val="nil"/>
              <w:tr2bl w:val="nil"/>
            </w:tcBorders>
            <w:noWrap/>
            <w:vAlign w:val="center"/>
          </w:tcPr>
          <w:p w14:paraId="7B90262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0.136</w:t>
            </w:r>
          </w:p>
        </w:tc>
        <w:tc>
          <w:tcPr>
            <w:tcW w:w="1309" w:type="dxa"/>
            <w:tcBorders>
              <w:tl2br w:val="nil"/>
              <w:tr2bl w:val="nil"/>
            </w:tcBorders>
            <w:noWrap/>
            <w:vAlign w:val="center"/>
          </w:tcPr>
          <w:p w14:paraId="57E7ED0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0.237</w:t>
            </w:r>
          </w:p>
        </w:tc>
        <w:tc>
          <w:tcPr>
            <w:tcW w:w="963" w:type="dxa"/>
            <w:tcBorders>
              <w:tl2br w:val="nil"/>
              <w:tr2bl w:val="nil"/>
            </w:tcBorders>
            <w:noWrap/>
            <w:vAlign w:val="center"/>
          </w:tcPr>
          <w:p w14:paraId="28529E6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0.136</w:t>
            </w:r>
          </w:p>
        </w:tc>
      </w:tr>
      <w:tr w14:paraId="77B2018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433528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7ABD8C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93" w:type="dxa"/>
            <w:tcBorders>
              <w:tl2br w:val="nil"/>
              <w:tr2bl w:val="nil"/>
            </w:tcBorders>
            <w:noWrap/>
            <w:vAlign w:val="center"/>
          </w:tcPr>
          <w:p w14:paraId="6195359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0.126</w:t>
            </w:r>
          </w:p>
        </w:tc>
        <w:tc>
          <w:tcPr>
            <w:tcW w:w="1309" w:type="dxa"/>
            <w:tcBorders>
              <w:tl2br w:val="nil"/>
              <w:tr2bl w:val="nil"/>
            </w:tcBorders>
            <w:noWrap/>
            <w:vAlign w:val="center"/>
          </w:tcPr>
          <w:p w14:paraId="3BA3DC1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0.157</w:t>
            </w:r>
          </w:p>
        </w:tc>
        <w:tc>
          <w:tcPr>
            <w:tcW w:w="963" w:type="dxa"/>
            <w:tcBorders>
              <w:tl2br w:val="nil"/>
              <w:tr2bl w:val="nil"/>
            </w:tcBorders>
            <w:noWrap/>
            <w:vAlign w:val="center"/>
          </w:tcPr>
          <w:p w14:paraId="6531773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0.126</w:t>
            </w:r>
          </w:p>
        </w:tc>
      </w:tr>
      <w:tr w14:paraId="1B64AEB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3D934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322E85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193" w:type="dxa"/>
            <w:tcBorders>
              <w:tl2br w:val="nil"/>
              <w:tr2bl w:val="nil"/>
            </w:tcBorders>
            <w:noWrap/>
            <w:vAlign w:val="center"/>
          </w:tcPr>
          <w:p w14:paraId="1EB2847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0.116</w:t>
            </w:r>
          </w:p>
        </w:tc>
        <w:tc>
          <w:tcPr>
            <w:tcW w:w="1309" w:type="dxa"/>
            <w:tcBorders>
              <w:tl2br w:val="nil"/>
              <w:tr2bl w:val="nil"/>
            </w:tcBorders>
            <w:noWrap/>
            <w:vAlign w:val="center"/>
          </w:tcPr>
          <w:p w14:paraId="2153134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0.176</w:t>
            </w:r>
          </w:p>
        </w:tc>
        <w:tc>
          <w:tcPr>
            <w:tcW w:w="963" w:type="dxa"/>
            <w:tcBorders>
              <w:tl2br w:val="nil"/>
              <w:tr2bl w:val="nil"/>
            </w:tcBorders>
            <w:noWrap/>
            <w:vAlign w:val="center"/>
          </w:tcPr>
          <w:p w14:paraId="7319817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0.116</w:t>
            </w:r>
          </w:p>
        </w:tc>
      </w:tr>
      <w:tr w14:paraId="7721DEE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62EE80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w:t>
            </w:r>
          </w:p>
        </w:tc>
        <w:tc>
          <w:tcPr>
            <w:tcW w:w="1998" w:type="dxa"/>
            <w:tcBorders>
              <w:tl2br w:val="nil"/>
              <w:tr2bl w:val="nil"/>
            </w:tcBorders>
            <w:noWrap/>
            <w:vAlign w:val="center"/>
          </w:tcPr>
          <w:p w14:paraId="685AC0A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93" w:type="dxa"/>
            <w:tcBorders>
              <w:tl2br w:val="nil"/>
              <w:tr2bl w:val="nil"/>
            </w:tcBorders>
            <w:noWrap/>
            <w:vAlign w:val="center"/>
          </w:tcPr>
          <w:p w14:paraId="7E3A0C9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0.857</w:t>
            </w:r>
          </w:p>
        </w:tc>
        <w:tc>
          <w:tcPr>
            <w:tcW w:w="1309" w:type="dxa"/>
            <w:tcBorders>
              <w:tl2br w:val="nil"/>
              <w:tr2bl w:val="nil"/>
            </w:tcBorders>
            <w:noWrap/>
            <w:vAlign w:val="center"/>
          </w:tcPr>
          <w:p w14:paraId="0CFFA5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0.858</w:t>
            </w:r>
          </w:p>
        </w:tc>
        <w:tc>
          <w:tcPr>
            <w:tcW w:w="963" w:type="dxa"/>
            <w:tcBorders>
              <w:tl2br w:val="nil"/>
              <w:tr2bl w:val="nil"/>
            </w:tcBorders>
            <w:noWrap/>
            <w:vAlign w:val="center"/>
          </w:tcPr>
          <w:p w14:paraId="0AA3FEE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0.857</w:t>
            </w:r>
          </w:p>
        </w:tc>
      </w:tr>
      <w:tr w14:paraId="3714354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A32ACF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2DF7B8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93" w:type="dxa"/>
            <w:tcBorders>
              <w:tl2br w:val="nil"/>
              <w:tr2bl w:val="nil"/>
            </w:tcBorders>
            <w:noWrap/>
            <w:vAlign w:val="center"/>
          </w:tcPr>
          <w:p w14:paraId="4E64691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0.860</w:t>
            </w:r>
          </w:p>
        </w:tc>
        <w:tc>
          <w:tcPr>
            <w:tcW w:w="1309" w:type="dxa"/>
            <w:tcBorders>
              <w:tl2br w:val="nil"/>
              <w:tr2bl w:val="nil"/>
            </w:tcBorders>
            <w:noWrap/>
            <w:vAlign w:val="center"/>
          </w:tcPr>
          <w:p w14:paraId="2C35268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0.861</w:t>
            </w:r>
          </w:p>
        </w:tc>
        <w:tc>
          <w:tcPr>
            <w:tcW w:w="963" w:type="dxa"/>
            <w:tcBorders>
              <w:tl2br w:val="nil"/>
              <w:tr2bl w:val="nil"/>
            </w:tcBorders>
            <w:noWrap/>
            <w:vAlign w:val="center"/>
          </w:tcPr>
          <w:p w14:paraId="15CF862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0.860</w:t>
            </w:r>
          </w:p>
        </w:tc>
      </w:tr>
      <w:tr w14:paraId="5970230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3D5B3B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7D8DDF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93" w:type="dxa"/>
            <w:tcBorders>
              <w:tl2br w:val="nil"/>
              <w:tr2bl w:val="nil"/>
            </w:tcBorders>
            <w:noWrap/>
            <w:vAlign w:val="center"/>
          </w:tcPr>
          <w:p w14:paraId="38E5266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0.864</w:t>
            </w:r>
          </w:p>
        </w:tc>
        <w:tc>
          <w:tcPr>
            <w:tcW w:w="1309" w:type="dxa"/>
            <w:tcBorders>
              <w:tl2br w:val="nil"/>
              <w:tr2bl w:val="nil"/>
            </w:tcBorders>
            <w:noWrap/>
            <w:vAlign w:val="center"/>
          </w:tcPr>
          <w:p w14:paraId="37A6CA1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0.865</w:t>
            </w:r>
          </w:p>
        </w:tc>
        <w:tc>
          <w:tcPr>
            <w:tcW w:w="963" w:type="dxa"/>
            <w:tcBorders>
              <w:tl2br w:val="nil"/>
              <w:tr2bl w:val="nil"/>
            </w:tcBorders>
            <w:noWrap/>
            <w:vAlign w:val="center"/>
          </w:tcPr>
          <w:p w14:paraId="0ABA3E4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0.864</w:t>
            </w:r>
          </w:p>
        </w:tc>
      </w:tr>
      <w:tr w14:paraId="1AF68A2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EE0207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803669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93" w:type="dxa"/>
            <w:tcBorders>
              <w:tl2br w:val="nil"/>
              <w:tr2bl w:val="nil"/>
            </w:tcBorders>
            <w:noWrap/>
            <w:vAlign w:val="center"/>
          </w:tcPr>
          <w:p w14:paraId="5DA2D77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0.864</w:t>
            </w:r>
          </w:p>
        </w:tc>
        <w:tc>
          <w:tcPr>
            <w:tcW w:w="1309" w:type="dxa"/>
            <w:tcBorders>
              <w:tl2br w:val="nil"/>
              <w:tr2bl w:val="nil"/>
            </w:tcBorders>
            <w:noWrap/>
            <w:vAlign w:val="center"/>
          </w:tcPr>
          <w:p w14:paraId="4135D06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0.865</w:t>
            </w:r>
          </w:p>
        </w:tc>
        <w:tc>
          <w:tcPr>
            <w:tcW w:w="963" w:type="dxa"/>
            <w:tcBorders>
              <w:tl2br w:val="nil"/>
              <w:tr2bl w:val="nil"/>
            </w:tcBorders>
            <w:noWrap/>
            <w:vAlign w:val="center"/>
          </w:tcPr>
          <w:p w14:paraId="21DCC3E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0.864</w:t>
            </w:r>
          </w:p>
        </w:tc>
      </w:tr>
      <w:tr w14:paraId="725F82C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C21178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B4E06A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93" w:type="dxa"/>
            <w:tcBorders>
              <w:tl2br w:val="nil"/>
              <w:tr2bl w:val="nil"/>
            </w:tcBorders>
            <w:noWrap/>
            <w:vAlign w:val="center"/>
          </w:tcPr>
          <w:p w14:paraId="07E885A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0.864</w:t>
            </w:r>
          </w:p>
        </w:tc>
        <w:tc>
          <w:tcPr>
            <w:tcW w:w="1309" w:type="dxa"/>
            <w:tcBorders>
              <w:tl2br w:val="nil"/>
              <w:tr2bl w:val="nil"/>
            </w:tcBorders>
            <w:noWrap/>
            <w:vAlign w:val="center"/>
          </w:tcPr>
          <w:p w14:paraId="5AEC634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0.865</w:t>
            </w:r>
          </w:p>
        </w:tc>
        <w:tc>
          <w:tcPr>
            <w:tcW w:w="963" w:type="dxa"/>
            <w:tcBorders>
              <w:tl2br w:val="nil"/>
              <w:tr2bl w:val="nil"/>
            </w:tcBorders>
            <w:noWrap/>
            <w:vAlign w:val="center"/>
          </w:tcPr>
          <w:p w14:paraId="3DD090B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0.864</w:t>
            </w:r>
          </w:p>
        </w:tc>
      </w:tr>
      <w:tr w14:paraId="1760D07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01218B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6085DB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93" w:type="dxa"/>
            <w:tcBorders>
              <w:tl2br w:val="nil"/>
              <w:tr2bl w:val="nil"/>
            </w:tcBorders>
            <w:noWrap/>
            <w:vAlign w:val="center"/>
          </w:tcPr>
          <w:p w14:paraId="1904674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c>
          <w:tcPr>
            <w:tcW w:w="1309" w:type="dxa"/>
            <w:tcBorders>
              <w:tl2br w:val="nil"/>
              <w:tr2bl w:val="nil"/>
            </w:tcBorders>
            <w:noWrap/>
            <w:vAlign w:val="center"/>
          </w:tcPr>
          <w:p w14:paraId="2DC77AB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c>
          <w:tcPr>
            <w:tcW w:w="963" w:type="dxa"/>
            <w:tcBorders>
              <w:tl2br w:val="nil"/>
              <w:tr2bl w:val="nil"/>
            </w:tcBorders>
            <w:noWrap/>
            <w:vAlign w:val="center"/>
          </w:tcPr>
          <w:p w14:paraId="695EB7E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r>
      <w:tr w14:paraId="4B84C5E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B5B615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A2B910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93" w:type="dxa"/>
            <w:tcBorders>
              <w:tl2br w:val="nil"/>
              <w:tr2bl w:val="nil"/>
            </w:tcBorders>
            <w:noWrap/>
            <w:vAlign w:val="center"/>
          </w:tcPr>
          <w:p w14:paraId="0CE8748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c>
          <w:tcPr>
            <w:tcW w:w="1309" w:type="dxa"/>
            <w:tcBorders>
              <w:tl2br w:val="nil"/>
              <w:tr2bl w:val="nil"/>
            </w:tcBorders>
            <w:noWrap/>
            <w:vAlign w:val="center"/>
          </w:tcPr>
          <w:p w14:paraId="06E2388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963" w:type="dxa"/>
            <w:tcBorders>
              <w:tl2br w:val="nil"/>
              <w:tr2bl w:val="nil"/>
            </w:tcBorders>
            <w:noWrap/>
            <w:vAlign w:val="center"/>
          </w:tcPr>
          <w:p w14:paraId="4D2D65F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r>
      <w:tr w14:paraId="5F3C94B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1F012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F54FDB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93" w:type="dxa"/>
            <w:tcBorders>
              <w:tl2br w:val="nil"/>
              <w:tr2bl w:val="nil"/>
            </w:tcBorders>
            <w:noWrap/>
            <w:vAlign w:val="center"/>
          </w:tcPr>
          <w:p w14:paraId="202DD6C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c>
          <w:tcPr>
            <w:tcW w:w="1309" w:type="dxa"/>
            <w:tcBorders>
              <w:tl2br w:val="nil"/>
              <w:tr2bl w:val="nil"/>
            </w:tcBorders>
            <w:noWrap/>
            <w:vAlign w:val="center"/>
          </w:tcPr>
          <w:p w14:paraId="755658F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c>
          <w:tcPr>
            <w:tcW w:w="963" w:type="dxa"/>
            <w:tcBorders>
              <w:tl2br w:val="nil"/>
              <w:tr2bl w:val="nil"/>
            </w:tcBorders>
            <w:noWrap/>
            <w:vAlign w:val="center"/>
          </w:tcPr>
          <w:p w14:paraId="4266836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r>
      <w:tr w14:paraId="5DCADB0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C5C5BD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FCB791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93" w:type="dxa"/>
            <w:tcBorders>
              <w:tl2br w:val="nil"/>
              <w:tr2bl w:val="nil"/>
            </w:tcBorders>
            <w:noWrap/>
            <w:vAlign w:val="center"/>
          </w:tcPr>
          <w:p w14:paraId="7DF43C6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1309" w:type="dxa"/>
            <w:tcBorders>
              <w:tl2br w:val="nil"/>
              <w:tr2bl w:val="nil"/>
            </w:tcBorders>
            <w:noWrap/>
            <w:vAlign w:val="center"/>
          </w:tcPr>
          <w:p w14:paraId="716E126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963" w:type="dxa"/>
            <w:tcBorders>
              <w:tl2br w:val="nil"/>
              <w:tr2bl w:val="nil"/>
            </w:tcBorders>
            <w:noWrap/>
            <w:vAlign w:val="center"/>
          </w:tcPr>
          <w:p w14:paraId="52E27F3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r>
      <w:tr w14:paraId="149D09B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BCF8D7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BC2923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93" w:type="dxa"/>
            <w:tcBorders>
              <w:tl2br w:val="nil"/>
              <w:tr2bl w:val="nil"/>
            </w:tcBorders>
            <w:noWrap/>
            <w:vAlign w:val="center"/>
          </w:tcPr>
          <w:p w14:paraId="2595912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1309" w:type="dxa"/>
            <w:tcBorders>
              <w:tl2br w:val="nil"/>
              <w:tr2bl w:val="nil"/>
            </w:tcBorders>
            <w:noWrap/>
            <w:vAlign w:val="center"/>
          </w:tcPr>
          <w:p w14:paraId="7275AF3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963" w:type="dxa"/>
            <w:tcBorders>
              <w:tl2br w:val="nil"/>
              <w:tr2bl w:val="nil"/>
            </w:tcBorders>
            <w:noWrap/>
            <w:vAlign w:val="center"/>
          </w:tcPr>
          <w:p w14:paraId="2CDD144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r>
      <w:tr w14:paraId="672CD15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552084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E302C4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93" w:type="dxa"/>
            <w:tcBorders>
              <w:tl2br w:val="nil"/>
              <w:tr2bl w:val="nil"/>
            </w:tcBorders>
            <w:noWrap/>
            <w:vAlign w:val="center"/>
          </w:tcPr>
          <w:p w14:paraId="33CCD13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1905F65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2ACF033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5483A84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36DD30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F1CA65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w:t>
            </w:r>
          </w:p>
        </w:tc>
        <w:tc>
          <w:tcPr>
            <w:tcW w:w="1193" w:type="dxa"/>
            <w:tcBorders>
              <w:tl2br w:val="nil"/>
              <w:tr2bl w:val="nil"/>
            </w:tcBorders>
            <w:noWrap/>
            <w:vAlign w:val="center"/>
          </w:tcPr>
          <w:p w14:paraId="0E0E6B1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778BD74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604590D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7477EE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7E9FE6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7B8210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93" w:type="dxa"/>
            <w:tcBorders>
              <w:tl2br w:val="nil"/>
              <w:tr2bl w:val="nil"/>
            </w:tcBorders>
            <w:noWrap/>
            <w:vAlign w:val="center"/>
          </w:tcPr>
          <w:p w14:paraId="513A0C2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6B8CA3D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3116F64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09DBE3A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2DC52F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F097B5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93" w:type="dxa"/>
            <w:tcBorders>
              <w:tl2br w:val="nil"/>
              <w:tr2bl w:val="nil"/>
            </w:tcBorders>
            <w:noWrap/>
            <w:vAlign w:val="center"/>
          </w:tcPr>
          <w:p w14:paraId="289ABE1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7426929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963" w:type="dxa"/>
            <w:tcBorders>
              <w:tl2br w:val="nil"/>
              <w:tr2bl w:val="nil"/>
            </w:tcBorders>
            <w:noWrap/>
            <w:vAlign w:val="center"/>
          </w:tcPr>
          <w:p w14:paraId="2A6C423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3CF6372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130A50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528898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93" w:type="dxa"/>
            <w:tcBorders>
              <w:tl2br w:val="nil"/>
              <w:tr2bl w:val="nil"/>
            </w:tcBorders>
            <w:noWrap/>
            <w:vAlign w:val="center"/>
          </w:tcPr>
          <w:p w14:paraId="37F42CD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4CE60B6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3F8D633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7856D4F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E80A97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984FA1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93" w:type="dxa"/>
            <w:tcBorders>
              <w:tl2br w:val="nil"/>
              <w:tr2bl w:val="nil"/>
            </w:tcBorders>
            <w:noWrap/>
            <w:vAlign w:val="center"/>
          </w:tcPr>
          <w:p w14:paraId="21921DC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092F119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511B550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0C086DA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D2E6A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AA6F9A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93" w:type="dxa"/>
            <w:tcBorders>
              <w:tl2br w:val="nil"/>
              <w:tr2bl w:val="nil"/>
            </w:tcBorders>
            <w:noWrap/>
            <w:vAlign w:val="center"/>
          </w:tcPr>
          <w:p w14:paraId="6AEEBF5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1309" w:type="dxa"/>
            <w:tcBorders>
              <w:tl2br w:val="nil"/>
              <w:tr2bl w:val="nil"/>
            </w:tcBorders>
            <w:noWrap/>
            <w:vAlign w:val="center"/>
          </w:tcPr>
          <w:p w14:paraId="23072D4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7810209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r>
      <w:tr w14:paraId="21F300E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017219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33F360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93" w:type="dxa"/>
            <w:tcBorders>
              <w:tl2br w:val="nil"/>
              <w:tr2bl w:val="nil"/>
            </w:tcBorders>
            <w:noWrap/>
            <w:vAlign w:val="center"/>
          </w:tcPr>
          <w:p w14:paraId="17359CA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3790933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963" w:type="dxa"/>
            <w:tcBorders>
              <w:tl2br w:val="nil"/>
              <w:tr2bl w:val="nil"/>
            </w:tcBorders>
            <w:noWrap/>
            <w:vAlign w:val="center"/>
          </w:tcPr>
          <w:p w14:paraId="287F92D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4BEA849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DC9F75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494463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93" w:type="dxa"/>
            <w:tcBorders>
              <w:tl2br w:val="nil"/>
              <w:tr2bl w:val="nil"/>
            </w:tcBorders>
            <w:noWrap/>
            <w:vAlign w:val="center"/>
          </w:tcPr>
          <w:p w14:paraId="0BD2BFF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1309" w:type="dxa"/>
            <w:tcBorders>
              <w:tl2br w:val="nil"/>
              <w:tr2bl w:val="nil"/>
            </w:tcBorders>
            <w:noWrap/>
            <w:vAlign w:val="center"/>
          </w:tcPr>
          <w:p w14:paraId="1F0C90A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963" w:type="dxa"/>
            <w:tcBorders>
              <w:tl2br w:val="nil"/>
              <w:tr2bl w:val="nil"/>
            </w:tcBorders>
            <w:noWrap/>
            <w:vAlign w:val="center"/>
          </w:tcPr>
          <w:p w14:paraId="0F158B4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r>
      <w:tr w14:paraId="49DB0A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D3EDAD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2C8D9D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93" w:type="dxa"/>
            <w:tcBorders>
              <w:tl2br w:val="nil"/>
              <w:tr2bl w:val="nil"/>
            </w:tcBorders>
            <w:noWrap/>
            <w:vAlign w:val="center"/>
          </w:tcPr>
          <w:p w14:paraId="3FC549C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1309" w:type="dxa"/>
            <w:tcBorders>
              <w:tl2br w:val="nil"/>
              <w:tr2bl w:val="nil"/>
            </w:tcBorders>
            <w:noWrap/>
            <w:vAlign w:val="center"/>
          </w:tcPr>
          <w:p w14:paraId="44AE03B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963" w:type="dxa"/>
            <w:tcBorders>
              <w:tl2br w:val="nil"/>
              <w:tr2bl w:val="nil"/>
            </w:tcBorders>
            <w:noWrap/>
            <w:vAlign w:val="center"/>
          </w:tcPr>
          <w:p w14:paraId="246EF83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r>
      <w:tr w14:paraId="5FF2363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8A3684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0FEF8B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93" w:type="dxa"/>
            <w:tcBorders>
              <w:tl2br w:val="nil"/>
              <w:tr2bl w:val="nil"/>
            </w:tcBorders>
            <w:noWrap/>
            <w:vAlign w:val="center"/>
          </w:tcPr>
          <w:p w14:paraId="1A5EFD0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c>
          <w:tcPr>
            <w:tcW w:w="1309" w:type="dxa"/>
            <w:tcBorders>
              <w:tl2br w:val="nil"/>
              <w:tr2bl w:val="nil"/>
            </w:tcBorders>
            <w:noWrap/>
            <w:vAlign w:val="center"/>
          </w:tcPr>
          <w:p w14:paraId="05846B8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c>
          <w:tcPr>
            <w:tcW w:w="963" w:type="dxa"/>
            <w:tcBorders>
              <w:tl2br w:val="nil"/>
              <w:tr2bl w:val="nil"/>
            </w:tcBorders>
            <w:noWrap/>
            <w:vAlign w:val="center"/>
          </w:tcPr>
          <w:p w14:paraId="79593AC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r>
      <w:tr w14:paraId="21598A2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A2CFF0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65B622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93" w:type="dxa"/>
            <w:tcBorders>
              <w:tl2br w:val="nil"/>
              <w:tr2bl w:val="nil"/>
            </w:tcBorders>
            <w:noWrap/>
            <w:vAlign w:val="center"/>
          </w:tcPr>
          <w:p w14:paraId="02A5F86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c>
          <w:tcPr>
            <w:tcW w:w="1309" w:type="dxa"/>
            <w:tcBorders>
              <w:tl2br w:val="nil"/>
              <w:tr2bl w:val="nil"/>
            </w:tcBorders>
            <w:noWrap/>
            <w:vAlign w:val="center"/>
          </w:tcPr>
          <w:p w14:paraId="1C741DF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c>
          <w:tcPr>
            <w:tcW w:w="963" w:type="dxa"/>
            <w:tcBorders>
              <w:tl2br w:val="nil"/>
              <w:tr2bl w:val="nil"/>
            </w:tcBorders>
            <w:noWrap/>
            <w:vAlign w:val="center"/>
          </w:tcPr>
          <w:p w14:paraId="1B66182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r>
      <w:tr w14:paraId="3AEB9F3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3695F3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623008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93" w:type="dxa"/>
            <w:tcBorders>
              <w:tl2br w:val="nil"/>
              <w:tr2bl w:val="nil"/>
            </w:tcBorders>
            <w:noWrap/>
            <w:vAlign w:val="center"/>
          </w:tcPr>
          <w:p w14:paraId="09339A4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0.864</w:t>
            </w:r>
          </w:p>
        </w:tc>
        <w:tc>
          <w:tcPr>
            <w:tcW w:w="1309" w:type="dxa"/>
            <w:tcBorders>
              <w:tl2br w:val="nil"/>
              <w:tr2bl w:val="nil"/>
            </w:tcBorders>
            <w:noWrap/>
            <w:vAlign w:val="center"/>
          </w:tcPr>
          <w:p w14:paraId="2272A12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0.864</w:t>
            </w:r>
          </w:p>
        </w:tc>
        <w:tc>
          <w:tcPr>
            <w:tcW w:w="963" w:type="dxa"/>
            <w:tcBorders>
              <w:tl2br w:val="nil"/>
              <w:tr2bl w:val="nil"/>
            </w:tcBorders>
            <w:noWrap/>
            <w:vAlign w:val="center"/>
          </w:tcPr>
          <w:p w14:paraId="7213BF6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0.864</w:t>
            </w:r>
          </w:p>
        </w:tc>
      </w:tr>
      <w:tr w14:paraId="7C8F812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99938B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色彩鲁棒性（饱和度）</w:t>
            </w:r>
          </w:p>
        </w:tc>
        <w:tc>
          <w:tcPr>
            <w:tcW w:w="1998" w:type="dxa"/>
            <w:tcBorders>
              <w:tl2br w:val="nil"/>
              <w:tr2bl w:val="nil"/>
            </w:tcBorders>
            <w:noWrap/>
            <w:vAlign w:val="center"/>
          </w:tcPr>
          <w:p w14:paraId="32E06CF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93" w:type="dxa"/>
            <w:tcBorders>
              <w:tl2br w:val="nil"/>
              <w:tr2bl w:val="nil"/>
            </w:tcBorders>
            <w:noWrap/>
            <w:vAlign w:val="center"/>
          </w:tcPr>
          <w:p w14:paraId="44895DD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1309" w:type="dxa"/>
            <w:tcBorders>
              <w:tl2br w:val="nil"/>
              <w:tr2bl w:val="nil"/>
            </w:tcBorders>
            <w:noWrap/>
            <w:vAlign w:val="center"/>
          </w:tcPr>
          <w:p w14:paraId="5795F0C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963" w:type="dxa"/>
            <w:tcBorders>
              <w:tl2br w:val="nil"/>
              <w:tr2bl w:val="nil"/>
            </w:tcBorders>
            <w:noWrap/>
            <w:vAlign w:val="center"/>
          </w:tcPr>
          <w:p w14:paraId="578DFE0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r>
      <w:tr w14:paraId="5352838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nil"/>
              <w:tl2br w:val="nil"/>
              <w:tr2bl w:val="nil"/>
            </w:tcBorders>
            <w:noWrap/>
            <w:vAlign w:val="center"/>
          </w:tcPr>
          <w:p w14:paraId="08BF0AB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bottom w:val="nil"/>
              <w:tl2br w:val="nil"/>
              <w:tr2bl w:val="nil"/>
            </w:tcBorders>
            <w:noWrap/>
            <w:vAlign w:val="center"/>
          </w:tcPr>
          <w:p w14:paraId="4B2C534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93" w:type="dxa"/>
            <w:tcBorders>
              <w:bottom w:val="nil"/>
              <w:tl2br w:val="nil"/>
              <w:tr2bl w:val="nil"/>
            </w:tcBorders>
            <w:noWrap/>
            <w:vAlign w:val="center"/>
          </w:tcPr>
          <w:p w14:paraId="2EEF1E0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bottom w:val="nil"/>
              <w:tl2br w:val="nil"/>
              <w:tr2bl w:val="nil"/>
            </w:tcBorders>
            <w:noWrap/>
            <w:vAlign w:val="center"/>
          </w:tcPr>
          <w:p w14:paraId="637E003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bottom w:val="nil"/>
              <w:tl2br w:val="nil"/>
              <w:tr2bl w:val="nil"/>
            </w:tcBorders>
            <w:noWrap/>
            <w:vAlign w:val="center"/>
          </w:tcPr>
          <w:p w14:paraId="15519BF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50B6E4E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cBorders>
            <w:noWrap/>
            <w:vAlign w:val="center"/>
          </w:tcPr>
          <w:p w14:paraId="0F42F0F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tcBorders>
            <w:noWrap/>
            <w:vAlign w:val="center"/>
          </w:tcPr>
          <w:p w14:paraId="701B925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93" w:type="dxa"/>
            <w:tcBorders>
              <w:top w:val="nil"/>
            </w:tcBorders>
            <w:noWrap/>
            <w:vAlign w:val="center"/>
          </w:tcPr>
          <w:p w14:paraId="30A9EBA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op w:val="nil"/>
            </w:tcBorders>
            <w:noWrap/>
            <w:vAlign w:val="center"/>
          </w:tcPr>
          <w:p w14:paraId="52AB356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op w:val="nil"/>
            </w:tcBorders>
            <w:noWrap/>
            <w:vAlign w:val="center"/>
          </w:tcPr>
          <w:p w14:paraId="7628819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5974AF8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A5F1CF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189FF0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93" w:type="dxa"/>
            <w:tcBorders>
              <w:tl2br w:val="nil"/>
              <w:tr2bl w:val="nil"/>
            </w:tcBorders>
            <w:noWrap/>
            <w:vAlign w:val="center"/>
          </w:tcPr>
          <w:p w14:paraId="5AC53EA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1309" w:type="dxa"/>
            <w:tcBorders>
              <w:tl2br w:val="nil"/>
              <w:tr2bl w:val="nil"/>
            </w:tcBorders>
            <w:noWrap/>
            <w:vAlign w:val="center"/>
          </w:tcPr>
          <w:p w14:paraId="7F72AFE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963" w:type="dxa"/>
            <w:tcBorders>
              <w:tl2br w:val="nil"/>
              <w:tr2bl w:val="nil"/>
            </w:tcBorders>
            <w:noWrap/>
            <w:vAlign w:val="center"/>
          </w:tcPr>
          <w:p w14:paraId="31B2EB1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r>
    </w:tbl>
    <w:p w14:paraId="1769FC9E">
      <w:pPr>
        <w:jc w:val="center"/>
        <w:rPr>
          <w:rFonts w:ascii="Times New Roman" w:hAnsi="Times New Roman" w:cs="Times New Roman"/>
          <w:color w:val="000000" w:themeColor="text1"/>
          <w:sz w:val="15"/>
          <w:szCs w:val="15"/>
          <w:shd w:val="clear" w:color="auto" w:fill="FFFFFF"/>
          <w14:textFill>
            <w14:solidFill>
              <w14:schemeClr w14:val="tx1"/>
            </w14:solidFill>
          </w14:textFill>
        </w:rPr>
      </w:pPr>
    </w:p>
    <w:p w14:paraId="1C7AE46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11</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4997"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90"/>
        <w:gridCol w:w="2142"/>
        <w:gridCol w:w="1279"/>
        <w:gridCol w:w="1404"/>
        <w:gridCol w:w="1033"/>
      </w:tblGrid>
      <w:tr w14:paraId="22CD830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single" w:color="000000" w:sz="8" w:space="0"/>
            </w:tcBorders>
            <w:noWrap/>
            <w:vAlign w:val="center"/>
          </w:tcPr>
          <w:p w14:paraId="42DE49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1998" w:type="dxa"/>
            <w:tcBorders>
              <w:bottom w:val="single" w:color="000000" w:sz="8" w:space="0"/>
            </w:tcBorders>
            <w:noWrap/>
            <w:vAlign w:val="center"/>
          </w:tcPr>
          <w:p w14:paraId="76018F5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193" w:type="dxa"/>
            <w:tcBorders>
              <w:bottom w:val="single" w:color="000000" w:sz="8" w:space="0"/>
            </w:tcBorders>
            <w:noWrap/>
            <w:vAlign w:val="center"/>
          </w:tcPr>
          <w:p w14:paraId="47E8A4DB">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09" w:type="dxa"/>
            <w:tcBorders>
              <w:bottom w:val="single" w:color="000000" w:sz="8" w:space="0"/>
            </w:tcBorders>
            <w:noWrap/>
            <w:vAlign w:val="center"/>
          </w:tcPr>
          <w:p w14:paraId="6F0EAA76">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963" w:type="dxa"/>
            <w:tcBorders>
              <w:bottom w:val="single" w:color="000000" w:sz="8" w:space="0"/>
            </w:tcBorders>
            <w:noWrap/>
            <w:vAlign w:val="center"/>
          </w:tcPr>
          <w:p w14:paraId="630CF1B2">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2F05348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3721" w:type="dxa"/>
            <w:tcBorders>
              <w:top w:val="single" w:color="000000" w:sz="8" w:space="0"/>
              <w:bottom w:val="nil"/>
            </w:tcBorders>
            <w:noWrap/>
            <w:vAlign w:val="center"/>
          </w:tcPr>
          <w:p w14:paraId="4BEF8E6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single" w:color="000000" w:sz="8" w:space="0"/>
              <w:bottom w:val="nil"/>
            </w:tcBorders>
            <w:noWrap/>
            <w:vAlign w:val="center"/>
          </w:tcPr>
          <w:p w14:paraId="761655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93" w:type="dxa"/>
            <w:tcBorders>
              <w:top w:val="single" w:color="000000" w:sz="8" w:space="0"/>
              <w:bottom w:val="nil"/>
            </w:tcBorders>
            <w:noWrap/>
            <w:vAlign w:val="center"/>
          </w:tcPr>
          <w:p w14:paraId="55870F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1309" w:type="dxa"/>
            <w:tcBorders>
              <w:top w:val="single" w:color="000000" w:sz="8" w:space="0"/>
              <w:bottom w:val="nil"/>
            </w:tcBorders>
            <w:noWrap/>
            <w:vAlign w:val="center"/>
          </w:tcPr>
          <w:p w14:paraId="6E01E56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963" w:type="dxa"/>
            <w:tcBorders>
              <w:top w:val="single" w:color="000000" w:sz="8" w:space="0"/>
              <w:bottom w:val="nil"/>
            </w:tcBorders>
            <w:noWrap/>
            <w:vAlign w:val="center"/>
          </w:tcPr>
          <w:p w14:paraId="4CE4476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r>
      <w:tr w14:paraId="4C6EEFB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53EBBF3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3DB3DC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93" w:type="dxa"/>
            <w:tcBorders>
              <w:top w:val="nil"/>
              <w:bottom w:val="nil"/>
            </w:tcBorders>
            <w:noWrap/>
            <w:vAlign w:val="center"/>
          </w:tcPr>
          <w:p w14:paraId="3757564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1309" w:type="dxa"/>
            <w:tcBorders>
              <w:top w:val="nil"/>
              <w:bottom w:val="nil"/>
            </w:tcBorders>
            <w:noWrap/>
            <w:vAlign w:val="center"/>
          </w:tcPr>
          <w:p w14:paraId="21471F2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963" w:type="dxa"/>
            <w:tcBorders>
              <w:top w:val="nil"/>
              <w:bottom w:val="nil"/>
            </w:tcBorders>
            <w:noWrap/>
            <w:vAlign w:val="center"/>
          </w:tcPr>
          <w:p w14:paraId="7F2A616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r>
      <w:tr w14:paraId="210C877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3589CC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7BB5C53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93" w:type="dxa"/>
            <w:tcBorders>
              <w:top w:val="nil"/>
              <w:bottom w:val="nil"/>
            </w:tcBorders>
            <w:noWrap/>
            <w:vAlign w:val="center"/>
          </w:tcPr>
          <w:p w14:paraId="49ACB13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1309" w:type="dxa"/>
            <w:tcBorders>
              <w:top w:val="nil"/>
              <w:bottom w:val="nil"/>
            </w:tcBorders>
            <w:noWrap/>
            <w:vAlign w:val="center"/>
          </w:tcPr>
          <w:p w14:paraId="77A716F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963" w:type="dxa"/>
            <w:tcBorders>
              <w:top w:val="nil"/>
              <w:bottom w:val="nil"/>
            </w:tcBorders>
            <w:noWrap/>
            <w:vAlign w:val="center"/>
          </w:tcPr>
          <w:p w14:paraId="7D7FA2D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r>
      <w:tr w14:paraId="45398F4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643DF2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D90309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93" w:type="dxa"/>
            <w:tcBorders>
              <w:top w:val="nil"/>
              <w:bottom w:val="nil"/>
            </w:tcBorders>
            <w:noWrap/>
            <w:vAlign w:val="center"/>
          </w:tcPr>
          <w:p w14:paraId="3F87E45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1309" w:type="dxa"/>
            <w:tcBorders>
              <w:top w:val="nil"/>
              <w:bottom w:val="nil"/>
            </w:tcBorders>
            <w:noWrap/>
            <w:vAlign w:val="center"/>
          </w:tcPr>
          <w:p w14:paraId="6AEE541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963" w:type="dxa"/>
            <w:tcBorders>
              <w:top w:val="nil"/>
              <w:bottom w:val="nil"/>
            </w:tcBorders>
            <w:noWrap/>
            <w:vAlign w:val="center"/>
          </w:tcPr>
          <w:p w14:paraId="2E8A297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r>
      <w:tr w14:paraId="6FBD624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3A65F8A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69D3ED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93" w:type="dxa"/>
            <w:tcBorders>
              <w:top w:val="nil"/>
              <w:bottom w:val="nil"/>
            </w:tcBorders>
            <w:noWrap/>
            <w:vAlign w:val="center"/>
          </w:tcPr>
          <w:p w14:paraId="1C96E41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1309" w:type="dxa"/>
            <w:tcBorders>
              <w:top w:val="nil"/>
              <w:bottom w:val="nil"/>
            </w:tcBorders>
            <w:noWrap/>
            <w:vAlign w:val="center"/>
          </w:tcPr>
          <w:p w14:paraId="488B054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963" w:type="dxa"/>
            <w:tcBorders>
              <w:top w:val="nil"/>
              <w:bottom w:val="nil"/>
            </w:tcBorders>
            <w:noWrap/>
            <w:vAlign w:val="center"/>
          </w:tcPr>
          <w:p w14:paraId="5BC96E0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r>
      <w:tr w14:paraId="306DF88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4C1BC1F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3D8A0E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93" w:type="dxa"/>
            <w:tcBorders>
              <w:top w:val="nil"/>
              <w:bottom w:val="nil"/>
            </w:tcBorders>
            <w:noWrap/>
            <w:vAlign w:val="center"/>
          </w:tcPr>
          <w:p w14:paraId="2FF39D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1309" w:type="dxa"/>
            <w:tcBorders>
              <w:top w:val="nil"/>
              <w:bottom w:val="nil"/>
            </w:tcBorders>
            <w:noWrap/>
            <w:vAlign w:val="center"/>
          </w:tcPr>
          <w:p w14:paraId="427F999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963" w:type="dxa"/>
            <w:tcBorders>
              <w:top w:val="nil"/>
              <w:bottom w:val="nil"/>
            </w:tcBorders>
            <w:noWrap/>
            <w:vAlign w:val="center"/>
          </w:tcPr>
          <w:p w14:paraId="3B9BE66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r>
      <w:tr w14:paraId="6F70161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4193375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7FC46AD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93" w:type="dxa"/>
            <w:tcBorders>
              <w:top w:val="nil"/>
              <w:bottom w:val="nil"/>
            </w:tcBorders>
            <w:noWrap/>
            <w:vAlign w:val="center"/>
          </w:tcPr>
          <w:p w14:paraId="629E040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1309" w:type="dxa"/>
            <w:tcBorders>
              <w:top w:val="nil"/>
              <w:bottom w:val="nil"/>
            </w:tcBorders>
            <w:noWrap/>
            <w:vAlign w:val="center"/>
          </w:tcPr>
          <w:p w14:paraId="5DE81EE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963" w:type="dxa"/>
            <w:tcBorders>
              <w:top w:val="nil"/>
              <w:bottom w:val="nil"/>
            </w:tcBorders>
            <w:noWrap/>
            <w:vAlign w:val="center"/>
          </w:tcPr>
          <w:p w14:paraId="69916CD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r>
      <w:tr w14:paraId="0B937AF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52C098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59776D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w:t>
            </w:r>
          </w:p>
        </w:tc>
        <w:tc>
          <w:tcPr>
            <w:tcW w:w="1193" w:type="dxa"/>
            <w:tcBorders>
              <w:top w:val="nil"/>
              <w:bottom w:val="nil"/>
            </w:tcBorders>
            <w:noWrap/>
            <w:vAlign w:val="center"/>
          </w:tcPr>
          <w:p w14:paraId="39F99E6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op w:val="nil"/>
              <w:bottom w:val="nil"/>
            </w:tcBorders>
            <w:noWrap/>
            <w:vAlign w:val="center"/>
          </w:tcPr>
          <w:p w14:paraId="3C681E7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op w:val="nil"/>
              <w:bottom w:val="nil"/>
            </w:tcBorders>
            <w:noWrap/>
            <w:vAlign w:val="center"/>
          </w:tcPr>
          <w:p w14:paraId="37B5EE5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62CD34B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65AD666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A2F1CE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93" w:type="dxa"/>
            <w:tcBorders>
              <w:top w:val="nil"/>
              <w:bottom w:val="nil"/>
            </w:tcBorders>
            <w:noWrap/>
            <w:vAlign w:val="center"/>
          </w:tcPr>
          <w:p w14:paraId="10DB49A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op w:val="nil"/>
              <w:bottom w:val="nil"/>
            </w:tcBorders>
            <w:noWrap/>
            <w:vAlign w:val="center"/>
          </w:tcPr>
          <w:p w14:paraId="4F0F41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op w:val="nil"/>
              <w:bottom w:val="nil"/>
            </w:tcBorders>
            <w:noWrap/>
            <w:vAlign w:val="center"/>
          </w:tcPr>
          <w:p w14:paraId="7ADAAAF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33827D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203D8CB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747DC40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93" w:type="dxa"/>
            <w:tcBorders>
              <w:top w:val="nil"/>
              <w:bottom w:val="nil"/>
            </w:tcBorders>
            <w:noWrap/>
            <w:vAlign w:val="center"/>
          </w:tcPr>
          <w:p w14:paraId="2628D6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op w:val="nil"/>
              <w:bottom w:val="nil"/>
            </w:tcBorders>
            <w:noWrap/>
            <w:vAlign w:val="center"/>
          </w:tcPr>
          <w:p w14:paraId="1C753AF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op w:val="nil"/>
              <w:bottom w:val="nil"/>
            </w:tcBorders>
            <w:noWrap/>
            <w:vAlign w:val="center"/>
          </w:tcPr>
          <w:p w14:paraId="1929F35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6BB1F4E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l2br w:val="nil"/>
              <w:tr2bl w:val="nil"/>
            </w:tcBorders>
            <w:noWrap/>
            <w:vAlign w:val="center"/>
          </w:tcPr>
          <w:p w14:paraId="220826C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tl2br w:val="nil"/>
              <w:tr2bl w:val="nil"/>
            </w:tcBorders>
            <w:noWrap/>
            <w:vAlign w:val="center"/>
          </w:tcPr>
          <w:p w14:paraId="217E99E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93" w:type="dxa"/>
            <w:tcBorders>
              <w:top w:val="nil"/>
              <w:tl2br w:val="nil"/>
              <w:tr2bl w:val="nil"/>
            </w:tcBorders>
            <w:noWrap/>
            <w:vAlign w:val="center"/>
          </w:tcPr>
          <w:p w14:paraId="02A3952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op w:val="nil"/>
              <w:tl2br w:val="nil"/>
              <w:tr2bl w:val="nil"/>
            </w:tcBorders>
            <w:noWrap/>
            <w:vAlign w:val="center"/>
          </w:tcPr>
          <w:p w14:paraId="74860F7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op w:val="nil"/>
              <w:tl2br w:val="nil"/>
              <w:tr2bl w:val="nil"/>
            </w:tcBorders>
            <w:noWrap/>
            <w:vAlign w:val="center"/>
          </w:tcPr>
          <w:p w14:paraId="355B2E7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12B8BBB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rPr>
          <w:trHeight w:val="288" w:hRule="atLeast"/>
          <w:jc w:val="center"/>
        </w:trPr>
        <w:tc>
          <w:tcPr>
            <w:tcW w:w="3721" w:type="dxa"/>
            <w:tcBorders>
              <w:tl2br w:val="nil"/>
              <w:tr2bl w:val="nil"/>
            </w:tcBorders>
            <w:noWrap/>
            <w:vAlign w:val="center"/>
          </w:tcPr>
          <w:p w14:paraId="554D852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05FDEB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93" w:type="dxa"/>
            <w:tcBorders>
              <w:tl2br w:val="nil"/>
              <w:tr2bl w:val="nil"/>
            </w:tcBorders>
            <w:noWrap/>
            <w:vAlign w:val="center"/>
          </w:tcPr>
          <w:p w14:paraId="4042711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4CD1E88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5CF1AAF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5417E9E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B71DAF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E95F3D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93" w:type="dxa"/>
            <w:tcBorders>
              <w:tl2br w:val="nil"/>
              <w:tr2bl w:val="nil"/>
            </w:tcBorders>
            <w:noWrap/>
            <w:vAlign w:val="center"/>
          </w:tcPr>
          <w:p w14:paraId="445E2FB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66FE5D5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111D1FA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586517E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985B99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BD6F4D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93" w:type="dxa"/>
            <w:tcBorders>
              <w:tl2br w:val="nil"/>
              <w:tr2bl w:val="nil"/>
            </w:tcBorders>
            <w:noWrap/>
            <w:vAlign w:val="center"/>
          </w:tcPr>
          <w:p w14:paraId="0B8C364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3CCEA75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38500C6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5BC0D88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810788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BC9AA2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93" w:type="dxa"/>
            <w:tcBorders>
              <w:tl2br w:val="nil"/>
              <w:tr2bl w:val="nil"/>
            </w:tcBorders>
            <w:noWrap/>
            <w:vAlign w:val="center"/>
          </w:tcPr>
          <w:p w14:paraId="0DA3093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773E964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727B9F6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7F431E7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4E88C2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A86AFE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93" w:type="dxa"/>
            <w:tcBorders>
              <w:tl2br w:val="nil"/>
              <w:tr2bl w:val="nil"/>
            </w:tcBorders>
            <w:noWrap/>
            <w:vAlign w:val="center"/>
          </w:tcPr>
          <w:p w14:paraId="2750858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4D00CBD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1A7A9FF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77D75A4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214094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E7960D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93" w:type="dxa"/>
            <w:tcBorders>
              <w:tl2br w:val="nil"/>
              <w:tr2bl w:val="nil"/>
            </w:tcBorders>
            <w:noWrap/>
            <w:vAlign w:val="center"/>
          </w:tcPr>
          <w:p w14:paraId="117C92E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1309" w:type="dxa"/>
            <w:tcBorders>
              <w:tl2br w:val="nil"/>
              <w:tr2bl w:val="nil"/>
            </w:tcBorders>
            <w:noWrap/>
            <w:vAlign w:val="center"/>
          </w:tcPr>
          <w:p w14:paraId="6DC3A2F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963" w:type="dxa"/>
            <w:tcBorders>
              <w:tl2br w:val="nil"/>
              <w:tr2bl w:val="nil"/>
            </w:tcBorders>
            <w:noWrap/>
            <w:vAlign w:val="center"/>
          </w:tcPr>
          <w:p w14:paraId="76E4D64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r>
      <w:tr w14:paraId="6070D65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B0308E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330530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93" w:type="dxa"/>
            <w:tcBorders>
              <w:tl2br w:val="nil"/>
              <w:tr2bl w:val="nil"/>
            </w:tcBorders>
            <w:noWrap/>
            <w:vAlign w:val="center"/>
          </w:tcPr>
          <w:p w14:paraId="7E4B500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1309" w:type="dxa"/>
            <w:tcBorders>
              <w:tl2br w:val="nil"/>
              <w:tr2bl w:val="nil"/>
            </w:tcBorders>
            <w:noWrap/>
            <w:vAlign w:val="center"/>
          </w:tcPr>
          <w:p w14:paraId="7F2223B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963" w:type="dxa"/>
            <w:tcBorders>
              <w:tl2br w:val="nil"/>
              <w:tr2bl w:val="nil"/>
            </w:tcBorders>
            <w:noWrap/>
            <w:vAlign w:val="center"/>
          </w:tcPr>
          <w:p w14:paraId="2ADA38A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r>
      <w:tr w14:paraId="43DE9D4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2FBC37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0ACF5B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93" w:type="dxa"/>
            <w:tcBorders>
              <w:tl2br w:val="nil"/>
              <w:tr2bl w:val="nil"/>
            </w:tcBorders>
            <w:noWrap/>
            <w:vAlign w:val="center"/>
          </w:tcPr>
          <w:p w14:paraId="175E88B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1309" w:type="dxa"/>
            <w:tcBorders>
              <w:tl2br w:val="nil"/>
              <w:tr2bl w:val="nil"/>
            </w:tcBorders>
            <w:noWrap/>
            <w:vAlign w:val="center"/>
          </w:tcPr>
          <w:p w14:paraId="36C2581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963" w:type="dxa"/>
            <w:tcBorders>
              <w:tl2br w:val="nil"/>
              <w:tr2bl w:val="nil"/>
            </w:tcBorders>
            <w:noWrap/>
            <w:vAlign w:val="center"/>
          </w:tcPr>
          <w:p w14:paraId="7A56E2A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r>
      <w:tr w14:paraId="55768DF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52AEC2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色彩鲁棒性（色相）</w:t>
            </w:r>
          </w:p>
        </w:tc>
        <w:tc>
          <w:tcPr>
            <w:tcW w:w="1998" w:type="dxa"/>
            <w:tcBorders>
              <w:tl2br w:val="nil"/>
              <w:tr2bl w:val="nil"/>
            </w:tcBorders>
            <w:noWrap/>
            <w:vAlign w:val="center"/>
          </w:tcPr>
          <w:p w14:paraId="1CD5B63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93" w:type="dxa"/>
            <w:tcBorders>
              <w:tl2br w:val="nil"/>
              <w:tr2bl w:val="nil"/>
            </w:tcBorders>
            <w:noWrap/>
            <w:vAlign w:val="center"/>
          </w:tcPr>
          <w:p w14:paraId="7B36097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0.823</w:t>
            </w:r>
          </w:p>
        </w:tc>
        <w:tc>
          <w:tcPr>
            <w:tcW w:w="1309" w:type="dxa"/>
            <w:tcBorders>
              <w:tl2br w:val="nil"/>
              <w:tr2bl w:val="nil"/>
            </w:tcBorders>
            <w:noWrap/>
            <w:vAlign w:val="center"/>
          </w:tcPr>
          <w:p w14:paraId="5B8B13C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0.824</w:t>
            </w:r>
          </w:p>
        </w:tc>
        <w:tc>
          <w:tcPr>
            <w:tcW w:w="963" w:type="dxa"/>
            <w:tcBorders>
              <w:tl2br w:val="nil"/>
              <w:tr2bl w:val="nil"/>
            </w:tcBorders>
            <w:noWrap/>
            <w:vAlign w:val="center"/>
          </w:tcPr>
          <w:p w14:paraId="31791F9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0.823</w:t>
            </w:r>
          </w:p>
        </w:tc>
      </w:tr>
      <w:tr w14:paraId="6D30648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2121D5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C61CD9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93" w:type="dxa"/>
            <w:tcBorders>
              <w:tl2br w:val="nil"/>
              <w:tr2bl w:val="nil"/>
            </w:tcBorders>
            <w:noWrap/>
            <w:vAlign w:val="center"/>
          </w:tcPr>
          <w:p w14:paraId="5577C23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0.830</w:t>
            </w:r>
          </w:p>
        </w:tc>
        <w:tc>
          <w:tcPr>
            <w:tcW w:w="1309" w:type="dxa"/>
            <w:tcBorders>
              <w:tl2br w:val="nil"/>
              <w:tr2bl w:val="nil"/>
            </w:tcBorders>
            <w:noWrap/>
            <w:vAlign w:val="center"/>
          </w:tcPr>
          <w:p w14:paraId="66EEC48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0.830</w:t>
            </w:r>
          </w:p>
        </w:tc>
        <w:tc>
          <w:tcPr>
            <w:tcW w:w="963" w:type="dxa"/>
            <w:tcBorders>
              <w:tl2br w:val="nil"/>
              <w:tr2bl w:val="nil"/>
            </w:tcBorders>
            <w:noWrap/>
            <w:vAlign w:val="center"/>
          </w:tcPr>
          <w:p w14:paraId="7A3BDDF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0.830</w:t>
            </w:r>
          </w:p>
        </w:tc>
      </w:tr>
      <w:tr w14:paraId="5D1848D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B093A7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06045C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93" w:type="dxa"/>
            <w:tcBorders>
              <w:tl2br w:val="nil"/>
              <w:tr2bl w:val="nil"/>
            </w:tcBorders>
            <w:noWrap/>
            <w:vAlign w:val="center"/>
          </w:tcPr>
          <w:p w14:paraId="21E1FC3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0.836</w:t>
            </w:r>
          </w:p>
        </w:tc>
        <w:tc>
          <w:tcPr>
            <w:tcW w:w="1309" w:type="dxa"/>
            <w:tcBorders>
              <w:tl2br w:val="nil"/>
              <w:tr2bl w:val="nil"/>
            </w:tcBorders>
            <w:noWrap/>
            <w:vAlign w:val="center"/>
          </w:tcPr>
          <w:p w14:paraId="03F9961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0.836</w:t>
            </w:r>
          </w:p>
        </w:tc>
        <w:tc>
          <w:tcPr>
            <w:tcW w:w="963" w:type="dxa"/>
            <w:tcBorders>
              <w:tl2br w:val="nil"/>
              <w:tr2bl w:val="nil"/>
            </w:tcBorders>
            <w:noWrap/>
            <w:vAlign w:val="center"/>
          </w:tcPr>
          <w:p w14:paraId="653828A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0.836</w:t>
            </w:r>
          </w:p>
        </w:tc>
      </w:tr>
      <w:tr w14:paraId="300DFE7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C3D671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AF9346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93" w:type="dxa"/>
            <w:tcBorders>
              <w:tl2br w:val="nil"/>
              <w:tr2bl w:val="nil"/>
            </w:tcBorders>
            <w:noWrap/>
            <w:vAlign w:val="center"/>
          </w:tcPr>
          <w:p w14:paraId="71DC34D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0.841</w:t>
            </w:r>
          </w:p>
        </w:tc>
        <w:tc>
          <w:tcPr>
            <w:tcW w:w="1309" w:type="dxa"/>
            <w:tcBorders>
              <w:tl2br w:val="nil"/>
              <w:tr2bl w:val="nil"/>
            </w:tcBorders>
            <w:noWrap/>
            <w:vAlign w:val="center"/>
          </w:tcPr>
          <w:p w14:paraId="402BC5B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0.841</w:t>
            </w:r>
          </w:p>
        </w:tc>
        <w:tc>
          <w:tcPr>
            <w:tcW w:w="963" w:type="dxa"/>
            <w:tcBorders>
              <w:tl2br w:val="nil"/>
              <w:tr2bl w:val="nil"/>
            </w:tcBorders>
            <w:noWrap/>
            <w:vAlign w:val="center"/>
          </w:tcPr>
          <w:p w14:paraId="704B7BD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0.841</w:t>
            </w:r>
          </w:p>
        </w:tc>
      </w:tr>
      <w:tr w14:paraId="3BB74BF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16FE86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5CE65F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93" w:type="dxa"/>
            <w:tcBorders>
              <w:tl2br w:val="nil"/>
              <w:tr2bl w:val="nil"/>
            </w:tcBorders>
            <w:noWrap/>
            <w:vAlign w:val="center"/>
          </w:tcPr>
          <w:p w14:paraId="04966DE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0.846</w:t>
            </w:r>
          </w:p>
        </w:tc>
        <w:tc>
          <w:tcPr>
            <w:tcW w:w="1309" w:type="dxa"/>
            <w:tcBorders>
              <w:tl2br w:val="nil"/>
              <w:tr2bl w:val="nil"/>
            </w:tcBorders>
            <w:noWrap/>
            <w:vAlign w:val="center"/>
          </w:tcPr>
          <w:p w14:paraId="270B89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0.846</w:t>
            </w:r>
          </w:p>
        </w:tc>
        <w:tc>
          <w:tcPr>
            <w:tcW w:w="963" w:type="dxa"/>
            <w:tcBorders>
              <w:tl2br w:val="nil"/>
              <w:tr2bl w:val="nil"/>
            </w:tcBorders>
            <w:noWrap/>
            <w:vAlign w:val="center"/>
          </w:tcPr>
          <w:p w14:paraId="43F391F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0.846</w:t>
            </w:r>
          </w:p>
        </w:tc>
      </w:tr>
      <w:tr w14:paraId="7054E1C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BB22A7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908398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93" w:type="dxa"/>
            <w:tcBorders>
              <w:tl2br w:val="nil"/>
              <w:tr2bl w:val="nil"/>
            </w:tcBorders>
            <w:noWrap/>
            <w:vAlign w:val="center"/>
          </w:tcPr>
          <w:p w14:paraId="1EE6C8D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0.853</w:t>
            </w:r>
          </w:p>
        </w:tc>
        <w:tc>
          <w:tcPr>
            <w:tcW w:w="1309" w:type="dxa"/>
            <w:tcBorders>
              <w:tl2br w:val="nil"/>
              <w:tr2bl w:val="nil"/>
            </w:tcBorders>
            <w:noWrap/>
            <w:vAlign w:val="center"/>
          </w:tcPr>
          <w:p w14:paraId="3E35C1B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0.852</w:t>
            </w:r>
          </w:p>
        </w:tc>
        <w:tc>
          <w:tcPr>
            <w:tcW w:w="963" w:type="dxa"/>
            <w:tcBorders>
              <w:tl2br w:val="nil"/>
              <w:tr2bl w:val="nil"/>
            </w:tcBorders>
            <w:noWrap/>
            <w:vAlign w:val="center"/>
          </w:tcPr>
          <w:p w14:paraId="1E6320B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0.853</w:t>
            </w:r>
          </w:p>
        </w:tc>
      </w:tr>
      <w:tr w14:paraId="39CAC40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4B9B0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4C507D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93" w:type="dxa"/>
            <w:tcBorders>
              <w:tl2br w:val="nil"/>
              <w:tr2bl w:val="nil"/>
            </w:tcBorders>
            <w:noWrap/>
            <w:vAlign w:val="center"/>
          </w:tcPr>
          <w:p w14:paraId="365C51F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0.858</w:t>
            </w:r>
          </w:p>
        </w:tc>
        <w:tc>
          <w:tcPr>
            <w:tcW w:w="1309" w:type="dxa"/>
            <w:tcBorders>
              <w:tl2br w:val="nil"/>
              <w:tr2bl w:val="nil"/>
            </w:tcBorders>
            <w:noWrap/>
            <w:vAlign w:val="center"/>
          </w:tcPr>
          <w:p w14:paraId="3B1B62D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0.858</w:t>
            </w:r>
          </w:p>
        </w:tc>
        <w:tc>
          <w:tcPr>
            <w:tcW w:w="963" w:type="dxa"/>
            <w:tcBorders>
              <w:tl2br w:val="nil"/>
              <w:tr2bl w:val="nil"/>
            </w:tcBorders>
            <w:noWrap/>
            <w:vAlign w:val="center"/>
          </w:tcPr>
          <w:p w14:paraId="3F5DAB3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0.858</w:t>
            </w:r>
          </w:p>
        </w:tc>
      </w:tr>
      <w:tr w14:paraId="73EB430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CBE51D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EBE0E9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93" w:type="dxa"/>
            <w:tcBorders>
              <w:tl2br w:val="nil"/>
              <w:tr2bl w:val="nil"/>
            </w:tcBorders>
            <w:noWrap/>
            <w:vAlign w:val="center"/>
          </w:tcPr>
          <w:p w14:paraId="1115BE8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0.862</w:t>
            </w:r>
          </w:p>
        </w:tc>
        <w:tc>
          <w:tcPr>
            <w:tcW w:w="1309" w:type="dxa"/>
            <w:tcBorders>
              <w:tl2br w:val="nil"/>
              <w:tr2bl w:val="nil"/>
            </w:tcBorders>
            <w:noWrap/>
            <w:vAlign w:val="center"/>
          </w:tcPr>
          <w:p w14:paraId="3FC4645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0.862</w:t>
            </w:r>
          </w:p>
        </w:tc>
        <w:tc>
          <w:tcPr>
            <w:tcW w:w="963" w:type="dxa"/>
            <w:tcBorders>
              <w:tl2br w:val="nil"/>
              <w:tr2bl w:val="nil"/>
            </w:tcBorders>
            <w:noWrap/>
            <w:vAlign w:val="center"/>
          </w:tcPr>
          <w:p w14:paraId="3B3E436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0.862</w:t>
            </w:r>
          </w:p>
        </w:tc>
      </w:tr>
      <w:tr w14:paraId="1560681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51F437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A7BD85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93" w:type="dxa"/>
            <w:tcBorders>
              <w:tl2br w:val="nil"/>
              <w:tr2bl w:val="nil"/>
            </w:tcBorders>
            <w:noWrap/>
            <w:vAlign w:val="center"/>
          </w:tcPr>
          <w:p w14:paraId="7ECC7BA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0.863</w:t>
            </w:r>
          </w:p>
        </w:tc>
        <w:tc>
          <w:tcPr>
            <w:tcW w:w="1309" w:type="dxa"/>
            <w:tcBorders>
              <w:tl2br w:val="nil"/>
              <w:tr2bl w:val="nil"/>
            </w:tcBorders>
            <w:noWrap/>
            <w:vAlign w:val="center"/>
          </w:tcPr>
          <w:p w14:paraId="586D985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0.863</w:t>
            </w:r>
          </w:p>
        </w:tc>
        <w:tc>
          <w:tcPr>
            <w:tcW w:w="963" w:type="dxa"/>
            <w:tcBorders>
              <w:tl2br w:val="nil"/>
              <w:tr2bl w:val="nil"/>
            </w:tcBorders>
            <w:noWrap/>
            <w:vAlign w:val="center"/>
          </w:tcPr>
          <w:p w14:paraId="2620991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0.863</w:t>
            </w:r>
          </w:p>
        </w:tc>
      </w:tr>
      <w:tr w14:paraId="3348288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F4211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B52512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93" w:type="dxa"/>
            <w:tcBorders>
              <w:tl2br w:val="nil"/>
              <w:tr2bl w:val="nil"/>
            </w:tcBorders>
            <w:noWrap/>
            <w:vAlign w:val="center"/>
          </w:tcPr>
          <w:p w14:paraId="5BE9FC7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1309" w:type="dxa"/>
            <w:tcBorders>
              <w:tl2br w:val="nil"/>
              <w:tr2bl w:val="nil"/>
            </w:tcBorders>
            <w:noWrap/>
            <w:vAlign w:val="center"/>
          </w:tcPr>
          <w:p w14:paraId="3831365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963" w:type="dxa"/>
            <w:tcBorders>
              <w:tl2br w:val="nil"/>
              <w:tr2bl w:val="nil"/>
            </w:tcBorders>
            <w:noWrap/>
            <w:vAlign w:val="center"/>
          </w:tcPr>
          <w:p w14:paraId="62BA0FC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r>
      <w:tr w14:paraId="05E9D51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5CB76F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040233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93" w:type="dxa"/>
            <w:tcBorders>
              <w:tl2br w:val="nil"/>
              <w:tr2bl w:val="nil"/>
            </w:tcBorders>
            <w:noWrap/>
            <w:vAlign w:val="center"/>
          </w:tcPr>
          <w:p w14:paraId="610B1EF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1AEF2B5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535B4D7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492DDF8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400A13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2475E5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w:t>
            </w:r>
          </w:p>
        </w:tc>
        <w:tc>
          <w:tcPr>
            <w:tcW w:w="1193" w:type="dxa"/>
            <w:tcBorders>
              <w:tl2br w:val="nil"/>
              <w:tr2bl w:val="nil"/>
            </w:tcBorders>
            <w:noWrap/>
            <w:vAlign w:val="center"/>
          </w:tcPr>
          <w:p w14:paraId="2ABD6D2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71A4BA4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1683930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191CF90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731943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12B46E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93" w:type="dxa"/>
            <w:tcBorders>
              <w:tl2br w:val="nil"/>
              <w:tr2bl w:val="nil"/>
            </w:tcBorders>
            <w:noWrap/>
            <w:vAlign w:val="center"/>
          </w:tcPr>
          <w:p w14:paraId="1382DE6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3D3D714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4FF38D5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072DAD0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452BA0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6038CF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93" w:type="dxa"/>
            <w:tcBorders>
              <w:tl2br w:val="nil"/>
              <w:tr2bl w:val="nil"/>
            </w:tcBorders>
            <w:noWrap/>
            <w:vAlign w:val="center"/>
          </w:tcPr>
          <w:p w14:paraId="2779768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1309" w:type="dxa"/>
            <w:tcBorders>
              <w:tl2br w:val="nil"/>
              <w:tr2bl w:val="nil"/>
            </w:tcBorders>
            <w:noWrap/>
            <w:vAlign w:val="center"/>
          </w:tcPr>
          <w:p w14:paraId="0D0BCF0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963" w:type="dxa"/>
            <w:tcBorders>
              <w:tl2br w:val="nil"/>
              <w:tr2bl w:val="nil"/>
            </w:tcBorders>
            <w:noWrap/>
            <w:vAlign w:val="center"/>
          </w:tcPr>
          <w:p w14:paraId="5B25D40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r>
      <w:tr w14:paraId="4292A5C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9228AB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3118CF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93" w:type="dxa"/>
            <w:tcBorders>
              <w:tl2br w:val="nil"/>
              <w:tr2bl w:val="nil"/>
            </w:tcBorders>
            <w:noWrap/>
            <w:vAlign w:val="center"/>
          </w:tcPr>
          <w:p w14:paraId="64C56AD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0.864</w:t>
            </w:r>
          </w:p>
        </w:tc>
        <w:tc>
          <w:tcPr>
            <w:tcW w:w="1309" w:type="dxa"/>
            <w:tcBorders>
              <w:tl2br w:val="nil"/>
              <w:tr2bl w:val="nil"/>
            </w:tcBorders>
            <w:noWrap/>
            <w:vAlign w:val="center"/>
          </w:tcPr>
          <w:p w14:paraId="491CF0E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0.863</w:t>
            </w:r>
          </w:p>
        </w:tc>
        <w:tc>
          <w:tcPr>
            <w:tcW w:w="963" w:type="dxa"/>
            <w:tcBorders>
              <w:tl2br w:val="nil"/>
              <w:tr2bl w:val="nil"/>
            </w:tcBorders>
            <w:noWrap/>
            <w:vAlign w:val="center"/>
          </w:tcPr>
          <w:p w14:paraId="10F7D9D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0.864</w:t>
            </w:r>
          </w:p>
        </w:tc>
      </w:tr>
      <w:tr w14:paraId="7D60E2A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5EE4C8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CF9882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93" w:type="dxa"/>
            <w:tcBorders>
              <w:tl2br w:val="nil"/>
              <w:tr2bl w:val="nil"/>
            </w:tcBorders>
            <w:noWrap/>
            <w:vAlign w:val="center"/>
          </w:tcPr>
          <w:p w14:paraId="66F880E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0.861</w:t>
            </w:r>
          </w:p>
        </w:tc>
        <w:tc>
          <w:tcPr>
            <w:tcW w:w="1309" w:type="dxa"/>
            <w:tcBorders>
              <w:tl2br w:val="nil"/>
              <w:tr2bl w:val="nil"/>
            </w:tcBorders>
            <w:noWrap/>
            <w:vAlign w:val="center"/>
          </w:tcPr>
          <w:p w14:paraId="26DCF71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0.861</w:t>
            </w:r>
          </w:p>
        </w:tc>
        <w:tc>
          <w:tcPr>
            <w:tcW w:w="963" w:type="dxa"/>
            <w:tcBorders>
              <w:tl2br w:val="nil"/>
              <w:tr2bl w:val="nil"/>
            </w:tcBorders>
            <w:noWrap/>
            <w:vAlign w:val="center"/>
          </w:tcPr>
          <w:p w14:paraId="2799894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0.861</w:t>
            </w:r>
          </w:p>
        </w:tc>
      </w:tr>
      <w:tr w14:paraId="7D351E0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06A925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A012AC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93" w:type="dxa"/>
            <w:tcBorders>
              <w:tl2br w:val="nil"/>
              <w:tr2bl w:val="nil"/>
            </w:tcBorders>
            <w:noWrap/>
            <w:vAlign w:val="center"/>
          </w:tcPr>
          <w:p w14:paraId="4990E45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0.855</w:t>
            </w:r>
          </w:p>
        </w:tc>
        <w:tc>
          <w:tcPr>
            <w:tcW w:w="1309" w:type="dxa"/>
            <w:tcBorders>
              <w:tl2br w:val="nil"/>
              <w:tr2bl w:val="nil"/>
            </w:tcBorders>
            <w:noWrap/>
            <w:vAlign w:val="center"/>
          </w:tcPr>
          <w:p w14:paraId="1C823AF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0.855</w:t>
            </w:r>
          </w:p>
        </w:tc>
        <w:tc>
          <w:tcPr>
            <w:tcW w:w="963" w:type="dxa"/>
            <w:tcBorders>
              <w:tl2br w:val="nil"/>
              <w:tr2bl w:val="nil"/>
            </w:tcBorders>
            <w:noWrap/>
            <w:vAlign w:val="center"/>
          </w:tcPr>
          <w:p w14:paraId="424D1C3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0.855</w:t>
            </w:r>
          </w:p>
        </w:tc>
      </w:tr>
      <w:tr w14:paraId="37AD149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9E6FC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1843AD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93" w:type="dxa"/>
            <w:tcBorders>
              <w:tl2br w:val="nil"/>
              <w:tr2bl w:val="nil"/>
            </w:tcBorders>
            <w:noWrap/>
            <w:vAlign w:val="center"/>
          </w:tcPr>
          <w:p w14:paraId="09510F0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0.848</w:t>
            </w:r>
          </w:p>
        </w:tc>
        <w:tc>
          <w:tcPr>
            <w:tcW w:w="1309" w:type="dxa"/>
            <w:tcBorders>
              <w:tl2br w:val="nil"/>
              <w:tr2bl w:val="nil"/>
            </w:tcBorders>
            <w:noWrap/>
            <w:vAlign w:val="center"/>
          </w:tcPr>
          <w:p w14:paraId="273F963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0.849</w:t>
            </w:r>
          </w:p>
        </w:tc>
        <w:tc>
          <w:tcPr>
            <w:tcW w:w="963" w:type="dxa"/>
            <w:tcBorders>
              <w:tl2br w:val="nil"/>
              <w:tr2bl w:val="nil"/>
            </w:tcBorders>
            <w:noWrap/>
            <w:vAlign w:val="center"/>
          </w:tcPr>
          <w:p w14:paraId="5DD85C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0.848</w:t>
            </w:r>
          </w:p>
        </w:tc>
      </w:tr>
      <w:tr w14:paraId="7CAE6B7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C5ED74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371E7A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93" w:type="dxa"/>
            <w:tcBorders>
              <w:tl2br w:val="nil"/>
              <w:tr2bl w:val="nil"/>
            </w:tcBorders>
            <w:noWrap/>
            <w:vAlign w:val="center"/>
          </w:tcPr>
          <w:p w14:paraId="69A8631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0.839</w:t>
            </w:r>
          </w:p>
        </w:tc>
        <w:tc>
          <w:tcPr>
            <w:tcW w:w="1309" w:type="dxa"/>
            <w:tcBorders>
              <w:tl2br w:val="nil"/>
              <w:tr2bl w:val="nil"/>
            </w:tcBorders>
            <w:noWrap/>
            <w:vAlign w:val="center"/>
          </w:tcPr>
          <w:p w14:paraId="37BA0ED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0.841</w:t>
            </w:r>
          </w:p>
        </w:tc>
        <w:tc>
          <w:tcPr>
            <w:tcW w:w="963" w:type="dxa"/>
            <w:tcBorders>
              <w:tl2br w:val="nil"/>
              <w:tr2bl w:val="nil"/>
            </w:tcBorders>
            <w:noWrap/>
            <w:vAlign w:val="center"/>
          </w:tcPr>
          <w:p w14:paraId="56E3B0F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0.839</w:t>
            </w:r>
          </w:p>
        </w:tc>
      </w:tr>
      <w:tr w14:paraId="04450BF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nil"/>
              <w:tl2br w:val="nil"/>
              <w:tr2bl w:val="nil"/>
            </w:tcBorders>
            <w:noWrap/>
            <w:vAlign w:val="center"/>
          </w:tcPr>
          <w:p w14:paraId="1308047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bottom w:val="nil"/>
              <w:tl2br w:val="nil"/>
              <w:tr2bl w:val="nil"/>
            </w:tcBorders>
            <w:noWrap/>
            <w:vAlign w:val="center"/>
          </w:tcPr>
          <w:p w14:paraId="432E532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93" w:type="dxa"/>
            <w:tcBorders>
              <w:bottom w:val="nil"/>
              <w:tl2br w:val="nil"/>
              <w:tr2bl w:val="nil"/>
            </w:tcBorders>
            <w:noWrap/>
            <w:vAlign w:val="center"/>
          </w:tcPr>
          <w:p w14:paraId="3322BAB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0.833</w:t>
            </w:r>
          </w:p>
        </w:tc>
        <w:tc>
          <w:tcPr>
            <w:tcW w:w="1309" w:type="dxa"/>
            <w:tcBorders>
              <w:bottom w:val="nil"/>
              <w:tl2br w:val="nil"/>
              <w:tr2bl w:val="nil"/>
            </w:tcBorders>
            <w:noWrap/>
            <w:vAlign w:val="center"/>
          </w:tcPr>
          <w:p w14:paraId="335238D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0.836</w:t>
            </w:r>
          </w:p>
        </w:tc>
        <w:tc>
          <w:tcPr>
            <w:tcW w:w="963" w:type="dxa"/>
            <w:tcBorders>
              <w:bottom w:val="nil"/>
              <w:tl2br w:val="nil"/>
              <w:tr2bl w:val="nil"/>
            </w:tcBorders>
            <w:noWrap/>
            <w:vAlign w:val="center"/>
          </w:tcPr>
          <w:p w14:paraId="6442D2D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0.833</w:t>
            </w:r>
          </w:p>
        </w:tc>
      </w:tr>
      <w:tr w14:paraId="2C8D626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cBorders>
            <w:noWrap/>
            <w:vAlign w:val="center"/>
          </w:tcPr>
          <w:p w14:paraId="01247D0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tcBorders>
            <w:noWrap/>
            <w:vAlign w:val="center"/>
          </w:tcPr>
          <w:p w14:paraId="2D8323A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93" w:type="dxa"/>
            <w:tcBorders>
              <w:top w:val="nil"/>
            </w:tcBorders>
            <w:noWrap/>
            <w:vAlign w:val="center"/>
          </w:tcPr>
          <w:p w14:paraId="6007056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0.824</w:t>
            </w:r>
          </w:p>
        </w:tc>
        <w:tc>
          <w:tcPr>
            <w:tcW w:w="1309" w:type="dxa"/>
            <w:tcBorders>
              <w:top w:val="nil"/>
            </w:tcBorders>
            <w:noWrap/>
            <w:vAlign w:val="center"/>
          </w:tcPr>
          <w:p w14:paraId="3B104B4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0.829</w:t>
            </w:r>
          </w:p>
        </w:tc>
        <w:tc>
          <w:tcPr>
            <w:tcW w:w="963" w:type="dxa"/>
            <w:tcBorders>
              <w:top w:val="nil"/>
            </w:tcBorders>
            <w:noWrap/>
            <w:vAlign w:val="center"/>
          </w:tcPr>
          <w:p w14:paraId="0BD8652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0.824</w:t>
            </w:r>
          </w:p>
        </w:tc>
      </w:tr>
      <w:tr w14:paraId="111B496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8ABA48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F4C7D7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93" w:type="dxa"/>
            <w:tcBorders>
              <w:tl2br w:val="nil"/>
              <w:tr2bl w:val="nil"/>
            </w:tcBorders>
            <w:noWrap/>
            <w:vAlign w:val="center"/>
          </w:tcPr>
          <w:p w14:paraId="2A6E940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0.816</w:t>
            </w:r>
          </w:p>
        </w:tc>
        <w:tc>
          <w:tcPr>
            <w:tcW w:w="1309" w:type="dxa"/>
            <w:tcBorders>
              <w:tl2br w:val="nil"/>
              <w:tr2bl w:val="nil"/>
            </w:tcBorders>
            <w:noWrap/>
            <w:vAlign w:val="center"/>
          </w:tcPr>
          <w:p w14:paraId="3EE8197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0.823</w:t>
            </w:r>
          </w:p>
        </w:tc>
        <w:tc>
          <w:tcPr>
            <w:tcW w:w="963" w:type="dxa"/>
            <w:tcBorders>
              <w:tl2br w:val="nil"/>
              <w:tr2bl w:val="nil"/>
            </w:tcBorders>
            <w:noWrap/>
            <w:vAlign w:val="center"/>
          </w:tcPr>
          <w:p w14:paraId="26343FB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0.816</w:t>
            </w:r>
          </w:p>
        </w:tc>
      </w:tr>
    </w:tbl>
    <w:p w14:paraId="0826375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p>
    <w:p w14:paraId="71822A6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11</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4997"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90"/>
        <w:gridCol w:w="2142"/>
        <w:gridCol w:w="1279"/>
        <w:gridCol w:w="1404"/>
        <w:gridCol w:w="1033"/>
      </w:tblGrid>
      <w:tr w14:paraId="6DD3EE7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single" w:color="000000" w:sz="8" w:space="0"/>
            </w:tcBorders>
            <w:noWrap/>
            <w:vAlign w:val="center"/>
          </w:tcPr>
          <w:p w14:paraId="29C3E82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1998" w:type="dxa"/>
            <w:tcBorders>
              <w:bottom w:val="single" w:color="000000" w:sz="8" w:space="0"/>
            </w:tcBorders>
            <w:noWrap/>
            <w:vAlign w:val="center"/>
          </w:tcPr>
          <w:p w14:paraId="04980BE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193" w:type="dxa"/>
            <w:tcBorders>
              <w:bottom w:val="single" w:color="000000" w:sz="8" w:space="0"/>
            </w:tcBorders>
            <w:noWrap/>
            <w:vAlign w:val="center"/>
          </w:tcPr>
          <w:p w14:paraId="626F9169">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09" w:type="dxa"/>
            <w:tcBorders>
              <w:bottom w:val="single" w:color="000000" w:sz="8" w:space="0"/>
            </w:tcBorders>
            <w:noWrap/>
            <w:vAlign w:val="center"/>
          </w:tcPr>
          <w:p w14:paraId="792FF719">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963" w:type="dxa"/>
            <w:tcBorders>
              <w:bottom w:val="single" w:color="000000" w:sz="8" w:space="0"/>
            </w:tcBorders>
            <w:noWrap/>
            <w:vAlign w:val="center"/>
          </w:tcPr>
          <w:p w14:paraId="113FAD04">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0329D01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single" w:color="000000" w:sz="8" w:space="0"/>
              <w:bottom w:val="nil"/>
            </w:tcBorders>
            <w:noWrap/>
            <w:vAlign w:val="center"/>
          </w:tcPr>
          <w:p w14:paraId="4126AD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single" w:color="000000" w:sz="8" w:space="0"/>
              <w:bottom w:val="nil"/>
            </w:tcBorders>
            <w:noWrap/>
            <w:vAlign w:val="center"/>
          </w:tcPr>
          <w:p w14:paraId="75DE3B4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93" w:type="dxa"/>
            <w:tcBorders>
              <w:top w:val="single" w:color="000000" w:sz="8" w:space="0"/>
              <w:bottom w:val="nil"/>
            </w:tcBorders>
            <w:noWrap/>
            <w:vAlign w:val="center"/>
          </w:tcPr>
          <w:p w14:paraId="59951A3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0.805</w:t>
            </w:r>
          </w:p>
        </w:tc>
        <w:tc>
          <w:tcPr>
            <w:tcW w:w="1309" w:type="dxa"/>
            <w:tcBorders>
              <w:top w:val="single" w:color="000000" w:sz="8" w:space="0"/>
              <w:bottom w:val="nil"/>
            </w:tcBorders>
            <w:noWrap/>
            <w:vAlign w:val="center"/>
          </w:tcPr>
          <w:p w14:paraId="731CF97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0.814</w:t>
            </w:r>
          </w:p>
        </w:tc>
        <w:tc>
          <w:tcPr>
            <w:tcW w:w="963" w:type="dxa"/>
            <w:tcBorders>
              <w:top w:val="single" w:color="000000" w:sz="8" w:space="0"/>
              <w:bottom w:val="nil"/>
            </w:tcBorders>
            <w:noWrap/>
            <w:vAlign w:val="center"/>
          </w:tcPr>
          <w:p w14:paraId="5D04349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0.805</w:t>
            </w:r>
          </w:p>
        </w:tc>
      </w:tr>
      <w:tr w14:paraId="23739D6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1732700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色彩鲁棒性（亮度+饱和度）</w:t>
            </w:r>
          </w:p>
        </w:tc>
        <w:tc>
          <w:tcPr>
            <w:tcW w:w="1998" w:type="dxa"/>
            <w:tcBorders>
              <w:top w:val="nil"/>
              <w:bottom w:val="nil"/>
            </w:tcBorders>
            <w:noWrap/>
            <w:vAlign w:val="center"/>
          </w:tcPr>
          <w:p w14:paraId="155017D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op w:val="nil"/>
              <w:bottom w:val="nil"/>
            </w:tcBorders>
            <w:noWrap/>
            <w:vAlign w:val="center"/>
          </w:tcPr>
          <w:p w14:paraId="2646D74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0.854</w:t>
            </w:r>
          </w:p>
        </w:tc>
        <w:tc>
          <w:tcPr>
            <w:tcW w:w="1309" w:type="dxa"/>
            <w:tcBorders>
              <w:top w:val="nil"/>
              <w:bottom w:val="nil"/>
            </w:tcBorders>
            <w:noWrap/>
            <w:vAlign w:val="center"/>
          </w:tcPr>
          <w:p w14:paraId="5C947CA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0.855</w:t>
            </w:r>
          </w:p>
        </w:tc>
        <w:tc>
          <w:tcPr>
            <w:tcW w:w="963" w:type="dxa"/>
            <w:tcBorders>
              <w:top w:val="nil"/>
              <w:bottom w:val="nil"/>
            </w:tcBorders>
            <w:noWrap/>
            <w:vAlign w:val="center"/>
          </w:tcPr>
          <w:p w14:paraId="6155AF6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0.854</w:t>
            </w:r>
          </w:p>
        </w:tc>
      </w:tr>
      <w:tr w14:paraId="077F329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2470353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022737B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op w:val="nil"/>
              <w:bottom w:val="nil"/>
            </w:tcBorders>
            <w:noWrap/>
            <w:vAlign w:val="center"/>
          </w:tcPr>
          <w:p w14:paraId="3E55A7B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0.865</w:t>
            </w:r>
          </w:p>
        </w:tc>
        <w:tc>
          <w:tcPr>
            <w:tcW w:w="1309" w:type="dxa"/>
            <w:tcBorders>
              <w:top w:val="nil"/>
              <w:bottom w:val="nil"/>
            </w:tcBorders>
            <w:noWrap/>
            <w:vAlign w:val="center"/>
          </w:tcPr>
          <w:p w14:paraId="64F0DED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0.865</w:t>
            </w:r>
          </w:p>
        </w:tc>
        <w:tc>
          <w:tcPr>
            <w:tcW w:w="963" w:type="dxa"/>
            <w:tcBorders>
              <w:top w:val="nil"/>
              <w:bottom w:val="nil"/>
            </w:tcBorders>
            <w:noWrap/>
            <w:vAlign w:val="center"/>
          </w:tcPr>
          <w:p w14:paraId="08D552A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0.865</w:t>
            </w:r>
          </w:p>
        </w:tc>
      </w:tr>
      <w:tr w14:paraId="5725ACC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24010AB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17A09FB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op w:val="nil"/>
              <w:bottom w:val="nil"/>
            </w:tcBorders>
            <w:noWrap/>
            <w:vAlign w:val="center"/>
          </w:tcPr>
          <w:p w14:paraId="5ECB3EB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1309" w:type="dxa"/>
            <w:tcBorders>
              <w:top w:val="nil"/>
              <w:bottom w:val="nil"/>
            </w:tcBorders>
            <w:noWrap/>
            <w:vAlign w:val="center"/>
          </w:tcPr>
          <w:p w14:paraId="03D8CDC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963" w:type="dxa"/>
            <w:tcBorders>
              <w:top w:val="nil"/>
              <w:bottom w:val="nil"/>
            </w:tcBorders>
            <w:noWrap/>
            <w:vAlign w:val="center"/>
          </w:tcPr>
          <w:p w14:paraId="53C6A26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r>
      <w:tr w14:paraId="4D40C2F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38B4812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D0EC63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op w:val="nil"/>
              <w:bottom w:val="nil"/>
            </w:tcBorders>
            <w:noWrap/>
            <w:vAlign w:val="center"/>
          </w:tcPr>
          <w:p w14:paraId="6F10A30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1309" w:type="dxa"/>
            <w:tcBorders>
              <w:top w:val="nil"/>
              <w:bottom w:val="nil"/>
            </w:tcBorders>
            <w:noWrap/>
            <w:vAlign w:val="center"/>
          </w:tcPr>
          <w:p w14:paraId="78FB184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963" w:type="dxa"/>
            <w:tcBorders>
              <w:top w:val="nil"/>
              <w:bottom w:val="nil"/>
            </w:tcBorders>
            <w:noWrap/>
            <w:vAlign w:val="center"/>
          </w:tcPr>
          <w:p w14:paraId="6C96B11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r>
      <w:tr w14:paraId="4C02B4D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6A6284E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E39E7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op w:val="nil"/>
              <w:bottom w:val="nil"/>
            </w:tcBorders>
            <w:noWrap/>
            <w:vAlign w:val="center"/>
          </w:tcPr>
          <w:p w14:paraId="057B198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op w:val="nil"/>
              <w:bottom w:val="nil"/>
            </w:tcBorders>
            <w:noWrap/>
            <w:vAlign w:val="center"/>
          </w:tcPr>
          <w:p w14:paraId="3ED48DD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op w:val="nil"/>
              <w:bottom w:val="nil"/>
            </w:tcBorders>
            <w:noWrap/>
            <w:vAlign w:val="center"/>
          </w:tcPr>
          <w:p w14:paraId="7B47A95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66C09B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2973656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1412497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op w:val="nil"/>
              <w:bottom w:val="nil"/>
            </w:tcBorders>
            <w:noWrap/>
            <w:vAlign w:val="center"/>
          </w:tcPr>
          <w:p w14:paraId="5A50496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op w:val="nil"/>
              <w:bottom w:val="nil"/>
            </w:tcBorders>
            <w:noWrap/>
            <w:vAlign w:val="center"/>
          </w:tcPr>
          <w:p w14:paraId="33B024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op w:val="nil"/>
              <w:bottom w:val="nil"/>
            </w:tcBorders>
            <w:noWrap/>
            <w:vAlign w:val="center"/>
          </w:tcPr>
          <w:p w14:paraId="3A9107C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5A05CA4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45AF5BE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120119E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op w:val="nil"/>
              <w:bottom w:val="nil"/>
            </w:tcBorders>
            <w:noWrap/>
            <w:vAlign w:val="center"/>
          </w:tcPr>
          <w:p w14:paraId="43F7A96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1309" w:type="dxa"/>
            <w:tcBorders>
              <w:top w:val="nil"/>
              <w:bottom w:val="nil"/>
            </w:tcBorders>
            <w:noWrap/>
            <w:vAlign w:val="center"/>
          </w:tcPr>
          <w:p w14:paraId="73A27A2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963" w:type="dxa"/>
            <w:tcBorders>
              <w:top w:val="nil"/>
              <w:bottom w:val="nil"/>
            </w:tcBorders>
            <w:noWrap/>
            <w:vAlign w:val="center"/>
          </w:tcPr>
          <w:p w14:paraId="0BA5175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r>
      <w:tr w14:paraId="11096B0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0890B9E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6A5F877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（15，-15）</w:t>
            </w:r>
          </w:p>
        </w:tc>
        <w:tc>
          <w:tcPr>
            <w:tcW w:w="1193" w:type="dxa"/>
            <w:tcBorders>
              <w:top w:val="nil"/>
              <w:bottom w:val="nil"/>
            </w:tcBorders>
            <w:noWrap/>
            <w:vAlign w:val="center"/>
          </w:tcPr>
          <w:p w14:paraId="12D5E9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1309" w:type="dxa"/>
            <w:tcBorders>
              <w:top w:val="nil"/>
              <w:bottom w:val="nil"/>
            </w:tcBorders>
            <w:noWrap/>
            <w:vAlign w:val="center"/>
          </w:tcPr>
          <w:p w14:paraId="5FC93B8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c>
          <w:tcPr>
            <w:tcW w:w="963" w:type="dxa"/>
            <w:tcBorders>
              <w:top w:val="nil"/>
              <w:bottom w:val="nil"/>
            </w:tcBorders>
            <w:noWrap/>
            <w:vAlign w:val="center"/>
          </w:tcPr>
          <w:p w14:paraId="323F777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r>
      <w:tr w14:paraId="6F1EC61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4CC5113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28B2835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op w:val="nil"/>
              <w:bottom w:val="nil"/>
            </w:tcBorders>
            <w:noWrap/>
            <w:vAlign w:val="center"/>
          </w:tcPr>
          <w:p w14:paraId="78A661A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0.865</w:t>
            </w:r>
          </w:p>
        </w:tc>
        <w:tc>
          <w:tcPr>
            <w:tcW w:w="1309" w:type="dxa"/>
            <w:tcBorders>
              <w:top w:val="nil"/>
              <w:bottom w:val="nil"/>
            </w:tcBorders>
            <w:noWrap/>
            <w:vAlign w:val="center"/>
          </w:tcPr>
          <w:p w14:paraId="6F27F25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0.865</w:t>
            </w:r>
          </w:p>
        </w:tc>
        <w:tc>
          <w:tcPr>
            <w:tcW w:w="963" w:type="dxa"/>
            <w:tcBorders>
              <w:top w:val="nil"/>
              <w:bottom w:val="nil"/>
            </w:tcBorders>
            <w:noWrap/>
            <w:vAlign w:val="center"/>
          </w:tcPr>
          <w:p w14:paraId="17BBEEC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0.865</w:t>
            </w:r>
          </w:p>
        </w:tc>
      </w:tr>
      <w:tr w14:paraId="6013C16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l2br w:val="nil"/>
              <w:tr2bl w:val="nil"/>
            </w:tcBorders>
            <w:noWrap/>
            <w:vAlign w:val="center"/>
          </w:tcPr>
          <w:p w14:paraId="146BC54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色彩鲁棒性（亮度+色相）</w:t>
            </w:r>
          </w:p>
        </w:tc>
        <w:tc>
          <w:tcPr>
            <w:tcW w:w="1998" w:type="dxa"/>
            <w:tcBorders>
              <w:top w:val="nil"/>
              <w:tl2br w:val="nil"/>
              <w:tr2bl w:val="nil"/>
            </w:tcBorders>
            <w:noWrap/>
            <w:vAlign w:val="center"/>
          </w:tcPr>
          <w:p w14:paraId="23D4A9C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op w:val="nil"/>
              <w:tl2br w:val="nil"/>
              <w:tr2bl w:val="nil"/>
            </w:tcBorders>
            <w:noWrap/>
            <w:vAlign w:val="center"/>
          </w:tcPr>
          <w:p w14:paraId="69057B0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0.786</w:t>
            </w:r>
          </w:p>
        </w:tc>
        <w:tc>
          <w:tcPr>
            <w:tcW w:w="1309" w:type="dxa"/>
            <w:tcBorders>
              <w:top w:val="nil"/>
              <w:tl2br w:val="nil"/>
              <w:tr2bl w:val="nil"/>
            </w:tcBorders>
            <w:noWrap/>
            <w:vAlign w:val="center"/>
          </w:tcPr>
          <w:p w14:paraId="0C391EF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0.801</w:t>
            </w:r>
          </w:p>
        </w:tc>
        <w:tc>
          <w:tcPr>
            <w:tcW w:w="963" w:type="dxa"/>
            <w:tcBorders>
              <w:top w:val="nil"/>
              <w:tl2br w:val="nil"/>
              <w:tr2bl w:val="nil"/>
            </w:tcBorders>
            <w:noWrap/>
            <w:vAlign w:val="center"/>
          </w:tcPr>
          <w:p w14:paraId="4055E9C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0.786</w:t>
            </w:r>
          </w:p>
        </w:tc>
      </w:tr>
      <w:tr w14:paraId="65B071F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FDAA8E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44C935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l2br w:val="nil"/>
              <w:tr2bl w:val="nil"/>
            </w:tcBorders>
            <w:noWrap/>
            <w:vAlign w:val="center"/>
          </w:tcPr>
          <w:p w14:paraId="58FCA84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0.844</w:t>
            </w:r>
          </w:p>
        </w:tc>
        <w:tc>
          <w:tcPr>
            <w:tcW w:w="1309" w:type="dxa"/>
            <w:tcBorders>
              <w:tl2br w:val="nil"/>
              <w:tr2bl w:val="nil"/>
            </w:tcBorders>
            <w:noWrap/>
            <w:vAlign w:val="center"/>
          </w:tcPr>
          <w:p w14:paraId="4FDE101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0.847</w:t>
            </w:r>
          </w:p>
        </w:tc>
        <w:tc>
          <w:tcPr>
            <w:tcW w:w="963" w:type="dxa"/>
            <w:tcBorders>
              <w:tl2br w:val="nil"/>
              <w:tr2bl w:val="nil"/>
            </w:tcBorders>
            <w:noWrap/>
            <w:vAlign w:val="center"/>
          </w:tcPr>
          <w:p w14:paraId="0B8E09F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0.844</w:t>
            </w:r>
          </w:p>
        </w:tc>
      </w:tr>
      <w:tr w14:paraId="6916255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21E750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9D7D55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l2br w:val="nil"/>
              <w:tr2bl w:val="nil"/>
            </w:tcBorders>
            <w:noWrap/>
            <w:vAlign w:val="center"/>
          </w:tcPr>
          <w:p w14:paraId="38DBA8D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0.860</w:t>
            </w:r>
          </w:p>
        </w:tc>
        <w:tc>
          <w:tcPr>
            <w:tcW w:w="1309" w:type="dxa"/>
            <w:tcBorders>
              <w:tl2br w:val="nil"/>
              <w:tr2bl w:val="nil"/>
            </w:tcBorders>
            <w:noWrap/>
            <w:vAlign w:val="center"/>
          </w:tcPr>
          <w:p w14:paraId="44BF6BB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0.860</w:t>
            </w:r>
          </w:p>
        </w:tc>
        <w:tc>
          <w:tcPr>
            <w:tcW w:w="963" w:type="dxa"/>
            <w:tcBorders>
              <w:tl2br w:val="nil"/>
              <w:tr2bl w:val="nil"/>
            </w:tcBorders>
            <w:noWrap/>
            <w:vAlign w:val="center"/>
          </w:tcPr>
          <w:p w14:paraId="705D3B0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0.860</w:t>
            </w:r>
          </w:p>
        </w:tc>
      </w:tr>
      <w:tr w14:paraId="2CCF337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3637E6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6D9BB6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l2br w:val="nil"/>
              <w:tr2bl w:val="nil"/>
            </w:tcBorders>
            <w:noWrap/>
            <w:vAlign w:val="center"/>
          </w:tcPr>
          <w:p w14:paraId="2B3D97E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c>
          <w:tcPr>
            <w:tcW w:w="1309" w:type="dxa"/>
            <w:tcBorders>
              <w:tl2br w:val="nil"/>
              <w:tr2bl w:val="nil"/>
            </w:tcBorders>
            <w:noWrap/>
            <w:vAlign w:val="center"/>
          </w:tcPr>
          <w:p w14:paraId="639C7B2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c>
          <w:tcPr>
            <w:tcW w:w="963" w:type="dxa"/>
            <w:tcBorders>
              <w:tl2br w:val="nil"/>
              <w:tr2bl w:val="nil"/>
            </w:tcBorders>
            <w:noWrap/>
            <w:vAlign w:val="center"/>
          </w:tcPr>
          <w:p w14:paraId="2D40778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r>
      <w:tr w14:paraId="76F6C0B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D28A49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0C80F3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l2br w:val="nil"/>
              <w:tr2bl w:val="nil"/>
            </w:tcBorders>
            <w:noWrap/>
            <w:vAlign w:val="center"/>
          </w:tcPr>
          <w:p w14:paraId="2E0DF96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1309" w:type="dxa"/>
            <w:tcBorders>
              <w:tl2br w:val="nil"/>
              <w:tr2bl w:val="nil"/>
            </w:tcBorders>
            <w:noWrap/>
            <w:vAlign w:val="center"/>
          </w:tcPr>
          <w:p w14:paraId="1B2CA90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963" w:type="dxa"/>
            <w:tcBorders>
              <w:tl2br w:val="nil"/>
              <w:tr2bl w:val="nil"/>
            </w:tcBorders>
            <w:noWrap/>
            <w:vAlign w:val="center"/>
          </w:tcPr>
          <w:p w14:paraId="2FCD981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r>
      <w:tr w14:paraId="7F77B27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E7B759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F53901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l2br w:val="nil"/>
              <w:tr2bl w:val="nil"/>
            </w:tcBorders>
            <w:noWrap/>
            <w:vAlign w:val="center"/>
          </w:tcPr>
          <w:p w14:paraId="6712A5E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0.863</w:t>
            </w:r>
          </w:p>
        </w:tc>
        <w:tc>
          <w:tcPr>
            <w:tcW w:w="1309" w:type="dxa"/>
            <w:tcBorders>
              <w:tl2br w:val="nil"/>
              <w:tr2bl w:val="nil"/>
            </w:tcBorders>
            <w:noWrap/>
            <w:vAlign w:val="center"/>
          </w:tcPr>
          <w:p w14:paraId="784F921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0.862</w:t>
            </w:r>
          </w:p>
        </w:tc>
        <w:tc>
          <w:tcPr>
            <w:tcW w:w="963" w:type="dxa"/>
            <w:tcBorders>
              <w:tl2br w:val="nil"/>
              <w:tr2bl w:val="nil"/>
            </w:tcBorders>
            <w:noWrap/>
            <w:vAlign w:val="center"/>
          </w:tcPr>
          <w:p w14:paraId="0E9D78F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0.863</w:t>
            </w:r>
          </w:p>
        </w:tc>
      </w:tr>
      <w:tr w14:paraId="44503BF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4FF197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394233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l2br w:val="nil"/>
              <w:tr2bl w:val="nil"/>
            </w:tcBorders>
            <w:noWrap/>
            <w:vAlign w:val="center"/>
          </w:tcPr>
          <w:p w14:paraId="736D99C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0.849</w:t>
            </w:r>
          </w:p>
        </w:tc>
        <w:tc>
          <w:tcPr>
            <w:tcW w:w="1309" w:type="dxa"/>
            <w:tcBorders>
              <w:tl2br w:val="nil"/>
              <w:tr2bl w:val="nil"/>
            </w:tcBorders>
            <w:noWrap/>
            <w:vAlign w:val="center"/>
          </w:tcPr>
          <w:p w14:paraId="1C4D33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0.849</w:t>
            </w:r>
          </w:p>
        </w:tc>
        <w:tc>
          <w:tcPr>
            <w:tcW w:w="963" w:type="dxa"/>
            <w:tcBorders>
              <w:tl2br w:val="nil"/>
              <w:tr2bl w:val="nil"/>
            </w:tcBorders>
            <w:noWrap/>
            <w:vAlign w:val="center"/>
          </w:tcPr>
          <w:p w14:paraId="14F4C0A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0.849</w:t>
            </w:r>
          </w:p>
        </w:tc>
      </w:tr>
      <w:tr w14:paraId="295DB44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DC1354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87627F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（15，-15）</w:t>
            </w:r>
          </w:p>
        </w:tc>
        <w:tc>
          <w:tcPr>
            <w:tcW w:w="1193" w:type="dxa"/>
            <w:tcBorders>
              <w:tl2br w:val="nil"/>
              <w:tr2bl w:val="nil"/>
            </w:tcBorders>
            <w:noWrap/>
            <w:vAlign w:val="center"/>
          </w:tcPr>
          <w:p w14:paraId="3583F21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0.834</w:t>
            </w:r>
          </w:p>
        </w:tc>
        <w:tc>
          <w:tcPr>
            <w:tcW w:w="1309" w:type="dxa"/>
            <w:tcBorders>
              <w:tl2br w:val="nil"/>
              <w:tr2bl w:val="nil"/>
            </w:tcBorders>
            <w:noWrap/>
            <w:vAlign w:val="center"/>
          </w:tcPr>
          <w:p w14:paraId="13853C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0.833</w:t>
            </w:r>
          </w:p>
        </w:tc>
        <w:tc>
          <w:tcPr>
            <w:tcW w:w="963" w:type="dxa"/>
            <w:tcBorders>
              <w:tl2br w:val="nil"/>
              <w:tr2bl w:val="nil"/>
            </w:tcBorders>
            <w:noWrap/>
            <w:vAlign w:val="center"/>
          </w:tcPr>
          <w:p w14:paraId="408E8A0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0.834</w:t>
            </w:r>
          </w:p>
        </w:tc>
      </w:tr>
      <w:tr w14:paraId="345BD14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CF216D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4E3696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l2br w:val="nil"/>
              <w:tr2bl w:val="nil"/>
            </w:tcBorders>
            <w:noWrap/>
            <w:vAlign w:val="center"/>
          </w:tcPr>
          <w:p w14:paraId="4F97D15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0.815</w:t>
            </w:r>
          </w:p>
        </w:tc>
        <w:tc>
          <w:tcPr>
            <w:tcW w:w="1309" w:type="dxa"/>
            <w:tcBorders>
              <w:tl2br w:val="nil"/>
              <w:tr2bl w:val="nil"/>
            </w:tcBorders>
            <w:noWrap/>
            <w:vAlign w:val="center"/>
          </w:tcPr>
          <w:p w14:paraId="79F0E66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0.815</w:t>
            </w:r>
          </w:p>
        </w:tc>
        <w:tc>
          <w:tcPr>
            <w:tcW w:w="963" w:type="dxa"/>
            <w:tcBorders>
              <w:tl2br w:val="nil"/>
              <w:tr2bl w:val="nil"/>
            </w:tcBorders>
            <w:noWrap/>
            <w:vAlign w:val="center"/>
          </w:tcPr>
          <w:p w14:paraId="3E4F4D1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0.815</w:t>
            </w:r>
          </w:p>
        </w:tc>
      </w:tr>
      <w:tr w14:paraId="1158C7C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70194C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色彩鲁棒性（饱和度+色相）</w:t>
            </w:r>
          </w:p>
        </w:tc>
        <w:tc>
          <w:tcPr>
            <w:tcW w:w="1998" w:type="dxa"/>
            <w:tcBorders>
              <w:tl2br w:val="nil"/>
              <w:tr2bl w:val="nil"/>
            </w:tcBorders>
            <w:noWrap/>
            <w:vAlign w:val="center"/>
          </w:tcPr>
          <w:p w14:paraId="687713E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l2br w:val="nil"/>
              <w:tr2bl w:val="nil"/>
            </w:tcBorders>
            <w:noWrap/>
            <w:vAlign w:val="center"/>
          </w:tcPr>
          <w:p w14:paraId="367D3E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0.816</w:t>
            </w:r>
          </w:p>
        </w:tc>
        <w:tc>
          <w:tcPr>
            <w:tcW w:w="1309" w:type="dxa"/>
            <w:tcBorders>
              <w:tl2br w:val="nil"/>
              <w:tr2bl w:val="nil"/>
            </w:tcBorders>
            <w:noWrap/>
            <w:vAlign w:val="center"/>
          </w:tcPr>
          <w:p w14:paraId="3B4A5A2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0.822</w:t>
            </w:r>
          </w:p>
        </w:tc>
        <w:tc>
          <w:tcPr>
            <w:tcW w:w="963" w:type="dxa"/>
            <w:tcBorders>
              <w:tl2br w:val="nil"/>
              <w:tr2bl w:val="nil"/>
            </w:tcBorders>
            <w:noWrap/>
            <w:vAlign w:val="center"/>
          </w:tcPr>
          <w:p w14:paraId="32DD269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0.816</w:t>
            </w:r>
          </w:p>
        </w:tc>
      </w:tr>
      <w:tr w14:paraId="549904B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7456E2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2C6FB1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l2br w:val="nil"/>
              <w:tr2bl w:val="nil"/>
            </w:tcBorders>
            <w:noWrap/>
            <w:vAlign w:val="center"/>
          </w:tcPr>
          <w:p w14:paraId="0CDA6E0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0.848</w:t>
            </w:r>
          </w:p>
        </w:tc>
        <w:tc>
          <w:tcPr>
            <w:tcW w:w="1309" w:type="dxa"/>
            <w:tcBorders>
              <w:tl2br w:val="nil"/>
              <w:tr2bl w:val="nil"/>
            </w:tcBorders>
            <w:noWrap/>
            <w:vAlign w:val="center"/>
          </w:tcPr>
          <w:p w14:paraId="30AB467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0.849</w:t>
            </w:r>
          </w:p>
        </w:tc>
        <w:tc>
          <w:tcPr>
            <w:tcW w:w="963" w:type="dxa"/>
            <w:tcBorders>
              <w:tl2br w:val="nil"/>
              <w:tr2bl w:val="nil"/>
            </w:tcBorders>
            <w:noWrap/>
            <w:vAlign w:val="center"/>
          </w:tcPr>
          <w:p w14:paraId="5DF59DC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0.848</w:t>
            </w:r>
          </w:p>
        </w:tc>
      </w:tr>
      <w:tr w14:paraId="7B6DED0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14D1B7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43FBF2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l2br w:val="nil"/>
              <w:tr2bl w:val="nil"/>
            </w:tcBorders>
            <w:noWrap/>
            <w:vAlign w:val="center"/>
          </w:tcPr>
          <w:p w14:paraId="6427C06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0.865</w:t>
            </w:r>
          </w:p>
        </w:tc>
        <w:tc>
          <w:tcPr>
            <w:tcW w:w="1309" w:type="dxa"/>
            <w:tcBorders>
              <w:tl2br w:val="nil"/>
              <w:tr2bl w:val="nil"/>
            </w:tcBorders>
            <w:noWrap/>
            <w:vAlign w:val="center"/>
          </w:tcPr>
          <w:p w14:paraId="756385A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0.864</w:t>
            </w:r>
          </w:p>
        </w:tc>
        <w:tc>
          <w:tcPr>
            <w:tcW w:w="963" w:type="dxa"/>
            <w:tcBorders>
              <w:tl2br w:val="nil"/>
              <w:tr2bl w:val="nil"/>
            </w:tcBorders>
            <w:noWrap/>
            <w:vAlign w:val="center"/>
          </w:tcPr>
          <w:p w14:paraId="0BFDCEE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0.865</w:t>
            </w:r>
          </w:p>
        </w:tc>
      </w:tr>
      <w:tr w14:paraId="4803F5E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1FE5AA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5DED04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l2br w:val="nil"/>
              <w:tr2bl w:val="nil"/>
            </w:tcBorders>
            <w:noWrap/>
            <w:vAlign w:val="center"/>
          </w:tcPr>
          <w:p w14:paraId="18AE52D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1309" w:type="dxa"/>
            <w:tcBorders>
              <w:tl2br w:val="nil"/>
              <w:tr2bl w:val="nil"/>
            </w:tcBorders>
            <w:noWrap/>
            <w:vAlign w:val="center"/>
          </w:tcPr>
          <w:p w14:paraId="058DB73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963" w:type="dxa"/>
            <w:tcBorders>
              <w:tl2br w:val="nil"/>
              <w:tr2bl w:val="nil"/>
            </w:tcBorders>
            <w:noWrap/>
            <w:vAlign w:val="center"/>
          </w:tcPr>
          <w:p w14:paraId="0B2B03A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r>
      <w:tr w14:paraId="6F0814F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B754E8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1C4223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l2br w:val="nil"/>
              <w:tr2bl w:val="nil"/>
            </w:tcBorders>
            <w:noWrap/>
            <w:vAlign w:val="center"/>
          </w:tcPr>
          <w:p w14:paraId="6C70CC8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1309" w:type="dxa"/>
            <w:tcBorders>
              <w:tl2br w:val="nil"/>
              <w:tr2bl w:val="nil"/>
            </w:tcBorders>
            <w:noWrap/>
            <w:vAlign w:val="center"/>
          </w:tcPr>
          <w:p w14:paraId="20AB9E5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963" w:type="dxa"/>
            <w:tcBorders>
              <w:tl2br w:val="nil"/>
              <w:tr2bl w:val="nil"/>
            </w:tcBorders>
            <w:noWrap/>
            <w:vAlign w:val="center"/>
          </w:tcPr>
          <w:p w14:paraId="13A8D92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r>
      <w:tr w14:paraId="2B9F2A8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19E4E8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9047CF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l2br w:val="nil"/>
              <w:tr2bl w:val="nil"/>
            </w:tcBorders>
            <w:noWrap/>
            <w:vAlign w:val="center"/>
          </w:tcPr>
          <w:p w14:paraId="3A2A1EF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0.861</w:t>
            </w:r>
          </w:p>
        </w:tc>
        <w:tc>
          <w:tcPr>
            <w:tcW w:w="1309" w:type="dxa"/>
            <w:tcBorders>
              <w:tl2br w:val="nil"/>
              <w:tr2bl w:val="nil"/>
            </w:tcBorders>
            <w:noWrap/>
            <w:vAlign w:val="center"/>
          </w:tcPr>
          <w:p w14:paraId="7A16ECC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0.861</w:t>
            </w:r>
          </w:p>
        </w:tc>
        <w:tc>
          <w:tcPr>
            <w:tcW w:w="963" w:type="dxa"/>
            <w:tcBorders>
              <w:tl2br w:val="nil"/>
              <w:tr2bl w:val="nil"/>
            </w:tcBorders>
            <w:noWrap/>
            <w:vAlign w:val="center"/>
          </w:tcPr>
          <w:p w14:paraId="55377CF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0.861</w:t>
            </w:r>
          </w:p>
        </w:tc>
      </w:tr>
      <w:tr w14:paraId="0DE48E3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772865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66FBA8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l2br w:val="nil"/>
              <w:tr2bl w:val="nil"/>
            </w:tcBorders>
            <w:noWrap/>
            <w:vAlign w:val="center"/>
          </w:tcPr>
          <w:p w14:paraId="21D852F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0.847</w:t>
            </w:r>
          </w:p>
        </w:tc>
        <w:tc>
          <w:tcPr>
            <w:tcW w:w="1309" w:type="dxa"/>
            <w:tcBorders>
              <w:tl2br w:val="nil"/>
              <w:tr2bl w:val="nil"/>
            </w:tcBorders>
            <w:noWrap/>
            <w:vAlign w:val="center"/>
          </w:tcPr>
          <w:p w14:paraId="7E15CF6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0.847</w:t>
            </w:r>
          </w:p>
        </w:tc>
        <w:tc>
          <w:tcPr>
            <w:tcW w:w="963" w:type="dxa"/>
            <w:tcBorders>
              <w:tl2br w:val="nil"/>
              <w:tr2bl w:val="nil"/>
            </w:tcBorders>
            <w:noWrap/>
            <w:vAlign w:val="center"/>
          </w:tcPr>
          <w:p w14:paraId="135E4EA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0.847</w:t>
            </w:r>
          </w:p>
        </w:tc>
      </w:tr>
      <w:tr w14:paraId="384E19E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E19FF8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D6BE8F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（15，-15）</w:t>
            </w:r>
          </w:p>
        </w:tc>
        <w:tc>
          <w:tcPr>
            <w:tcW w:w="1193" w:type="dxa"/>
            <w:tcBorders>
              <w:tl2br w:val="nil"/>
              <w:tr2bl w:val="nil"/>
            </w:tcBorders>
            <w:noWrap/>
            <w:vAlign w:val="center"/>
          </w:tcPr>
          <w:p w14:paraId="22D22C2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0.827</w:t>
            </w:r>
          </w:p>
        </w:tc>
        <w:tc>
          <w:tcPr>
            <w:tcW w:w="1309" w:type="dxa"/>
            <w:tcBorders>
              <w:tl2br w:val="nil"/>
              <w:tr2bl w:val="nil"/>
            </w:tcBorders>
            <w:noWrap/>
            <w:vAlign w:val="center"/>
          </w:tcPr>
          <w:p w14:paraId="21661A8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0.827</w:t>
            </w:r>
          </w:p>
        </w:tc>
        <w:tc>
          <w:tcPr>
            <w:tcW w:w="963" w:type="dxa"/>
            <w:tcBorders>
              <w:tl2br w:val="nil"/>
              <w:tr2bl w:val="nil"/>
            </w:tcBorders>
            <w:noWrap/>
            <w:vAlign w:val="center"/>
          </w:tcPr>
          <w:p w14:paraId="5B1CEE5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0.827</w:t>
            </w:r>
          </w:p>
        </w:tc>
      </w:tr>
      <w:tr w14:paraId="5971BE6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8E73D4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4D4E22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l2br w:val="nil"/>
              <w:tr2bl w:val="nil"/>
            </w:tcBorders>
            <w:noWrap/>
            <w:vAlign w:val="center"/>
          </w:tcPr>
          <w:p w14:paraId="4574E5E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0.806</w:t>
            </w:r>
          </w:p>
        </w:tc>
        <w:tc>
          <w:tcPr>
            <w:tcW w:w="1309" w:type="dxa"/>
            <w:tcBorders>
              <w:tl2br w:val="nil"/>
              <w:tr2bl w:val="nil"/>
            </w:tcBorders>
            <w:noWrap/>
            <w:vAlign w:val="center"/>
          </w:tcPr>
          <w:p w14:paraId="2AD0793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0.808</w:t>
            </w:r>
          </w:p>
        </w:tc>
        <w:tc>
          <w:tcPr>
            <w:tcW w:w="963" w:type="dxa"/>
            <w:tcBorders>
              <w:tl2br w:val="nil"/>
              <w:tr2bl w:val="nil"/>
            </w:tcBorders>
            <w:noWrap/>
            <w:vAlign w:val="center"/>
          </w:tcPr>
          <w:p w14:paraId="37EB894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0.806</w:t>
            </w:r>
          </w:p>
        </w:tc>
      </w:tr>
      <w:tr w14:paraId="6FA93D7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C760F1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色彩鲁棒性（亮度+饱和度+色相）</w:t>
            </w:r>
          </w:p>
        </w:tc>
        <w:tc>
          <w:tcPr>
            <w:tcW w:w="1998" w:type="dxa"/>
            <w:tcBorders>
              <w:tl2br w:val="nil"/>
              <w:tr2bl w:val="nil"/>
            </w:tcBorders>
            <w:noWrap/>
            <w:vAlign w:val="center"/>
          </w:tcPr>
          <w:p w14:paraId="0C86FE4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（3，-3,-3）</w:t>
            </w:r>
          </w:p>
        </w:tc>
        <w:tc>
          <w:tcPr>
            <w:tcW w:w="1193" w:type="dxa"/>
            <w:tcBorders>
              <w:tl2br w:val="nil"/>
              <w:tr2bl w:val="nil"/>
            </w:tcBorders>
            <w:noWrap/>
            <w:vAlign w:val="center"/>
          </w:tcPr>
          <w:p w14:paraId="535731A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1309" w:type="dxa"/>
            <w:tcBorders>
              <w:tl2br w:val="nil"/>
              <w:tr2bl w:val="nil"/>
            </w:tcBorders>
            <w:noWrap/>
            <w:vAlign w:val="center"/>
          </w:tcPr>
          <w:p w14:paraId="0D72130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963" w:type="dxa"/>
            <w:tcBorders>
              <w:tl2br w:val="nil"/>
              <w:tr2bl w:val="nil"/>
            </w:tcBorders>
            <w:noWrap/>
            <w:vAlign w:val="center"/>
          </w:tcPr>
          <w:p w14:paraId="17D6226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r>
      <w:tr w14:paraId="677F2C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5509BF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色彩鲁棒性（亮度+饱和度+色相）</w:t>
            </w:r>
          </w:p>
        </w:tc>
        <w:tc>
          <w:tcPr>
            <w:tcW w:w="1998" w:type="dxa"/>
            <w:tcBorders>
              <w:tl2br w:val="nil"/>
              <w:tr2bl w:val="nil"/>
            </w:tcBorders>
            <w:noWrap/>
            <w:vAlign w:val="center"/>
          </w:tcPr>
          <w:p w14:paraId="2E8F49A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（10，-10,-10）</w:t>
            </w:r>
          </w:p>
        </w:tc>
        <w:tc>
          <w:tcPr>
            <w:tcW w:w="1193" w:type="dxa"/>
            <w:tcBorders>
              <w:tl2br w:val="nil"/>
              <w:tr2bl w:val="nil"/>
            </w:tcBorders>
            <w:noWrap/>
            <w:vAlign w:val="center"/>
          </w:tcPr>
          <w:p w14:paraId="04D78E1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0.854</w:t>
            </w:r>
          </w:p>
        </w:tc>
        <w:tc>
          <w:tcPr>
            <w:tcW w:w="1309" w:type="dxa"/>
            <w:tcBorders>
              <w:tl2br w:val="nil"/>
              <w:tr2bl w:val="nil"/>
            </w:tcBorders>
            <w:noWrap/>
            <w:vAlign w:val="center"/>
          </w:tcPr>
          <w:p w14:paraId="7DA5A0A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0.854</w:t>
            </w:r>
          </w:p>
        </w:tc>
        <w:tc>
          <w:tcPr>
            <w:tcW w:w="963" w:type="dxa"/>
            <w:tcBorders>
              <w:tl2br w:val="nil"/>
              <w:tr2bl w:val="nil"/>
            </w:tcBorders>
            <w:noWrap/>
            <w:vAlign w:val="center"/>
          </w:tcPr>
          <w:p w14:paraId="1923F66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0.854</w:t>
            </w:r>
          </w:p>
        </w:tc>
      </w:tr>
      <w:tr w14:paraId="6FFB86E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93BB82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色彩鲁棒性（亮度+饱和度+色相）</w:t>
            </w:r>
          </w:p>
        </w:tc>
        <w:tc>
          <w:tcPr>
            <w:tcW w:w="1998" w:type="dxa"/>
            <w:tcBorders>
              <w:tl2br w:val="nil"/>
              <w:tr2bl w:val="nil"/>
            </w:tcBorders>
            <w:noWrap/>
            <w:vAlign w:val="center"/>
          </w:tcPr>
          <w:p w14:paraId="318BEE5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（20，-20,-20）</w:t>
            </w:r>
          </w:p>
        </w:tc>
        <w:tc>
          <w:tcPr>
            <w:tcW w:w="1193" w:type="dxa"/>
            <w:tcBorders>
              <w:tl2br w:val="nil"/>
              <w:tr2bl w:val="nil"/>
            </w:tcBorders>
            <w:noWrap/>
            <w:vAlign w:val="center"/>
          </w:tcPr>
          <w:p w14:paraId="5AE5E6E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0.829</w:t>
            </w:r>
          </w:p>
        </w:tc>
        <w:tc>
          <w:tcPr>
            <w:tcW w:w="1309" w:type="dxa"/>
            <w:tcBorders>
              <w:tl2br w:val="nil"/>
              <w:tr2bl w:val="nil"/>
            </w:tcBorders>
            <w:noWrap/>
            <w:vAlign w:val="center"/>
          </w:tcPr>
          <w:p w14:paraId="1FB5D7C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0.829</w:t>
            </w:r>
          </w:p>
        </w:tc>
        <w:tc>
          <w:tcPr>
            <w:tcW w:w="963" w:type="dxa"/>
            <w:tcBorders>
              <w:tl2br w:val="nil"/>
              <w:tr2bl w:val="nil"/>
            </w:tcBorders>
            <w:noWrap/>
            <w:vAlign w:val="center"/>
          </w:tcPr>
          <w:p w14:paraId="5F6626D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0.829</w:t>
            </w:r>
          </w:p>
        </w:tc>
      </w:tr>
      <w:tr w14:paraId="75389B0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E867FE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对抗鲁棒性（FGSM）</w:t>
            </w:r>
          </w:p>
        </w:tc>
        <w:tc>
          <w:tcPr>
            <w:tcW w:w="1998" w:type="dxa"/>
            <w:tcBorders>
              <w:tl2br w:val="nil"/>
              <w:tr2bl w:val="nil"/>
            </w:tcBorders>
            <w:noWrap/>
            <w:vAlign w:val="center"/>
          </w:tcPr>
          <w:p w14:paraId="2EC0B6F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193" w:type="dxa"/>
            <w:tcBorders>
              <w:tl2br w:val="nil"/>
              <w:tr2bl w:val="nil"/>
            </w:tcBorders>
            <w:noWrap/>
            <w:vAlign w:val="center"/>
          </w:tcPr>
          <w:p w14:paraId="5D4472A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0.531</w:t>
            </w:r>
          </w:p>
        </w:tc>
        <w:tc>
          <w:tcPr>
            <w:tcW w:w="1309" w:type="dxa"/>
            <w:tcBorders>
              <w:tl2br w:val="nil"/>
              <w:tr2bl w:val="nil"/>
            </w:tcBorders>
            <w:noWrap/>
            <w:vAlign w:val="center"/>
          </w:tcPr>
          <w:p w14:paraId="7CD8962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0.544</w:t>
            </w:r>
          </w:p>
        </w:tc>
        <w:tc>
          <w:tcPr>
            <w:tcW w:w="963" w:type="dxa"/>
            <w:tcBorders>
              <w:tl2br w:val="nil"/>
              <w:tr2bl w:val="nil"/>
            </w:tcBorders>
            <w:noWrap/>
            <w:vAlign w:val="center"/>
          </w:tcPr>
          <w:p w14:paraId="48843C2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0.532</w:t>
            </w:r>
          </w:p>
        </w:tc>
      </w:tr>
      <w:tr w14:paraId="016672E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22C981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BF74C7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193" w:type="dxa"/>
            <w:tcBorders>
              <w:tl2br w:val="nil"/>
              <w:tr2bl w:val="nil"/>
            </w:tcBorders>
            <w:noWrap/>
            <w:vAlign w:val="center"/>
          </w:tcPr>
          <w:p w14:paraId="7257A5B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0.168</w:t>
            </w:r>
          </w:p>
        </w:tc>
        <w:tc>
          <w:tcPr>
            <w:tcW w:w="1309" w:type="dxa"/>
            <w:tcBorders>
              <w:tl2br w:val="nil"/>
              <w:tr2bl w:val="nil"/>
            </w:tcBorders>
            <w:noWrap/>
            <w:vAlign w:val="center"/>
          </w:tcPr>
          <w:p w14:paraId="241DE86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0.200</w:t>
            </w:r>
          </w:p>
        </w:tc>
        <w:tc>
          <w:tcPr>
            <w:tcW w:w="963" w:type="dxa"/>
            <w:tcBorders>
              <w:tl2br w:val="nil"/>
              <w:tr2bl w:val="nil"/>
            </w:tcBorders>
            <w:noWrap/>
            <w:vAlign w:val="center"/>
          </w:tcPr>
          <w:p w14:paraId="758007C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0.168</w:t>
            </w:r>
          </w:p>
        </w:tc>
      </w:tr>
      <w:tr w14:paraId="33CC243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242B39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5A561E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193" w:type="dxa"/>
            <w:tcBorders>
              <w:tl2br w:val="nil"/>
              <w:tr2bl w:val="nil"/>
            </w:tcBorders>
            <w:noWrap/>
            <w:vAlign w:val="center"/>
          </w:tcPr>
          <w:p w14:paraId="0407CEC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0.113</w:t>
            </w:r>
          </w:p>
        </w:tc>
        <w:tc>
          <w:tcPr>
            <w:tcW w:w="1309" w:type="dxa"/>
            <w:tcBorders>
              <w:tl2br w:val="nil"/>
              <w:tr2bl w:val="nil"/>
            </w:tcBorders>
            <w:noWrap/>
            <w:vAlign w:val="center"/>
          </w:tcPr>
          <w:p w14:paraId="34280E7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0.143</w:t>
            </w:r>
          </w:p>
        </w:tc>
        <w:tc>
          <w:tcPr>
            <w:tcW w:w="963" w:type="dxa"/>
            <w:tcBorders>
              <w:tl2br w:val="nil"/>
              <w:tr2bl w:val="nil"/>
            </w:tcBorders>
            <w:noWrap/>
            <w:vAlign w:val="center"/>
          </w:tcPr>
          <w:p w14:paraId="5F0BEEB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0.113</w:t>
            </w:r>
          </w:p>
        </w:tc>
      </w:tr>
      <w:tr w14:paraId="116354F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2B1806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DDC25F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193" w:type="dxa"/>
            <w:tcBorders>
              <w:tl2br w:val="nil"/>
              <w:tr2bl w:val="nil"/>
            </w:tcBorders>
            <w:noWrap/>
            <w:vAlign w:val="center"/>
          </w:tcPr>
          <w:p w14:paraId="2D21E38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0.106</w:t>
            </w:r>
          </w:p>
        </w:tc>
        <w:tc>
          <w:tcPr>
            <w:tcW w:w="1309" w:type="dxa"/>
            <w:tcBorders>
              <w:tl2br w:val="nil"/>
              <w:tr2bl w:val="nil"/>
            </w:tcBorders>
            <w:noWrap/>
            <w:vAlign w:val="center"/>
          </w:tcPr>
          <w:p w14:paraId="4A1460E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0.137</w:t>
            </w:r>
          </w:p>
        </w:tc>
        <w:tc>
          <w:tcPr>
            <w:tcW w:w="963" w:type="dxa"/>
            <w:tcBorders>
              <w:tl2br w:val="nil"/>
              <w:tr2bl w:val="nil"/>
            </w:tcBorders>
            <w:noWrap/>
            <w:vAlign w:val="center"/>
          </w:tcPr>
          <w:p w14:paraId="2D21D1F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0.106</w:t>
            </w:r>
          </w:p>
        </w:tc>
      </w:tr>
      <w:tr w14:paraId="4C26461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990157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E512F7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193" w:type="dxa"/>
            <w:tcBorders>
              <w:tl2br w:val="nil"/>
              <w:tr2bl w:val="nil"/>
            </w:tcBorders>
            <w:noWrap/>
            <w:vAlign w:val="center"/>
          </w:tcPr>
          <w:p w14:paraId="20DB035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0.099</w:t>
            </w:r>
          </w:p>
        </w:tc>
        <w:tc>
          <w:tcPr>
            <w:tcW w:w="1309" w:type="dxa"/>
            <w:tcBorders>
              <w:tl2br w:val="nil"/>
              <w:tr2bl w:val="nil"/>
            </w:tcBorders>
            <w:noWrap/>
            <w:vAlign w:val="center"/>
          </w:tcPr>
          <w:p w14:paraId="6B0A31A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0.129</w:t>
            </w:r>
          </w:p>
        </w:tc>
        <w:tc>
          <w:tcPr>
            <w:tcW w:w="963" w:type="dxa"/>
            <w:tcBorders>
              <w:tl2br w:val="nil"/>
              <w:tr2bl w:val="nil"/>
            </w:tcBorders>
            <w:noWrap/>
            <w:vAlign w:val="center"/>
          </w:tcPr>
          <w:p w14:paraId="1E8AC67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0.099</w:t>
            </w:r>
          </w:p>
        </w:tc>
      </w:tr>
      <w:tr w14:paraId="074B3EB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472567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C21088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193" w:type="dxa"/>
            <w:tcBorders>
              <w:tl2br w:val="nil"/>
              <w:tr2bl w:val="nil"/>
            </w:tcBorders>
            <w:noWrap/>
            <w:vAlign w:val="center"/>
          </w:tcPr>
          <w:p w14:paraId="769C63F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0.094</w:t>
            </w:r>
          </w:p>
        </w:tc>
        <w:tc>
          <w:tcPr>
            <w:tcW w:w="1309" w:type="dxa"/>
            <w:tcBorders>
              <w:tl2br w:val="nil"/>
              <w:tr2bl w:val="nil"/>
            </w:tcBorders>
            <w:noWrap/>
            <w:vAlign w:val="center"/>
          </w:tcPr>
          <w:p w14:paraId="66CD208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0.128</w:t>
            </w:r>
          </w:p>
        </w:tc>
        <w:tc>
          <w:tcPr>
            <w:tcW w:w="963" w:type="dxa"/>
            <w:tcBorders>
              <w:tl2br w:val="nil"/>
              <w:tr2bl w:val="nil"/>
            </w:tcBorders>
            <w:noWrap/>
            <w:vAlign w:val="center"/>
          </w:tcPr>
          <w:p w14:paraId="4F82496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0.094</w:t>
            </w:r>
          </w:p>
        </w:tc>
      </w:tr>
      <w:tr w14:paraId="4EA48FA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F6DB4E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F119A3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193" w:type="dxa"/>
            <w:tcBorders>
              <w:tl2br w:val="nil"/>
              <w:tr2bl w:val="nil"/>
            </w:tcBorders>
            <w:noWrap/>
            <w:vAlign w:val="center"/>
          </w:tcPr>
          <w:p w14:paraId="39B6966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0.094</w:t>
            </w:r>
          </w:p>
        </w:tc>
        <w:tc>
          <w:tcPr>
            <w:tcW w:w="1309" w:type="dxa"/>
            <w:tcBorders>
              <w:tl2br w:val="nil"/>
              <w:tr2bl w:val="nil"/>
            </w:tcBorders>
            <w:noWrap/>
            <w:vAlign w:val="center"/>
          </w:tcPr>
          <w:p w14:paraId="29B1543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0.134</w:t>
            </w:r>
          </w:p>
        </w:tc>
        <w:tc>
          <w:tcPr>
            <w:tcW w:w="963" w:type="dxa"/>
            <w:tcBorders>
              <w:tl2br w:val="nil"/>
              <w:tr2bl w:val="nil"/>
            </w:tcBorders>
            <w:noWrap/>
            <w:vAlign w:val="center"/>
          </w:tcPr>
          <w:p w14:paraId="096245F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0.094</w:t>
            </w:r>
          </w:p>
        </w:tc>
      </w:tr>
      <w:tr w14:paraId="6C7E04F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nil"/>
              <w:tl2br w:val="nil"/>
              <w:tr2bl w:val="nil"/>
            </w:tcBorders>
            <w:noWrap/>
            <w:vAlign w:val="center"/>
          </w:tcPr>
          <w:p w14:paraId="09B537E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bottom w:val="nil"/>
              <w:tl2br w:val="nil"/>
              <w:tr2bl w:val="nil"/>
            </w:tcBorders>
            <w:noWrap/>
            <w:vAlign w:val="center"/>
          </w:tcPr>
          <w:p w14:paraId="48BC2DE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193" w:type="dxa"/>
            <w:tcBorders>
              <w:bottom w:val="nil"/>
              <w:tl2br w:val="nil"/>
              <w:tr2bl w:val="nil"/>
            </w:tcBorders>
            <w:noWrap/>
            <w:vAlign w:val="center"/>
          </w:tcPr>
          <w:p w14:paraId="39C9FD4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0.093</w:t>
            </w:r>
          </w:p>
        </w:tc>
        <w:tc>
          <w:tcPr>
            <w:tcW w:w="1309" w:type="dxa"/>
            <w:tcBorders>
              <w:bottom w:val="nil"/>
              <w:tl2br w:val="nil"/>
              <w:tr2bl w:val="nil"/>
            </w:tcBorders>
            <w:noWrap/>
            <w:vAlign w:val="center"/>
          </w:tcPr>
          <w:p w14:paraId="021A59E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0.138</w:t>
            </w:r>
          </w:p>
        </w:tc>
        <w:tc>
          <w:tcPr>
            <w:tcW w:w="963" w:type="dxa"/>
            <w:tcBorders>
              <w:bottom w:val="nil"/>
              <w:tl2br w:val="nil"/>
              <w:tr2bl w:val="nil"/>
            </w:tcBorders>
            <w:noWrap/>
            <w:vAlign w:val="center"/>
          </w:tcPr>
          <w:p w14:paraId="290A4E0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0.093</w:t>
            </w:r>
          </w:p>
        </w:tc>
      </w:tr>
      <w:tr w14:paraId="54694DB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cBorders>
            <w:noWrap/>
            <w:vAlign w:val="center"/>
          </w:tcPr>
          <w:p w14:paraId="4745176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tcBorders>
            <w:noWrap/>
            <w:vAlign w:val="center"/>
          </w:tcPr>
          <w:p w14:paraId="47D2EC3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93" w:type="dxa"/>
            <w:tcBorders>
              <w:top w:val="nil"/>
            </w:tcBorders>
            <w:noWrap/>
            <w:vAlign w:val="center"/>
          </w:tcPr>
          <w:p w14:paraId="2655119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0.091</w:t>
            </w:r>
          </w:p>
        </w:tc>
        <w:tc>
          <w:tcPr>
            <w:tcW w:w="1309" w:type="dxa"/>
            <w:tcBorders>
              <w:top w:val="nil"/>
            </w:tcBorders>
            <w:noWrap/>
            <w:vAlign w:val="center"/>
          </w:tcPr>
          <w:p w14:paraId="2F330E4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0.145</w:t>
            </w:r>
          </w:p>
        </w:tc>
        <w:tc>
          <w:tcPr>
            <w:tcW w:w="963" w:type="dxa"/>
            <w:tcBorders>
              <w:top w:val="nil"/>
            </w:tcBorders>
            <w:noWrap/>
            <w:vAlign w:val="center"/>
          </w:tcPr>
          <w:p w14:paraId="6944115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0.091</w:t>
            </w:r>
          </w:p>
        </w:tc>
      </w:tr>
      <w:tr w14:paraId="1C714C1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442A33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F10159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93" w:type="dxa"/>
            <w:tcBorders>
              <w:tl2br w:val="nil"/>
              <w:tr2bl w:val="nil"/>
            </w:tcBorders>
            <w:noWrap/>
            <w:vAlign w:val="center"/>
          </w:tcPr>
          <w:p w14:paraId="51E7472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0.092</w:t>
            </w:r>
          </w:p>
        </w:tc>
        <w:tc>
          <w:tcPr>
            <w:tcW w:w="1309" w:type="dxa"/>
            <w:tcBorders>
              <w:tl2br w:val="nil"/>
              <w:tr2bl w:val="nil"/>
            </w:tcBorders>
            <w:noWrap/>
            <w:vAlign w:val="center"/>
          </w:tcPr>
          <w:p w14:paraId="39B0BB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0.150</w:t>
            </w:r>
          </w:p>
        </w:tc>
        <w:tc>
          <w:tcPr>
            <w:tcW w:w="963" w:type="dxa"/>
            <w:tcBorders>
              <w:tl2br w:val="nil"/>
              <w:tr2bl w:val="nil"/>
            </w:tcBorders>
            <w:noWrap/>
            <w:vAlign w:val="center"/>
          </w:tcPr>
          <w:p w14:paraId="7D12C2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0.092</w:t>
            </w:r>
          </w:p>
        </w:tc>
      </w:tr>
    </w:tbl>
    <w:p w14:paraId="08D8BD2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p w14:paraId="0894735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11</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4997"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90"/>
        <w:gridCol w:w="2142"/>
        <w:gridCol w:w="1279"/>
        <w:gridCol w:w="1404"/>
        <w:gridCol w:w="1033"/>
      </w:tblGrid>
      <w:tr w14:paraId="26C5079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rPr>
          <w:trHeight w:val="288" w:hRule="atLeast"/>
          <w:jc w:val="center"/>
        </w:trPr>
        <w:tc>
          <w:tcPr>
            <w:tcW w:w="3721" w:type="dxa"/>
            <w:tcBorders>
              <w:bottom w:val="single" w:color="000000" w:sz="8" w:space="0"/>
            </w:tcBorders>
            <w:noWrap/>
            <w:vAlign w:val="center"/>
          </w:tcPr>
          <w:p w14:paraId="2108AAF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1998" w:type="dxa"/>
            <w:tcBorders>
              <w:bottom w:val="single" w:color="000000" w:sz="8" w:space="0"/>
            </w:tcBorders>
            <w:noWrap/>
            <w:vAlign w:val="center"/>
          </w:tcPr>
          <w:p w14:paraId="06699A0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193" w:type="dxa"/>
            <w:tcBorders>
              <w:bottom w:val="single" w:color="000000" w:sz="8" w:space="0"/>
            </w:tcBorders>
            <w:noWrap/>
            <w:vAlign w:val="center"/>
          </w:tcPr>
          <w:p w14:paraId="3787424D">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09" w:type="dxa"/>
            <w:tcBorders>
              <w:bottom w:val="single" w:color="000000" w:sz="8" w:space="0"/>
            </w:tcBorders>
            <w:noWrap/>
            <w:vAlign w:val="center"/>
          </w:tcPr>
          <w:p w14:paraId="0A4CD61C">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963" w:type="dxa"/>
            <w:tcBorders>
              <w:bottom w:val="single" w:color="000000" w:sz="8" w:space="0"/>
            </w:tcBorders>
            <w:noWrap/>
            <w:vAlign w:val="center"/>
          </w:tcPr>
          <w:p w14:paraId="765D9AC6">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C69B17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single" w:color="000000" w:sz="8" w:space="0"/>
              <w:bottom w:val="nil"/>
            </w:tcBorders>
            <w:noWrap/>
            <w:vAlign w:val="center"/>
          </w:tcPr>
          <w:p w14:paraId="4A6EDAA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single" w:color="000000" w:sz="8" w:space="0"/>
              <w:bottom w:val="nil"/>
            </w:tcBorders>
            <w:noWrap/>
            <w:vAlign w:val="center"/>
          </w:tcPr>
          <w:p w14:paraId="3783EC3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193" w:type="dxa"/>
            <w:tcBorders>
              <w:top w:val="single" w:color="000000" w:sz="8" w:space="0"/>
              <w:bottom w:val="nil"/>
            </w:tcBorders>
            <w:noWrap/>
            <w:vAlign w:val="center"/>
          </w:tcPr>
          <w:p w14:paraId="6B6DDE1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0.091</w:t>
            </w:r>
          </w:p>
        </w:tc>
        <w:tc>
          <w:tcPr>
            <w:tcW w:w="1309" w:type="dxa"/>
            <w:tcBorders>
              <w:top w:val="single" w:color="000000" w:sz="8" w:space="0"/>
              <w:bottom w:val="nil"/>
            </w:tcBorders>
            <w:noWrap/>
            <w:vAlign w:val="center"/>
          </w:tcPr>
          <w:p w14:paraId="7B1178E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0.156</w:t>
            </w:r>
          </w:p>
        </w:tc>
        <w:tc>
          <w:tcPr>
            <w:tcW w:w="963" w:type="dxa"/>
            <w:tcBorders>
              <w:top w:val="single" w:color="000000" w:sz="8" w:space="0"/>
              <w:bottom w:val="nil"/>
            </w:tcBorders>
            <w:noWrap/>
            <w:vAlign w:val="center"/>
          </w:tcPr>
          <w:p w14:paraId="5031F73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0.091</w:t>
            </w:r>
          </w:p>
        </w:tc>
      </w:tr>
      <w:tr w14:paraId="6149513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41851AA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对抗鲁棒性（PGD）</w:t>
            </w:r>
          </w:p>
        </w:tc>
        <w:tc>
          <w:tcPr>
            <w:tcW w:w="1998" w:type="dxa"/>
            <w:tcBorders>
              <w:top w:val="nil"/>
              <w:bottom w:val="nil"/>
            </w:tcBorders>
            <w:noWrap/>
            <w:vAlign w:val="center"/>
          </w:tcPr>
          <w:p w14:paraId="6F3B856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193" w:type="dxa"/>
            <w:tcBorders>
              <w:top w:val="nil"/>
              <w:bottom w:val="nil"/>
            </w:tcBorders>
            <w:noWrap/>
            <w:vAlign w:val="center"/>
          </w:tcPr>
          <w:p w14:paraId="585B48B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0.447</w:t>
            </w:r>
          </w:p>
        </w:tc>
        <w:tc>
          <w:tcPr>
            <w:tcW w:w="1309" w:type="dxa"/>
            <w:tcBorders>
              <w:top w:val="nil"/>
              <w:bottom w:val="nil"/>
            </w:tcBorders>
            <w:noWrap/>
            <w:vAlign w:val="center"/>
          </w:tcPr>
          <w:p w14:paraId="6DC46A5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0.460</w:t>
            </w:r>
          </w:p>
        </w:tc>
        <w:tc>
          <w:tcPr>
            <w:tcW w:w="963" w:type="dxa"/>
            <w:tcBorders>
              <w:top w:val="nil"/>
              <w:bottom w:val="nil"/>
            </w:tcBorders>
            <w:noWrap/>
            <w:vAlign w:val="center"/>
          </w:tcPr>
          <w:p w14:paraId="2F796F5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0.447</w:t>
            </w:r>
          </w:p>
        </w:tc>
      </w:tr>
      <w:tr w14:paraId="4037333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45CDB9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03C2EB1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193" w:type="dxa"/>
            <w:tcBorders>
              <w:top w:val="nil"/>
              <w:bottom w:val="nil"/>
            </w:tcBorders>
            <w:noWrap/>
            <w:vAlign w:val="center"/>
          </w:tcPr>
          <w:p w14:paraId="6E26936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0.059</w:t>
            </w:r>
          </w:p>
        </w:tc>
        <w:tc>
          <w:tcPr>
            <w:tcW w:w="1309" w:type="dxa"/>
            <w:tcBorders>
              <w:top w:val="nil"/>
              <w:bottom w:val="nil"/>
            </w:tcBorders>
            <w:noWrap/>
            <w:vAlign w:val="center"/>
          </w:tcPr>
          <w:p w14:paraId="0E8CAE2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0.074</w:t>
            </w:r>
          </w:p>
        </w:tc>
        <w:tc>
          <w:tcPr>
            <w:tcW w:w="963" w:type="dxa"/>
            <w:tcBorders>
              <w:top w:val="nil"/>
              <w:bottom w:val="nil"/>
            </w:tcBorders>
            <w:noWrap/>
            <w:vAlign w:val="center"/>
          </w:tcPr>
          <w:p w14:paraId="2FEE467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0.059</w:t>
            </w:r>
          </w:p>
        </w:tc>
      </w:tr>
      <w:tr w14:paraId="57594E0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2F61FEC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120EBFB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193" w:type="dxa"/>
            <w:tcBorders>
              <w:top w:val="nil"/>
              <w:bottom w:val="nil"/>
            </w:tcBorders>
            <w:noWrap/>
            <w:vAlign w:val="center"/>
          </w:tcPr>
          <w:p w14:paraId="63DD503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0.028</w:t>
            </w:r>
          </w:p>
        </w:tc>
        <w:tc>
          <w:tcPr>
            <w:tcW w:w="1309" w:type="dxa"/>
            <w:tcBorders>
              <w:top w:val="nil"/>
              <w:bottom w:val="nil"/>
            </w:tcBorders>
            <w:noWrap/>
            <w:vAlign w:val="center"/>
          </w:tcPr>
          <w:p w14:paraId="4FE90C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0.036</w:t>
            </w:r>
          </w:p>
        </w:tc>
        <w:tc>
          <w:tcPr>
            <w:tcW w:w="963" w:type="dxa"/>
            <w:tcBorders>
              <w:top w:val="nil"/>
              <w:bottom w:val="nil"/>
            </w:tcBorders>
            <w:noWrap/>
            <w:vAlign w:val="center"/>
          </w:tcPr>
          <w:p w14:paraId="5C8F602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0.028</w:t>
            </w:r>
          </w:p>
        </w:tc>
      </w:tr>
      <w:tr w14:paraId="23438A8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7DE0187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586506E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193" w:type="dxa"/>
            <w:tcBorders>
              <w:top w:val="nil"/>
              <w:bottom w:val="nil"/>
            </w:tcBorders>
            <w:noWrap/>
            <w:vAlign w:val="center"/>
          </w:tcPr>
          <w:p w14:paraId="4ABD1B2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0.022</w:t>
            </w:r>
          </w:p>
        </w:tc>
        <w:tc>
          <w:tcPr>
            <w:tcW w:w="1309" w:type="dxa"/>
            <w:tcBorders>
              <w:top w:val="nil"/>
              <w:bottom w:val="nil"/>
            </w:tcBorders>
            <w:noWrap/>
            <w:vAlign w:val="center"/>
          </w:tcPr>
          <w:p w14:paraId="383C48F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0.030</w:t>
            </w:r>
          </w:p>
        </w:tc>
        <w:tc>
          <w:tcPr>
            <w:tcW w:w="963" w:type="dxa"/>
            <w:tcBorders>
              <w:top w:val="nil"/>
              <w:bottom w:val="nil"/>
            </w:tcBorders>
            <w:noWrap/>
            <w:vAlign w:val="center"/>
          </w:tcPr>
          <w:p w14:paraId="774EAF7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0.022</w:t>
            </w:r>
          </w:p>
        </w:tc>
      </w:tr>
      <w:tr w14:paraId="332938E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52A255C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2178FF5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193" w:type="dxa"/>
            <w:tcBorders>
              <w:top w:val="nil"/>
              <w:bottom w:val="nil"/>
            </w:tcBorders>
            <w:noWrap/>
            <w:vAlign w:val="center"/>
          </w:tcPr>
          <w:p w14:paraId="5CCC270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0.014</w:t>
            </w:r>
          </w:p>
        </w:tc>
        <w:tc>
          <w:tcPr>
            <w:tcW w:w="1309" w:type="dxa"/>
            <w:tcBorders>
              <w:top w:val="nil"/>
              <w:bottom w:val="nil"/>
            </w:tcBorders>
            <w:noWrap/>
            <w:vAlign w:val="center"/>
          </w:tcPr>
          <w:p w14:paraId="234774D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0.022</w:t>
            </w:r>
          </w:p>
        </w:tc>
        <w:tc>
          <w:tcPr>
            <w:tcW w:w="963" w:type="dxa"/>
            <w:tcBorders>
              <w:top w:val="nil"/>
              <w:bottom w:val="nil"/>
            </w:tcBorders>
            <w:noWrap/>
            <w:vAlign w:val="center"/>
          </w:tcPr>
          <w:p w14:paraId="32DCE1E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0.014</w:t>
            </w:r>
          </w:p>
        </w:tc>
      </w:tr>
      <w:tr w14:paraId="2724EF8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399A6A1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2764A7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193" w:type="dxa"/>
            <w:tcBorders>
              <w:top w:val="nil"/>
              <w:bottom w:val="nil"/>
            </w:tcBorders>
            <w:noWrap/>
            <w:vAlign w:val="center"/>
          </w:tcPr>
          <w:p w14:paraId="31F3ADE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0.010</w:t>
            </w:r>
          </w:p>
        </w:tc>
        <w:tc>
          <w:tcPr>
            <w:tcW w:w="1309" w:type="dxa"/>
            <w:tcBorders>
              <w:top w:val="nil"/>
              <w:bottom w:val="nil"/>
            </w:tcBorders>
            <w:noWrap/>
            <w:vAlign w:val="center"/>
          </w:tcPr>
          <w:p w14:paraId="1BD3927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0.018</w:t>
            </w:r>
          </w:p>
        </w:tc>
        <w:tc>
          <w:tcPr>
            <w:tcW w:w="963" w:type="dxa"/>
            <w:tcBorders>
              <w:top w:val="nil"/>
              <w:bottom w:val="nil"/>
            </w:tcBorders>
            <w:noWrap/>
            <w:vAlign w:val="center"/>
          </w:tcPr>
          <w:p w14:paraId="08D73D5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0.010</w:t>
            </w:r>
          </w:p>
        </w:tc>
      </w:tr>
      <w:tr w14:paraId="3D55223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753AC3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2B09916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193" w:type="dxa"/>
            <w:tcBorders>
              <w:top w:val="nil"/>
              <w:bottom w:val="nil"/>
            </w:tcBorders>
            <w:noWrap/>
            <w:vAlign w:val="center"/>
          </w:tcPr>
          <w:p w14:paraId="3EA688D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0.007</w:t>
            </w:r>
          </w:p>
        </w:tc>
        <w:tc>
          <w:tcPr>
            <w:tcW w:w="1309" w:type="dxa"/>
            <w:tcBorders>
              <w:top w:val="nil"/>
              <w:bottom w:val="nil"/>
            </w:tcBorders>
            <w:noWrap/>
            <w:vAlign w:val="center"/>
          </w:tcPr>
          <w:p w14:paraId="5E93AB0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0.014</w:t>
            </w:r>
          </w:p>
        </w:tc>
        <w:tc>
          <w:tcPr>
            <w:tcW w:w="963" w:type="dxa"/>
            <w:tcBorders>
              <w:top w:val="nil"/>
              <w:bottom w:val="nil"/>
            </w:tcBorders>
            <w:noWrap/>
            <w:vAlign w:val="center"/>
          </w:tcPr>
          <w:p w14:paraId="3E26836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0.007</w:t>
            </w:r>
          </w:p>
        </w:tc>
      </w:tr>
      <w:tr w14:paraId="426E57E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36A9607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108BA5E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193" w:type="dxa"/>
            <w:tcBorders>
              <w:top w:val="nil"/>
              <w:bottom w:val="nil"/>
            </w:tcBorders>
            <w:noWrap/>
            <w:vAlign w:val="center"/>
          </w:tcPr>
          <w:p w14:paraId="4D90F5E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0.004</w:t>
            </w:r>
          </w:p>
        </w:tc>
        <w:tc>
          <w:tcPr>
            <w:tcW w:w="1309" w:type="dxa"/>
            <w:tcBorders>
              <w:top w:val="nil"/>
              <w:bottom w:val="nil"/>
            </w:tcBorders>
            <w:noWrap/>
            <w:vAlign w:val="center"/>
          </w:tcPr>
          <w:p w14:paraId="2D3FE46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0.010</w:t>
            </w:r>
          </w:p>
        </w:tc>
        <w:tc>
          <w:tcPr>
            <w:tcW w:w="963" w:type="dxa"/>
            <w:tcBorders>
              <w:top w:val="nil"/>
              <w:bottom w:val="nil"/>
            </w:tcBorders>
            <w:noWrap/>
            <w:vAlign w:val="center"/>
          </w:tcPr>
          <w:p w14:paraId="75ED888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0.004</w:t>
            </w:r>
          </w:p>
        </w:tc>
      </w:tr>
      <w:tr w14:paraId="60A509B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761D295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05CB5A4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93" w:type="dxa"/>
            <w:tcBorders>
              <w:top w:val="nil"/>
              <w:bottom w:val="nil"/>
            </w:tcBorders>
            <w:noWrap/>
            <w:vAlign w:val="center"/>
          </w:tcPr>
          <w:p w14:paraId="5E5026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0.003</w:t>
            </w:r>
          </w:p>
        </w:tc>
        <w:tc>
          <w:tcPr>
            <w:tcW w:w="1309" w:type="dxa"/>
            <w:tcBorders>
              <w:top w:val="nil"/>
              <w:bottom w:val="nil"/>
            </w:tcBorders>
            <w:noWrap/>
            <w:vAlign w:val="center"/>
          </w:tcPr>
          <w:p w14:paraId="4EA00D1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0.009</w:t>
            </w:r>
          </w:p>
        </w:tc>
        <w:tc>
          <w:tcPr>
            <w:tcW w:w="963" w:type="dxa"/>
            <w:tcBorders>
              <w:top w:val="nil"/>
              <w:bottom w:val="nil"/>
            </w:tcBorders>
            <w:noWrap/>
            <w:vAlign w:val="center"/>
          </w:tcPr>
          <w:p w14:paraId="6E63C32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0.003</w:t>
            </w:r>
          </w:p>
        </w:tc>
      </w:tr>
      <w:tr w14:paraId="2A3CE6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l2br w:val="nil"/>
              <w:tr2bl w:val="nil"/>
            </w:tcBorders>
            <w:noWrap/>
            <w:vAlign w:val="center"/>
          </w:tcPr>
          <w:p w14:paraId="700C849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tl2br w:val="nil"/>
              <w:tr2bl w:val="nil"/>
            </w:tcBorders>
            <w:noWrap/>
            <w:vAlign w:val="center"/>
          </w:tcPr>
          <w:p w14:paraId="1EFBB1A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93" w:type="dxa"/>
            <w:tcBorders>
              <w:top w:val="nil"/>
              <w:tl2br w:val="nil"/>
              <w:tr2bl w:val="nil"/>
            </w:tcBorders>
            <w:noWrap/>
            <w:vAlign w:val="center"/>
          </w:tcPr>
          <w:p w14:paraId="194B087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0.002</w:t>
            </w:r>
          </w:p>
        </w:tc>
        <w:tc>
          <w:tcPr>
            <w:tcW w:w="1309" w:type="dxa"/>
            <w:tcBorders>
              <w:top w:val="nil"/>
              <w:tl2br w:val="nil"/>
              <w:tr2bl w:val="nil"/>
            </w:tcBorders>
            <w:noWrap/>
            <w:vAlign w:val="center"/>
          </w:tcPr>
          <w:p w14:paraId="3404714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0.007</w:t>
            </w:r>
          </w:p>
        </w:tc>
        <w:tc>
          <w:tcPr>
            <w:tcW w:w="963" w:type="dxa"/>
            <w:tcBorders>
              <w:top w:val="nil"/>
              <w:tl2br w:val="nil"/>
              <w:tr2bl w:val="nil"/>
            </w:tcBorders>
            <w:noWrap/>
            <w:vAlign w:val="center"/>
          </w:tcPr>
          <w:p w14:paraId="7171FD5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0.002</w:t>
            </w:r>
          </w:p>
        </w:tc>
      </w:tr>
      <w:tr w14:paraId="6421DFE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812BF2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654FE2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193" w:type="dxa"/>
            <w:tcBorders>
              <w:tl2br w:val="nil"/>
              <w:tr2bl w:val="nil"/>
            </w:tcBorders>
            <w:noWrap/>
            <w:vAlign w:val="center"/>
          </w:tcPr>
          <w:p w14:paraId="6AAF081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0.002</w:t>
            </w:r>
          </w:p>
        </w:tc>
        <w:tc>
          <w:tcPr>
            <w:tcW w:w="1309" w:type="dxa"/>
            <w:tcBorders>
              <w:tl2br w:val="nil"/>
              <w:tr2bl w:val="nil"/>
            </w:tcBorders>
            <w:noWrap/>
            <w:vAlign w:val="center"/>
          </w:tcPr>
          <w:p w14:paraId="59E155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0.007</w:t>
            </w:r>
          </w:p>
        </w:tc>
        <w:tc>
          <w:tcPr>
            <w:tcW w:w="963" w:type="dxa"/>
            <w:tcBorders>
              <w:tl2br w:val="nil"/>
              <w:tr2bl w:val="nil"/>
            </w:tcBorders>
            <w:noWrap/>
            <w:vAlign w:val="center"/>
          </w:tcPr>
          <w:p w14:paraId="50C41B8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0.002</w:t>
            </w:r>
          </w:p>
        </w:tc>
      </w:tr>
      <w:tr w14:paraId="77D6AD5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BFFB50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对抗鲁棒性（C&amp;W）</w:t>
            </w:r>
          </w:p>
        </w:tc>
        <w:tc>
          <w:tcPr>
            <w:tcW w:w="1998" w:type="dxa"/>
            <w:tcBorders>
              <w:tl2br w:val="nil"/>
              <w:tr2bl w:val="nil"/>
            </w:tcBorders>
            <w:noWrap/>
            <w:vAlign w:val="center"/>
          </w:tcPr>
          <w:p w14:paraId="3900BE5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193" w:type="dxa"/>
            <w:tcBorders>
              <w:tl2br w:val="nil"/>
              <w:tr2bl w:val="nil"/>
            </w:tcBorders>
            <w:noWrap/>
            <w:vAlign w:val="center"/>
          </w:tcPr>
          <w:p w14:paraId="37E7FA9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0.012</w:t>
            </w:r>
          </w:p>
        </w:tc>
        <w:tc>
          <w:tcPr>
            <w:tcW w:w="1309" w:type="dxa"/>
            <w:tcBorders>
              <w:tl2br w:val="nil"/>
              <w:tr2bl w:val="nil"/>
            </w:tcBorders>
            <w:noWrap/>
            <w:vAlign w:val="center"/>
          </w:tcPr>
          <w:p w14:paraId="408CE56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0.015</w:t>
            </w:r>
          </w:p>
        </w:tc>
        <w:tc>
          <w:tcPr>
            <w:tcW w:w="963" w:type="dxa"/>
            <w:tcBorders>
              <w:tl2br w:val="nil"/>
              <w:tr2bl w:val="nil"/>
            </w:tcBorders>
            <w:noWrap/>
            <w:vAlign w:val="center"/>
          </w:tcPr>
          <w:p w14:paraId="37ED707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0.012</w:t>
            </w:r>
          </w:p>
        </w:tc>
      </w:tr>
      <w:tr w14:paraId="62A4190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E928D2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F1250E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193" w:type="dxa"/>
            <w:tcBorders>
              <w:tl2br w:val="nil"/>
              <w:tr2bl w:val="nil"/>
            </w:tcBorders>
            <w:noWrap/>
            <w:vAlign w:val="center"/>
          </w:tcPr>
          <w:p w14:paraId="7D9897E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0.012</w:t>
            </w:r>
          </w:p>
        </w:tc>
        <w:tc>
          <w:tcPr>
            <w:tcW w:w="1309" w:type="dxa"/>
            <w:tcBorders>
              <w:tl2br w:val="nil"/>
              <w:tr2bl w:val="nil"/>
            </w:tcBorders>
            <w:noWrap/>
            <w:vAlign w:val="center"/>
          </w:tcPr>
          <w:p w14:paraId="7D6F122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0.015</w:t>
            </w:r>
          </w:p>
        </w:tc>
        <w:tc>
          <w:tcPr>
            <w:tcW w:w="963" w:type="dxa"/>
            <w:tcBorders>
              <w:tl2br w:val="nil"/>
              <w:tr2bl w:val="nil"/>
            </w:tcBorders>
            <w:noWrap/>
            <w:vAlign w:val="center"/>
          </w:tcPr>
          <w:p w14:paraId="075D915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0.012</w:t>
            </w:r>
          </w:p>
        </w:tc>
      </w:tr>
      <w:tr w14:paraId="0338124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70C6BD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1225C1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193" w:type="dxa"/>
            <w:tcBorders>
              <w:tl2br w:val="nil"/>
              <w:tr2bl w:val="nil"/>
            </w:tcBorders>
            <w:noWrap/>
            <w:vAlign w:val="center"/>
          </w:tcPr>
          <w:p w14:paraId="6C84D67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0.012</w:t>
            </w:r>
          </w:p>
        </w:tc>
        <w:tc>
          <w:tcPr>
            <w:tcW w:w="1309" w:type="dxa"/>
            <w:tcBorders>
              <w:tl2br w:val="nil"/>
              <w:tr2bl w:val="nil"/>
            </w:tcBorders>
            <w:noWrap/>
            <w:vAlign w:val="center"/>
          </w:tcPr>
          <w:p w14:paraId="6FFFB73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0.015</w:t>
            </w:r>
          </w:p>
        </w:tc>
        <w:tc>
          <w:tcPr>
            <w:tcW w:w="963" w:type="dxa"/>
            <w:tcBorders>
              <w:tl2br w:val="nil"/>
              <w:tr2bl w:val="nil"/>
            </w:tcBorders>
            <w:noWrap/>
            <w:vAlign w:val="center"/>
          </w:tcPr>
          <w:p w14:paraId="3D559E6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0.012</w:t>
            </w:r>
          </w:p>
        </w:tc>
      </w:tr>
      <w:tr w14:paraId="5DF01ED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7AC8AC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DE65F8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193" w:type="dxa"/>
            <w:tcBorders>
              <w:tl2br w:val="nil"/>
              <w:tr2bl w:val="nil"/>
            </w:tcBorders>
            <w:noWrap/>
            <w:vAlign w:val="center"/>
          </w:tcPr>
          <w:p w14:paraId="2782A3D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0.011</w:t>
            </w:r>
          </w:p>
        </w:tc>
        <w:tc>
          <w:tcPr>
            <w:tcW w:w="1309" w:type="dxa"/>
            <w:tcBorders>
              <w:tl2br w:val="nil"/>
              <w:tr2bl w:val="nil"/>
            </w:tcBorders>
            <w:noWrap/>
            <w:vAlign w:val="center"/>
          </w:tcPr>
          <w:p w14:paraId="4A987ED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0.014</w:t>
            </w:r>
          </w:p>
        </w:tc>
        <w:tc>
          <w:tcPr>
            <w:tcW w:w="963" w:type="dxa"/>
            <w:tcBorders>
              <w:tl2br w:val="nil"/>
              <w:tr2bl w:val="nil"/>
            </w:tcBorders>
            <w:noWrap/>
            <w:vAlign w:val="center"/>
          </w:tcPr>
          <w:p w14:paraId="6EC3E82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0.011</w:t>
            </w:r>
          </w:p>
        </w:tc>
      </w:tr>
      <w:tr w14:paraId="259CC35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F6FAC5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33A5FF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193" w:type="dxa"/>
            <w:tcBorders>
              <w:tl2br w:val="nil"/>
              <w:tr2bl w:val="nil"/>
            </w:tcBorders>
            <w:noWrap/>
            <w:vAlign w:val="center"/>
          </w:tcPr>
          <w:p w14:paraId="308B7C2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0.011</w:t>
            </w:r>
          </w:p>
        </w:tc>
        <w:tc>
          <w:tcPr>
            <w:tcW w:w="1309" w:type="dxa"/>
            <w:tcBorders>
              <w:tl2br w:val="nil"/>
              <w:tr2bl w:val="nil"/>
            </w:tcBorders>
            <w:noWrap/>
            <w:vAlign w:val="center"/>
          </w:tcPr>
          <w:p w14:paraId="03F97F5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0.013</w:t>
            </w:r>
          </w:p>
        </w:tc>
        <w:tc>
          <w:tcPr>
            <w:tcW w:w="963" w:type="dxa"/>
            <w:tcBorders>
              <w:tl2br w:val="nil"/>
              <w:tr2bl w:val="nil"/>
            </w:tcBorders>
            <w:noWrap/>
            <w:vAlign w:val="center"/>
          </w:tcPr>
          <w:p w14:paraId="6D6B253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0.010</w:t>
            </w:r>
          </w:p>
        </w:tc>
      </w:tr>
      <w:tr w14:paraId="62AAE3E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5AD98B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5569E6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193" w:type="dxa"/>
            <w:tcBorders>
              <w:tl2br w:val="nil"/>
              <w:tr2bl w:val="nil"/>
            </w:tcBorders>
            <w:noWrap/>
            <w:vAlign w:val="center"/>
          </w:tcPr>
          <w:p w14:paraId="780B034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0.010</w:t>
            </w:r>
          </w:p>
        </w:tc>
        <w:tc>
          <w:tcPr>
            <w:tcW w:w="1309" w:type="dxa"/>
            <w:tcBorders>
              <w:tl2br w:val="nil"/>
              <w:tr2bl w:val="nil"/>
            </w:tcBorders>
            <w:noWrap/>
            <w:vAlign w:val="center"/>
          </w:tcPr>
          <w:p w14:paraId="33672AB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0.013</w:t>
            </w:r>
          </w:p>
        </w:tc>
        <w:tc>
          <w:tcPr>
            <w:tcW w:w="963" w:type="dxa"/>
            <w:tcBorders>
              <w:tl2br w:val="nil"/>
              <w:tr2bl w:val="nil"/>
            </w:tcBorders>
            <w:noWrap/>
            <w:vAlign w:val="center"/>
          </w:tcPr>
          <w:p w14:paraId="2619FE9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0.010</w:t>
            </w:r>
          </w:p>
        </w:tc>
      </w:tr>
      <w:tr w14:paraId="5B7FAFB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3A5C6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F7DC15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193" w:type="dxa"/>
            <w:tcBorders>
              <w:tl2br w:val="nil"/>
              <w:tr2bl w:val="nil"/>
            </w:tcBorders>
            <w:noWrap/>
            <w:vAlign w:val="center"/>
          </w:tcPr>
          <w:p w14:paraId="376AF7E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0.010</w:t>
            </w:r>
          </w:p>
        </w:tc>
        <w:tc>
          <w:tcPr>
            <w:tcW w:w="1309" w:type="dxa"/>
            <w:tcBorders>
              <w:tl2br w:val="nil"/>
              <w:tr2bl w:val="nil"/>
            </w:tcBorders>
            <w:noWrap/>
            <w:vAlign w:val="center"/>
          </w:tcPr>
          <w:p w14:paraId="487E26C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0.011</w:t>
            </w:r>
          </w:p>
        </w:tc>
        <w:tc>
          <w:tcPr>
            <w:tcW w:w="963" w:type="dxa"/>
            <w:tcBorders>
              <w:tl2br w:val="nil"/>
              <w:tr2bl w:val="nil"/>
            </w:tcBorders>
            <w:noWrap/>
            <w:vAlign w:val="center"/>
          </w:tcPr>
          <w:p w14:paraId="498EC4D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0.010</w:t>
            </w:r>
          </w:p>
        </w:tc>
      </w:tr>
      <w:tr w14:paraId="39FB796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6BE8E8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18A7F5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193" w:type="dxa"/>
            <w:tcBorders>
              <w:tl2br w:val="nil"/>
              <w:tr2bl w:val="nil"/>
            </w:tcBorders>
            <w:noWrap/>
            <w:vAlign w:val="center"/>
          </w:tcPr>
          <w:p w14:paraId="294E2A3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0.009</w:t>
            </w:r>
          </w:p>
        </w:tc>
        <w:tc>
          <w:tcPr>
            <w:tcW w:w="1309" w:type="dxa"/>
            <w:tcBorders>
              <w:tl2br w:val="nil"/>
              <w:tr2bl w:val="nil"/>
            </w:tcBorders>
            <w:noWrap/>
            <w:vAlign w:val="center"/>
          </w:tcPr>
          <w:p w14:paraId="6378265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0.011</w:t>
            </w:r>
          </w:p>
        </w:tc>
        <w:tc>
          <w:tcPr>
            <w:tcW w:w="963" w:type="dxa"/>
            <w:tcBorders>
              <w:tl2br w:val="nil"/>
              <w:tr2bl w:val="nil"/>
            </w:tcBorders>
            <w:noWrap/>
            <w:vAlign w:val="center"/>
          </w:tcPr>
          <w:p w14:paraId="04688EA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0.009</w:t>
            </w:r>
          </w:p>
        </w:tc>
      </w:tr>
      <w:tr w14:paraId="71A6FE2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295FBB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159E3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93" w:type="dxa"/>
            <w:tcBorders>
              <w:tl2br w:val="nil"/>
              <w:tr2bl w:val="nil"/>
            </w:tcBorders>
            <w:noWrap/>
            <w:vAlign w:val="center"/>
          </w:tcPr>
          <w:p w14:paraId="58FF9F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0.009</w:t>
            </w:r>
          </w:p>
        </w:tc>
        <w:tc>
          <w:tcPr>
            <w:tcW w:w="1309" w:type="dxa"/>
            <w:tcBorders>
              <w:tl2br w:val="nil"/>
              <w:tr2bl w:val="nil"/>
            </w:tcBorders>
            <w:noWrap/>
            <w:vAlign w:val="center"/>
          </w:tcPr>
          <w:p w14:paraId="0C4D751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0.010</w:t>
            </w:r>
          </w:p>
        </w:tc>
        <w:tc>
          <w:tcPr>
            <w:tcW w:w="963" w:type="dxa"/>
            <w:tcBorders>
              <w:tl2br w:val="nil"/>
              <w:tr2bl w:val="nil"/>
            </w:tcBorders>
            <w:noWrap/>
            <w:vAlign w:val="center"/>
          </w:tcPr>
          <w:p w14:paraId="4704425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0.009</w:t>
            </w:r>
          </w:p>
        </w:tc>
      </w:tr>
      <w:tr w14:paraId="6DCD0F8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E3BCDC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772638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93" w:type="dxa"/>
            <w:tcBorders>
              <w:tl2br w:val="nil"/>
              <w:tr2bl w:val="nil"/>
            </w:tcBorders>
            <w:noWrap/>
            <w:vAlign w:val="center"/>
          </w:tcPr>
          <w:p w14:paraId="7745E0A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0.009</w:t>
            </w:r>
          </w:p>
        </w:tc>
        <w:tc>
          <w:tcPr>
            <w:tcW w:w="1309" w:type="dxa"/>
            <w:tcBorders>
              <w:tl2br w:val="nil"/>
              <w:tr2bl w:val="nil"/>
            </w:tcBorders>
            <w:noWrap/>
            <w:vAlign w:val="center"/>
          </w:tcPr>
          <w:p w14:paraId="32C4B1B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0.010</w:t>
            </w:r>
          </w:p>
        </w:tc>
        <w:tc>
          <w:tcPr>
            <w:tcW w:w="963" w:type="dxa"/>
            <w:tcBorders>
              <w:tl2br w:val="nil"/>
              <w:tr2bl w:val="nil"/>
            </w:tcBorders>
            <w:noWrap/>
            <w:vAlign w:val="center"/>
          </w:tcPr>
          <w:p w14:paraId="2DC815A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0.009</w:t>
            </w:r>
          </w:p>
        </w:tc>
      </w:tr>
      <w:tr w14:paraId="174EB0C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77F000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542DF9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193" w:type="dxa"/>
            <w:tcBorders>
              <w:tl2br w:val="nil"/>
              <w:tr2bl w:val="nil"/>
            </w:tcBorders>
            <w:noWrap/>
            <w:vAlign w:val="center"/>
          </w:tcPr>
          <w:p w14:paraId="6E81429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0.009</w:t>
            </w:r>
          </w:p>
        </w:tc>
        <w:tc>
          <w:tcPr>
            <w:tcW w:w="1309" w:type="dxa"/>
            <w:tcBorders>
              <w:tl2br w:val="nil"/>
              <w:tr2bl w:val="nil"/>
            </w:tcBorders>
            <w:noWrap/>
            <w:vAlign w:val="center"/>
          </w:tcPr>
          <w:p w14:paraId="6E928A7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0.010</w:t>
            </w:r>
          </w:p>
        </w:tc>
        <w:tc>
          <w:tcPr>
            <w:tcW w:w="963" w:type="dxa"/>
            <w:tcBorders>
              <w:tl2br w:val="nil"/>
              <w:tr2bl w:val="nil"/>
            </w:tcBorders>
            <w:noWrap/>
            <w:vAlign w:val="center"/>
          </w:tcPr>
          <w:p w14:paraId="7BABCB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0.009</w:t>
            </w:r>
          </w:p>
        </w:tc>
      </w:tr>
    </w:tbl>
    <w:p w14:paraId="0806DDCA">
      <w:pPr>
        <w:pStyle w:val="4"/>
        <w:widowControl/>
        <w:shd w:val="clear" w:color="auto" w:fill="FFFFFF"/>
        <w:outlineLvl w:val="1"/>
        <w:rPr>
          <w:rFonts w:hint="default" w:ascii="Times New Roman" w:hAnsi="Times New Roman" w:cs="Arial"/>
          <w:color w:val="000000" w:themeColor="text1"/>
          <w:kern w:val="2"/>
          <w:sz w:val="21"/>
          <w:szCs w:val="21"/>
          <w:shd w:val="clear" w:color="auto" w:fill="FFFFFF"/>
          <w14:textFill>
            <w14:solidFill>
              <w14:schemeClr w14:val="tx1"/>
            </w14:solidFill>
          </w14:textFill>
        </w:rPr>
      </w:pPr>
      <w:r>
        <w:rPr>
          <w:rFonts w:ascii="Times New Roman" w:hAnsi="Times New Roman" w:cs="Arial"/>
          <w:color w:val="000000" w:themeColor="text1"/>
          <w:kern w:val="2"/>
          <w:sz w:val="21"/>
          <w:szCs w:val="21"/>
          <w:shd w:val="clear" w:color="auto" w:fill="FFFFFF"/>
          <w14:textFill>
            <w14:solidFill>
              <w14:schemeClr w14:val="tx1"/>
            </w14:solidFill>
          </w14:textFill>
        </w:rPr>
        <w:t xml:space="preserve">5.2 </w:t>
      </w:r>
      <w:r>
        <w:rPr>
          <w:rFonts w:hint="default" w:ascii="Times New Roman" w:hAnsi="Times New Roman" w:cs="Arial"/>
          <w:color w:val="000000" w:themeColor="text1"/>
          <w:kern w:val="2"/>
          <w:sz w:val="21"/>
          <w:szCs w:val="21"/>
          <w:shd w:val="clear" w:color="auto" w:fill="FFFFFF"/>
          <w14:textFill>
            <w14:solidFill>
              <w14:schemeClr w14:val="tx1"/>
            </w14:solidFill>
          </w14:textFill>
        </w:rPr>
        <w:t>CINIC10</w:t>
      </w:r>
      <w:r>
        <w:rPr>
          <w:rFonts w:hint="eastAsia" w:ascii="Times New Roman" w:hAnsi="Times New Roman" w:cs="Arial"/>
          <w:color w:val="000000" w:themeColor="text1"/>
          <w:kern w:val="2"/>
          <w:sz w:val="21"/>
          <w:szCs w:val="21"/>
          <w:shd w:val="clear" w:color="auto" w:fill="FFFFFF"/>
          <w:lang w:val="en-US" w:eastAsia="zh-CN"/>
          <w14:textFill>
            <w14:solidFill>
              <w14:schemeClr w14:val="tx1"/>
            </w14:solidFill>
          </w14:textFill>
        </w:rPr>
        <w:t xml:space="preserve"> </w:t>
      </w:r>
      <w:r>
        <w:rPr>
          <w:rFonts w:ascii="Times New Roman" w:hAnsi="Times New Roman" w:cs="Arial"/>
          <w:color w:val="000000" w:themeColor="text1"/>
          <w:kern w:val="2"/>
          <w:sz w:val="21"/>
          <w:szCs w:val="21"/>
          <w:shd w:val="clear" w:color="auto" w:fill="FFFFFF"/>
          <w14:textFill>
            <w14:solidFill>
              <w14:schemeClr w14:val="tx1"/>
            </w14:solidFill>
          </w14:textFill>
        </w:rPr>
        <w:t>数据集</w:t>
      </w:r>
    </w:p>
    <w:p w14:paraId="30F8124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2</w:t>
      </w:r>
      <w:r>
        <w:rPr>
          <w:rFonts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w:t>
      </w:r>
    </w:p>
    <w:tbl>
      <w:tblPr>
        <w:tblStyle w:val="6"/>
        <w:tblW w:w="4996"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93"/>
        <w:gridCol w:w="2141"/>
        <w:gridCol w:w="1278"/>
        <w:gridCol w:w="1402"/>
        <w:gridCol w:w="1032"/>
      </w:tblGrid>
      <w:tr w14:paraId="7086236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bottom w:val="single" w:color="000000" w:sz="4" w:space="0"/>
            </w:tcBorders>
            <w:noWrap/>
            <w:vAlign w:val="center"/>
          </w:tcPr>
          <w:p w14:paraId="24A34596">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噪声种类</w:t>
            </w:r>
          </w:p>
        </w:tc>
        <w:tc>
          <w:tcPr>
            <w:tcW w:w="1087" w:type="pct"/>
            <w:tcBorders>
              <w:bottom w:val="single" w:color="000000" w:sz="4" w:space="0"/>
            </w:tcBorders>
            <w:noWrap/>
            <w:vAlign w:val="center"/>
          </w:tcPr>
          <w:p w14:paraId="5DC28A71">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噪声强度</w:t>
            </w:r>
          </w:p>
        </w:tc>
        <w:tc>
          <w:tcPr>
            <w:tcW w:w="649" w:type="pct"/>
            <w:tcBorders>
              <w:bottom w:val="single" w:color="000000" w:sz="4" w:space="0"/>
            </w:tcBorders>
            <w:noWrap/>
            <w:vAlign w:val="center"/>
          </w:tcPr>
          <w:p w14:paraId="3517E96A">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712" w:type="pct"/>
            <w:tcBorders>
              <w:bottom w:val="single" w:color="000000" w:sz="4" w:space="0"/>
            </w:tcBorders>
            <w:noWrap/>
            <w:vAlign w:val="center"/>
          </w:tcPr>
          <w:p w14:paraId="4E1E366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524" w:type="pct"/>
            <w:tcBorders>
              <w:bottom w:val="single" w:color="000000" w:sz="4" w:space="0"/>
            </w:tcBorders>
            <w:noWrap/>
            <w:vAlign w:val="center"/>
          </w:tcPr>
          <w:p w14:paraId="5D16EB97">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5AFAC17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op w:val="single" w:color="000000" w:sz="4" w:space="0"/>
              <w:tl2br w:val="nil"/>
              <w:tr2bl w:val="nil"/>
            </w:tcBorders>
            <w:noWrap/>
            <w:vAlign w:val="center"/>
          </w:tcPr>
          <w:p w14:paraId="44E4B636">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遮挡鲁棒性（矩形遮挡）</w:t>
            </w:r>
          </w:p>
        </w:tc>
        <w:tc>
          <w:tcPr>
            <w:tcW w:w="1087" w:type="pct"/>
            <w:tcBorders>
              <w:top w:val="single" w:color="000000" w:sz="4" w:space="0"/>
              <w:tl2br w:val="nil"/>
              <w:tr2bl w:val="nil"/>
            </w:tcBorders>
            <w:noWrap/>
            <w:vAlign w:val="center"/>
          </w:tcPr>
          <w:p w14:paraId="24F871A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0.01</w:t>
            </w:r>
          </w:p>
        </w:tc>
        <w:tc>
          <w:tcPr>
            <w:tcW w:w="649" w:type="pct"/>
            <w:tcBorders>
              <w:top w:val="single" w:color="000000" w:sz="4" w:space="0"/>
              <w:tl2br w:val="nil"/>
              <w:tr2bl w:val="nil"/>
            </w:tcBorders>
            <w:noWrap/>
            <w:vAlign w:val="center"/>
          </w:tcPr>
          <w:p w14:paraId="39F107B2">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0.756</w:t>
            </w:r>
          </w:p>
        </w:tc>
        <w:tc>
          <w:tcPr>
            <w:tcW w:w="712" w:type="pct"/>
            <w:tcBorders>
              <w:top w:val="single" w:color="000000" w:sz="4" w:space="0"/>
              <w:tl2br w:val="nil"/>
              <w:tr2bl w:val="nil"/>
            </w:tcBorders>
            <w:noWrap/>
            <w:vAlign w:val="center"/>
          </w:tcPr>
          <w:p w14:paraId="5039DE86">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0.755</w:t>
            </w:r>
          </w:p>
        </w:tc>
        <w:tc>
          <w:tcPr>
            <w:tcW w:w="524" w:type="pct"/>
            <w:tcBorders>
              <w:top w:val="single" w:color="000000" w:sz="4" w:space="0"/>
              <w:tl2br w:val="nil"/>
              <w:tr2bl w:val="nil"/>
            </w:tcBorders>
            <w:noWrap/>
            <w:vAlign w:val="center"/>
          </w:tcPr>
          <w:p w14:paraId="232D0C01">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0.756</w:t>
            </w:r>
          </w:p>
        </w:tc>
      </w:tr>
      <w:tr w14:paraId="36E3542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1116883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1696EEDE">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0.03</w:t>
            </w:r>
          </w:p>
        </w:tc>
        <w:tc>
          <w:tcPr>
            <w:tcW w:w="649" w:type="pct"/>
            <w:tcBorders>
              <w:tl2br w:val="nil"/>
              <w:tr2bl w:val="nil"/>
            </w:tcBorders>
            <w:noWrap/>
            <w:vAlign w:val="center"/>
          </w:tcPr>
          <w:p w14:paraId="1E64D315">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0.748</w:t>
            </w:r>
          </w:p>
        </w:tc>
        <w:tc>
          <w:tcPr>
            <w:tcW w:w="712" w:type="pct"/>
            <w:tcBorders>
              <w:tl2br w:val="nil"/>
              <w:tr2bl w:val="nil"/>
            </w:tcBorders>
            <w:noWrap/>
            <w:vAlign w:val="center"/>
          </w:tcPr>
          <w:p w14:paraId="7382A23C">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0.748</w:t>
            </w:r>
          </w:p>
        </w:tc>
        <w:tc>
          <w:tcPr>
            <w:tcW w:w="524" w:type="pct"/>
            <w:tcBorders>
              <w:tl2br w:val="nil"/>
              <w:tr2bl w:val="nil"/>
            </w:tcBorders>
            <w:noWrap/>
            <w:vAlign w:val="center"/>
          </w:tcPr>
          <w:p w14:paraId="30ACEE46">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0.748</w:t>
            </w:r>
          </w:p>
        </w:tc>
      </w:tr>
      <w:tr w14:paraId="02D2523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0BA1487A">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1C31CD2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0.05</w:t>
            </w:r>
          </w:p>
        </w:tc>
        <w:tc>
          <w:tcPr>
            <w:tcW w:w="649" w:type="pct"/>
            <w:tcBorders>
              <w:tl2br w:val="nil"/>
              <w:tr2bl w:val="nil"/>
            </w:tcBorders>
            <w:noWrap/>
            <w:vAlign w:val="center"/>
          </w:tcPr>
          <w:p w14:paraId="2D3233D9">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0.729</w:t>
            </w:r>
          </w:p>
        </w:tc>
        <w:tc>
          <w:tcPr>
            <w:tcW w:w="712" w:type="pct"/>
            <w:tcBorders>
              <w:tl2br w:val="nil"/>
              <w:tr2bl w:val="nil"/>
            </w:tcBorders>
            <w:noWrap/>
            <w:vAlign w:val="center"/>
          </w:tcPr>
          <w:p w14:paraId="0A558015">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0.729</w:t>
            </w:r>
          </w:p>
        </w:tc>
        <w:tc>
          <w:tcPr>
            <w:tcW w:w="524" w:type="pct"/>
            <w:tcBorders>
              <w:tl2br w:val="nil"/>
              <w:tr2bl w:val="nil"/>
            </w:tcBorders>
            <w:noWrap/>
            <w:vAlign w:val="center"/>
          </w:tcPr>
          <w:p w14:paraId="60891CB2">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0.729</w:t>
            </w:r>
          </w:p>
        </w:tc>
      </w:tr>
      <w:tr w14:paraId="4EA5A07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5290B1CE">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1CE8B9B3">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0.06</w:t>
            </w:r>
          </w:p>
        </w:tc>
        <w:tc>
          <w:tcPr>
            <w:tcW w:w="649" w:type="pct"/>
            <w:tcBorders>
              <w:tl2br w:val="nil"/>
              <w:tr2bl w:val="nil"/>
            </w:tcBorders>
            <w:noWrap/>
            <w:vAlign w:val="center"/>
          </w:tcPr>
          <w:p w14:paraId="1DAA6CDE">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0.715</w:t>
            </w:r>
          </w:p>
        </w:tc>
        <w:tc>
          <w:tcPr>
            <w:tcW w:w="712" w:type="pct"/>
            <w:tcBorders>
              <w:tl2br w:val="nil"/>
              <w:tr2bl w:val="nil"/>
            </w:tcBorders>
            <w:noWrap/>
            <w:vAlign w:val="center"/>
          </w:tcPr>
          <w:p w14:paraId="6793D35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0.716</w:t>
            </w:r>
          </w:p>
        </w:tc>
        <w:tc>
          <w:tcPr>
            <w:tcW w:w="524" w:type="pct"/>
            <w:tcBorders>
              <w:tl2br w:val="nil"/>
              <w:tr2bl w:val="nil"/>
            </w:tcBorders>
            <w:noWrap/>
            <w:vAlign w:val="center"/>
          </w:tcPr>
          <w:p w14:paraId="373D5599">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0.715</w:t>
            </w:r>
          </w:p>
        </w:tc>
      </w:tr>
      <w:tr w14:paraId="2454A25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6DE4D6D7">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56BDD3F5">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0.08</w:t>
            </w:r>
          </w:p>
        </w:tc>
        <w:tc>
          <w:tcPr>
            <w:tcW w:w="649" w:type="pct"/>
            <w:tcBorders>
              <w:tl2br w:val="nil"/>
              <w:tr2bl w:val="nil"/>
            </w:tcBorders>
            <w:noWrap/>
            <w:vAlign w:val="center"/>
          </w:tcPr>
          <w:p w14:paraId="5CB82C49">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0.700</w:t>
            </w:r>
          </w:p>
        </w:tc>
        <w:tc>
          <w:tcPr>
            <w:tcW w:w="712" w:type="pct"/>
            <w:tcBorders>
              <w:tl2br w:val="nil"/>
              <w:tr2bl w:val="nil"/>
            </w:tcBorders>
            <w:noWrap/>
            <w:vAlign w:val="center"/>
          </w:tcPr>
          <w:p w14:paraId="695BE3DA">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0.702</w:t>
            </w:r>
          </w:p>
        </w:tc>
        <w:tc>
          <w:tcPr>
            <w:tcW w:w="524" w:type="pct"/>
            <w:tcBorders>
              <w:tl2br w:val="nil"/>
              <w:tr2bl w:val="nil"/>
            </w:tcBorders>
            <w:noWrap/>
            <w:vAlign w:val="center"/>
          </w:tcPr>
          <w:p w14:paraId="0E2FFDE0">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0.700</w:t>
            </w:r>
          </w:p>
        </w:tc>
      </w:tr>
      <w:tr w14:paraId="748207E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79D4B24E">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7CED263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w:t>
            </w:r>
          </w:p>
        </w:tc>
        <w:tc>
          <w:tcPr>
            <w:tcW w:w="649" w:type="pct"/>
            <w:tcBorders>
              <w:tl2br w:val="nil"/>
              <w:tr2bl w:val="nil"/>
            </w:tcBorders>
            <w:noWrap/>
            <w:vAlign w:val="center"/>
          </w:tcPr>
          <w:p w14:paraId="03F8470E">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0.681</w:t>
            </w:r>
          </w:p>
        </w:tc>
        <w:tc>
          <w:tcPr>
            <w:tcW w:w="712" w:type="pct"/>
            <w:tcBorders>
              <w:tl2br w:val="nil"/>
              <w:tr2bl w:val="nil"/>
            </w:tcBorders>
            <w:noWrap/>
            <w:vAlign w:val="center"/>
          </w:tcPr>
          <w:p w14:paraId="0EEE2A5E">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0.685</w:t>
            </w:r>
          </w:p>
        </w:tc>
        <w:tc>
          <w:tcPr>
            <w:tcW w:w="524" w:type="pct"/>
            <w:tcBorders>
              <w:tl2br w:val="nil"/>
              <w:tr2bl w:val="nil"/>
            </w:tcBorders>
            <w:noWrap/>
            <w:vAlign w:val="center"/>
          </w:tcPr>
          <w:p w14:paraId="21D54C12">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0.681</w:t>
            </w:r>
          </w:p>
        </w:tc>
      </w:tr>
      <w:tr w14:paraId="0AE6819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5F5374B5">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3358221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0.12</w:t>
            </w:r>
          </w:p>
        </w:tc>
        <w:tc>
          <w:tcPr>
            <w:tcW w:w="649" w:type="pct"/>
            <w:tcBorders>
              <w:tl2br w:val="nil"/>
              <w:tr2bl w:val="nil"/>
            </w:tcBorders>
            <w:noWrap/>
            <w:vAlign w:val="center"/>
          </w:tcPr>
          <w:p w14:paraId="0600D951">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0.659</w:t>
            </w:r>
          </w:p>
        </w:tc>
        <w:tc>
          <w:tcPr>
            <w:tcW w:w="712" w:type="pct"/>
            <w:tcBorders>
              <w:tl2br w:val="nil"/>
              <w:tr2bl w:val="nil"/>
            </w:tcBorders>
            <w:noWrap/>
            <w:vAlign w:val="center"/>
          </w:tcPr>
          <w:p w14:paraId="58BA3A92">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0.666</w:t>
            </w:r>
          </w:p>
        </w:tc>
        <w:tc>
          <w:tcPr>
            <w:tcW w:w="524" w:type="pct"/>
            <w:tcBorders>
              <w:tl2br w:val="nil"/>
              <w:tr2bl w:val="nil"/>
            </w:tcBorders>
            <w:noWrap/>
            <w:vAlign w:val="center"/>
          </w:tcPr>
          <w:p w14:paraId="3ACCDB8E">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0.659</w:t>
            </w:r>
          </w:p>
        </w:tc>
      </w:tr>
      <w:tr w14:paraId="46645A4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3B68D53E">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3440C9BB">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0.14</w:t>
            </w:r>
          </w:p>
        </w:tc>
        <w:tc>
          <w:tcPr>
            <w:tcW w:w="649" w:type="pct"/>
            <w:tcBorders>
              <w:tl2br w:val="nil"/>
              <w:tr2bl w:val="nil"/>
            </w:tcBorders>
            <w:noWrap/>
            <w:vAlign w:val="center"/>
          </w:tcPr>
          <w:p w14:paraId="55E86B1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0.635</w:t>
            </w:r>
          </w:p>
        </w:tc>
        <w:tc>
          <w:tcPr>
            <w:tcW w:w="712" w:type="pct"/>
            <w:tcBorders>
              <w:tl2br w:val="nil"/>
              <w:tr2bl w:val="nil"/>
            </w:tcBorders>
            <w:noWrap/>
            <w:vAlign w:val="center"/>
          </w:tcPr>
          <w:p w14:paraId="50729CE4">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0.646</w:t>
            </w:r>
          </w:p>
        </w:tc>
        <w:tc>
          <w:tcPr>
            <w:tcW w:w="524" w:type="pct"/>
            <w:tcBorders>
              <w:tl2br w:val="nil"/>
              <w:tr2bl w:val="nil"/>
            </w:tcBorders>
            <w:noWrap/>
            <w:vAlign w:val="center"/>
          </w:tcPr>
          <w:p w14:paraId="290DCD31">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0.635</w:t>
            </w:r>
          </w:p>
        </w:tc>
      </w:tr>
      <w:tr w14:paraId="7D288ED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2028" w:type="pct"/>
            <w:tcBorders>
              <w:tl2br w:val="nil"/>
              <w:tr2bl w:val="nil"/>
            </w:tcBorders>
            <w:noWrap/>
            <w:vAlign w:val="center"/>
          </w:tcPr>
          <w:p w14:paraId="3108CBC8">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2F9FA6B7">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0.16</w:t>
            </w:r>
          </w:p>
        </w:tc>
        <w:tc>
          <w:tcPr>
            <w:tcW w:w="649" w:type="pct"/>
            <w:tcBorders>
              <w:tl2br w:val="nil"/>
              <w:tr2bl w:val="nil"/>
            </w:tcBorders>
            <w:noWrap/>
            <w:vAlign w:val="center"/>
          </w:tcPr>
          <w:p w14:paraId="33E11807">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0.608</w:t>
            </w:r>
          </w:p>
        </w:tc>
        <w:tc>
          <w:tcPr>
            <w:tcW w:w="712" w:type="pct"/>
            <w:tcBorders>
              <w:tl2br w:val="nil"/>
              <w:tr2bl w:val="nil"/>
            </w:tcBorders>
            <w:noWrap/>
            <w:vAlign w:val="center"/>
          </w:tcPr>
          <w:p w14:paraId="256961A8">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0.625</w:t>
            </w:r>
          </w:p>
        </w:tc>
        <w:tc>
          <w:tcPr>
            <w:tcW w:w="524" w:type="pct"/>
            <w:tcBorders>
              <w:tl2br w:val="nil"/>
              <w:tr2bl w:val="nil"/>
            </w:tcBorders>
            <w:noWrap/>
            <w:vAlign w:val="center"/>
          </w:tcPr>
          <w:p w14:paraId="048B96D9">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0.608</w:t>
            </w:r>
          </w:p>
        </w:tc>
      </w:tr>
      <w:tr w14:paraId="53F7E25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0F5E69CA">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385FA349">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0.18</w:t>
            </w:r>
          </w:p>
        </w:tc>
        <w:tc>
          <w:tcPr>
            <w:tcW w:w="649" w:type="pct"/>
            <w:tcBorders>
              <w:tl2br w:val="nil"/>
              <w:tr2bl w:val="nil"/>
            </w:tcBorders>
            <w:noWrap/>
            <w:vAlign w:val="center"/>
          </w:tcPr>
          <w:p w14:paraId="39A7A5EA">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0.574</w:t>
            </w:r>
          </w:p>
        </w:tc>
        <w:tc>
          <w:tcPr>
            <w:tcW w:w="712" w:type="pct"/>
            <w:tcBorders>
              <w:tl2br w:val="nil"/>
              <w:tr2bl w:val="nil"/>
            </w:tcBorders>
            <w:noWrap/>
            <w:vAlign w:val="center"/>
          </w:tcPr>
          <w:p w14:paraId="064CEF84">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0.599</w:t>
            </w:r>
          </w:p>
        </w:tc>
        <w:tc>
          <w:tcPr>
            <w:tcW w:w="524" w:type="pct"/>
            <w:tcBorders>
              <w:tl2br w:val="nil"/>
              <w:tr2bl w:val="nil"/>
            </w:tcBorders>
            <w:noWrap/>
            <w:vAlign w:val="center"/>
          </w:tcPr>
          <w:p w14:paraId="69A29B53">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0.574</w:t>
            </w:r>
          </w:p>
        </w:tc>
      </w:tr>
      <w:tr w14:paraId="562B8B1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3B795A8D">
            <w:pPr>
              <w:jc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6DB2C905">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649" w:type="pct"/>
            <w:tcBorders>
              <w:tl2br w:val="nil"/>
              <w:tr2bl w:val="nil"/>
            </w:tcBorders>
            <w:noWrap/>
            <w:vAlign w:val="center"/>
          </w:tcPr>
          <w:p w14:paraId="74CF19B5">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0.574</w:t>
            </w:r>
          </w:p>
        </w:tc>
        <w:tc>
          <w:tcPr>
            <w:tcW w:w="712" w:type="pct"/>
            <w:tcBorders>
              <w:tl2br w:val="nil"/>
              <w:tr2bl w:val="nil"/>
            </w:tcBorders>
            <w:noWrap/>
            <w:vAlign w:val="center"/>
          </w:tcPr>
          <w:p w14:paraId="44FF7660">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0.599</w:t>
            </w:r>
          </w:p>
        </w:tc>
        <w:tc>
          <w:tcPr>
            <w:tcW w:w="524" w:type="pct"/>
            <w:tcBorders>
              <w:tl2br w:val="nil"/>
              <w:tr2bl w:val="nil"/>
            </w:tcBorders>
            <w:noWrap/>
            <w:vAlign w:val="center"/>
          </w:tcPr>
          <w:p w14:paraId="718CCA43">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0.574</w:t>
            </w:r>
          </w:p>
        </w:tc>
      </w:tr>
      <w:tr w14:paraId="64F1422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0B5CC91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遮挡鲁棒性（不规则遮挡）</w:t>
            </w:r>
          </w:p>
        </w:tc>
        <w:tc>
          <w:tcPr>
            <w:tcW w:w="1087" w:type="pct"/>
            <w:tcBorders>
              <w:tl2br w:val="nil"/>
              <w:tr2bl w:val="nil"/>
            </w:tcBorders>
            <w:noWrap/>
            <w:vAlign w:val="center"/>
          </w:tcPr>
          <w:p w14:paraId="35FC3501">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649" w:type="pct"/>
            <w:tcBorders>
              <w:tl2br w:val="nil"/>
              <w:tr2bl w:val="nil"/>
            </w:tcBorders>
            <w:noWrap/>
            <w:vAlign w:val="center"/>
          </w:tcPr>
          <w:p w14:paraId="7041D097">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0.711</w:t>
            </w:r>
          </w:p>
        </w:tc>
        <w:tc>
          <w:tcPr>
            <w:tcW w:w="712" w:type="pct"/>
            <w:tcBorders>
              <w:tl2br w:val="nil"/>
              <w:tr2bl w:val="nil"/>
            </w:tcBorders>
            <w:noWrap/>
            <w:vAlign w:val="center"/>
          </w:tcPr>
          <w:p w14:paraId="2CC49FE8">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0.713</w:t>
            </w:r>
          </w:p>
        </w:tc>
        <w:tc>
          <w:tcPr>
            <w:tcW w:w="524" w:type="pct"/>
            <w:tcBorders>
              <w:tl2br w:val="nil"/>
              <w:tr2bl w:val="nil"/>
            </w:tcBorders>
            <w:noWrap/>
            <w:vAlign w:val="center"/>
          </w:tcPr>
          <w:p w14:paraId="6D654332">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0.711</w:t>
            </w:r>
          </w:p>
        </w:tc>
      </w:tr>
      <w:tr w14:paraId="4699AEC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29C7BF47">
            <w:pPr>
              <w:jc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1285056B">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649" w:type="pct"/>
            <w:tcBorders>
              <w:tl2br w:val="nil"/>
              <w:tr2bl w:val="nil"/>
            </w:tcBorders>
            <w:noWrap/>
            <w:vAlign w:val="center"/>
          </w:tcPr>
          <w:p w14:paraId="601DDAF0">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0.695</w:t>
            </w:r>
          </w:p>
        </w:tc>
        <w:tc>
          <w:tcPr>
            <w:tcW w:w="712" w:type="pct"/>
            <w:tcBorders>
              <w:tl2br w:val="nil"/>
              <w:tr2bl w:val="nil"/>
            </w:tcBorders>
            <w:noWrap/>
            <w:vAlign w:val="center"/>
          </w:tcPr>
          <w:p w14:paraId="705A7B7A">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0.699</w:t>
            </w:r>
          </w:p>
        </w:tc>
        <w:tc>
          <w:tcPr>
            <w:tcW w:w="524" w:type="pct"/>
            <w:tcBorders>
              <w:tl2br w:val="nil"/>
              <w:tr2bl w:val="nil"/>
            </w:tcBorders>
            <w:noWrap/>
            <w:vAlign w:val="center"/>
          </w:tcPr>
          <w:p w14:paraId="4B77EDFB">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0.695</w:t>
            </w:r>
          </w:p>
        </w:tc>
      </w:tr>
      <w:tr w14:paraId="2DEBD7F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11123308">
            <w:pPr>
              <w:jc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023C79F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649" w:type="pct"/>
            <w:tcBorders>
              <w:tl2br w:val="nil"/>
              <w:tr2bl w:val="nil"/>
            </w:tcBorders>
            <w:noWrap/>
            <w:vAlign w:val="center"/>
          </w:tcPr>
          <w:p w14:paraId="6520048B">
            <w:pPr>
              <w:widowControl/>
              <w:jc w:val="center"/>
              <w:textAlignment w:val="center"/>
              <w:rPr>
                <w:rFonts w:hint="eastAsia"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0.682</w:t>
            </w:r>
          </w:p>
        </w:tc>
        <w:tc>
          <w:tcPr>
            <w:tcW w:w="712" w:type="pct"/>
            <w:tcBorders>
              <w:tl2br w:val="nil"/>
              <w:tr2bl w:val="nil"/>
            </w:tcBorders>
            <w:noWrap/>
            <w:vAlign w:val="center"/>
          </w:tcPr>
          <w:p w14:paraId="185B4675">
            <w:pPr>
              <w:widowControl/>
              <w:jc w:val="center"/>
              <w:textAlignment w:val="center"/>
              <w:rPr>
                <w:rFonts w:hint="eastAsia"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0.687</w:t>
            </w:r>
          </w:p>
        </w:tc>
        <w:tc>
          <w:tcPr>
            <w:tcW w:w="524" w:type="pct"/>
            <w:tcBorders>
              <w:tl2br w:val="nil"/>
              <w:tr2bl w:val="nil"/>
            </w:tcBorders>
            <w:noWrap/>
            <w:vAlign w:val="center"/>
          </w:tcPr>
          <w:p w14:paraId="00AAA796">
            <w:pPr>
              <w:widowControl/>
              <w:jc w:val="center"/>
              <w:textAlignment w:val="center"/>
              <w:rPr>
                <w:rFonts w:hint="eastAsia"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0.682</w:t>
            </w:r>
          </w:p>
        </w:tc>
      </w:tr>
      <w:tr w14:paraId="0F685E2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18B9F180">
            <w:pPr>
              <w:jc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30726C3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649" w:type="pct"/>
            <w:tcBorders>
              <w:tl2br w:val="nil"/>
              <w:tr2bl w:val="nil"/>
            </w:tcBorders>
            <w:noWrap/>
            <w:vAlign w:val="center"/>
          </w:tcPr>
          <w:p w14:paraId="30ADE347">
            <w:pPr>
              <w:widowControl/>
              <w:jc w:val="center"/>
              <w:textAlignment w:val="center"/>
              <w:rPr>
                <w:rFonts w:hint="eastAsia"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0.6775</w:t>
            </w:r>
          </w:p>
        </w:tc>
        <w:tc>
          <w:tcPr>
            <w:tcW w:w="712" w:type="pct"/>
            <w:tcBorders>
              <w:tl2br w:val="nil"/>
              <w:tr2bl w:val="nil"/>
            </w:tcBorders>
            <w:noWrap/>
            <w:vAlign w:val="center"/>
          </w:tcPr>
          <w:p w14:paraId="19F4F336">
            <w:pPr>
              <w:widowControl/>
              <w:jc w:val="center"/>
              <w:textAlignment w:val="center"/>
              <w:rPr>
                <w:rFonts w:hint="eastAsia"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0.683</w:t>
            </w:r>
          </w:p>
        </w:tc>
        <w:tc>
          <w:tcPr>
            <w:tcW w:w="524" w:type="pct"/>
            <w:tcBorders>
              <w:tl2br w:val="nil"/>
              <w:tr2bl w:val="nil"/>
            </w:tcBorders>
            <w:noWrap/>
            <w:vAlign w:val="center"/>
          </w:tcPr>
          <w:p w14:paraId="65231EFB">
            <w:pPr>
              <w:widowControl/>
              <w:jc w:val="center"/>
              <w:textAlignment w:val="center"/>
              <w:rPr>
                <w:rFonts w:hint="eastAsia"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0.6775</w:t>
            </w:r>
          </w:p>
        </w:tc>
      </w:tr>
      <w:tr w14:paraId="40DE87E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3934AA0A">
            <w:pPr>
              <w:jc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346C1AF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649" w:type="pct"/>
            <w:tcBorders>
              <w:tl2br w:val="nil"/>
              <w:tr2bl w:val="nil"/>
            </w:tcBorders>
            <w:noWrap/>
            <w:vAlign w:val="center"/>
          </w:tcPr>
          <w:p w14:paraId="3252A389">
            <w:pPr>
              <w:widowControl/>
              <w:jc w:val="center"/>
              <w:textAlignment w:val="center"/>
              <w:rPr>
                <w:rFonts w:hint="eastAsia"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0.665</w:t>
            </w:r>
          </w:p>
        </w:tc>
        <w:tc>
          <w:tcPr>
            <w:tcW w:w="712" w:type="pct"/>
            <w:tcBorders>
              <w:tl2br w:val="nil"/>
              <w:tr2bl w:val="nil"/>
            </w:tcBorders>
            <w:noWrap/>
            <w:vAlign w:val="center"/>
          </w:tcPr>
          <w:p w14:paraId="27588EA5">
            <w:pPr>
              <w:widowControl/>
              <w:jc w:val="center"/>
              <w:textAlignment w:val="center"/>
              <w:rPr>
                <w:rFonts w:hint="eastAsia"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0.672</w:t>
            </w:r>
          </w:p>
        </w:tc>
        <w:tc>
          <w:tcPr>
            <w:tcW w:w="524" w:type="pct"/>
            <w:tcBorders>
              <w:tl2br w:val="nil"/>
              <w:tr2bl w:val="nil"/>
            </w:tcBorders>
            <w:noWrap/>
            <w:vAlign w:val="center"/>
          </w:tcPr>
          <w:p w14:paraId="0B651B8C">
            <w:pPr>
              <w:widowControl/>
              <w:jc w:val="center"/>
              <w:textAlignment w:val="center"/>
              <w:rPr>
                <w:rFonts w:hint="eastAsia"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0.665</w:t>
            </w:r>
          </w:p>
        </w:tc>
      </w:tr>
    </w:tbl>
    <w:p w14:paraId="4F01D1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2</w:t>
      </w:r>
      <w:r>
        <w:rPr>
          <w:rFonts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w:t>
      </w:r>
    </w:p>
    <w:tbl>
      <w:tblPr>
        <w:tblStyle w:val="6"/>
        <w:tblW w:w="4996"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90"/>
        <w:gridCol w:w="2142"/>
        <w:gridCol w:w="1278"/>
        <w:gridCol w:w="1403"/>
        <w:gridCol w:w="1033"/>
      </w:tblGrid>
      <w:tr w14:paraId="394AD38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4" w:hRule="atLeast"/>
          <w:jc w:val="center"/>
        </w:trPr>
        <w:tc>
          <w:tcPr>
            <w:tcW w:w="3990" w:type="dxa"/>
            <w:tcBorders>
              <w:top w:val="single" w:color="000000" w:sz="8" w:space="0"/>
              <w:bottom w:val="single" w:color="auto" w:sz="4" w:space="0"/>
              <w:tl2br w:val="nil"/>
              <w:tr2bl w:val="nil"/>
            </w:tcBorders>
            <w:noWrap/>
            <w:vAlign w:val="center"/>
          </w:tcPr>
          <w:p w14:paraId="0354EE5C">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噪声种类</w:t>
            </w:r>
          </w:p>
        </w:tc>
        <w:tc>
          <w:tcPr>
            <w:tcW w:w="2142" w:type="dxa"/>
            <w:tcBorders>
              <w:top w:val="single" w:color="000000" w:sz="8" w:space="0"/>
              <w:bottom w:val="single" w:color="auto" w:sz="4" w:space="0"/>
              <w:tl2br w:val="nil"/>
              <w:tr2bl w:val="nil"/>
            </w:tcBorders>
            <w:noWrap/>
            <w:vAlign w:val="center"/>
          </w:tcPr>
          <w:p w14:paraId="188A92ED">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噪声强度</w:t>
            </w:r>
          </w:p>
        </w:tc>
        <w:tc>
          <w:tcPr>
            <w:tcW w:w="1278" w:type="dxa"/>
            <w:tcBorders>
              <w:top w:val="single" w:color="000000" w:sz="8" w:space="0"/>
              <w:bottom w:val="single" w:color="auto" w:sz="4" w:space="0"/>
              <w:tl2br w:val="nil"/>
              <w:tr2bl w:val="nil"/>
            </w:tcBorders>
            <w:noWrap/>
            <w:vAlign w:val="center"/>
          </w:tcPr>
          <w:p w14:paraId="36F35455">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403" w:type="dxa"/>
            <w:tcBorders>
              <w:top w:val="single" w:color="000000" w:sz="8" w:space="0"/>
              <w:bottom w:val="single" w:color="auto" w:sz="4" w:space="0"/>
              <w:tl2br w:val="nil"/>
              <w:tr2bl w:val="nil"/>
            </w:tcBorders>
            <w:noWrap/>
            <w:vAlign w:val="center"/>
          </w:tcPr>
          <w:p w14:paraId="24968369">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33" w:type="dxa"/>
            <w:tcBorders>
              <w:top w:val="single" w:color="000000" w:sz="8" w:space="0"/>
              <w:bottom w:val="single" w:color="auto" w:sz="4" w:space="0"/>
              <w:tl2br w:val="nil"/>
              <w:tr2bl w:val="nil"/>
            </w:tcBorders>
            <w:noWrap/>
            <w:vAlign w:val="center"/>
          </w:tcPr>
          <w:p w14:paraId="1DEBC9A1">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5DEBC3C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770104D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遮挡鲁棒性（不规则遮挡）</w:t>
            </w:r>
          </w:p>
        </w:tc>
        <w:tc>
          <w:tcPr>
            <w:tcW w:w="2142" w:type="dxa"/>
            <w:tcBorders>
              <w:tl2br w:val="nil"/>
              <w:tr2bl w:val="nil"/>
            </w:tcBorders>
            <w:noWrap/>
            <w:vAlign w:val="center"/>
          </w:tcPr>
          <w:p w14:paraId="09EEC295">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278" w:type="dxa"/>
            <w:tcBorders>
              <w:tl2br w:val="nil"/>
              <w:tr2bl w:val="nil"/>
            </w:tcBorders>
            <w:noWrap/>
            <w:vAlign w:val="center"/>
          </w:tcPr>
          <w:p w14:paraId="16A66000">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0.648</w:t>
            </w:r>
          </w:p>
        </w:tc>
        <w:tc>
          <w:tcPr>
            <w:tcW w:w="1403" w:type="dxa"/>
            <w:tcBorders>
              <w:tl2br w:val="nil"/>
              <w:tr2bl w:val="nil"/>
            </w:tcBorders>
            <w:noWrap/>
            <w:vAlign w:val="center"/>
          </w:tcPr>
          <w:p w14:paraId="347D8AC6">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0.657</w:t>
            </w:r>
          </w:p>
        </w:tc>
        <w:tc>
          <w:tcPr>
            <w:tcW w:w="1033" w:type="dxa"/>
            <w:tcBorders>
              <w:tl2br w:val="nil"/>
              <w:tr2bl w:val="nil"/>
            </w:tcBorders>
            <w:noWrap/>
            <w:vAlign w:val="center"/>
          </w:tcPr>
          <w:p w14:paraId="0C90C708">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0.648</w:t>
            </w:r>
          </w:p>
        </w:tc>
      </w:tr>
      <w:tr w14:paraId="0CB1D73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A0F94C5">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507DB71B">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278" w:type="dxa"/>
            <w:tcBorders>
              <w:tl2br w:val="nil"/>
              <w:tr2bl w:val="nil"/>
            </w:tcBorders>
            <w:noWrap/>
            <w:vAlign w:val="center"/>
          </w:tcPr>
          <w:p w14:paraId="4EFAEA40">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0.631</w:t>
            </w:r>
          </w:p>
        </w:tc>
        <w:tc>
          <w:tcPr>
            <w:tcW w:w="1403" w:type="dxa"/>
            <w:tcBorders>
              <w:tl2br w:val="nil"/>
              <w:tr2bl w:val="nil"/>
            </w:tcBorders>
            <w:noWrap/>
            <w:vAlign w:val="center"/>
          </w:tcPr>
          <w:p w14:paraId="0AFE9472">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0.642</w:t>
            </w:r>
          </w:p>
        </w:tc>
        <w:tc>
          <w:tcPr>
            <w:tcW w:w="1033" w:type="dxa"/>
            <w:tcBorders>
              <w:tl2br w:val="nil"/>
              <w:tr2bl w:val="nil"/>
            </w:tcBorders>
            <w:noWrap/>
            <w:vAlign w:val="center"/>
          </w:tcPr>
          <w:p w14:paraId="34246215">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0.631</w:t>
            </w:r>
          </w:p>
        </w:tc>
      </w:tr>
      <w:tr w14:paraId="44AC2D7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2C1AC88">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40258A9E">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278" w:type="dxa"/>
            <w:tcBorders>
              <w:tl2br w:val="nil"/>
              <w:tr2bl w:val="nil"/>
            </w:tcBorders>
            <w:noWrap/>
            <w:vAlign w:val="center"/>
          </w:tcPr>
          <w:p w14:paraId="297FAF80">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0.614</w:t>
            </w:r>
          </w:p>
        </w:tc>
        <w:tc>
          <w:tcPr>
            <w:tcW w:w="1403" w:type="dxa"/>
            <w:tcBorders>
              <w:tl2br w:val="nil"/>
              <w:tr2bl w:val="nil"/>
            </w:tcBorders>
            <w:noWrap/>
            <w:vAlign w:val="center"/>
          </w:tcPr>
          <w:p w14:paraId="0990CE0A">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0.628</w:t>
            </w:r>
          </w:p>
        </w:tc>
        <w:tc>
          <w:tcPr>
            <w:tcW w:w="1033" w:type="dxa"/>
            <w:tcBorders>
              <w:tl2br w:val="nil"/>
              <w:tr2bl w:val="nil"/>
            </w:tcBorders>
            <w:noWrap/>
            <w:vAlign w:val="center"/>
          </w:tcPr>
          <w:p w14:paraId="10B838C1">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0.614</w:t>
            </w:r>
          </w:p>
        </w:tc>
      </w:tr>
      <w:tr w14:paraId="303C13E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5064E87">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2F3FB268">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278" w:type="dxa"/>
            <w:tcBorders>
              <w:tl2br w:val="nil"/>
              <w:tr2bl w:val="nil"/>
            </w:tcBorders>
            <w:noWrap/>
            <w:vAlign w:val="center"/>
          </w:tcPr>
          <w:p w14:paraId="7F043A4B">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0.599</w:t>
            </w:r>
          </w:p>
        </w:tc>
        <w:tc>
          <w:tcPr>
            <w:tcW w:w="1403" w:type="dxa"/>
            <w:tcBorders>
              <w:tl2br w:val="nil"/>
              <w:tr2bl w:val="nil"/>
            </w:tcBorders>
            <w:noWrap/>
            <w:vAlign w:val="center"/>
          </w:tcPr>
          <w:p w14:paraId="3B81C608">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0.615</w:t>
            </w:r>
          </w:p>
        </w:tc>
        <w:tc>
          <w:tcPr>
            <w:tcW w:w="1033" w:type="dxa"/>
            <w:tcBorders>
              <w:tl2br w:val="nil"/>
              <w:tr2bl w:val="nil"/>
            </w:tcBorders>
            <w:noWrap/>
            <w:vAlign w:val="center"/>
          </w:tcPr>
          <w:p w14:paraId="45FBC4A4">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0.599</w:t>
            </w:r>
          </w:p>
        </w:tc>
      </w:tr>
      <w:tr w14:paraId="0C03ABD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796D5D5F">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36DA6A0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278" w:type="dxa"/>
            <w:tcBorders>
              <w:tl2br w:val="nil"/>
              <w:tr2bl w:val="nil"/>
            </w:tcBorders>
            <w:noWrap/>
            <w:vAlign w:val="center"/>
          </w:tcPr>
          <w:p w14:paraId="4231E94B">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0.580</w:t>
            </w:r>
          </w:p>
        </w:tc>
        <w:tc>
          <w:tcPr>
            <w:tcW w:w="1403" w:type="dxa"/>
            <w:tcBorders>
              <w:tl2br w:val="nil"/>
              <w:tr2bl w:val="nil"/>
            </w:tcBorders>
            <w:noWrap/>
            <w:vAlign w:val="center"/>
          </w:tcPr>
          <w:p w14:paraId="11A445DC">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0.599</w:t>
            </w:r>
          </w:p>
        </w:tc>
        <w:tc>
          <w:tcPr>
            <w:tcW w:w="1033" w:type="dxa"/>
            <w:tcBorders>
              <w:tl2br w:val="nil"/>
              <w:tr2bl w:val="nil"/>
            </w:tcBorders>
            <w:noWrap/>
            <w:vAlign w:val="center"/>
          </w:tcPr>
          <w:p w14:paraId="6D3558C8">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0.580</w:t>
            </w:r>
          </w:p>
        </w:tc>
      </w:tr>
      <w:tr w14:paraId="4FDB0E5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83B1470">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7684E54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278" w:type="dxa"/>
            <w:tcBorders>
              <w:tl2br w:val="nil"/>
              <w:tr2bl w:val="nil"/>
            </w:tcBorders>
            <w:noWrap/>
            <w:vAlign w:val="center"/>
          </w:tcPr>
          <w:p w14:paraId="4CEF5621">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0.562</w:t>
            </w:r>
          </w:p>
        </w:tc>
        <w:tc>
          <w:tcPr>
            <w:tcW w:w="1403" w:type="dxa"/>
            <w:tcBorders>
              <w:tl2br w:val="nil"/>
              <w:tr2bl w:val="nil"/>
            </w:tcBorders>
            <w:noWrap/>
            <w:vAlign w:val="center"/>
          </w:tcPr>
          <w:p w14:paraId="7938E1AF">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0.584</w:t>
            </w:r>
          </w:p>
        </w:tc>
        <w:tc>
          <w:tcPr>
            <w:tcW w:w="1033" w:type="dxa"/>
            <w:tcBorders>
              <w:tl2br w:val="nil"/>
              <w:tr2bl w:val="nil"/>
            </w:tcBorders>
            <w:noWrap/>
            <w:vAlign w:val="center"/>
          </w:tcPr>
          <w:p w14:paraId="037BA5F1">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0.562</w:t>
            </w:r>
          </w:p>
        </w:tc>
      </w:tr>
      <w:tr w14:paraId="3A1A36B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402CCC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随机像素转换</w:t>
            </w:r>
          </w:p>
        </w:tc>
        <w:tc>
          <w:tcPr>
            <w:tcW w:w="2142" w:type="dxa"/>
            <w:tcBorders>
              <w:tl2br w:val="nil"/>
              <w:tr2bl w:val="nil"/>
            </w:tcBorders>
            <w:noWrap/>
            <w:vAlign w:val="center"/>
          </w:tcPr>
          <w:p w14:paraId="0A4B8C2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278" w:type="dxa"/>
            <w:tcBorders>
              <w:tl2br w:val="nil"/>
              <w:tr2bl w:val="nil"/>
            </w:tcBorders>
            <w:noWrap/>
            <w:vAlign w:val="center"/>
          </w:tcPr>
          <w:p w14:paraId="56520253">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0.694</w:t>
            </w:r>
          </w:p>
        </w:tc>
        <w:tc>
          <w:tcPr>
            <w:tcW w:w="1403" w:type="dxa"/>
            <w:tcBorders>
              <w:tl2br w:val="nil"/>
              <w:tr2bl w:val="nil"/>
            </w:tcBorders>
            <w:noWrap/>
            <w:vAlign w:val="center"/>
          </w:tcPr>
          <w:p w14:paraId="53B5D816">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0.697</w:t>
            </w:r>
          </w:p>
        </w:tc>
        <w:tc>
          <w:tcPr>
            <w:tcW w:w="1033" w:type="dxa"/>
            <w:tcBorders>
              <w:tl2br w:val="nil"/>
              <w:tr2bl w:val="nil"/>
            </w:tcBorders>
            <w:noWrap/>
            <w:vAlign w:val="center"/>
          </w:tcPr>
          <w:p w14:paraId="335484FF">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0.694</w:t>
            </w:r>
          </w:p>
        </w:tc>
      </w:tr>
      <w:tr w14:paraId="66C4BBD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32CAA2A2">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1DCFA57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278" w:type="dxa"/>
            <w:tcBorders>
              <w:tl2br w:val="nil"/>
              <w:tr2bl w:val="nil"/>
            </w:tcBorders>
            <w:noWrap/>
            <w:vAlign w:val="center"/>
          </w:tcPr>
          <w:p w14:paraId="3ED49B54">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0.580</w:t>
            </w:r>
          </w:p>
        </w:tc>
        <w:tc>
          <w:tcPr>
            <w:tcW w:w="1403" w:type="dxa"/>
            <w:tcBorders>
              <w:tl2br w:val="nil"/>
              <w:tr2bl w:val="nil"/>
            </w:tcBorders>
            <w:noWrap/>
            <w:vAlign w:val="center"/>
          </w:tcPr>
          <w:p w14:paraId="6794C9E7">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0.596</w:t>
            </w:r>
          </w:p>
        </w:tc>
        <w:tc>
          <w:tcPr>
            <w:tcW w:w="1033" w:type="dxa"/>
            <w:tcBorders>
              <w:tl2br w:val="nil"/>
              <w:tr2bl w:val="nil"/>
            </w:tcBorders>
            <w:noWrap/>
            <w:vAlign w:val="center"/>
          </w:tcPr>
          <w:p w14:paraId="7A811BF3">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0.580</w:t>
            </w:r>
          </w:p>
        </w:tc>
      </w:tr>
      <w:tr w14:paraId="4E9F360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42581B99">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7EBAF48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278" w:type="dxa"/>
            <w:tcBorders>
              <w:tl2br w:val="nil"/>
              <w:tr2bl w:val="nil"/>
            </w:tcBorders>
            <w:noWrap/>
            <w:vAlign w:val="center"/>
          </w:tcPr>
          <w:p w14:paraId="40A751A1">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0.497</w:t>
            </w:r>
          </w:p>
        </w:tc>
        <w:tc>
          <w:tcPr>
            <w:tcW w:w="1403" w:type="dxa"/>
            <w:tcBorders>
              <w:tl2br w:val="nil"/>
              <w:tr2bl w:val="nil"/>
            </w:tcBorders>
            <w:noWrap/>
            <w:vAlign w:val="center"/>
          </w:tcPr>
          <w:p w14:paraId="153EC5A0">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0.521</w:t>
            </w:r>
          </w:p>
        </w:tc>
        <w:tc>
          <w:tcPr>
            <w:tcW w:w="1033" w:type="dxa"/>
            <w:tcBorders>
              <w:tl2br w:val="nil"/>
              <w:tr2bl w:val="nil"/>
            </w:tcBorders>
            <w:noWrap/>
            <w:vAlign w:val="center"/>
          </w:tcPr>
          <w:p w14:paraId="63B48A33">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0.497</w:t>
            </w:r>
          </w:p>
        </w:tc>
      </w:tr>
      <w:tr w14:paraId="0AE8782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C50CACE">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207CFDF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278" w:type="dxa"/>
            <w:tcBorders>
              <w:tl2br w:val="nil"/>
              <w:tr2bl w:val="nil"/>
            </w:tcBorders>
            <w:noWrap/>
            <w:vAlign w:val="center"/>
          </w:tcPr>
          <w:p w14:paraId="788A0EEB">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0.461</w:t>
            </w:r>
          </w:p>
        </w:tc>
        <w:tc>
          <w:tcPr>
            <w:tcW w:w="1403" w:type="dxa"/>
            <w:tcBorders>
              <w:tl2br w:val="nil"/>
              <w:tr2bl w:val="nil"/>
            </w:tcBorders>
            <w:noWrap/>
            <w:vAlign w:val="center"/>
          </w:tcPr>
          <w:p w14:paraId="7801EE93">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0.488</w:t>
            </w:r>
          </w:p>
        </w:tc>
        <w:tc>
          <w:tcPr>
            <w:tcW w:w="1033" w:type="dxa"/>
            <w:tcBorders>
              <w:tl2br w:val="nil"/>
              <w:tr2bl w:val="nil"/>
            </w:tcBorders>
            <w:noWrap/>
            <w:vAlign w:val="center"/>
          </w:tcPr>
          <w:p w14:paraId="6D035F1B">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0.461</w:t>
            </w:r>
          </w:p>
        </w:tc>
      </w:tr>
      <w:tr w14:paraId="615A4CC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79087A95">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6AE47A6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278" w:type="dxa"/>
            <w:tcBorders>
              <w:tl2br w:val="nil"/>
              <w:tr2bl w:val="nil"/>
            </w:tcBorders>
            <w:noWrap/>
            <w:vAlign w:val="center"/>
          </w:tcPr>
          <w:p w14:paraId="4712B008">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0.402</w:t>
            </w:r>
          </w:p>
        </w:tc>
        <w:tc>
          <w:tcPr>
            <w:tcW w:w="1403" w:type="dxa"/>
            <w:tcBorders>
              <w:tl2br w:val="nil"/>
              <w:tr2bl w:val="nil"/>
            </w:tcBorders>
            <w:noWrap/>
            <w:vAlign w:val="center"/>
          </w:tcPr>
          <w:p w14:paraId="01CF6094">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0.436</w:t>
            </w:r>
          </w:p>
        </w:tc>
        <w:tc>
          <w:tcPr>
            <w:tcW w:w="1033" w:type="dxa"/>
            <w:tcBorders>
              <w:tl2br w:val="nil"/>
              <w:tr2bl w:val="nil"/>
            </w:tcBorders>
            <w:noWrap/>
            <w:vAlign w:val="center"/>
          </w:tcPr>
          <w:p w14:paraId="2007D9B8">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0.402</w:t>
            </w:r>
          </w:p>
        </w:tc>
      </w:tr>
      <w:tr w14:paraId="5927EAB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BCB52CC">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3E4ABDD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278" w:type="dxa"/>
            <w:tcBorders>
              <w:tl2br w:val="nil"/>
              <w:tr2bl w:val="nil"/>
            </w:tcBorders>
            <w:noWrap/>
            <w:vAlign w:val="center"/>
          </w:tcPr>
          <w:p w14:paraId="533BBA1D">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0.350</w:t>
            </w:r>
          </w:p>
        </w:tc>
        <w:tc>
          <w:tcPr>
            <w:tcW w:w="1403" w:type="dxa"/>
            <w:tcBorders>
              <w:tl2br w:val="nil"/>
              <w:tr2bl w:val="nil"/>
            </w:tcBorders>
            <w:noWrap/>
            <w:vAlign w:val="center"/>
          </w:tcPr>
          <w:p w14:paraId="7E9DD48D">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0.391</w:t>
            </w:r>
          </w:p>
        </w:tc>
        <w:tc>
          <w:tcPr>
            <w:tcW w:w="1033" w:type="dxa"/>
            <w:tcBorders>
              <w:tl2br w:val="nil"/>
              <w:tr2bl w:val="nil"/>
            </w:tcBorders>
            <w:noWrap/>
            <w:vAlign w:val="center"/>
          </w:tcPr>
          <w:p w14:paraId="5F8C34D2">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0.350</w:t>
            </w:r>
          </w:p>
        </w:tc>
      </w:tr>
      <w:tr w14:paraId="71B6751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D0F89F5">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45139D6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278" w:type="dxa"/>
            <w:tcBorders>
              <w:tl2br w:val="nil"/>
              <w:tr2bl w:val="nil"/>
            </w:tcBorders>
            <w:noWrap/>
            <w:vAlign w:val="center"/>
          </w:tcPr>
          <w:p w14:paraId="14B7F58C">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0.307</w:t>
            </w:r>
          </w:p>
        </w:tc>
        <w:tc>
          <w:tcPr>
            <w:tcW w:w="1403" w:type="dxa"/>
            <w:tcBorders>
              <w:tl2br w:val="nil"/>
              <w:tr2bl w:val="nil"/>
            </w:tcBorders>
            <w:noWrap/>
            <w:vAlign w:val="center"/>
          </w:tcPr>
          <w:p w14:paraId="3F3FD272">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0.357</w:t>
            </w:r>
          </w:p>
        </w:tc>
        <w:tc>
          <w:tcPr>
            <w:tcW w:w="1033" w:type="dxa"/>
            <w:tcBorders>
              <w:tl2br w:val="nil"/>
              <w:tr2bl w:val="nil"/>
            </w:tcBorders>
            <w:noWrap/>
            <w:vAlign w:val="center"/>
          </w:tcPr>
          <w:p w14:paraId="3CE18AE0">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0.307</w:t>
            </w:r>
          </w:p>
        </w:tc>
      </w:tr>
      <w:tr w14:paraId="5AA1FCA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D4F2E74">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7AE4228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278" w:type="dxa"/>
            <w:tcBorders>
              <w:tl2br w:val="nil"/>
              <w:tr2bl w:val="nil"/>
            </w:tcBorders>
            <w:noWrap/>
            <w:vAlign w:val="center"/>
          </w:tcPr>
          <w:p w14:paraId="6EC3DA8B">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0.269</w:t>
            </w:r>
          </w:p>
        </w:tc>
        <w:tc>
          <w:tcPr>
            <w:tcW w:w="1403" w:type="dxa"/>
            <w:tcBorders>
              <w:tl2br w:val="nil"/>
              <w:tr2bl w:val="nil"/>
            </w:tcBorders>
            <w:noWrap/>
            <w:vAlign w:val="center"/>
          </w:tcPr>
          <w:p w14:paraId="3ACCA543">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0.327</w:t>
            </w:r>
          </w:p>
        </w:tc>
        <w:tc>
          <w:tcPr>
            <w:tcW w:w="1033" w:type="dxa"/>
            <w:tcBorders>
              <w:tl2br w:val="nil"/>
              <w:tr2bl w:val="nil"/>
            </w:tcBorders>
            <w:noWrap/>
            <w:vAlign w:val="center"/>
          </w:tcPr>
          <w:p w14:paraId="0D8E5892">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0.269</w:t>
            </w:r>
          </w:p>
        </w:tc>
      </w:tr>
      <w:tr w14:paraId="498E3C6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82832B4">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7B6EBF2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278" w:type="dxa"/>
            <w:tcBorders>
              <w:tl2br w:val="nil"/>
              <w:tr2bl w:val="nil"/>
            </w:tcBorders>
            <w:noWrap/>
            <w:vAlign w:val="center"/>
          </w:tcPr>
          <w:p w14:paraId="790DFD3C">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0.241</w:t>
            </w:r>
          </w:p>
        </w:tc>
        <w:tc>
          <w:tcPr>
            <w:tcW w:w="1403" w:type="dxa"/>
            <w:tcBorders>
              <w:tl2br w:val="nil"/>
              <w:tr2bl w:val="nil"/>
            </w:tcBorders>
            <w:noWrap/>
            <w:vAlign w:val="center"/>
          </w:tcPr>
          <w:p w14:paraId="01675D1F">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0.306</w:t>
            </w:r>
          </w:p>
        </w:tc>
        <w:tc>
          <w:tcPr>
            <w:tcW w:w="1033" w:type="dxa"/>
            <w:tcBorders>
              <w:tl2br w:val="nil"/>
              <w:tr2bl w:val="nil"/>
            </w:tcBorders>
            <w:noWrap/>
            <w:vAlign w:val="center"/>
          </w:tcPr>
          <w:p w14:paraId="496C0D1A">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0.241</w:t>
            </w:r>
          </w:p>
        </w:tc>
      </w:tr>
      <w:tr w14:paraId="5A1469F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BB62F33">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155095D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278" w:type="dxa"/>
            <w:tcBorders>
              <w:tl2br w:val="nil"/>
              <w:tr2bl w:val="nil"/>
            </w:tcBorders>
            <w:noWrap/>
            <w:vAlign w:val="center"/>
          </w:tcPr>
          <w:p w14:paraId="5CD05EF0">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0.213</w:t>
            </w:r>
          </w:p>
        </w:tc>
        <w:tc>
          <w:tcPr>
            <w:tcW w:w="1403" w:type="dxa"/>
            <w:tcBorders>
              <w:tl2br w:val="nil"/>
              <w:tr2bl w:val="nil"/>
            </w:tcBorders>
            <w:noWrap/>
            <w:vAlign w:val="center"/>
          </w:tcPr>
          <w:p w14:paraId="323FB46E">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0.283</w:t>
            </w:r>
          </w:p>
        </w:tc>
        <w:tc>
          <w:tcPr>
            <w:tcW w:w="1033" w:type="dxa"/>
            <w:tcBorders>
              <w:tl2br w:val="nil"/>
              <w:tr2bl w:val="nil"/>
            </w:tcBorders>
            <w:noWrap/>
            <w:vAlign w:val="center"/>
          </w:tcPr>
          <w:p w14:paraId="34FAF731">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0.213</w:t>
            </w:r>
          </w:p>
        </w:tc>
      </w:tr>
      <w:tr w14:paraId="4DFC328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7F9EF9ED">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615DF1D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278" w:type="dxa"/>
            <w:tcBorders>
              <w:tl2br w:val="nil"/>
              <w:tr2bl w:val="nil"/>
            </w:tcBorders>
            <w:noWrap/>
            <w:vAlign w:val="center"/>
          </w:tcPr>
          <w:p w14:paraId="6AB9B383">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0.196</w:t>
            </w:r>
          </w:p>
        </w:tc>
        <w:tc>
          <w:tcPr>
            <w:tcW w:w="1403" w:type="dxa"/>
            <w:tcBorders>
              <w:tl2br w:val="nil"/>
              <w:tr2bl w:val="nil"/>
            </w:tcBorders>
            <w:noWrap/>
            <w:vAlign w:val="center"/>
          </w:tcPr>
          <w:p w14:paraId="09A922D5">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0.271</w:t>
            </w:r>
          </w:p>
        </w:tc>
        <w:tc>
          <w:tcPr>
            <w:tcW w:w="1033" w:type="dxa"/>
            <w:tcBorders>
              <w:tl2br w:val="nil"/>
              <w:tr2bl w:val="nil"/>
            </w:tcBorders>
            <w:noWrap/>
            <w:vAlign w:val="center"/>
          </w:tcPr>
          <w:p w14:paraId="6093A808">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0.196</w:t>
            </w:r>
          </w:p>
        </w:tc>
      </w:tr>
      <w:tr w14:paraId="55578E4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0DEE02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高斯鲁棒性</w:t>
            </w:r>
          </w:p>
        </w:tc>
        <w:tc>
          <w:tcPr>
            <w:tcW w:w="2142" w:type="dxa"/>
            <w:tcBorders>
              <w:tl2br w:val="nil"/>
              <w:tr2bl w:val="nil"/>
            </w:tcBorders>
            <w:noWrap/>
            <w:vAlign w:val="center"/>
          </w:tcPr>
          <w:p w14:paraId="3EC50DD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278" w:type="dxa"/>
            <w:tcBorders>
              <w:tl2br w:val="nil"/>
              <w:tr2bl w:val="nil"/>
            </w:tcBorders>
            <w:noWrap/>
            <w:vAlign w:val="center"/>
          </w:tcPr>
          <w:p w14:paraId="0B23B69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403" w:type="dxa"/>
            <w:tcBorders>
              <w:tl2br w:val="nil"/>
              <w:tr2bl w:val="nil"/>
            </w:tcBorders>
            <w:noWrap/>
            <w:vAlign w:val="center"/>
          </w:tcPr>
          <w:p w14:paraId="1691768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033" w:type="dxa"/>
            <w:tcBorders>
              <w:tl2br w:val="nil"/>
              <w:tr2bl w:val="nil"/>
            </w:tcBorders>
            <w:noWrap/>
            <w:vAlign w:val="center"/>
          </w:tcPr>
          <w:p w14:paraId="4FFE609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30E7E11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DB7C1C8">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4A63260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278" w:type="dxa"/>
            <w:tcBorders>
              <w:tl2br w:val="nil"/>
              <w:tr2bl w:val="nil"/>
            </w:tcBorders>
            <w:noWrap/>
            <w:vAlign w:val="center"/>
          </w:tcPr>
          <w:p w14:paraId="2F16688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0.756</w:t>
            </w:r>
          </w:p>
        </w:tc>
        <w:tc>
          <w:tcPr>
            <w:tcW w:w="1403" w:type="dxa"/>
            <w:tcBorders>
              <w:tl2br w:val="nil"/>
              <w:tr2bl w:val="nil"/>
            </w:tcBorders>
            <w:noWrap/>
            <w:vAlign w:val="center"/>
          </w:tcPr>
          <w:p w14:paraId="210E259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0.756</w:t>
            </w:r>
          </w:p>
        </w:tc>
        <w:tc>
          <w:tcPr>
            <w:tcW w:w="1033" w:type="dxa"/>
            <w:tcBorders>
              <w:tl2br w:val="nil"/>
              <w:tr2bl w:val="nil"/>
            </w:tcBorders>
            <w:noWrap/>
            <w:vAlign w:val="center"/>
          </w:tcPr>
          <w:p w14:paraId="16A1D1D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0.756</w:t>
            </w:r>
          </w:p>
        </w:tc>
      </w:tr>
      <w:tr w14:paraId="1C2653F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71DAC2B1">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7F238A0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278" w:type="dxa"/>
            <w:tcBorders>
              <w:tl2br w:val="nil"/>
              <w:tr2bl w:val="nil"/>
            </w:tcBorders>
            <w:noWrap/>
            <w:vAlign w:val="center"/>
          </w:tcPr>
          <w:p w14:paraId="0907317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0.738</w:t>
            </w:r>
          </w:p>
        </w:tc>
        <w:tc>
          <w:tcPr>
            <w:tcW w:w="1403" w:type="dxa"/>
            <w:tcBorders>
              <w:tl2br w:val="nil"/>
              <w:tr2bl w:val="nil"/>
            </w:tcBorders>
            <w:noWrap/>
            <w:vAlign w:val="center"/>
          </w:tcPr>
          <w:p w14:paraId="6E229D2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0.741</w:t>
            </w:r>
          </w:p>
        </w:tc>
        <w:tc>
          <w:tcPr>
            <w:tcW w:w="1033" w:type="dxa"/>
            <w:tcBorders>
              <w:tl2br w:val="nil"/>
              <w:tr2bl w:val="nil"/>
            </w:tcBorders>
            <w:noWrap/>
            <w:vAlign w:val="center"/>
          </w:tcPr>
          <w:p w14:paraId="440E7E3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0.738</w:t>
            </w:r>
          </w:p>
        </w:tc>
      </w:tr>
      <w:tr w14:paraId="5A1A381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B7FA070">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181B971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278" w:type="dxa"/>
            <w:tcBorders>
              <w:tl2br w:val="nil"/>
              <w:tr2bl w:val="nil"/>
            </w:tcBorders>
            <w:noWrap/>
            <w:vAlign w:val="center"/>
          </w:tcPr>
          <w:p w14:paraId="32C00CA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0.721</w:t>
            </w:r>
          </w:p>
        </w:tc>
        <w:tc>
          <w:tcPr>
            <w:tcW w:w="1403" w:type="dxa"/>
            <w:tcBorders>
              <w:tl2br w:val="nil"/>
              <w:tr2bl w:val="nil"/>
            </w:tcBorders>
            <w:noWrap/>
            <w:vAlign w:val="center"/>
          </w:tcPr>
          <w:p w14:paraId="621304F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0.728</w:t>
            </w:r>
          </w:p>
        </w:tc>
        <w:tc>
          <w:tcPr>
            <w:tcW w:w="1033" w:type="dxa"/>
            <w:tcBorders>
              <w:tl2br w:val="nil"/>
              <w:tr2bl w:val="nil"/>
            </w:tcBorders>
            <w:noWrap/>
            <w:vAlign w:val="center"/>
          </w:tcPr>
          <w:p w14:paraId="4C854E8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0.721</w:t>
            </w:r>
          </w:p>
        </w:tc>
      </w:tr>
      <w:tr w14:paraId="540A9EC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B7C2A93">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0289CEA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278" w:type="dxa"/>
            <w:tcBorders>
              <w:tl2br w:val="nil"/>
              <w:tr2bl w:val="nil"/>
            </w:tcBorders>
            <w:noWrap/>
            <w:vAlign w:val="center"/>
          </w:tcPr>
          <w:p w14:paraId="02DF565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0.684</w:t>
            </w:r>
          </w:p>
        </w:tc>
        <w:tc>
          <w:tcPr>
            <w:tcW w:w="1403" w:type="dxa"/>
            <w:tcBorders>
              <w:tl2br w:val="nil"/>
              <w:tr2bl w:val="nil"/>
            </w:tcBorders>
            <w:noWrap/>
            <w:vAlign w:val="center"/>
          </w:tcPr>
          <w:p w14:paraId="63B3642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0.701</w:t>
            </w:r>
          </w:p>
        </w:tc>
        <w:tc>
          <w:tcPr>
            <w:tcW w:w="1033" w:type="dxa"/>
            <w:tcBorders>
              <w:tl2br w:val="nil"/>
              <w:tr2bl w:val="nil"/>
            </w:tcBorders>
            <w:noWrap/>
            <w:vAlign w:val="center"/>
          </w:tcPr>
          <w:p w14:paraId="43F037A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0.684</w:t>
            </w:r>
          </w:p>
        </w:tc>
      </w:tr>
      <w:tr w14:paraId="63A1AA1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 w:hRule="atLeast"/>
          <w:jc w:val="center"/>
        </w:trPr>
        <w:tc>
          <w:tcPr>
            <w:tcW w:w="3990" w:type="dxa"/>
            <w:tcBorders>
              <w:tl2br w:val="nil"/>
              <w:tr2bl w:val="nil"/>
            </w:tcBorders>
            <w:noWrap/>
            <w:vAlign w:val="center"/>
          </w:tcPr>
          <w:p w14:paraId="40063DDE">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17855FB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278" w:type="dxa"/>
            <w:tcBorders>
              <w:tl2br w:val="nil"/>
              <w:tr2bl w:val="nil"/>
            </w:tcBorders>
            <w:noWrap/>
            <w:vAlign w:val="center"/>
          </w:tcPr>
          <w:p w14:paraId="53DACEB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0.637</w:t>
            </w:r>
          </w:p>
        </w:tc>
        <w:tc>
          <w:tcPr>
            <w:tcW w:w="1403" w:type="dxa"/>
            <w:tcBorders>
              <w:tl2br w:val="nil"/>
              <w:tr2bl w:val="nil"/>
            </w:tcBorders>
            <w:noWrap/>
            <w:vAlign w:val="center"/>
          </w:tcPr>
          <w:p w14:paraId="6F40FA8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0.671</w:t>
            </w:r>
          </w:p>
        </w:tc>
        <w:tc>
          <w:tcPr>
            <w:tcW w:w="1033" w:type="dxa"/>
            <w:tcBorders>
              <w:tl2br w:val="nil"/>
              <w:tr2bl w:val="nil"/>
            </w:tcBorders>
            <w:noWrap/>
            <w:vAlign w:val="center"/>
          </w:tcPr>
          <w:p w14:paraId="405F40E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0.637</w:t>
            </w:r>
          </w:p>
        </w:tc>
      </w:tr>
      <w:tr w14:paraId="1530EA4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D70C99C">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4D3F02C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278" w:type="dxa"/>
            <w:tcBorders>
              <w:tl2br w:val="nil"/>
              <w:tr2bl w:val="nil"/>
            </w:tcBorders>
            <w:noWrap/>
            <w:vAlign w:val="center"/>
          </w:tcPr>
          <w:p w14:paraId="6EBB1ED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0.581</w:t>
            </w:r>
          </w:p>
        </w:tc>
        <w:tc>
          <w:tcPr>
            <w:tcW w:w="1403" w:type="dxa"/>
            <w:tcBorders>
              <w:tl2br w:val="nil"/>
              <w:tr2bl w:val="nil"/>
            </w:tcBorders>
            <w:noWrap/>
            <w:vAlign w:val="center"/>
          </w:tcPr>
          <w:p w14:paraId="642527B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0.639</w:t>
            </w:r>
          </w:p>
        </w:tc>
        <w:tc>
          <w:tcPr>
            <w:tcW w:w="1033" w:type="dxa"/>
            <w:tcBorders>
              <w:tl2br w:val="nil"/>
              <w:tr2bl w:val="nil"/>
            </w:tcBorders>
            <w:noWrap/>
            <w:vAlign w:val="center"/>
          </w:tcPr>
          <w:p w14:paraId="6FEC534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0.581</w:t>
            </w:r>
          </w:p>
        </w:tc>
      </w:tr>
      <w:tr w14:paraId="4B9A653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0DA926F">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0254BA1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278" w:type="dxa"/>
            <w:tcBorders>
              <w:tl2br w:val="nil"/>
              <w:tr2bl w:val="nil"/>
            </w:tcBorders>
            <w:noWrap/>
            <w:vAlign w:val="center"/>
          </w:tcPr>
          <w:p w14:paraId="79676F6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0.526</w:t>
            </w:r>
          </w:p>
        </w:tc>
        <w:tc>
          <w:tcPr>
            <w:tcW w:w="1403" w:type="dxa"/>
            <w:tcBorders>
              <w:tl2br w:val="nil"/>
              <w:tr2bl w:val="nil"/>
            </w:tcBorders>
            <w:noWrap/>
            <w:vAlign w:val="center"/>
          </w:tcPr>
          <w:p w14:paraId="00EFE49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0.607</w:t>
            </w:r>
          </w:p>
        </w:tc>
        <w:tc>
          <w:tcPr>
            <w:tcW w:w="1033" w:type="dxa"/>
            <w:tcBorders>
              <w:tl2br w:val="nil"/>
              <w:tr2bl w:val="nil"/>
            </w:tcBorders>
            <w:noWrap/>
            <w:vAlign w:val="center"/>
          </w:tcPr>
          <w:p w14:paraId="6B14375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0.526</w:t>
            </w:r>
          </w:p>
        </w:tc>
      </w:tr>
      <w:tr w14:paraId="3CA2238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3E6E432">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2FF7969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278" w:type="dxa"/>
            <w:tcBorders>
              <w:tl2br w:val="nil"/>
              <w:tr2bl w:val="nil"/>
            </w:tcBorders>
            <w:noWrap/>
            <w:vAlign w:val="center"/>
          </w:tcPr>
          <w:p w14:paraId="1413FC7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0.473</w:t>
            </w:r>
          </w:p>
        </w:tc>
        <w:tc>
          <w:tcPr>
            <w:tcW w:w="1403" w:type="dxa"/>
            <w:tcBorders>
              <w:tl2br w:val="nil"/>
              <w:tr2bl w:val="nil"/>
            </w:tcBorders>
            <w:noWrap/>
            <w:vAlign w:val="center"/>
          </w:tcPr>
          <w:p w14:paraId="5481C1E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0.579</w:t>
            </w:r>
          </w:p>
        </w:tc>
        <w:tc>
          <w:tcPr>
            <w:tcW w:w="1033" w:type="dxa"/>
            <w:tcBorders>
              <w:tl2br w:val="nil"/>
              <w:tr2bl w:val="nil"/>
            </w:tcBorders>
            <w:noWrap/>
            <w:vAlign w:val="center"/>
          </w:tcPr>
          <w:p w14:paraId="63320C3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0.473</w:t>
            </w:r>
          </w:p>
        </w:tc>
      </w:tr>
      <w:tr w14:paraId="0A70484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F1E2290">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54E1AA6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278" w:type="dxa"/>
            <w:tcBorders>
              <w:tl2br w:val="nil"/>
              <w:tr2bl w:val="nil"/>
            </w:tcBorders>
            <w:noWrap/>
            <w:vAlign w:val="center"/>
          </w:tcPr>
          <w:p w14:paraId="1F825EB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0.422</w:t>
            </w:r>
          </w:p>
        </w:tc>
        <w:tc>
          <w:tcPr>
            <w:tcW w:w="1403" w:type="dxa"/>
            <w:tcBorders>
              <w:tl2br w:val="nil"/>
              <w:tr2bl w:val="nil"/>
            </w:tcBorders>
            <w:noWrap/>
            <w:vAlign w:val="center"/>
          </w:tcPr>
          <w:p w14:paraId="633DC6C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0.547</w:t>
            </w:r>
          </w:p>
        </w:tc>
        <w:tc>
          <w:tcPr>
            <w:tcW w:w="1033" w:type="dxa"/>
            <w:tcBorders>
              <w:tl2br w:val="nil"/>
              <w:tr2bl w:val="nil"/>
            </w:tcBorders>
            <w:noWrap/>
            <w:vAlign w:val="center"/>
          </w:tcPr>
          <w:p w14:paraId="5219BFD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0.422</w:t>
            </w:r>
          </w:p>
        </w:tc>
      </w:tr>
      <w:tr w14:paraId="5907F18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AA254D7">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7F99BD4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278" w:type="dxa"/>
            <w:tcBorders>
              <w:tl2br w:val="nil"/>
              <w:tr2bl w:val="nil"/>
            </w:tcBorders>
            <w:noWrap/>
            <w:vAlign w:val="center"/>
          </w:tcPr>
          <w:p w14:paraId="3810FE4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0.378</w:t>
            </w:r>
          </w:p>
        </w:tc>
        <w:tc>
          <w:tcPr>
            <w:tcW w:w="1403" w:type="dxa"/>
            <w:tcBorders>
              <w:tl2br w:val="nil"/>
              <w:tr2bl w:val="nil"/>
            </w:tcBorders>
            <w:noWrap/>
            <w:vAlign w:val="center"/>
          </w:tcPr>
          <w:p w14:paraId="4AE6F9D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0.525</w:t>
            </w:r>
          </w:p>
        </w:tc>
        <w:tc>
          <w:tcPr>
            <w:tcW w:w="1033" w:type="dxa"/>
            <w:tcBorders>
              <w:tl2br w:val="nil"/>
              <w:tr2bl w:val="nil"/>
            </w:tcBorders>
            <w:noWrap/>
            <w:vAlign w:val="center"/>
          </w:tcPr>
          <w:p w14:paraId="42F323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0.378</w:t>
            </w:r>
          </w:p>
        </w:tc>
      </w:tr>
      <w:tr w14:paraId="0E25854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10CA62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椒盐鲁棒性</w:t>
            </w:r>
          </w:p>
        </w:tc>
        <w:tc>
          <w:tcPr>
            <w:tcW w:w="2142" w:type="dxa"/>
            <w:tcBorders>
              <w:tl2br w:val="nil"/>
              <w:tr2bl w:val="nil"/>
            </w:tcBorders>
            <w:noWrap/>
            <w:vAlign w:val="center"/>
          </w:tcPr>
          <w:p w14:paraId="050ED93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278" w:type="dxa"/>
            <w:tcBorders>
              <w:tl2br w:val="nil"/>
              <w:tr2bl w:val="nil"/>
            </w:tcBorders>
            <w:noWrap/>
            <w:vAlign w:val="center"/>
          </w:tcPr>
          <w:p w14:paraId="5D8960C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403" w:type="dxa"/>
            <w:tcBorders>
              <w:tl2br w:val="nil"/>
              <w:tr2bl w:val="nil"/>
            </w:tcBorders>
            <w:noWrap/>
            <w:vAlign w:val="center"/>
          </w:tcPr>
          <w:p w14:paraId="5EC3A9C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033" w:type="dxa"/>
            <w:tcBorders>
              <w:tl2br w:val="nil"/>
              <w:tr2bl w:val="nil"/>
            </w:tcBorders>
            <w:noWrap/>
            <w:vAlign w:val="center"/>
          </w:tcPr>
          <w:p w14:paraId="33ABFDE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0987E47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7AE898E">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3C66189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278" w:type="dxa"/>
            <w:tcBorders>
              <w:tl2br w:val="nil"/>
              <w:tr2bl w:val="nil"/>
            </w:tcBorders>
            <w:noWrap/>
            <w:vAlign w:val="center"/>
          </w:tcPr>
          <w:p w14:paraId="5F997C3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0.607</w:t>
            </w:r>
          </w:p>
        </w:tc>
        <w:tc>
          <w:tcPr>
            <w:tcW w:w="1403" w:type="dxa"/>
            <w:tcBorders>
              <w:tl2br w:val="nil"/>
              <w:tr2bl w:val="nil"/>
            </w:tcBorders>
            <w:noWrap/>
            <w:vAlign w:val="center"/>
          </w:tcPr>
          <w:p w14:paraId="59E41FB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0.640</w:t>
            </w:r>
          </w:p>
        </w:tc>
        <w:tc>
          <w:tcPr>
            <w:tcW w:w="1033" w:type="dxa"/>
            <w:tcBorders>
              <w:tl2br w:val="nil"/>
              <w:tr2bl w:val="nil"/>
            </w:tcBorders>
            <w:noWrap/>
            <w:vAlign w:val="center"/>
          </w:tcPr>
          <w:p w14:paraId="6C40D41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0.607</w:t>
            </w:r>
          </w:p>
        </w:tc>
      </w:tr>
      <w:tr w14:paraId="588E344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3DEBB877">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0A0BD80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278" w:type="dxa"/>
            <w:tcBorders>
              <w:tl2br w:val="nil"/>
              <w:tr2bl w:val="nil"/>
            </w:tcBorders>
            <w:noWrap/>
            <w:vAlign w:val="center"/>
          </w:tcPr>
          <w:p w14:paraId="6A2BED9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0.428</w:t>
            </w:r>
          </w:p>
        </w:tc>
        <w:tc>
          <w:tcPr>
            <w:tcW w:w="1403" w:type="dxa"/>
            <w:tcBorders>
              <w:tl2br w:val="nil"/>
              <w:tr2bl w:val="nil"/>
            </w:tcBorders>
            <w:noWrap/>
            <w:vAlign w:val="center"/>
          </w:tcPr>
          <w:p w14:paraId="213B8E6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0.491</w:t>
            </w:r>
          </w:p>
        </w:tc>
        <w:tc>
          <w:tcPr>
            <w:tcW w:w="1033" w:type="dxa"/>
            <w:tcBorders>
              <w:tl2br w:val="nil"/>
              <w:tr2bl w:val="nil"/>
            </w:tcBorders>
            <w:noWrap/>
            <w:vAlign w:val="center"/>
          </w:tcPr>
          <w:p w14:paraId="24F825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0.428</w:t>
            </w:r>
          </w:p>
        </w:tc>
      </w:tr>
      <w:tr w14:paraId="040190F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7BC4B7A">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1D3CEBB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278" w:type="dxa"/>
            <w:tcBorders>
              <w:tl2br w:val="nil"/>
              <w:tr2bl w:val="nil"/>
            </w:tcBorders>
            <w:noWrap/>
            <w:vAlign w:val="center"/>
          </w:tcPr>
          <w:p w14:paraId="033564E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0.342</w:t>
            </w:r>
          </w:p>
        </w:tc>
        <w:tc>
          <w:tcPr>
            <w:tcW w:w="1403" w:type="dxa"/>
            <w:tcBorders>
              <w:tl2br w:val="nil"/>
              <w:tr2bl w:val="nil"/>
            </w:tcBorders>
            <w:noWrap/>
            <w:vAlign w:val="center"/>
          </w:tcPr>
          <w:p w14:paraId="11CCBBD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0.402</w:t>
            </w:r>
          </w:p>
        </w:tc>
        <w:tc>
          <w:tcPr>
            <w:tcW w:w="1033" w:type="dxa"/>
            <w:tcBorders>
              <w:tl2br w:val="nil"/>
              <w:tr2bl w:val="nil"/>
            </w:tcBorders>
            <w:noWrap/>
            <w:vAlign w:val="center"/>
          </w:tcPr>
          <w:p w14:paraId="53355D5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0.342</w:t>
            </w:r>
          </w:p>
        </w:tc>
      </w:tr>
      <w:tr w14:paraId="26BB1DD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6EC3BFD">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683CBB2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278" w:type="dxa"/>
            <w:tcBorders>
              <w:tl2br w:val="nil"/>
              <w:tr2bl w:val="nil"/>
            </w:tcBorders>
            <w:noWrap/>
            <w:vAlign w:val="center"/>
          </w:tcPr>
          <w:p w14:paraId="162063D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0.305</w:t>
            </w:r>
          </w:p>
        </w:tc>
        <w:tc>
          <w:tcPr>
            <w:tcW w:w="1403" w:type="dxa"/>
            <w:tcBorders>
              <w:tl2br w:val="nil"/>
              <w:tr2bl w:val="nil"/>
            </w:tcBorders>
            <w:noWrap/>
            <w:vAlign w:val="center"/>
          </w:tcPr>
          <w:p w14:paraId="363E765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0.364</w:t>
            </w:r>
          </w:p>
        </w:tc>
        <w:tc>
          <w:tcPr>
            <w:tcW w:w="1033" w:type="dxa"/>
            <w:tcBorders>
              <w:tl2br w:val="nil"/>
              <w:tr2bl w:val="nil"/>
            </w:tcBorders>
            <w:noWrap/>
            <w:vAlign w:val="center"/>
          </w:tcPr>
          <w:p w14:paraId="3D55A02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0.305</w:t>
            </w:r>
          </w:p>
        </w:tc>
      </w:tr>
      <w:tr w14:paraId="426FA1A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82652B6">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0B46931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278" w:type="dxa"/>
            <w:tcBorders>
              <w:tl2br w:val="nil"/>
              <w:tr2bl w:val="nil"/>
            </w:tcBorders>
            <w:noWrap/>
            <w:vAlign w:val="center"/>
          </w:tcPr>
          <w:p w14:paraId="4896B13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0.247</w:t>
            </w:r>
          </w:p>
        </w:tc>
        <w:tc>
          <w:tcPr>
            <w:tcW w:w="1403" w:type="dxa"/>
            <w:tcBorders>
              <w:tl2br w:val="nil"/>
              <w:tr2bl w:val="nil"/>
            </w:tcBorders>
            <w:noWrap/>
            <w:vAlign w:val="center"/>
          </w:tcPr>
          <w:p w14:paraId="115D4D0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0.306</w:t>
            </w:r>
          </w:p>
        </w:tc>
        <w:tc>
          <w:tcPr>
            <w:tcW w:w="1033" w:type="dxa"/>
            <w:tcBorders>
              <w:tl2br w:val="nil"/>
              <w:tr2bl w:val="nil"/>
            </w:tcBorders>
            <w:noWrap/>
            <w:vAlign w:val="center"/>
          </w:tcPr>
          <w:p w14:paraId="3EE8F3D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0.247</w:t>
            </w:r>
          </w:p>
        </w:tc>
      </w:tr>
      <w:tr w14:paraId="4F13073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7B7FAE7">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55245AF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278" w:type="dxa"/>
            <w:tcBorders>
              <w:tl2br w:val="nil"/>
              <w:tr2bl w:val="nil"/>
            </w:tcBorders>
            <w:noWrap/>
            <w:vAlign w:val="center"/>
          </w:tcPr>
          <w:p w14:paraId="323A304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0.205</w:t>
            </w:r>
          </w:p>
        </w:tc>
        <w:tc>
          <w:tcPr>
            <w:tcW w:w="1403" w:type="dxa"/>
            <w:tcBorders>
              <w:tl2br w:val="nil"/>
              <w:tr2bl w:val="nil"/>
            </w:tcBorders>
            <w:noWrap/>
            <w:vAlign w:val="center"/>
          </w:tcPr>
          <w:p w14:paraId="544546C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0.268</w:t>
            </w:r>
          </w:p>
        </w:tc>
        <w:tc>
          <w:tcPr>
            <w:tcW w:w="1033" w:type="dxa"/>
            <w:tcBorders>
              <w:tl2br w:val="nil"/>
              <w:tr2bl w:val="nil"/>
            </w:tcBorders>
            <w:noWrap/>
            <w:vAlign w:val="center"/>
          </w:tcPr>
          <w:p w14:paraId="19CE3C6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0.205</w:t>
            </w:r>
          </w:p>
        </w:tc>
      </w:tr>
      <w:tr w14:paraId="70EC716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232E549">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330D338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278" w:type="dxa"/>
            <w:tcBorders>
              <w:tl2br w:val="nil"/>
              <w:tr2bl w:val="nil"/>
            </w:tcBorders>
            <w:noWrap/>
            <w:vAlign w:val="center"/>
          </w:tcPr>
          <w:p w14:paraId="06B8CE8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0.177</w:t>
            </w:r>
          </w:p>
        </w:tc>
        <w:tc>
          <w:tcPr>
            <w:tcW w:w="1403" w:type="dxa"/>
            <w:tcBorders>
              <w:tl2br w:val="nil"/>
              <w:tr2bl w:val="nil"/>
            </w:tcBorders>
            <w:noWrap/>
            <w:vAlign w:val="center"/>
          </w:tcPr>
          <w:p w14:paraId="1A28B8C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0.241</w:t>
            </w:r>
          </w:p>
        </w:tc>
        <w:tc>
          <w:tcPr>
            <w:tcW w:w="1033" w:type="dxa"/>
            <w:tcBorders>
              <w:tl2br w:val="nil"/>
              <w:tr2bl w:val="nil"/>
            </w:tcBorders>
            <w:noWrap/>
            <w:vAlign w:val="center"/>
          </w:tcPr>
          <w:p w14:paraId="7F0D558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0.177</w:t>
            </w:r>
          </w:p>
        </w:tc>
      </w:tr>
      <w:tr w14:paraId="404B69F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5E1975E">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226FEB1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278" w:type="dxa"/>
            <w:tcBorders>
              <w:tl2br w:val="nil"/>
              <w:tr2bl w:val="nil"/>
            </w:tcBorders>
            <w:noWrap/>
            <w:vAlign w:val="center"/>
          </w:tcPr>
          <w:p w14:paraId="744CD26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0.159</w:t>
            </w:r>
          </w:p>
        </w:tc>
        <w:tc>
          <w:tcPr>
            <w:tcW w:w="1403" w:type="dxa"/>
            <w:tcBorders>
              <w:tl2br w:val="nil"/>
              <w:tr2bl w:val="nil"/>
            </w:tcBorders>
            <w:noWrap/>
            <w:vAlign w:val="center"/>
          </w:tcPr>
          <w:p w14:paraId="6684CEA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0.218</w:t>
            </w:r>
          </w:p>
        </w:tc>
        <w:tc>
          <w:tcPr>
            <w:tcW w:w="1033" w:type="dxa"/>
            <w:tcBorders>
              <w:tl2br w:val="nil"/>
              <w:tr2bl w:val="nil"/>
            </w:tcBorders>
            <w:noWrap/>
            <w:vAlign w:val="center"/>
          </w:tcPr>
          <w:p w14:paraId="5B98ACF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0.159</w:t>
            </w:r>
          </w:p>
        </w:tc>
      </w:tr>
      <w:tr w14:paraId="018E2F0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AB849E0">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6B99A04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278" w:type="dxa"/>
            <w:tcBorders>
              <w:tl2br w:val="nil"/>
              <w:tr2bl w:val="nil"/>
            </w:tcBorders>
            <w:noWrap/>
            <w:vAlign w:val="center"/>
          </w:tcPr>
          <w:p w14:paraId="7ED3A09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0.147</w:t>
            </w:r>
          </w:p>
        </w:tc>
        <w:tc>
          <w:tcPr>
            <w:tcW w:w="1403" w:type="dxa"/>
            <w:tcBorders>
              <w:tl2br w:val="nil"/>
              <w:tr2bl w:val="nil"/>
            </w:tcBorders>
            <w:noWrap/>
            <w:vAlign w:val="center"/>
          </w:tcPr>
          <w:p w14:paraId="189D6BD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0.209</w:t>
            </w:r>
          </w:p>
        </w:tc>
        <w:tc>
          <w:tcPr>
            <w:tcW w:w="1033" w:type="dxa"/>
            <w:tcBorders>
              <w:tl2br w:val="nil"/>
              <w:tr2bl w:val="nil"/>
            </w:tcBorders>
            <w:noWrap/>
            <w:vAlign w:val="center"/>
          </w:tcPr>
          <w:p w14:paraId="0977763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0.147</w:t>
            </w:r>
          </w:p>
        </w:tc>
      </w:tr>
      <w:tr w14:paraId="51AF25A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79187068">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399D45FC">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278" w:type="dxa"/>
            <w:tcBorders>
              <w:tl2br w:val="nil"/>
              <w:tr2bl w:val="nil"/>
            </w:tcBorders>
            <w:noWrap/>
            <w:vAlign w:val="center"/>
          </w:tcPr>
          <w:p w14:paraId="6192A64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0.138</w:t>
            </w:r>
          </w:p>
        </w:tc>
        <w:tc>
          <w:tcPr>
            <w:tcW w:w="1403" w:type="dxa"/>
            <w:tcBorders>
              <w:tl2br w:val="nil"/>
              <w:tr2bl w:val="nil"/>
            </w:tcBorders>
            <w:noWrap/>
            <w:vAlign w:val="center"/>
          </w:tcPr>
          <w:p w14:paraId="52026B9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0.189</w:t>
            </w:r>
          </w:p>
        </w:tc>
        <w:tc>
          <w:tcPr>
            <w:tcW w:w="1033" w:type="dxa"/>
            <w:tcBorders>
              <w:tl2br w:val="nil"/>
              <w:tr2bl w:val="nil"/>
            </w:tcBorders>
            <w:noWrap/>
            <w:vAlign w:val="center"/>
          </w:tcPr>
          <w:p w14:paraId="41E6E36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0.138</w:t>
            </w:r>
          </w:p>
        </w:tc>
      </w:tr>
      <w:tr w14:paraId="1907209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D0EFFA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w:t>
            </w:r>
          </w:p>
        </w:tc>
        <w:tc>
          <w:tcPr>
            <w:tcW w:w="2142" w:type="dxa"/>
            <w:tcBorders>
              <w:tl2br w:val="nil"/>
              <w:tr2bl w:val="nil"/>
            </w:tcBorders>
            <w:noWrap/>
            <w:vAlign w:val="center"/>
          </w:tcPr>
          <w:p w14:paraId="6373493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278" w:type="dxa"/>
            <w:tcBorders>
              <w:tl2br w:val="nil"/>
              <w:tr2bl w:val="nil"/>
            </w:tcBorders>
            <w:noWrap/>
            <w:vAlign w:val="center"/>
          </w:tcPr>
          <w:p w14:paraId="58CDAE9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0.754</w:t>
            </w:r>
          </w:p>
        </w:tc>
        <w:tc>
          <w:tcPr>
            <w:tcW w:w="1403" w:type="dxa"/>
            <w:tcBorders>
              <w:tl2br w:val="nil"/>
              <w:tr2bl w:val="nil"/>
            </w:tcBorders>
            <w:noWrap/>
            <w:vAlign w:val="center"/>
          </w:tcPr>
          <w:p w14:paraId="65B05D67">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0.755</w:t>
            </w:r>
          </w:p>
        </w:tc>
        <w:tc>
          <w:tcPr>
            <w:tcW w:w="1033" w:type="dxa"/>
            <w:tcBorders>
              <w:tl2br w:val="nil"/>
              <w:tr2bl w:val="nil"/>
            </w:tcBorders>
            <w:noWrap/>
            <w:vAlign w:val="center"/>
          </w:tcPr>
          <w:p w14:paraId="39FC243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0.754</w:t>
            </w:r>
          </w:p>
        </w:tc>
      </w:tr>
      <w:tr w14:paraId="76CE2E2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76F2285D">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43035F6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278" w:type="dxa"/>
            <w:tcBorders>
              <w:tl2br w:val="nil"/>
              <w:tr2bl w:val="nil"/>
            </w:tcBorders>
            <w:noWrap/>
            <w:vAlign w:val="center"/>
          </w:tcPr>
          <w:p w14:paraId="7370211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0.755</w:t>
            </w:r>
          </w:p>
        </w:tc>
        <w:tc>
          <w:tcPr>
            <w:tcW w:w="1403" w:type="dxa"/>
            <w:tcBorders>
              <w:tl2br w:val="nil"/>
              <w:tr2bl w:val="nil"/>
            </w:tcBorders>
            <w:noWrap/>
            <w:vAlign w:val="center"/>
          </w:tcPr>
          <w:p w14:paraId="2FB1BF41">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0.756</w:t>
            </w:r>
          </w:p>
        </w:tc>
        <w:tc>
          <w:tcPr>
            <w:tcW w:w="1033" w:type="dxa"/>
            <w:tcBorders>
              <w:tl2br w:val="nil"/>
              <w:tr2bl w:val="nil"/>
            </w:tcBorders>
            <w:noWrap/>
            <w:vAlign w:val="center"/>
          </w:tcPr>
          <w:p w14:paraId="5102E31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0.755</w:t>
            </w:r>
          </w:p>
        </w:tc>
      </w:tr>
      <w:tr w14:paraId="6B98E5D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43FE9C6F">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19C4191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278" w:type="dxa"/>
            <w:tcBorders>
              <w:tl2br w:val="nil"/>
              <w:tr2bl w:val="nil"/>
            </w:tcBorders>
            <w:noWrap/>
            <w:vAlign w:val="center"/>
          </w:tcPr>
          <w:p w14:paraId="1303DEE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0.757</w:t>
            </w:r>
          </w:p>
        </w:tc>
        <w:tc>
          <w:tcPr>
            <w:tcW w:w="1403" w:type="dxa"/>
            <w:tcBorders>
              <w:tl2br w:val="nil"/>
              <w:tr2bl w:val="nil"/>
            </w:tcBorders>
            <w:noWrap/>
            <w:vAlign w:val="center"/>
          </w:tcPr>
          <w:p w14:paraId="168BF3D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0.7574</w:t>
            </w:r>
          </w:p>
        </w:tc>
        <w:tc>
          <w:tcPr>
            <w:tcW w:w="1033" w:type="dxa"/>
            <w:tcBorders>
              <w:tl2br w:val="nil"/>
              <w:tr2bl w:val="nil"/>
            </w:tcBorders>
            <w:noWrap/>
            <w:vAlign w:val="center"/>
          </w:tcPr>
          <w:p w14:paraId="1215DBA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0.757</w:t>
            </w:r>
          </w:p>
        </w:tc>
      </w:tr>
    </w:tbl>
    <w:p w14:paraId="3C79401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2</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910"/>
        <w:gridCol w:w="2112"/>
        <w:gridCol w:w="1271"/>
        <w:gridCol w:w="1392"/>
        <w:gridCol w:w="1169"/>
      </w:tblGrid>
      <w:tr w14:paraId="6C97D21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bottom w:val="single" w:color="000000" w:sz="8" w:space="0"/>
            </w:tcBorders>
            <w:noWrap/>
            <w:vAlign w:val="center"/>
          </w:tcPr>
          <w:p w14:paraId="0EDC6A5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2112" w:type="dxa"/>
            <w:tcBorders>
              <w:bottom w:val="single" w:color="000000" w:sz="8" w:space="0"/>
            </w:tcBorders>
            <w:noWrap/>
            <w:vAlign w:val="center"/>
          </w:tcPr>
          <w:p w14:paraId="608A1DC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271" w:type="dxa"/>
            <w:tcBorders>
              <w:bottom w:val="single" w:color="000000" w:sz="8" w:space="0"/>
            </w:tcBorders>
            <w:noWrap/>
            <w:vAlign w:val="center"/>
          </w:tcPr>
          <w:p w14:paraId="3ADAF916">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92" w:type="dxa"/>
            <w:tcBorders>
              <w:bottom w:val="single" w:color="000000" w:sz="8" w:space="0"/>
            </w:tcBorders>
            <w:noWrap/>
            <w:vAlign w:val="center"/>
          </w:tcPr>
          <w:p w14:paraId="28F577CD">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69" w:type="dxa"/>
            <w:tcBorders>
              <w:bottom w:val="single" w:color="000000" w:sz="8" w:space="0"/>
            </w:tcBorders>
            <w:noWrap/>
            <w:vAlign w:val="center"/>
          </w:tcPr>
          <w:p w14:paraId="3044DEFC">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2F3C488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6A1263C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7111702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271" w:type="dxa"/>
            <w:tcBorders>
              <w:tl2br w:val="nil"/>
              <w:tr2bl w:val="nil"/>
            </w:tcBorders>
            <w:noWrap/>
            <w:vAlign w:val="center"/>
          </w:tcPr>
          <w:p w14:paraId="19A2917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0.758</w:t>
            </w:r>
          </w:p>
        </w:tc>
        <w:tc>
          <w:tcPr>
            <w:tcW w:w="1392" w:type="dxa"/>
            <w:tcBorders>
              <w:tl2br w:val="nil"/>
              <w:tr2bl w:val="nil"/>
            </w:tcBorders>
            <w:noWrap/>
            <w:vAlign w:val="center"/>
          </w:tcPr>
          <w:p w14:paraId="47AA0AF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169" w:type="dxa"/>
            <w:tcBorders>
              <w:tl2br w:val="nil"/>
              <w:tr2bl w:val="nil"/>
            </w:tcBorders>
            <w:noWrap/>
            <w:vAlign w:val="center"/>
          </w:tcPr>
          <w:p w14:paraId="0579E26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0.758</w:t>
            </w:r>
          </w:p>
        </w:tc>
      </w:tr>
      <w:tr w14:paraId="013C944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6F3E737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1DBC838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271" w:type="dxa"/>
            <w:tcBorders>
              <w:tl2br w:val="nil"/>
              <w:tr2bl w:val="nil"/>
            </w:tcBorders>
            <w:noWrap/>
            <w:vAlign w:val="center"/>
          </w:tcPr>
          <w:p w14:paraId="1D4CAB3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c>
          <w:tcPr>
            <w:tcW w:w="1392" w:type="dxa"/>
            <w:tcBorders>
              <w:tl2br w:val="nil"/>
              <w:tr2bl w:val="nil"/>
            </w:tcBorders>
            <w:noWrap/>
            <w:vAlign w:val="center"/>
          </w:tcPr>
          <w:p w14:paraId="172ECF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c>
          <w:tcPr>
            <w:tcW w:w="1169" w:type="dxa"/>
            <w:tcBorders>
              <w:tl2br w:val="nil"/>
              <w:tr2bl w:val="nil"/>
            </w:tcBorders>
            <w:noWrap/>
            <w:vAlign w:val="center"/>
          </w:tcPr>
          <w:p w14:paraId="398FC0F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r>
      <w:tr w14:paraId="708C55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73FDF87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5B034B9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271" w:type="dxa"/>
            <w:tcBorders>
              <w:tl2br w:val="nil"/>
              <w:tr2bl w:val="nil"/>
            </w:tcBorders>
            <w:noWrap/>
            <w:vAlign w:val="center"/>
          </w:tcPr>
          <w:p w14:paraId="789C442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392" w:type="dxa"/>
            <w:tcBorders>
              <w:tl2br w:val="nil"/>
              <w:tr2bl w:val="nil"/>
            </w:tcBorders>
            <w:noWrap/>
            <w:vAlign w:val="center"/>
          </w:tcPr>
          <w:p w14:paraId="25936C0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169" w:type="dxa"/>
            <w:tcBorders>
              <w:tl2br w:val="nil"/>
              <w:tr2bl w:val="nil"/>
            </w:tcBorders>
            <w:noWrap/>
            <w:vAlign w:val="center"/>
          </w:tcPr>
          <w:p w14:paraId="51AF0C2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r>
      <w:tr w14:paraId="02CACD2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0E9E560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15C76E3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271" w:type="dxa"/>
            <w:tcBorders>
              <w:tl2br w:val="nil"/>
              <w:tr2bl w:val="nil"/>
            </w:tcBorders>
            <w:noWrap/>
            <w:vAlign w:val="center"/>
          </w:tcPr>
          <w:p w14:paraId="6BFB966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7AFE527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58E7B74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03C973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3E46F43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7D13977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271" w:type="dxa"/>
            <w:tcBorders>
              <w:tl2br w:val="nil"/>
              <w:tr2bl w:val="nil"/>
            </w:tcBorders>
            <w:noWrap/>
            <w:vAlign w:val="center"/>
          </w:tcPr>
          <w:p w14:paraId="1E39853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0639BE2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2DF326C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0BD551F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0299D94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191041B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271" w:type="dxa"/>
            <w:tcBorders>
              <w:tl2br w:val="nil"/>
              <w:tr2bl w:val="nil"/>
            </w:tcBorders>
            <w:noWrap/>
            <w:vAlign w:val="center"/>
          </w:tcPr>
          <w:p w14:paraId="451C93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121C81E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169" w:type="dxa"/>
            <w:tcBorders>
              <w:tl2br w:val="nil"/>
              <w:tr2bl w:val="nil"/>
            </w:tcBorders>
            <w:noWrap/>
            <w:vAlign w:val="center"/>
          </w:tcPr>
          <w:p w14:paraId="005F211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37A10EE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0EC1054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4499EA9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271" w:type="dxa"/>
            <w:tcBorders>
              <w:tl2br w:val="nil"/>
              <w:tr2bl w:val="nil"/>
            </w:tcBorders>
            <w:noWrap/>
            <w:vAlign w:val="center"/>
          </w:tcPr>
          <w:p w14:paraId="663DCB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11769C0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169" w:type="dxa"/>
            <w:tcBorders>
              <w:tl2br w:val="nil"/>
              <w:tr2bl w:val="nil"/>
            </w:tcBorders>
            <w:noWrap/>
            <w:vAlign w:val="center"/>
          </w:tcPr>
          <w:p w14:paraId="0B2316F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1D2636C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3FAA9FB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6135909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271" w:type="dxa"/>
            <w:tcBorders>
              <w:tl2br w:val="nil"/>
              <w:tr2bl w:val="nil"/>
            </w:tcBorders>
            <w:noWrap/>
            <w:vAlign w:val="center"/>
          </w:tcPr>
          <w:p w14:paraId="46CB78B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0.764</w:t>
            </w:r>
          </w:p>
        </w:tc>
        <w:tc>
          <w:tcPr>
            <w:tcW w:w="1392" w:type="dxa"/>
            <w:tcBorders>
              <w:tl2br w:val="nil"/>
              <w:tr2bl w:val="nil"/>
            </w:tcBorders>
            <w:noWrap/>
            <w:vAlign w:val="center"/>
          </w:tcPr>
          <w:p w14:paraId="498CF49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169" w:type="dxa"/>
            <w:tcBorders>
              <w:tl2br w:val="nil"/>
              <w:tr2bl w:val="nil"/>
            </w:tcBorders>
            <w:noWrap/>
            <w:vAlign w:val="center"/>
          </w:tcPr>
          <w:p w14:paraId="2AA3D13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0.764</w:t>
            </w:r>
          </w:p>
        </w:tc>
      </w:tr>
      <w:tr w14:paraId="7064635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64CCC71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6B773D8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w:t>
            </w:r>
          </w:p>
        </w:tc>
        <w:tc>
          <w:tcPr>
            <w:tcW w:w="1271" w:type="dxa"/>
            <w:tcBorders>
              <w:tl2br w:val="nil"/>
              <w:tr2bl w:val="nil"/>
            </w:tcBorders>
            <w:noWrap/>
            <w:vAlign w:val="center"/>
          </w:tcPr>
          <w:p w14:paraId="0E94BFB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798EFD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169" w:type="dxa"/>
            <w:tcBorders>
              <w:tl2br w:val="nil"/>
              <w:tr2bl w:val="nil"/>
            </w:tcBorders>
            <w:noWrap/>
            <w:vAlign w:val="center"/>
          </w:tcPr>
          <w:p w14:paraId="341392E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7C010BB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77DD6A0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1857C9D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271" w:type="dxa"/>
            <w:tcBorders>
              <w:tl2br w:val="nil"/>
              <w:tr2bl w:val="nil"/>
            </w:tcBorders>
            <w:noWrap/>
            <w:vAlign w:val="center"/>
          </w:tcPr>
          <w:p w14:paraId="51D451B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53194B6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7F2FEC5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58A9959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0964277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0FCE7C1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271" w:type="dxa"/>
            <w:tcBorders>
              <w:tl2br w:val="nil"/>
              <w:tr2bl w:val="nil"/>
            </w:tcBorders>
            <w:noWrap/>
            <w:vAlign w:val="center"/>
          </w:tcPr>
          <w:p w14:paraId="0270A2F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229A1C8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55CA18F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16CB25C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79717CE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1A6425D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271" w:type="dxa"/>
            <w:tcBorders>
              <w:tl2br w:val="nil"/>
              <w:tr2bl w:val="nil"/>
            </w:tcBorders>
            <w:noWrap/>
            <w:vAlign w:val="center"/>
          </w:tcPr>
          <w:p w14:paraId="03FA7A0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392" w:type="dxa"/>
            <w:tcBorders>
              <w:tl2br w:val="nil"/>
              <w:tr2bl w:val="nil"/>
            </w:tcBorders>
            <w:noWrap/>
            <w:vAlign w:val="center"/>
          </w:tcPr>
          <w:p w14:paraId="4D7D2A3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169" w:type="dxa"/>
            <w:tcBorders>
              <w:tl2br w:val="nil"/>
              <w:tr2bl w:val="nil"/>
            </w:tcBorders>
            <w:noWrap/>
            <w:vAlign w:val="center"/>
          </w:tcPr>
          <w:p w14:paraId="4B69579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r>
      <w:tr w14:paraId="0DFD09A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2C473A0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637D6EF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271" w:type="dxa"/>
            <w:tcBorders>
              <w:tl2br w:val="nil"/>
              <w:tr2bl w:val="nil"/>
            </w:tcBorders>
            <w:noWrap/>
            <w:vAlign w:val="center"/>
          </w:tcPr>
          <w:p w14:paraId="0CB1703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392" w:type="dxa"/>
            <w:tcBorders>
              <w:tl2br w:val="nil"/>
              <w:tr2bl w:val="nil"/>
            </w:tcBorders>
            <w:noWrap/>
            <w:vAlign w:val="center"/>
          </w:tcPr>
          <w:p w14:paraId="6AFE2F2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169" w:type="dxa"/>
            <w:tcBorders>
              <w:tl2br w:val="nil"/>
              <w:tr2bl w:val="nil"/>
            </w:tcBorders>
            <w:noWrap/>
            <w:vAlign w:val="center"/>
          </w:tcPr>
          <w:p w14:paraId="1C4F541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r>
      <w:tr w14:paraId="1F55414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22D6AC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710589A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271" w:type="dxa"/>
            <w:tcBorders>
              <w:tl2br w:val="nil"/>
              <w:tr2bl w:val="nil"/>
            </w:tcBorders>
            <w:noWrap/>
            <w:vAlign w:val="center"/>
          </w:tcPr>
          <w:p w14:paraId="7DC1067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392" w:type="dxa"/>
            <w:tcBorders>
              <w:tl2br w:val="nil"/>
              <w:tr2bl w:val="nil"/>
            </w:tcBorders>
            <w:noWrap/>
            <w:vAlign w:val="center"/>
          </w:tcPr>
          <w:p w14:paraId="3DB1AA6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c>
          <w:tcPr>
            <w:tcW w:w="1169" w:type="dxa"/>
            <w:tcBorders>
              <w:tl2br w:val="nil"/>
              <w:tr2bl w:val="nil"/>
            </w:tcBorders>
            <w:noWrap/>
            <w:vAlign w:val="center"/>
          </w:tcPr>
          <w:p w14:paraId="71DDF89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r>
      <w:tr w14:paraId="28893D4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5815A22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5728A15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271" w:type="dxa"/>
            <w:tcBorders>
              <w:tl2br w:val="nil"/>
              <w:tr2bl w:val="nil"/>
            </w:tcBorders>
            <w:noWrap/>
            <w:vAlign w:val="center"/>
          </w:tcPr>
          <w:p w14:paraId="67561D4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392" w:type="dxa"/>
            <w:tcBorders>
              <w:tl2br w:val="nil"/>
              <w:tr2bl w:val="nil"/>
            </w:tcBorders>
            <w:noWrap/>
            <w:vAlign w:val="center"/>
          </w:tcPr>
          <w:p w14:paraId="6CAE412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169" w:type="dxa"/>
            <w:tcBorders>
              <w:tl2br w:val="nil"/>
              <w:tr2bl w:val="nil"/>
            </w:tcBorders>
            <w:noWrap/>
            <w:vAlign w:val="center"/>
          </w:tcPr>
          <w:p w14:paraId="3FAFB4E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r>
      <w:tr w14:paraId="640050B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3062E9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0D2D60F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271" w:type="dxa"/>
            <w:tcBorders>
              <w:tl2br w:val="nil"/>
              <w:tr2bl w:val="nil"/>
            </w:tcBorders>
            <w:noWrap/>
            <w:vAlign w:val="center"/>
          </w:tcPr>
          <w:p w14:paraId="3D9E2A9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0.758</w:t>
            </w:r>
          </w:p>
        </w:tc>
        <w:tc>
          <w:tcPr>
            <w:tcW w:w="1392" w:type="dxa"/>
            <w:tcBorders>
              <w:tl2br w:val="nil"/>
              <w:tr2bl w:val="nil"/>
            </w:tcBorders>
            <w:noWrap/>
            <w:vAlign w:val="center"/>
          </w:tcPr>
          <w:p w14:paraId="2D482E1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0.758</w:t>
            </w:r>
          </w:p>
        </w:tc>
        <w:tc>
          <w:tcPr>
            <w:tcW w:w="1169" w:type="dxa"/>
            <w:tcBorders>
              <w:tl2br w:val="nil"/>
              <w:tr2bl w:val="nil"/>
            </w:tcBorders>
            <w:noWrap/>
            <w:vAlign w:val="center"/>
          </w:tcPr>
          <w:p w14:paraId="33A93D9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0.758</w:t>
            </w:r>
          </w:p>
        </w:tc>
      </w:tr>
      <w:tr w14:paraId="7DCBE28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68CBB6D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778918B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271" w:type="dxa"/>
            <w:tcBorders>
              <w:tl2br w:val="nil"/>
              <w:tr2bl w:val="nil"/>
            </w:tcBorders>
            <w:noWrap/>
            <w:vAlign w:val="center"/>
          </w:tcPr>
          <w:p w14:paraId="26A0562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0.757</w:t>
            </w:r>
          </w:p>
        </w:tc>
        <w:tc>
          <w:tcPr>
            <w:tcW w:w="1392" w:type="dxa"/>
            <w:tcBorders>
              <w:tl2br w:val="nil"/>
              <w:tr2bl w:val="nil"/>
            </w:tcBorders>
            <w:noWrap/>
            <w:vAlign w:val="center"/>
          </w:tcPr>
          <w:p w14:paraId="64BC249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0.757</w:t>
            </w:r>
          </w:p>
        </w:tc>
        <w:tc>
          <w:tcPr>
            <w:tcW w:w="1169" w:type="dxa"/>
            <w:tcBorders>
              <w:tl2br w:val="nil"/>
              <w:tr2bl w:val="nil"/>
            </w:tcBorders>
            <w:noWrap/>
            <w:vAlign w:val="center"/>
          </w:tcPr>
          <w:p w14:paraId="60792F7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0.757</w:t>
            </w:r>
          </w:p>
        </w:tc>
      </w:tr>
      <w:tr w14:paraId="217CB08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6" w:hRule="atLeast"/>
          <w:jc w:val="center"/>
        </w:trPr>
        <w:tc>
          <w:tcPr>
            <w:tcW w:w="3910" w:type="dxa"/>
            <w:tcBorders>
              <w:tl2br w:val="nil"/>
              <w:tr2bl w:val="nil"/>
            </w:tcBorders>
            <w:noWrap/>
            <w:vAlign w:val="center"/>
          </w:tcPr>
          <w:p w14:paraId="24FDD2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6A921E0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271" w:type="dxa"/>
            <w:tcBorders>
              <w:tl2br w:val="nil"/>
              <w:tr2bl w:val="nil"/>
            </w:tcBorders>
            <w:noWrap/>
            <w:vAlign w:val="center"/>
          </w:tcPr>
          <w:p w14:paraId="09ADC2C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0.755</w:t>
            </w:r>
          </w:p>
        </w:tc>
        <w:tc>
          <w:tcPr>
            <w:tcW w:w="1392" w:type="dxa"/>
            <w:tcBorders>
              <w:tl2br w:val="nil"/>
              <w:tr2bl w:val="nil"/>
            </w:tcBorders>
            <w:noWrap/>
            <w:vAlign w:val="center"/>
          </w:tcPr>
          <w:p w14:paraId="425B3DD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0.755</w:t>
            </w:r>
          </w:p>
        </w:tc>
        <w:tc>
          <w:tcPr>
            <w:tcW w:w="1169" w:type="dxa"/>
            <w:tcBorders>
              <w:tl2br w:val="nil"/>
              <w:tr2bl w:val="nil"/>
            </w:tcBorders>
            <w:noWrap/>
            <w:vAlign w:val="center"/>
          </w:tcPr>
          <w:p w14:paraId="6C5EE34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0.755</w:t>
            </w:r>
          </w:p>
        </w:tc>
      </w:tr>
      <w:tr w14:paraId="643503D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20A54F1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6E33389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271" w:type="dxa"/>
            <w:tcBorders>
              <w:tl2br w:val="nil"/>
              <w:tr2bl w:val="nil"/>
            </w:tcBorders>
            <w:noWrap/>
            <w:vAlign w:val="center"/>
          </w:tcPr>
          <w:p w14:paraId="1B45DAA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0.754</w:t>
            </w:r>
          </w:p>
        </w:tc>
        <w:tc>
          <w:tcPr>
            <w:tcW w:w="1392" w:type="dxa"/>
            <w:tcBorders>
              <w:tl2br w:val="nil"/>
              <w:tr2bl w:val="nil"/>
            </w:tcBorders>
            <w:noWrap/>
            <w:vAlign w:val="center"/>
          </w:tcPr>
          <w:p w14:paraId="579979A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0.754</w:t>
            </w:r>
          </w:p>
        </w:tc>
        <w:tc>
          <w:tcPr>
            <w:tcW w:w="1169" w:type="dxa"/>
            <w:tcBorders>
              <w:tl2br w:val="nil"/>
              <w:tr2bl w:val="nil"/>
            </w:tcBorders>
            <w:noWrap/>
            <w:vAlign w:val="center"/>
          </w:tcPr>
          <w:p w14:paraId="1F5DC3A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0.754</w:t>
            </w:r>
          </w:p>
        </w:tc>
      </w:tr>
      <w:tr w14:paraId="65774C6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4BC2DEB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2BB1483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271" w:type="dxa"/>
            <w:tcBorders>
              <w:tl2br w:val="nil"/>
              <w:tr2bl w:val="nil"/>
            </w:tcBorders>
            <w:noWrap/>
            <w:vAlign w:val="center"/>
          </w:tcPr>
          <w:p w14:paraId="5CA6347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0.751</w:t>
            </w:r>
          </w:p>
        </w:tc>
        <w:tc>
          <w:tcPr>
            <w:tcW w:w="1392" w:type="dxa"/>
            <w:tcBorders>
              <w:tl2br w:val="nil"/>
              <w:tr2bl w:val="nil"/>
            </w:tcBorders>
            <w:noWrap/>
            <w:vAlign w:val="center"/>
          </w:tcPr>
          <w:p w14:paraId="2210BF4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0.752</w:t>
            </w:r>
          </w:p>
        </w:tc>
        <w:tc>
          <w:tcPr>
            <w:tcW w:w="1169" w:type="dxa"/>
            <w:tcBorders>
              <w:tl2br w:val="nil"/>
              <w:tr2bl w:val="nil"/>
            </w:tcBorders>
            <w:noWrap/>
            <w:vAlign w:val="center"/>
          </w:tcPr>
          <w:p w14:paraId="03ECC17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0.751</w:t>
            </w:r>
          </w:p>
        </w:tc>
      </w:tr>
      <w:tr w14:paraId="67EC254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6B02B2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色彩鲁棒性（饱和度）</w:t>
            </w:r>
          </w:p>
        </w:tc>
        <w:tc>
          <w:tcPr>
            <w:tcW w:w="2112" w:type="dxa"/>
            <w:tcBorders>
              <w:tl2br w:val="nil"/>
              <w:tr2bl w:val="nil"/>
            </w:tcBorders>
            <w:noWrap/>
            <w:vAlign w:val="center"/>
          </w:tcPr>
          <w:p w14:paraId="4281840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271" w:type="dxa"/>
            <w:tcBorders>
              <w:tl2br w:val="nil"/>
              <w:tr2bl w:val="nil"/>
            </w:tcBorders>
            <w:noWrap/>
            <w:vAlign w:val="center"/>
          </w:tcPr>
          <w:p w14:paraId="30FA7D8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c>
          <w:tcPr>
            <w:tcW w:w="1392" w:type="dxa"/>
            <w:tcBorders>
              <w:tl2br w:val="nil"/>
              <w:tr2bl w:val="nil"/>
            </w:tcBorders>
            <w:noWrap/>
            <w:vAlign w:val="center"/>
          </w:tcPr>
          <w:p w14:paraId="01B7DC4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169" w:type="dxa"/>
            <w:tcBorders>
              <w:tl2br w:val="nil"/>
              <w:tr2bl w:val="nil"/>
            </w:tcBorders>
            <w:noWrap/>
            <w:vAlign w:val="center"/>
          </w:tcPr>
          <w:p w14:paraId="50A436E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r>
      <w:tr w14:paraId="62CCA9D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bottom w:val="nil"/>
              <w:tl2br w:val="nil"/>
              <w:tr2bl w:val="nil"/>
            </w:tcBorders>
            <w:noWrap/>
            <w:vAlign w:val="center"/>
          </w:tcPr>
          <w:p w14:paraId="52B261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bottom w:val="nil"/>
              <w:tl2br w:val="nil"/>
              <w:tr2bl w:val="nil"/>
            </w:tcBorders>
            <w:noWrap/>
            <w:vAlign w:val="center"/>
          </w:tcPr>
          <w:p w14:paraId="284F5FF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271" w:type="dxa"/>
            <w:tcBorders>
              <w:bottom w:val="nil"/>
              <w:tl2br w:val="nil"/>
              <w:tr2bl w:val="nil"/>
            </w:tcBorders>
            <w:noWrap/>
            <w:vAlign w:val="center"/>
          </w:tcPr>
          <w:p w14:paraId="7DCA25E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392" w:type="dxa"/>
            <w:tcBorders>
              <w:bottom w:val="nil"/>
              <w:tl2br w:val="nil"/>
              <w:tr2bl w:val="nil"/>
            </w:tcBorders>
            <w:noWrap/>
            <w:vAlign w:val="center"/>
          </w:tcPr>
          <w:p w14:paraId="141F8A2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169" w:type="dxa"/>
            <w:tcBorders>
              <w:bottom w:val="nil"/>
              <w:tl2br w:val="nil"/>
              <w:tr2bl w:val="nil"/>
            </w:tcBorders>
            <w:noWrap/>
            <w:vAlign w:val="center"/>
          </w:tcPr>
          <w:p w14:paraId="2C74DB9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r>
      <w:tr w14:paraId="513E4DA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op w:val="nil"/>
            </w:tcBorders>
            <w:noWrap/>
            <w:vAlign w:val="center"/>
          </w:tcPr>
          <w:p w14:paraId="7EF9702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op w:val="nil"/>
            </w:tcBorders>
            <w:noWrap/>
            <w:vAlign w:val="center"/>
          </w:tcPr>
          <w:p w14:paraId="4AEA538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271" w:type="dxa"/>
            <w:tcBorders>
              <w:top w:val="nil"/>
            </w:tcBorders>
            <w:noWrap/>
            <w:vAlign w:val="center"/>
          </w:tcPr>
          <w:p w14:paraId="32ADFD2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392" w:type="dxa"/>
            <w:tcBorders>
              <w:top w:val="nil"/>
            </w:tcBorders>
            <w:noWrap/>
            <w:vAlign w:val="center"/>
          </w:tcPr>
          <w:p w14:paraId="3FB4543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169" w:type="dxa"/>
            <w:tcBorders>
              <w:top w:val="nil"/>
            </w:tcBorders>
            <w:noWrap/>
            <w:vAlign w:val="center"/>
          </w:tcPr>
          <w:p w14:paraId="7EB7707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r>
      <w:tr w14:paraId="7B672D6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4F15AE4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3AFC608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271" w:type="dxa"/>
            <w:tcBorders>
              <w:tl2br w:val="nil"/>
              <w:tr2bl w:val="nil"/>
            </w:tcBorders>
            <w:noWrap/>
            <w:vAlign w:val="center"/>
          </w:tcPr>
          <w:p w14:paraId="50BC80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392" w:type="dxa"/>
            <w:tcBorders>
              <w:tl2br w:val="nil"/>
              <w:tr2bl w:val="nil"/>
            </w:tcBorders>
            <w:noWrap/>
            <w:vAlign w:val="center"/>
          </w:tcPr>
          <w:p w14:paraId="69B47E1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52D715E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r>
      <w:tr w14:paraId="2BBC5F8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42F2C3B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752AD2B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271" w:type="dxa"/>
            <w:tcBorders>
              <w:tl2br w:val="nil"/>
              <w:tr2bl w:val="nil"/>
            </w:tcBorders>
            <w:noWrap/>
            <w:vAlign w:val="center"/>
          </w:tcPr>
          <w:p w14:paraId="29F4613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392" w:type="dxa"/>
            <w:tcBorders>
              <w:tl2br w:val="nil"/>
              <w:tr2bl w:val="nil"/>
            </w:tcBorders>
            <w:noWrap/>
            <w:vAlign w:val="center"/>
          </w:tcPr>
          <w:p w14:paraId="21E71C7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66EB361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r>
      <w:tr w14:paraId="5E15386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12B534F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1C2FA1A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271" w:type="dxa"/>
            <w:tcBorders>
              <w:tl2br w:val="nil"/>
              <w:tr2bl w:val="nil"/>
            </w:tcBorders>
            <w:noWrap/>
            <w:vAlign w:val="center"/>
          </w:tcPr>
          <w:p w14:paraId="67E9164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392" w:type="dxa"/>
            <w:tcBorders>
              <w:tl2br w:val="nil"/>
              <w:tr2bl w:val="nil"/>
            </w:tcBorders>
            <w:noWrap/>
            <w:vAlign w:val="center"/>
          </w:tcPr>
          <w:p w14:paraId="58B2DAD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6DEAD7C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r>
      <w:tr w14:paraId="40EF1CE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3607235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0287E93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271" w:type="dxa"/>
            <w:tcBorders>
              <w:tl2br w:val="nil"/>
              <w:tr2bl w:val="nil"/>
            </w:tcBorders>
            <w:noWrap/>
            <w:vAlign w:val="center"/>
          </w:tcPr>
          <w:p w14:paraId="0DDB7F5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392" w:type="dxa"/>
            <w:tcBorders>
              <w:tl2br w:val="nil"/>
              <w:tr2bl w:val="nil"/>
            </w:tcBorders>
            <w:noWrap/>
            <w:vAlign w:val="center"/>
          </w:tcPr>
          <w:p w14:paraId="15E170B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5B846E6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r>
      <w:tr w14:paraId="4EA0D1B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267B146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284F3A2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271" w:type="dxa"/>
            <w:tcBorders>
              <w:tl2br w:val="nil"/>
              <w:tr2bl w:val="nil"/>
            </w:tcBorders>
            <w:noWrap/>
            <w:vAlign w:val="center"/>
          </w:tcPr>
          <w:p w14:paraId="3E65335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680F8A1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169" w:type="dxa"/>
            <w:tcBorders>
              <w:tl2br w:val="nil"/>
              <w:tr2bl w:val="nil"/>
            </w:tcBorders>
            <w:noWrap/>
            <w:vAlign w:val="center"/>
          </w:tcPr>
          <w:p w14:paraId="4B2F0E2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650636C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54026AB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559342A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271" w:type="dxa"/>
            <w:tcBorders>
              <w:tl2br w:val="nil"/>
              <w:tr2bl w:val="nil"/>
            </w:tcBorders>
            <w:noWrap/>
            <w:vAlign w:val="center"/>
          </w:tcPr>
          <w:p w14:paraId="6715A8B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5FB9C65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169" w:type="dxa"/>
            <w:tcBorders>
              <w:tl2br w:val="nil"/>
              <w:tr2bl w:val="nil"/>
            </w:tcBorders>
            <w:noWrap/>
            <w:vAlign w:val="center"/>
          </w:tcPr>
          <w:p w14:paraId="543FE24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0E1F58E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64DDDE2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32E7CB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271" w:type="dxa"/>
            <w:tcBorders>
              <w:tl2br w:val="nil"/>
              <w:tr2bl w:val="nil"/>
            </w:tcBorders>
            <w:noWrap/>
            <w:vAlign w:val="center"/>
          </w:tcPr>
          <w:p w14:paraId="473E0DC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6927DA0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299B591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61C6513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2FEEC81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61652A3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271" w:type="dxa"/>
            <w:tcBorders>
              <w:tl2br w:val="nil"/>
              <w:tr2bl w:val="nil"/>
            </w:tcBorders>
            <w:noWrap/>
            <w:vAlign w:val="center"/>
          </w:tcPr>
          <w:p w14:paraId="4D2E613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19939A6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169" w:type="dxa"/>
            <w:tcBorders>
              <w:tl2br w:val="nil"/>
              <w:tr2bl w:val="nil"/>
            </w:tcBorders>
            <w:noWrap/>
            <w:vAlign w:val="center"/>
          </w:tcPr>
          <w:p w14:paraId="391ED7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34605EB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583EB8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7002416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w:t>
            </w:r>
          </w:p>
        </w:tc>
        <w:tc>
          <w:tcPr>
            <w:tcW w:w="1271" w:type="dxa"/>
            <w:tcBorders>
              <w:tl2br w:val="nil"/>
              <w:tr2bl w:val="nil"/>
            </w:tcBorders>
            <w:noWrap/>
            <w:vAlign w:val="center"/>
          </w:tcPr>
          <w:p w14:paraId="5E05712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5C3C97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169" w:type="dxa"/>
            <w:tcBorders>
              <w:tl2br w:val="nil"/>
              <w:tr2bl w:val="nil"/>
            </w:tcBorders>
            <w:noWrap/>
            <w:vAlign w:val="center"/>
          </w:tcPr>
          <w:p w14:paraId="4093FE0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3C7E277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3E383FA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2FB1C75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271" w:type="dxa"/>
            <w:tcBorders>
              <w:tl2br w:val="nil"/>
              <w:tr2bl w:val="nil"/>
            </w:tcBorders>
            <w:noWrap/>
            <w:vAlign w:val="center"/>
          </w:tcPr>
          <w:p w14:paraId="0CD23CF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0.764</w:t>
            </w:r>
          </w:p>
        </w:tc>
        <w:tc>
          <w:tcPr>
            <w:tcW w:w="1392" w:type="dxa"/>
            <w:tcBorders>
              <w:tl2br w:val="nil"/>
              <w:tr2bl w:val="nil"/>
            </w:tcBorders>
            <w:noWrap/>
            <w:vAlign w:val="center"/>
          </w:tcPr>
          <w:p w14:paraId="4BFFC3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169" w:type="dxa"/>
            <w:tcBorders>
              <w:tl2br w:val="nil"/>
              <w:tr2bl w:val="nil"/>
            </w:tcBorders>
            <w:noWrap/>
            <w:vAlign w:val="center"/>
          </w:tcPr>
          <w:p w14:paraId="5E27F1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0.764</w:t>
            </w:r>
          </w:p>
        </w:tc>
      </w:tr>
      <w:tr w14:paraId="341F8F1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7583F16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678388B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271" w:type="dxa"/>
            <w:tcBorders>
              <w:tl2br w:val="nil"/>
              <w:tr2bl w:val="nil"/>
            </w:tcBorders>
            <w:noWrap/>
            <w:vAlign w:val="center"/>
          </w:tcPr>
          <w:p w14:paraId="24B43DE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7ABDC23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3C48333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69CCFA5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554C4D8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22969A8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271" w:type="dxa"/>
            <w:tcBorders>
              <w:tl2br w:val="nil"/>
              <w:tr2bl w:val="nil"/>
            </w:tcBorders>
            <w:noWrap/>
            <w:vAlign w:val="center"/>
          </w:tcPr>
          <w:p w14:paraId="5A0AE3A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1396673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476E42D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6E8472D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2F76138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7103D91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271" w:type="dxa"/>
            <w:tcBorders>
              <w:tl2br w:val="nil"/>
              <w:tr2bl w:val="nil"/>
            </w:tcBorders>
            <w:noWrap/>
            <w:vAlign w:val="center"/>
          </w:tcPr>
          <w:p w14:paraId="271FBC9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3306262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25A271F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74BB371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0AABABF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76F138BC">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271" w:type="dxa"/>
            <w:tcBorders>
              <w:tl2br w:val="nil"/>
              <w:tr2bl w:val="nil"/>
            </w:tcBorders>
            <w:noWrap/>
            <w:vAlign w:val="center"/>
          </w:tcPr>
          <w:p w14:paraId="1F1A76D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554ECBC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4AECAD2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09979D9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55983D3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4C702E9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271" w:type="dxa"/>
            <w:tcBorders>
              <w:tl2br w:val="nil"/>
              <w:tr2bl w:val="nil"/>
            </w:tcBorders>
            <w:noWrap/>
            <w:vAlign w:val="center"/>
          </w:tcPr>
          <w:p w14:paraId="06B7E34C">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579793E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6D12E99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42A28CC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16DE61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6C4722D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271" w:type="dxa"/>
            <w:tcBorders>
              <w:tl2br w:val="nil"/>
              <w:tr2bl w:val="nil"/>
            </w:tcBorders>
            <w:noWrap/>
            <w:vAlign w:val="center"/>
          </w:tcPr>
          <w:p w14:paraId="001116A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392" w:type="dxa"/>
            <w:tcBorders>
              <w:tl2br w:val="nil"/>
              <w:tr2bl w:val="nil"/>
            </w:tcBorders>
            <w:noWrap/>
            <w:vAlign w:val="center"/>
          </w:tcPr>
          <w:p w14:paraId="2A9E0E0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169" w:type="dxa"/>
            <w:tcBorders>
              <w:tl2br w:val="nil"/>
              <w:tr2bl w:val="nil"/>
            </w:tcBorders>
            <w:noWrap/>
            <w:vAlign w:val="center"/>
          </w:tcPr>
          <w:p w14:paraId="0C8E1AB0">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r>
      <w:tr w14:paraId="66C0F7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11AE78D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6D5E2F2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271" w:type="dxa"/>
            <w:tcBorders>
              <w:tl2br w:val="nil"/>
              <w:tr2bl w:val="nil"/>
            </w:tcBorders>
            <w:noWrap/>
            <w:vAlign w:val="center"/>
          </w:tcPr>
          <w:p w14:paraId="51432E8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392" w:type="dxa"/>
            <w:tcBorders>
              <w:tl2br w:val="nil"/>
              <w:tr2bl w:val="nil"/>
            </w:tcBorders>
            <w:noWrap/>
            <w:vAlign w:val="center"/>
          </w:tcPr>
          <w:p w14:paraId="195DB32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c>
          <w:tcPr>
            <w:tcW w:w="1169" w:type="dxa"/>
            <w:tcBorders>
              <w:tl2br w:val="nil"/>
              <w:tr2bl w:val="nil"/>
            </w:tcBorders>
            <w:noWrap/>
            <w:vAlign w:val="center"/>
          </w:tcPr>
          <w:p w14:paraId="3AAF00D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r>
      <w:tr w14:paraId="2212601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74A5758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0A9B90F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271" w:type="dxa"/>
            <w:tcBorders>
              <w:tl2br w:val="nil"/>
              <w:tr2bl w:val="nil"/>
            </w:tcBorders>
            <w:noWrap/>
            <w:vAlign w:val="center"/>
          </w:tcPr>
          <w:p w14:paraId="0D153F8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392" w:type="dxa"/>
            <w:tcBorders>
              <w:tl2br w:val="nil"/>
              <w:tr2bl w:val="nil"/>
            </w:tcBorders>
            <w:noWrap/>
            <w:vAlign w:val="center"/>
          </w:tcPr>
          <w:p w14:paraId="0333ECA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169" w:type="dxa"/>
            <w:tcBorders>
              <w:tl2br w:val="nil"/>
              <w:tr2bl w:val="nil"/>
            </w:tcBorders>
            <w:noWrap/>
            <w:vAlign w:val="center"/>
          </w:tcPr>
          <w:p w14:paraId="7A0B644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r>
      <w:tr w14:paraId="5B806D5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70A8E02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19AB82F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271" w:type="dxa"/>
            <w:tcBorders>
              <w:tl2br w:val="nil"/>
              <w:tr2bl w:val="nil"/>
            </w:tcBorders>
            <w:noWrap/>
            <w:vAlign w:val="center"/>
          </w:tcPr>
          <w:p w14:paraId="63CC3F6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392" w:type="dxa"/>
            <w:tcBorders>
              <w:tl2br w:val="nil"/>
              <w:tr2bl w:val="nil"/>
            </w:tcBorders>
            <w:noWrap/>
            <w:vAlign w:val="center"/>
          </w:tcPr>
          <w:p w14:paraId="2DAA48E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169" w:type="dxa"/>
            <w:tcBorders>
              <w:tl2br w:val="nil"/>
              <w:tr2bl w:val="nil"/>
            </w:tcBorders>
            <w:noWrap/>
            <w:vAlign w:val="center"/>
          </w:tcPr>
          <w:p w14:paraId="78BBE65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r>
    </w:tbl>
    <w:p w14:paraId="365F915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2</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4997"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90"/>
        <w:gridCol w:w="2142"/>
        <w:gridCol w:w="1279"/>
        <w:gridCol w:w="1404"/>
        <w:gridCol w:w="1033"/>
      </w:tblGrid>
      <w:tr w14:paraId="65D9639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rPr>
          <w:trHeight w:val="288" w:hRule="atLeast"/>
          <w:jc w:val="center"/>
        </w:trPr>
        <w:tc>
          <w:tcPr>
            <w:tcW w:w="3990" w:type="dxa"/>
            <w:tcBorders>
              <w:bottom w:val="single" w:color="000000" w:sz="8" w:space="0"/>
            </w:tcBorders>
            <w:noWrap/>
            <w:vAlign w:val="center"/>
          </w:tcPr>
          <w:p w14:paraId="6C826FE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2142" w:type="dxa"/>
            <w:tcBorders>
              <w:bottom w:val="single" w:color="000000" w:sz="8" w:space="0"/>
            </w:tcBorders>
            <w:noWrap/>
            <w:vAlign w:val="center"/>
          </w:tcPr>
          <w:p w14:paraId="638FD47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279" w:type="dxa"/>
            <w:tcBorders>
              <w:bottom w:val="single" w:color="000000" w:sz="8" w:space="0"/>
            </w:tcBorders>
            <w:noWrap/>
            <w:vAlign w:val="center"/>
          </w:tcPr>
          <w:p w14:paraId="306EEDF6">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404" w:type="dxa"/>
            <w:tcBorders>
              <w:bottom w:val="single" w:color="000000" w:sz="8" w:space="0"/>
            </w:tcBorders>
            <w:noWrap/>
            <w:vAlign w:val="center"/>
          </w:tcPr>
          <w:p w14:paraId="77018565">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33" w:type="dxa"/>
            <w:tcBorders>
              <w:bottom w:val="single" w:color="000000" w:sz="8" w:space="0"/>
            </w:tcBorders>
            <w:noWrap/>
            <w:vAlign w:val="center"/>
          </w:tcPr>
          <w:p w14:paraId="320C3B8B">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2D6A61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0B750C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3685806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279" w:type="dxa"/>
            <w:tcBorders>
              <w:tl2br w:val="nil"/>
              <w:tr2bl w:val="nil"/>
            </w:tcBorders>
            <w:noWrap/>
            <w:vAlign w:val="center"/>
          </w:tcPr>
          <w:p w14:paraId="4492C19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c>
          <w:tcPr>
            <w:tcW w:w="1404" w:type="dxa"/>
            <w:tcBorders>
              <w:tl2br w:val="nil"/>
              <w:tr2bl w:val="nil"/>
            </w:tcBorders>
            <w:noWrap/>
            <w:vAlign w:val="center"/>
          </w:tcPr>
          <w:p w14:paraId="1667B2B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0.758</w:t>
            </w:r>
          </w:p>
        </w:tc>
        <w:tc>
          <w:tcPr>
            <w:tcW w:w="1033" w:type="dxa"/>
            <w:tcBorders>
              <w:tl2br w:val="nil"/>
              <w:tr2bl w:val="nil"/>
            </w:tcBorders>
            <w:noWrap/>
            <w:vAlign w:val="center"/>
          </w:tcPr>
          <w:p w14:paraId="45BF977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0.7599</w:t>
            </w:r>
          </w:p>
        </w:tc>
      </w:tr>
      <w:tr w14:paraId="55884F5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35D7F65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色彩鲁棒性（色相）</w:t>
            </w:r>
          </w:p>
        </w:tc>
        <w:tc>
          <w:tcPr>
            <w:tcW w:w="2142" w:type="dxa"/>
            <w:tcBorders>
              <w:tl2br w:val="nil"/>
              <w:tr2bl w:val="nil"/>
            </w:tcBorders>
            <w:noWrap/>
            <w:vAlign w:val="center"/>
          </w:tcPr>
          <w:p w14:paraId="127B4A2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279" w:type="dxa"/>
            <w:tcBorders>
              <w:tl2br w:val="nil"/>
              <w:tr2bl w:val="nil"/>
            </w:tcBorders>
            <w:noWrap/>
            <w:vAlign w:val="center"/>
          </w:tcPr>
          <w:p w14:paraId="39CD612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0.685</w:t>
            </w:r>
          </w:p>
        </w:tc>
        <w:tc>
          <w:tcPr>
            <w:tcW w:w="1404" w:type="dxa"/>
            <w:tcBorders>
              <w:tl2br w:val="nil"/>
              <w:tr2bl w:val="nil"/>
            </w:tcBorders>
            <w:noWrap/>
            <w:vAlign w:val="center"/>
          </w:tcPr>
          <w:p w14:paraId="25FFB58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0.684</w:t>
            </w:r>
          </w:p>
        </w:tc>
        <w:tc>
          <w:tcPr>
            <w:tcW w:w="1033" w:type="dxa"/>
            <w:tcBorders>
              <w:tl2br w:val="nil"/>
              <w:tr2bl w:val="nil"/>
            </w:tcBorders>
            <w:noWrap/>
            <w:vAlign w:val="center"/>
          </w:tcPr>
          <w:p w14:paraId="63A6D1D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0.685</w:t>
            </w:r>
          </w:p>
        </w:tc>
      </w:tr>
      <w:tr w14:paraId="20E908B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3990" w:type="dxa"/>
            <w:tcBorders>
              <w:tl2br w:val="nil"/>
              <w:tr2bl w:val="nil"/>
            </w:tcBorders>
            <w:noWrap/>
            <w:vAlign w:val="center"/>
          </w:tcPr>
          <w:p w14:paraId="2B81544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235F6F5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279" w:type="dxa"/>
            <w:tcBorders>
              <w:tl2br w:val="nil"/>
              <w:tr2bl w:val="nil"/>
            </w:tcBorders>
            <w:noWrap/>
            <w:vAlign w:val="center"/>
          </w:tcPr>
          <w:p w14:paraId="1157FB9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0.696</w:t>
            </w:r>
          </w:p>
        </w:tc>
        <w:tc>
          <w:tcPr>
            <w:tcW w:w="1404" w:type="dxa"/>
            <w:tcBorders>
              <w:tl2br w:val="nil"/>
              <w:tr2bl w:val="nil"/>
            </w:tcBorders>
            <w:noWrap/>
            <w:vAlign w:val="center"/>
          </w:tcPr>
          <w:p w14:paraId="1EB60EA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0.693</w:t>
            </w:r>
          </w:p>
        </w:tc>
        <w:tc>
          <w:tcPr>
            <w:tcW w:w="1033" w:type="dxa"/>
            <w:tcBorders>
              <w:tl2br w:val="nil"/>
              <w:tr2bl w:val="nil"/>
            </w:tcBorders>
            <w:noWrap/>
            <w:vAlign w:val="center"/>
          </w:tcPr>
          <w:p w14:paraId="0C4BA59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0.696</w:t>
            </w:r>
          </w:p>
        </w:tc>
      </w:tr>
      <w:tr w14:paraId="17756E4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43F2412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46AEED5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279" w:type="dxa"/>
            <w:tcBorders>
              <w:tl2br w:val="nil"/>
              <w:tr2bl w:val="nil"/>
            </w:tcBorders>
            <w:noWrap/>
            <w:vAlign w:val="center"/>
          </w:tcPr>
          <w:p w14:paraId="280C38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0.706</w:t>
            </w:r>
          </w:p>
        </w:tc>
        <w:tc>
          <w:tcPr>
            <w:tcW w:w="1404" w:type="dxa"/>
            <w:tcBorders>
              <w:tl2br w:val="nil"/>
              <w:tr2bl w:val="nil"/>
            </w:tcBorders>
            <w:noWrap/>
            <w:vAlign w:val="center"/>
          </w:tcPr>
          <w:p w14:paraId="3F0ECA3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0.703</w:t>
            </w:r>
          </w:p>
        </w:tc>
        <w:tc>
          <w:tcPr>
            <w:tcW w:w="1033" w:type="dxa"/>
            <w:tcBorders>
              <w:tl2br w:val="nil"/>
              <w:tr2bl w:val="nil"/>
            </w:tcBorders>
            <w:noWrap/>
            <w:vAlign w:val="center"/>
          </w:tcPr>
          <w:p w14:paraId="242E8B8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0.706</w:t>
            </w:r>
          </w:p>
        </w:tc>
      </w:tr>
      <w:tr w14:paraId="2D87915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B9B5B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6BD7FE6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279" w:type="dxa"/>
            <w:tcBorders>
              <w:tl2br w:val="nil"/>
              <w:tr2bl w:val="nil"/>
            </w:tcBorders>
            <w:noWrap/>
            <w:vAlign w:val="center"/>
          </w:tcPr>
          <w:p w14:paraId="7A43941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0.716</w:t>
            </w:r>
          </w:p>
        </w:tc>
        <w:tc>
          <w:tcPr>
            <w:tcW w:w="1404" w:type="dxa"/>
            <w:tcBorders>
              <w:tl2br w:val="nil"/>
              <w:tr2bl w:val="nil"/>
            </w:tcBorders>
            <w:noWrap/>
            <w:vAlign w:val="center"/>
          </w:tcPr>
          <w:p w14:paraId="238F737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0.713</w:t>
            </w:r>
          </w:p>
        </w:tc>
        <w:tc>
          <w:tcPr>
            <w:tcW w:w="1033" w:type="dxa"/>
            <w:tcBorders>
              <w:tl2br w:val="nil"/>
              <w:tr2bl w:val="nil"/>
            </w:tcBorders>
            <w:noWrap/>
            <w:vAlign w:val="center"/>
          </w:tcPr>
          <w:p w14:paraId="04A77F7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0.716</w:t>
            </w:r>
          </w:p>
        </w:tc>
      </w:tr>
      <w:tr w14:paraId="2C3ED8C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75372B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371C066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279" w:type="dxa"/>
            <w:tcBorders>
              <w:tl2br w:val="nil"/>
              <w:tr2bl w:val="nil"/>
            </w:tcBorders>
            <w:noWrap/>
            <w:vAlign w:val="center"/>
          </w:tcPr>
          <w:p w14:paraId="6656C33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0.723</w:t>
            </w:r>
          </w:p>
        </w:tc>
        <w:tc>
          <w:tcPr>
            <w:tcW w:w="1404" w:type="dxa"/>
            <w:tcBorders>
              <w:tl2br w:val="nil"/>
              <w:tr2bl w:val="nil"/>
            </w:tcBorders>
            <w:noWrap/>
            <w:vAlign w:val="center"/>
          </w:tcPr>
          <w:p w14:paraId="2486320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0.720</w:t>
            </w:r>
          </w:p>
        </w:tc>
        <w:tc>
          <w:tcPr>
            <w:tcW w:w="1033" w:type="dxa"/>
            <w:tcBorders>
              <w:tl2br w:val="nil"/>
              <w:tr2bl w:val="nil"/>
            </w:tcBorders>
            <w:noWrap/>
            <w:vAlign w:val="center"/>
          </w:tcPr>
          <w:p w14:paraId="5E3DEC0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0.723</w:t>
            </w:r>
          </w:p>
        </w:tc>
      </w:tr>
      <w:tr w14:paraId="278CC6C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rPr>
          <w:trHeight w:val="288" w:hRule="atLeast"/>
          <w:jc w:val="center"/>
        </w:trPr>
        <w:tc>
          <w:tcPr>
            <w:tcW w:w="3990" w:type="dxa"/>
            <w:tcBorders>
              <w:tl2br w:val="nil"/>
              <w:tr2bl w:val="nil"/>
            </w:tcBorders>
            <w:noWrap/>
            <w:vAlign w:val="center"/>
          </w:tcPr>
          <w:p w14:paraId="3D9B407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0EE87D5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279" w:type="dxa"/>
            <w:tcBorders>
              <w:tl2br w:val="nil"/>
              <w:tr2bl w:val="nil"/>
            </w:tcBorders>
            <w:noWrap/>
            <w:vAlign w:val="center"/>
          </w:tcPr>
          <w:p w14:paraId="0522C7C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0.733</w:t>
            </w:r>
          </w:p>
        </w:tc>
        <w:tc>
          <w:tcPr>
            <w:tcW w:w="1404" w:type="dxa"/>
            <w:tcBorders>
              <w:tl2br w:val="nil"/>
              <w:tr2bl w:val="nil"/>
            </w:tcBorders>
            <w:noWrap/>
            <w:vAlign w:val="center"/>
          </w:tcPr>
          <w:p w14:paraId="761B4D4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0.730</w:t>
            </w:r>
          </w:p>
        </w:tc>
        <w:tc>
          <w:tcPr>
            <w:tcW w:w="1033" w:type="dxa"/>
            <w:tcBorders>
              <w:tl2br w:val="nil"/>
              <w:tr2bl w:val="nil"/>
            </w:tcBorders>
            <w:noWrap/>
            <w:vAlign w:val="center"/>
          </w:tcPr>
          <w:p w14:paraId="133CC47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0.733</w:t>
            </w:r>
          </w:p>
        </w:tc>
      </w:tr>
      <w:tr w14:paraId="74416CC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DFDFC9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1C09886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279" w:type="dxa"/>
            <w:tcBorders>
              <w:tl2br w:val="nil"/>
              <w:tr2bl w:val="nil"/>
            </w:tcBorders>
            <w:noWrap/>
            <w:vAlign w:val="center"/>
          </w:tcPr>
          <w:p w14:paraId="28E1965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0.742</w:t>
            </w:r>
          </w:p>
        </w:tc>
        <w:tc>
          <w:tcPr>
            <w:tcW w:w="1404" w:type="dxa"/>
            <w:tcBorders>
              <w:tl2br w:val="nil"/>
              <w:tr2bl w:val="nil"/>
            </w:tcBorders>
            <w:noWrap/>
            <w:vAlign w:val="center"/>
          </w:tcPr>
          <w:p w14:paraId="558BA57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0.740</w:t>
            </w:r>
          </w:p>
        </w:tc>
        <w:tc>
          <w:tcPr>
            <w:tcW w:w="1033" w:type="dxa"/>
            <w:tcBorders>
              <w:tl2br w:val="nil"/>
              <w:tr2bl w:val="nil"/>
            </w:tcBorders>
            <w:noWrap/>
            <w:vAlign w:val="center"/>
          </w:tcPr>
          <w:p w14:paraId="5E3F4DA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0.742</w:t>
            </w:r>
          </w:p>
        </w:tc>
      </w:tr>
      <w:tr w14:paraId="6B08471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49FB96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5F683BD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279" w:type="dxa"/>
            <w:tcBorders>
              <w:tl2br w:val="nil"/>
              <w:tr2bl w:val="nil"/>
            </w:tcBorders>
            <w:noWrap/>
            <w:vAlign w:val="center"/>
          </w:tcPr>
          <w:p w14:paraId="4527ABA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0.751</w:t>
            </w:r>
          </w:p>
        </w:tc>
        <w:tc>
          <w:tcPr>
            <w:tcW w:w="1404" w:type="dxa"/>
            <w:tcBorders>
              <w:tl2br w:val="nil"/>
              <w:tr2bl w:val="nil"/>
            </w:tcBorders>
            <w:noWrap/>
            <w:vAlign w:val="center"/>
          </w:tcPr>
          <w:p w14:paraId="7DF187D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0.749</w:t>
            </w:r>
          </w:p>
        </w:tc>
        <w:tc>
          <w:tcPr>
            <w:tcW w:w="1033" w:type="dxa"/>
            <w:tcBorders>
              <w:tl2br w:val="nil"/>
              <w:tr2bl w:val="nil"/>
            </w:tcBorders>
            <w:noWrap/>
            <w:vAlign w:val="center"/>
          </w:tcPr>
          <w:p w14:paraId="5E7D570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0.751</w:t>
            </w:r>
          </w:p>
        </w:tc>
      </w:tr>
      <w:tr w14:paraId="1C10004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B78081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38B1821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279" w:type="dxa"/>
            <w:tcBorders>
              <w:tl2br w:val="nil"/>
              <w:tr2bl w:val="nil"/>
            </w:tcBorders>
            <w:noWrap/>
            <w:vAlign w:val="center"/>
          </w:tcPr>
          <w:p w14:paraId="70435EC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0.754</w:t>
            </w:r>
          </w:p>
        </w:tc>
        <w:tc>
          <w:tcPr>
            <w:tcW w:w="1404" w:type="dxa"/>
            <w:tcBorders>
              <w:tl2br w:val="nil"/>
              <w:tr2bl w:val="nil"/>
            </w:tcBorders>
            <w:noWrap/>
            <w:vAlign w:val="center"/>
          </w:tcPr>
          <w:p w14:paraId="01FD3CA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0.752</w:t>
            </w:r>
          </w:p>
        </w:tc>
        <w:tc>
          <w:tcPr>
            <w:tcW w:w="1033" w:type="dxa"/>
            <w:tcBorders>
              <w:tl2br w:val="nil"/>
              <w:tr2bl w:val="nil"/>
            </w:tcBorders>
            <w:noWrap/>
            <w:vAlign w:val="center"/>
          </w:tcPr>
          <w:p w14:paraId="203CB23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0.754</w:t>
            </w:r>
          </w:p>
        </w:tc>
      </w:tr>
      <w:tr w14:paraId="6C3C142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7378EB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6289E0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279" w:type="dxa"/>
            <w:tcBorders>
              <w:tl2br w:val="nil"/>
              <w:tr2bl w:val="nil"/>
            </w:tcBorders>
            <w:noWrap/>
            <w:vAlign w:val="center"/>
          </w:tcPr>
          <w:p w14:paraId="16414C9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c>
          <w:tcPr>
            <w:tcW w:w="1404" w:type="dxa"/>
            <w:tcBorders>
              <w:tl2br w:val="nil"/>
              <w:tr2bl w:val="nil"/>
            </w:tcBorders>
            <w:noWrap/>
            <w:vAlign w:val="center"/>
          </w:tcPr>
          <w:p w14:paraId="068E612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033" w:type="dxa"/>
            <w:tcBorders>
              <w:tl2br w:val="nil"/>
              <w:tr2bl w:val="nil"/>
            </w:tcBorders>
            <w:noWrap/>
            <w:vAlign w:val="center"/>
          </w:tcPr>
          <w:p w14:paraId="6A1902E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r>
      <w:tr w14:paraId="54BB5F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C7A2FB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5B3C0D6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279" w:type="dxa"/>
            <w:tcBorders>
              <w:tl2br w:val="nil"/>
              <w:tr2bl w:val="nil"/>
            </w:tcBorders>
            <w:noWrap/>
            <w:vAlign w:val="center"/>
          </w:tcPr>
          <w:p w14:paraId="26A195C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404" w:type="dxa"/>
            <w:tcBorders>
              <w:tl2br w:val="nil"/>
              <w:tr2bl w:val="nil"/>
            </w:tcBorders>
            <w:noWrap/>
            <w:vAlign w:val="center"/>
          </w:tcPr>
          <w:p w14:paraId="07E8451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033" w:type="dxa"/>
            <w:tcBorders>
              <w:tl2br w:val="nil"/>
              <w:tr2bl w:val="nil"/>
            </w:tcBorders>
            <w:noWrap/>
            <w:vAlign w:val="center"/>
          </w:tcPr>
          <w:p w14:paraId="6528133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3B1D7C6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7BB2897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79620C9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w:t>
            </w:r>
          </w:p>
        </w:tc>
        <w:tc>
          <w:tcPr>
            <w:tcW w:w="1279" w:type="dxa"/>
            <w:tcBorders>
              <w:tl2br w:val="nil"/>
              <w:tr2bl w:val="nil"/>
            </w:tcBorders>
            <w:noWrap/>
            <w:vAlign w:val="center"/>
          </w:tcPr>
          <w:p w14:paraId="26DD81F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404" w:type="dxa"/>
            <w:tcBorders>
              <w:tl2br w:val="nil"/>
              <w:tr2bl w:val="nil"/>
            </w:tcBorders>
            <w:noWrap/>
            <w:vAlign w:val="center"/>
          </w:tcPr>
          <w:p w14:paraId="73EF35B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033" w:type="dxa"/>
            <w:tcBorders>
              <w:tl2br w:val="nil"/>
              <w:tr2bl w:val="nil"/>
            </w:tcBorders>
            <w:noWrap/>
            <w:vAlign w:val="center"/>
          </w:tcPr>
          <w:p w14:paraId="3396DB8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3607D6F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75E20D0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4B64FD5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279" w:type="dxa"/>
            <w:tcBorders>
              <w:tl2br w:val="nil"/>
              <w:tr2bl w:val="nil"/>
            </w:tcBorders>
            <w:noWrap/>
            <w:vAlign w:val="center"/>
          </w:tcPr>
          <w:p w14:paraId="6729839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404" w:type="dxa"/>
            <w:tcBorders>
              <w:tl2br w:val="nil"/>
              <w:tr2bl w:val="nil"/>
            </w:tcBorders>
            <w:noWrap/>
            <w:vAlign w:val="center"/>
          </w:tcPr>
          <w:p w14:paraId="576E9A8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033" w:type="dxa"/>
            <w:tcBorders>
              <w:tl2br w:val="nil"/>
              <w:tr2bl w:val="nil"/>
            </w:tcBorders>
            <w:noWrap/>
            <w:vAlign w:val="center"/>
          </w:tcPr>
          <w:p w14:paraId="5AD3C30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598E563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37E5E4A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43B14DB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279" w:type="dxa"/>
            <w:tcBorders>
              <w:tl2br w:val="nil"/>
              <w:tr2bl w:val="nil"/>
            </w:tcBorders>
            <w:noWrap/>
            <w:vAlign w:val="center"/>
          </w:tcPr>
          <w:p w14:paraId="53D869C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c>
          <w:tcPr>
            <w:tcW w:w="1404" w:type="dxa"/>
            <w:tcBorders>
              <w:tl2br w:val="nil"/>
              <w:tr2bl w:val="nil"/>
            </w:tcBorders>
            <w:noWrap/>
            <w:vAlign w:val="center"/>
          </w:tcPr>
          <w:p w14:paraId="50D9B34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033" w:type="dxa"/>
            <w:tcBorders>
              <w:tl2br w:val="nil"/>
              <w:tr2bl w:val="nil"/>
            </w:tcBorders>
            <w:noWrap/>
            <w:vAlign w:val="center"/>
          </w:tcPr>
          <w:p w14:paraId="3EB1F4C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r>
      <w:tr w14:paraId="419831F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4DE82E5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447E779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279" w:type="dxa"/>
            <w:tcBorders>
              <w:tl2br w:val="nil"/>
              <w:tr2bl w:val="nil"/>
            </w:tcBorders>
            <w:noWrap/>
            <w:vAlign w:val="center"/>
          </w:tcPr>
          <w:p w14:paraId="0793D5C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0.753</w:t>
            </w:r>
          </w:p>
        </w:tc>
        <w:tc>
          <w:tcPr>
            <w:tcW w:w="1404" w:type="dxa"/>
            <w:tcBorders>
              <w:tl2br w:val="nil"/>
              <w:tr2bl w:val="nil"/>
            </w:tcBorders>
            <w:noWrap/>
            <w:vAlign w:val="center"/>
          </w:tcPr>
          <w:p w14:paraId="683598C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0.752</w:t>
            </w:r>
          </w:p>
        </w:tc>
        <w:tc>
          <w:tcPr>
            <w:tcW w:w="1033" w:type="dxa"/>
            <w:tcBorders>
              <w:tl2br w:val="nil"/>
              <w:tr2bl w:val="nil"/>
            </w:tcBorders>
            <w:noWrap/>
            <w:vAlign w:val="center"/>
          </w:tcPr>
          <w:p w14:paraId="1550BC9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0.753</w:t>
            </w:r>
          </w:p>
        </w:tc>
      </w:tr>
      <w:tr w14:paraId="4E8D911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51909D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1643115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279" w:type="dxa"/>
            <w:tcBorders>
              <w:tl2br w:val="nil"/>
              <w:tr2bl w:val="nil"/>
            </w:tcBorders>
            <w:noWrap/>
            <w:vAlign w:val="center"/>
          </w:tcPr>
          <w:p w14:paraId="2EDFC51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0.750</w:t>
            </w:r>
          </w:p>
        </w:tc>
        <w:tc>
          <w:tcPr>
            <w:tcW w:w="1404" w:type="dxa"/>
            <w:tcBorders>
              <w:tl2br w:val="nil"/>
              <w:tr2bl w:val="nil"/>
            </w:tcBorders>
            <w:noWrap/>
            <w:vAlign w:val="center"/>
          </w:tcPr>
          <w:p w14:paraId="72A79CD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0.749</w:t>
            </w:r>
          </w:p>
        </w:tc>
        <w:tc>
          <w:tcPr>
            <w:tcW w:w="1033" w:type="dxa"/>
            <w:tcBorders>
              <w:tl2br w:val="nil"/>
              <w:tr2bl w:val="nil"/>
            </w:tcBorders>
            <w:noWrap/>
            <w:vAlign w:val="center"/>
          </w:tcPr>
          <w:p w14:paraId="49E2E8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0.750</w:t>
            </w:r>
          </w:p>
        </w:tc>
      </w:tr>
      <w:tr w14:paraId="3745000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4E325A0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6C20901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279" w:type="dxa"/>
            <w:tcBorders>
              <w:tl2br w:val="nil"/>
              <w:tr2bl w:val="nil"/>
            </w:tcBorders>
            <w:noWrap/>
            <w:vAlign w:val="center"/>
          </w:tcPr>
          <w:p w14:paraId="363D644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0.739</w:t>
            </w:r>
          </w:p>
        </w:tc>
        <w:tc>
          <w:tcPr>
            <w:tcW w:w="1404" w:type="dxa"/>
            <w:tcBorders>
              <w:tl2br w:val="nil"/>
              <w:tr2bl w:val="nil"/>
            </w:tcBorders>
            <w:noWrap/>
            <w:vAlign w:val="center"/>
          </w:tcPr>
          <w:p w14:paraId="1B08BCC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0.739</w:t>
            </w:r>
          </w:p>
        </w:tc>
        <w:tc>
          <w:tcPr>
            <w:tcW w:w="1033" w:type="dxa"/>
            <w:tcBorders>
              <w:tl2br w:val="nil"/>
              <w:tr2bl w:val="nil"/>
            </w:tcBorders>
            <w:noWrap/>
            <w:vAlign w:val="center"/>
          </w:tcPr>
          <w:p w14:paraId="3B888D8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0.739</w:t>
            </w:r>
          </w:p>
        </w:tc>
      </w:tr>
      <w:tr w14:paraId="6BEEE16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410B938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42969C9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279" w:type="dxa"/>
            <w:tcBorders>
              <w:tl2br w:val="nil"/>
              <w:tr2bl w:val="nil"/>
            </w:tcBorders>
            <w:noWrap/>
            <w:vAlign w:val="center"/>
          </w:tcPr>
          <w:p w14:paraId="554BB19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0.725</w:t>
            </w:r>
          </w:p>
        </w:tc>
        <w:tc>
          <w:tcPr>
            <w:tcW w:w="1404" w:type="dxa"/>
            <w:tcBorders>
              <w:tl2br w:val="nil"/>
              <w:tr2bl w:val="nil"/>
            </w:tcBorders>
            <w:noWrap/>
            <w:vAlign w:val="center"/>
          </w:tcPr>
          <w:p w14:paraId="0845E28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0.726</w:t>
            </w:r>
          </w:p>
        </w:tc>
        <w:tc>
          <w:tcPr>
            <w:tcW w:w="1033" w:type="dxa"/>
            <w:tcBorders>
              <w:tl2br w:val="nil"/>
              <w:tr2bl w:val="nil"/>
            </w:tcBorders>
            <w:noWrap/>
            <w:vAlign w:val="center"/>
          </w:tcPr>
          <w:p w14:paraId="4D361C0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0.725</w:t>
            </w:r>
          </w:p>
        </w:tc>
      </w:tr>
      <w:tr w14:paraId="0A921B7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EF495B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277FE7A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279" w:type="dxa"/>
            <w:tcBorders>
              <w:tl2br w:val="nil"/>
              <w:tr2bl w:val="nil"/>
            </w:tcBorders>
            <w:noWrap/>
            <w:vAlign w:val="center"/>
          </w:tcPr>
          <w:p w14:paraId="5ACBF72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0.711</w:t>
            </w:r>
          </w:p>
        </w:tc>
        <w:tc>
          <w:tcPr>
            <w:tcW w:w="1404" w:type="dxa"/>
            <w:tcBorders>
              <w:tl2br w:val="nil"/>
              <w:tr2bl w:val="nil"/>
            </w:tcBorders>
            <w:noWrap/>
            <w:vAlign w:val="center"/>
          </w:tcPr>
          <w:p w14:paraId="2DB9676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0.714</w:t>
            </w:r>
          </w:p>
        </w:tc>
        <w:tc>
          <w:tcPr>
            <w:tcW w:w="1033" w:type="dxa"/>
            <w:tcBorders>
              <w:tl2br w:val="nil"/>
              <w:tr2bl w:val="nil"/>
            </w:tcBorders>
            <w:noWrap/>
            <w:vAlign w:val="center"/>
          </w:tcPr>
          <w:p w14:paraId="25E6EA0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0.711</w:t>
            </w:r>
          </w:p>
        </w:tc>
      </w:tr>
      <w:tr w14:paraId="7EE2E10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bottom w:val="nil"/>
              <w:tl2br w:val="nil"/>
              <w:tr2bl w:val="nil"/>
            </w:tcBorders>
            <w:noWrap/>
            <w:vAlign w:val="center"/>
          </w:tcPr>
          <w:p w14:paraId="766D6B2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bottom w:val="nil"/>
              <w:tl2br w:val="nil"/>
              <w:tr2bl w:val="nil"/>
            </w:tcBorders>
            <w:noWrap/>
            <w:vAlign w:val="center"/>
          </w:tcPr>
          <w:p w14:paraId="2D269D0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279" w:type="dxa"/>
            <w:tcBorders>
              <w:bottom w:val="nil"/>
              <w:tl2br w:val="nil"/>
              <w:tr2bl w:val="nil"/>
            </w:tcBorders>
            <w:noWrap/>
            <w:vAlign w:val="center"/>
          </w:tcPr>
          <w:p w14:paraId="6A78E28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0.701</w:t>
            </w:r>
          </w:p>
        </w:tc>
        <w:tc>
          <w:tcPr>
            <w:tcW w:w="1404" w:type="dxa"/>
            <w:tcBorders>
              <w:bottom w:val="nil"/>
              <w:tl2br w:val="nil"/>
              <w:tr2bl w:val="nil"/>
            </w:tcBorders>
            <w:noWrap/>
            <w:vAlign w:val="center"/>
          </w:tcPr>
          <w:p w14:paraId="2C61B64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0.706</w:t>
            </w:r>
          </w:p>
        </w:tc>
        <w:tc>
          <w:tcPr>
            <w:tcW w:w="1033" w:type="dxa"/>
            <w:tcBorders>
              <w:bottom w:val="nil"/>
              <w:tl2br w:val="nil"/>
              <w:tr2bl w:val="nil"/>
            </w:tcBorders>
            <w:noWrap/>
            <w:vAlign w:val="center"/>
          </w:tcPr>
          <w:p w14:paraId="72B4613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0.701</w:t>
            </w:r>
          </w:p>
        </w:tc>
      </w:tr>
      <w:tr w14:paraId="0EAA262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op w:val="nil"/>
            </w:tcBorders>
            <w:noWrap/>
            <w:vAlign w:val="center"/>
          </w:tcPr>
          <w:p w14:paraId="0A61194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op w:val="nil"/>
            </w:tcBorders>
            <w:noWrap/>
            <w:vAlign w:val="center"/>
          </w:tcPr>
          <w:p w14:paraId="4DD8415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279" w:type="dxa"/>
            <w:tcBorders>
              <w:top w:val="nil"/>
            </w:tcBorders>
            <w:noWrap/>
            <w:vAlign w:val="center"/>
          </w:tcPr>
          <w:p w14:paraId="2DF60B3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0.687</w:t>
            </w:r>
          </w:p>
        </w:tc>
        <w:tc>
          <w:tcPr>
            <w:tcW w:w="1404" w:type="dxa"/>
            <w:tcBorders>
              <w:top w:val="nil"/>
            </w:tcBorders>
            <w:noWrap/>
            <w:vAlign w:val="center"/>
          </w:tcPr>
          <w:p w14:paraId="0D77AB2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0.695</w:t>
            </w:r>
          </w:p>
        </w:tc>
        <w:tc>
          <w:tcPr>
            <w:tcW w:w="1033" w:type="dxa"/>
            <w:tcBorders>
              <w:top w:val="nil"/>
            </w:tcBorders>
            <w:noWrap/>
            <w:vAlign w:val="center"/>
          </w:tcPr>
          <w:p w14:paraId="4D220B5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0.687</w:t>
            </w:r>
          </w:p>
        </w:tc>
      </w:tr>
      <w:tr w14:paraId="38CCF1C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CBF509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0ABD0F2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279" w:type="dxa"/>
            <w:tcBorders>
              <w:tl2br w:val="nil"/>
              <w:tr2bl w:val="nil"/>
            </w:tcBorders>
            <w:noWrap/>
            <w:vAlign w:val="center"/>
          </w:tcPr>
          <w:p w14:paraId="2AC415E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0.673</w:t>
            </w:r>
          </w:p>
        </w:tc>
        <w:tc>
          <w:tcPr>
            <w:tcW w:w="1404" w:type="dxa"/>
            <w:tcBorders>
              <w:tl2br w:val="nil"/>
              <w:tr2bl w:val="nil"/>
            </w:tcBorders>
            <w:noWrap/>
            <w:vAlign w:val="center"/>
          </w:tcPr>
          <w:p w14:paraId="35CC43D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0.684</w:t>
            </w:r>
          </w:p>
        </w:tc>
        <w:tc>
          <w:tcPr>
            <w:tcW w:w="1033" w:type="dxa"/>
            <w:tcBorders>
              <w:tl2br w:val="nil"/>
              <w:tr2bl w:val="nil"/>
            </w:tcBorders>
            <w:noWrap/>
            <w:vAlign w:val="center"/>
          </w:tcPr>
          <w:p w14:paraId="65BF160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0.673</w:t>
            </w:r>
          </w:p>
        </w:tc>
      </w:tr>
      <w:tr w14:paraId="72BF4E6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33678BC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5266471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279" w:type="dxa"/>
            <w:tcBorders>
              <w:tl2br w:val="nil"/>
              <w:tr2bl w:val="nil"/>
            </w:tcBorders>
            <w:noWrap/>
            <w:vAlign w:val="center"/>
          </w:tcPr>
          <w:p w14:paraId="3BDE14D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0.660</w:t>
            </w:r>
          </w:p>
        </w:tc>
        <w:tc>
          <w:tcPr>
            <w:tcW w:w="1404" w:type="dxa"/>
            <w:tcBorders>
              <w:tl2br w:val="nil"/>
              <w:tr2bl w:val="nil"/>
            </w:tcBorders>
            <w:noWrap/>
            <w:vAlign w:val="center"/>
          </w:tcPr>
          <w:p w14:paraId="276DD72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0.674</w:t>
            </w:r>
          </w:p>
        </w:tc>
        <w:tc>
          <w:tcPr>
            <w:tcW w:w="1033" w:type="dxa"/>
            <w:tcBorders>
              <w:tl2br w:val="nil"/>
              <w:tr2bl w:val="nil"/>
            </w:tcBorders>
            <w:noWrap/>
            <w:vAlign w:val="center"/>
          </w:tcPr>
          <w:p w14:paraId="3CBD98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0.660</w:t>
            </w:r>
          </w:p>
        </w:tc>
      </w:tr>
      <w:tr w14:paraId="4D5A48D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22CEF5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色彩鲁棒性（亮度+饱和度）</w:t>
            </w:r>
          </w:p>
        </w:tc>
        <w:tc>
          <w:tcPr>
            <w:tcW w:w="2142" w:type="dxa"/>
            <w:tcBorders>
              <w:tl2br w:val="nil"/>
              <w:tr2bl w:val="nil"/>
            </w:tcBorders>
            <w:noWrap/>
            <w:vAlign w:val="center"/>
          </w:tcPr>
          <w:p w14:paraId="044BBDA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279" w:type="dxa"/>
            <w:tcBorders>
              <w:tl2br w:val="nil"/>
              <w:tr2bl w:val="nil"/>
            </w:tcBorders>
            <w:noWrap/>
            <w:vAlign w:val="center"/>
          </w:tcPr>
          <w:p w14:paraId="406B91C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0.753</w:t>
            </w:r>
          </w:p>
        </w:tc>
        <w:tc>
          <w:tcPr>
            <w:tcW w:w="1404" w:type="dxa"/>
            <w:tcBorders>
              <w:tl2br w:val="nil"/>
              <w:tr2bl w:val="nil"/>
            </w:tcBorders>
            <w:noWrap/>
            <w:vAlign w:val="center"/>
          </w:tcPr>
          <w:p w14:paraId="5C91792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0.753</w:t>
            </w:r>
          </w:p>
        </w:tc>
        <w:tc>
          <w:tcPr>
            <w:tcW w:w="1033" w:type="dxa"/>
            <w:tcBorders>
              <w:tl2br w:val="nil"/>
              <w:tr2bl w:val="nil"/>
            </w:tcBorders>
            <w:noWrap/>
            <w:vAlign w:val="center"/>
          </w:tcPr>
          <w:p w14:paraId="1B5C1CD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0.753</w:t>
            </w:r>
          </w:p>
        </w:tc>
      </w:tr>
      <w:tr w14:paraId="2C8A0ED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9CB8F5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5EF3C8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279" w:type="dxa"/>
            <w:tcBorders>
              <w:tl2br w:val="nil"/>
              <w:tr2bl w:val="nil"/>
            </w:tcBorders>
            <w:noWrap/>
            <w:vAlign w:val="center"/>
          </w:tcPr>
          <w:p w14:paraId="651495F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404" w:type="dxa"/>
            <w:tcBorders>
              <w:tl2br w:val="nil"/>
              <w:tr2bl w:val="nil"/>
            </w:tcBorders>
            <w:noWrap/>
            <w:vAlign w:val="center"/>
          </w:tcPr>
          <w:p w14:paraId="00EF04D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c>
          <w:tcPr>
            <w:tcW w:w="1033" w:type="dxa"/>
            <w:tcBorders>
              <w:tl2br w:val="nil"/>
              <w:tr2bl w:val="nil"/>
            </w:tcBorders>
            <w:noWrap/>
            <w:vAlign w:val="center"/>
          </w:tcPr>
          <w:p w14:paraId="7450E92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r>
      <w:tr w14:paraId="427118B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4D5AB59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129730B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279" w:type="dxa"/>
            <w:tcBorders>
              <w:tl2br w:val="nil"/>
              <w:tr2bl w:val="nil"/>
            </w:tcBorders>
            <w:noWrap/>
            <w:vAlign w:val="center"/>
          </w:tcPr>
          <w:p w14:paraId="52EC5EB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404" w:type="dxa"/>
            <w:tcBorders>
              <w:tl2br w:val="nil"/>
              <w:tr2bl w:val="nil"/>
            </w:tcBorders>
            <w:noWrap/>
            <w:vAlign w:val="center"/>
          </w:tcPr>
          <w:p w14:paraId="6862509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033" w:type="dxa"/>
            <w:tcBorders>
              <w:tl2br w:val="nil"/>
              <w:tr2bl w:val="nil"/>
            </w:tcBorders>
            <w:noWrap/>
            <w:vAlign w:val="center"/>
          </w:tcPr>
          <w:p w14:paraId="08B814D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47491B2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F51FE4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57F5745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279" w:type="dxa"/>
            <w:tcBorders>
              <w:tl2br w:val="nil"/>
              <w:tr2bl w:val="nil"/>
            </w:tcBorders>
            <w:noWrap/>
            <w:vAlign w:val="center"/>
          </w:tcPr>
          <w:p w14:paraId="3082CEE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404" w:type="dxa"/>
            <w:tcBorders>
              <w:tl2br w:val="nil"/>
              <w:tr2bl w:val="nil"/>
            </w:tcBorders>
            <w:noWrap/>
            <w:vAlign w:val="center"/>
          </w:tcPr>
          <w:p w14:paraId="53C44E7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033" w:type="dxa"/>
            <w:tcBorders>
              <w:tl2br w:val="nil"/>
              <w:tr2bl w:val="nil"/>
            </w:tcBorders>
            <w:noWrap/>
            <w:vAlign w:val="center"/>
          </w:tcPr>
          <w:p w14:paraId="6816504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799CD28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3940C29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3B766E0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279" w:type="dxa"/>
            <w:tcBorders>
              <w:tl2br w:val="nil"/>
              <w:tr2bl w:val="nil"/>
            </w:tcBorders>
            <w:noWrap/>
            <w:vAlign w:val="center"/>
          </w:tcPr>
          <w:p w14:paraId="0287DC1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404" w:type="dxa"/>
            <w:tcBorders>
              <w:tl2br w:val="nil"/>
              <w:tr2bl w:val="nil"/>
            </w:tcBorders>
            <w:noWrap/>
            <w:vAlign w:val="center"/>
          </w:tcPr>
          <w:p w14:paraId="2F850F2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033" w:type="dxa"/>
            <w:tcBorders>
              <w:tl2br w:val="nil"/>
              <w:tr2bl w:val="nil"/>
            </w:tcBorders>
            <w:noWrap/>
            <w:vAlign w:val="center"/>
          </w:tcPr>
          <w:p w14:paraId="0B0040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r>
      <w:tr w14:paraId="340D8C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rPr>
          <w:trHeight w:val="288" w:hRule="atLeast"/>
          <w:jc w:val="center"/>
        </w:trPr>
        <w:tc>
          <w:tcPr>
            <w:tcW w:w="3990" w:type="dxa"/>
            <w:tcBorders>
              <w:tl2br w:val="nil"/>
              <w:tr2bl w:val="nil"/>
            </w:tcBorders>
            <w:noWrap/>
            <w:vAlign w:val="center"/>
          </w:tcPr>
          <w:p w14:paraId="60844A3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551F514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279" w:type="dxa"/>
            <w:tcBorders>
              <w:tl2br w:val="nil"/>
              <w:tr2bl w:val="nil"/>
            </w:tcBorders>
            <w:noWrap/>
            <w:vAlign w:val="center"/>
          </w:tcPr>
          <w:p w14:paraId="0C1F1A1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404" w:type="dxa"/>
            <w:tcBorders>
              <w:tl2br w:val="nil"/>
              <w:tr2bl w:val="nil"/>
            </w:tcBorders>
            <w:noWrap/>
            <w:vAlign w:val="center"/>
          </w:tcPr>
          <w:p w14:paraId="30905AF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033" w:type="dxa"/>
            <w:tcBorders>
              <w:tl2br w:val="nil"/>
              <w:tr2bl w:val="nil"/>
            </w:tcBorders>
            <w:noWrap/>
            <w:vAlign w:val="center"/>
          </w:tcPr>
          <w:p w14:paraId="3A11A93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r>
      <w:tr w14:paraId="24D0CD4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CC3B5C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05DFC7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279" w:type="dxa"/>
            <w:tcBorders>
              <w:tl2br w:val="nil"/>
              <w:tr2bl w:val="nil"/>
            </w:tcBorders>
            <w:noWrap/>
            <w:vAlign w:val="center"/>
          </w:tcPr>
          <w:p w14:paraId="0ECF824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404" w:type="dxa"/>
            <w:tcBorders>
              <w:tl2br w:val="nil"/>
              <w:tr2bl w:val="nil"/>
            </w:tcBorders>
            <w:noWrap/>
            <w:vAlign w:val="center"/>
          </w:tcPr>
          <w:p w14:paraId="465495B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033" w:type="dxa"/>
            <w:tcBorders>
              <w:tl2br w:val="nil"/>
              <w:tr2bl w:val="nil"/>
            </w:tcBorders>
            <w:noWrap/>
            <w:vAlign w:val="center"/>
          </w:tcPr>
          <w:p w14:paraId="4F25CE7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r>
      <w:tr w14:paraId="06764D7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3C11AEF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43BAC5D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（15，-15）</w:t>
            </w:r>
          </w:p>
        </w:tc>
        <w:tc>
          <w:tcPr>
            <w:tcW w:w="1279" w:type="dxa"/>
            <w:tcBorders>
              <w:tl2br w:val="nil"/>
              <w:tr2bl w:val="nil"/>
            </w:tcBorders>
            <w:noWrap/>
            <w:vAlign w:val="center"/>
          </w:tcPr>
          <w:p w14:paraId="4995C1F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0.755</w:t>
            </w:r>
          </w:p>
        </w:tc>
        <w:tc>
          <w:tcPr>
            <w:tcW w:w="1404" w:type="dxa"/>
            <w:tcBorders>
              <w:tl2br w:val="nil"/>
              <w:tr2bl w:val="nil"/>
            </w:tcBorders>
            <w:noWrap/>
            <w:vAlign w:val="center"/>
          </w:tcPr>
          <w:p w14:paraId="101A102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0.756</w:t>
            </w:r>
          </w:p>
        </w:tc>
        <w:tc>
          <w:tcPr>
            <w:tcW w:w="1033" w:type="dxa"/>
            <w:tcBorders>
              <w:tl2br w:val="nil"/>
              <w:tr2bl w:val="nil"/>
            </w:tcBorders>
            <w:noWrap/>
            <w:vAlign w:val="center"/>
          </w:tcPr>
          <w:p w14:paraId="3810126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0.755</w:t>
            </w:r>
          </w:p>
        </w:tc>
      </w:tr>
      <w:tr w14:paraId="6E48C5E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1BE242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62FE03E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279" w:type="dxa"/>
            <w:tcBorders>
              <w:tl2br w:val="nil"/>
              <w:tr2bl w:val="nil"/>
            </w:tcBorders>
            <w:noWrap/>
            <w:vAlign w:val="center"/>
          </w:tcPr>
          <w:p w14:paraId="4D5FEE0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0.748</w:t>
            </w:r>
          </w:p>
        </w:tc>
        <w:tc>
          <w:tcPr>
            <w:tcW w:w="1404" w:type="dxa"/>
            <w:tcBorders>
              <w:tl2br w:val="nil"/>
              <w:tr2bl w:val="nil"/>
            </w:tcBorders>
            <w:noWrap/>
            <w:vAlign w:val="center"/>
          </w:tcPr>
          <w:p w14:paraId="06490C5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0.750</w:t>
            </w:r>
          </w:p>
        </w:tc>
        <w:tc>
          <w:tcPr>
            <w:tcW w:w="1033" w:type="dxa"/>
            <w:tcBorders>
              <w:tl2br w:val="nil"/>
              <w:tr2bl w:val="nil"/>
            </w:tcBorders>
            <w:noWrap/>
            <w:vAlign w:val="center"/>
          </w:tcPr>
          <w:p w14:paraId="197B929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0.748</w:t>
            </w:r>
          </w:p>
        </w:tc>
      </w:tr>
      <w:tr w14:paraId="5302A7F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737AA8B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色彩鲁棒性（亮度+色相）</w:t>
            </w:r>
          </w:p>
        </w:tc>
        <w:tc>
          <w:tcPr>
            <w:tcW w:w="2142" w:type="dxa"/>
            <w:tcBorders>
              <w:tl2br w:val="nil"/>
              <w:tr2bl w:val="nil"/>
            </w:tcBorders>
            <w:noWrap/>
            <w:vAlign w:val="center"/>
          </w:tcPr>
          <w:p w14:paraId="27394A0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279" w:type="dxa"/>
            <w:tcBorders>
              <w:tl2br w:val="nil"/>
              <w:tr2bl w:val="nil"/>
            </w:tcBorders>
            <w:noWrap/>
            <w:vAlign w:val="center"/>
          </w:tcPr>
          <w:p w14:paraId="283072F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0.644</w:t>
            </w:r>
          </w:p>
        </w:tc>
        <w:tc>
          <w:tcPr>
            <w:tcW w:w="1404" w:type="dxa"/>
            <w:tcBorders>
              <w:tl2br w:val="nil"/>
              <w:tr2bl w:val="nil"/>
            </w:tcBorders>
            <w:noWrap/>
            <w:vAlign w:val="center"/>
          </w:tcPr>
          <w:p w14:paraId="4A6969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0.670</w:t>
            </w:r>
          </w:p>
        </w:tc>
        <w:tc>
          <w:tcPr>
            <w:tcW w:w="1033" w:type="dxa"/>
            <w:tcBorders>
              <w:tl2br w:val="nil"/>
              <w:tr2bl w:val="nil"/>
            </w:tcBorders>
            <w:noWrap/>
            <w:vAlign w:val="center"/>
          </w:tcPr>
          <w:p w14:paraId="369BD5B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0.644</w:t>
            </w:r>
          </w:p>
        </w:tc>
      </w:tr>
      <w:tr w14:paraId="57B86B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9A3F06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63A5240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279" w:type="dxa"/>
            <w:tcBorders>
              <w:tl2br w:val="nil"/>
              <w:tr2bl w:val="nil"/>
            </w:tcBorders>
            <w:noWrap/>
            <w:vAlign w:val="center"/>
          </w:tcPr>
          <w:p w14:paraId="266B3C9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0.721</w:t>
            </w:r>
          </w:p>
        </w:tc>
        <w:tc>
          <w:tcPr>
            <w:tcW w:w="1404" w:type="dxa"/>
            <w:tcBorders>
              <w:tl2br w:val="nil"/>
              <w:tr2bl w:val="nil"/>
            </w:tcBorders>
            <w:noWrap/>
            <w:vAlign w:val="center"/>
          </w:tcPr>
          <w:p w14:paraId="478E08D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0.725</w:t>
            </w:r>
          </w:p>
        </w:tc>
        <w:tc>
          <w:tcPr>
            <w:tcW w:w="1033" w:type="dxa"/>
            <w:tcBorders>
              <w:tl2br w:val="nil"/>
              <w:tr2bl w:val="nil"/>
            </w:tcBorders>
            <w:noWrap/>
            <w:vAlign w:val="center"/>
          </w:tcPr>
          <w:p w14:paraId="40B0F84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0.721</w:t>
            </w:r>
          </w:p>
        </w:tc>
      </w:tr>
      <w:tr w14:paraId="4DEF212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C9AA72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340C22B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279" w:type="dxa"/>
            <w:tcBorders>
              <w:tl2br w:val="nil"/>
              <w:tr2bl w:val="nil"/>
            </w:tcBorders>
            <w:noWrap/>
            <w:vAlign w:val="center"/>
          </w:tcPr>
          <w:p w14:paraId="509DBD9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0.752</w:t>
            </w:r>
          </w:p>
        </w:tc>
        <w:tc>
          <w:tcPr>
            <w:tcW w:w="1404" w:type="dxa"/>
            <w:tcBorders>
              <w:tl2br w:val="nil"/>
              <w:tr2bl w:val="nil"/>
            </w:tcBorders>
            <w:noWrap/>
            <w:vAlign w:val="center"/>
          </w:tcPr>
          <w:p w14:paraId="4E7E6F1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0.752</w:t>
            </w:r>
          </w:p>
        </w:tc>
        <w:tc>
          <w:tcPr>
            <w:tcW w:w="1033" w:type="dxa"/>
            <w:tcBorders>
              <w:tl2br w:val="nil"/>
              <w:tr2bl w:val="nil"/>
            </w:tcBorders>
            <w:noWrap/>
            <w:vAlign w:val="center"/>
          </w:tcPr>
          <w:p w14:paraId="6379AD0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0.752</w:t>
            </w:r>
          </w:p>
        </w:tc>
      </w:tr>
      <w:tr w14:paraId="0C94C47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E75129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5C5780D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279" w:type="dxa"/>
            <w:tcBorders>
              <w:tl2br w:val="nil"/>
              <w:tr2bl w:val="nil"/>
            </w:tcBorders>
            <w:noWrap/>
            <w:vAlign w:val="center"/>
          </w:tcPr>
          <w:p w14:paraId="23F6FC0C">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404" w:type="dxa"/>
            <w:tcBorders>
              <w:tl2br w:val="nil"/>
              <w:tr2bl w:val="nil"/>
            </w:tcBorders>
            <w:noWrap/>
            <w:vAlign w:val="center"/>
          </w:tcPr>
          <w:p w14:paraId="55300B7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033" w:type="dxa"/>
            <w:tcBorders>
              <w:tl2br w:val="nil"/>
              <w:tr2bl w:val="nil"/>
            </w:tcBorders>
            <w:noWrap/>
            <w:vAlign w:val="center"/>
          </w:tcPr>
          <w:p w14:paraId="2F348310">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r>
      <w:tr w14:paraId="334EDE6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8D4490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23022DC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279" w:type="dxa"/>
            <w:tcBorders>
              <w:tl2br w:val="nil"/>
              <w:tr2bl w:val="nil"/>
            </w:tcBorders>
            <w:noWrap/>
            <w:vAlign w:val="center"/>
          </w:tcPr>
          <w:p w14:paraId="25A38A9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404" w:type="dxa"/>
            <w:tcBorders>
              <w:tl2br w:val="nil"/>
              <w:tr2bl w:val="nil"/>
            </w:tcBorders>
            <w:noWrap/>
            <w:vAlign w:val="center"/>
          </w:tcPr>
          <w:p w14:paraId="0E0834B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0.758</w:t>
            </w:r>
          </w:p>
        </w:tc>
        <w:tc>
          <w:tcPr>
            <w:tcW w:w="1033" w:type="dxa"/>
            <w:tcBorders>
              <w:tl2br w:val="nil"/>
              <w:tr2bl w:val="nil"/>
            </w:tcBorders>
            <w:noWrap/>
            <w:vAlign w:val="center"/>
          </w:tcPr>
          <w:p w14:paraId="6BDA5DD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r>
      <w:tr w14:paraId="1E1F06D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3E45D3F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17E183C0">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279" w:type="dxa"/>
            <w:tcBorders>
              <w:tl2br w:val="nil"/>
              <w:tr2bl w:val="nil"/>
            </w:tcBorders>
            <w:noWrap/>
            <w:vAlign w:val="center"/>
          </w:tcPr>
          <w:p w14:paraId="4188082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0.752</w:t>
            </w:r>
          </w:p>
        </w:tc>
        <w:tc>
          <w:tcPr>
            <w:tcW w:w="1404" w:type="dxa"/>
            <w:tcBorders>
              <w:tl2br w:val="nil"/>
              <w:tr2bl w:val="nil"/>
            </w:tcBorders>
            <w:noWrap/>
            <w:vAlign w:val="center"/>
          </w:tcPr>
          <w:p w14:paraId="1AACE0B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0.750</w:t>
            </w:r>
          </w:p>
        </w:tc>
        <w:tc>
          <w:tcPr>
            <w:tcW w:w="1033" w:type="dxa"/>
            <w:tcBorders>
              <w:tl2br w:val="nil"/>
              <w:tr2bl w:val="nil"/>
            </w:tcBorders>
            <w:noWrap/>
            <w:vAlign w:val="center"/>
          </w:tcPr>
          <w:p w14:paraId="7535703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0.752</w:t>
            </w:r>
          </w:p>
        </w:tc>
      </w:tr>
      <w:tr w14:paraId="1CD83B5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E746DB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73A253D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279" w:type="dxa"/>
            <w:tcBorders>
              <w:tl2br w:val="nil"/>
              <w:tr2bl w:val="nil"/>
            </w:tcBorders>
            <w:noWrap/>
            <w:vAlign w:val="center"/>
          </w:tcPr>
          <w:p w14:paraId="3576F55C">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0.728</w:t>
            </w:r>
          </w:p>
        </w:tc>
        <w:tc>
          <w:tcPr>
            <w:tcW w:w="1404" w:type="dxa"/>
            <w:tcBorders>
              <w:tl2br w:val="nil"/>
              <w:tr2bl w:val="nil"/>
            </w:tcBorders>
            <w:noWrap/>
            <w:vAlign w:val="center"/>
          </w:tcPr>
          <w:p w14:paraId="2FAFA250">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0.726</w:t>
            </w:r>
          </w:p>
        </w:tc>
        <w:tc>
          <w:tcPr>
            <w:tcW w:w="1033" w:type="dxa"/>
            <w:tcBorders>
              <w:tl2br w:val="nil"/>
              <w:tr2bl w:val="nil"/>
            </w:tcBorders>
            <w:noWrap/>
            <w:vAlign w:val="center"/>
          </w:tcPr>
          <w:p w14:paraId="7FF2B35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0.728</w:t>
            </w:r>
          </w:p>
        </w:tc>
      </w:tr>
      <w:tr w14:paraId="0419343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3A1F09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46989D6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（15，-15）</w:t>
            </w:r>
          </w:p>
        </w:tc>
        <w:tc>
          <w:tcPr>
            <w:tcW w:w="1279" w:type="dxa"/>
            <w:tcBorders>
              <w:tl2br w:val="nil"/>
              <w:tr2bl w:val="nil"/>
            </w:tcBorders>
            <w:noWrap/>
            <w:vAlign w:val="center"/>
          </w:tcPr>
          <w:p w14:paraId="67DABD7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0.699</w:t>
            </w:r>
          </w:p>
        </w:tc>
        <w:tc>
          <w:tcPr>
            <w:tcW w:w="1404" w:type="dxa"/>
            <w:tcBorders>
              <w:tl2br w:val="nil"/>
              <w:tr2bl w:val="nil"/>
            </w:tcBorders>
            <w:noWrap/>
            <w:vAlign w:val="center"/>
          </w:tcPr>
          <w:p w14:paraId="4DA2C07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0.698</w:t>
            </w:r>
          </w:p>
        </w:tc>
        <w:tc>
          <w:tcPr>
            <w:tcW w:w="1033" w:type="dxa"/>
            <w:tcBorders>
              <w:tl2br w:val="nil"/>
              <w:tr2bl w:val="nil"/>
            </w:tcBorders>
            <w:noWrap/>
            <w:vAlign w:val="center"/>
          </w:tcPr>
          <w:p w14:paraId="77BF61D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0.699</w:t>
            </w:r>
          </w:p>
        </w:tc>
      </w:tr>
      <w:tr w14:paraId="5312888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B06EC9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03B08FF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279" w:type="dxa"/>
            <w:tcBorders>
              <w:tl2br w:val="nil"/>
              <w:tr2bl w:val="nil"/>
            </w:tcBorders>
            <w:noWrap/>
            <w:vAlign w:val="center"/>
          </w:tcPr>
          <w:p w14:paraId="278FC87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0.667</w:t>
            </w:r>
          </w:p>
        </w:tc>
        <w:tc>
          <w:tcPr>
            <w:tcW w:w="1404" w:type="dxa"/>
            <w:tcBorders>
              <w:tl2br w:val="nil"/>
              <w:tr2bl w:val="nil"/>
            </w:tcBorders>
            <w:noWrap/>
            <w:vAlign w:val="center"/>
          </w:tcPr>
          <w:p w14:paraId="520AD0A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0.669</w:t>
            </w:r>
          </w:p>
        </w:tc>
        <w:tc>
          <w:tcPr>
            <w:tcW w:w="1033" w:type="dxa"/>
            <w:tcBorders>
              <w:tl2br w:val="nil"/>
              <w:tr2bl w:val="nil"/>
            </w:tcBorders>
            <w:noWrap/>
            <w:vAlign w:val="center"/>
          </w:tcPr>
          <w:p w14:paraId="03F46D5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0.667</w:t>
            </w:r>
          </w:p>
        </w:tc>
      </w:tr>
    </w:tbl>
    <w:p w14:paraId="6CC30D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2</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4997"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90"/>
        <w:gridCol w:w="2142"/>
        <w:gridCol w:w="1279"/>
        <w:gridCol w:w="1404"/>
        <w:gridCol w:w="1033"/>
      </w:tblGrid>
      <w:tr w14:paraId="5F1C5DE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rPr>
          <w:trHeight w:val="288" w:hRule="atLeast"/>
          <w:jc w:val="center"/>
        </w:trPr>
        <w:tc>
          <w:tcPr>
            <w:tcW w:w="3990" w:type="dxa"/>
            <w:tcBorders>
              <w:bottom w:val="single" w:color="000000" w:sz="8" w:space="0"/>
            </w:tcBorders>
            <w:noWrap/>
            <w:vAlign w:val="center"/>
          </w:tcPr>
          <w:p w14:paraId="624FEBF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2142" w:type="dxa"/>
            <w:tcBorders>
              <w:bottom w:val="single" w:color="000000" w:sz="8" w:space="0"/>
            </w:tcBorders>
            <w:noWrap/>
            <w:vAlign w:val="center"/>
          </w:tcPr>
          <w:p w14:paraId="40272B4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279" w:type="dxa"/>
            <w:tcBorders>
              <w:bottom w:val="single" w:color="000000" w:sz="8" w:space="0"/>
            </w:tcBorders>
            <w:noWrap/>
            <w:vAlign w:val="center"/>
          </w:tcPr>
          <w:p w14:paraId="5F7B5C8C">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404" w:type="dxa"/>
            <w:tcBorders>
              <w:bottom w:val="single" w:color="000000" w:sz="8" w:space="0"/>
            </w:tcBorders>
            <w:noWrap/>
            <w:vAlign w:val="center"/>
          </w:tcPr>
          <w:p w14:paraId="7C3E50F8">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33" w:type="dxa"/>
            <w:tcBorders>
              <w:bottom w:val="single" w:color="000000" w:sz="8" w:space="0"/>
            </w:tcBorders>
            <w:noWrap/>
            <w:vAlign w:val="center"/>
          </w:tcPr>
          <w:p w14:paraId="6C3BC647">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1271FA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FC88A9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色彩鲁棒性（饱和度+色相）</w:t>
            </w:r>
          </w:p>
        </w:tc>
        <w:tc>
          <w:tcPr>
            <w:tcW w:w="2142" w:type="dxa"/>
            <w:tcBorders>
              <w:tl2br w:val="nil"/>
              <w:tr2bl w:val="nil"/>
            </w:tcBorders>
            <w:noWrap/>
            <w:vAlign w:val="center"/>
          </w:tcPr>
          <w:p w14:paraId="6035FA8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279" w:type="dxa"/>
            <w:tcBorders>
              <w:tl2br w:val="nil"/>
              <w:tr2bl w:val="nil"/>
            </w:tcBorders>
            <w:noWrap/>
            <w:vAlign w:val="center"/>
          </w:tcPr>
          <w:p w14:paraId="786BEC3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0.6763</w:t>
            </w:r>
          </w:p>
        </w:tc>
        <w:tc>
          <w:tcPr>
            <w:tcW w:w="1404" w:type="dxa"/>
            <w:tcBorders>
              <w:tl2br w:val="nil"/>
              <w:tr2bl w:val="nil"/>
            </w:tcBorders>
            <w:noWrap/>
            <w:vAlign w:val="center"/>
          </w:tcPr>
          <w:p w14:paraId="52A2E33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0.684</w:t>
            </w:r>
          </w:p>
        </w:tc>
        <w:tc>
          <w:tcPr>
            <w:tcW w:w="1033" w:type="dxa"/>
            <w:tcBorders>
              <w:tl2br w:val="nil"/>
              <w:tr2bl w:val="nil"/>
            </w:tcBorders>
            <w:noWrap/>
            <w:vAlign w:val="center"/>
          </w:tcPr>
          <w:p w14:paraId="529829B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0.676</w:t>
            </w:r>
          </w:p>
        </w:tc>
      </w:tr>
      <w:tr w14:paraId="0E404EE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7C64D0F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1D0D229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279" w:type="dxa"/>
            <w:tcBorders>
              <w:tl2br w:val="nil"/>
              <w:tr2bl w:val="nil"/>
            </w:tcBorders>
            <w:noWrap/>
            <w:vAlign w:val="center"/>
          </w:tcPr>
          <w:p w14:paraId="0B4054C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0.729</w:t>
            </w:r>
          </w:p>
        </w:tc>
        <w:tc>
          <w:tcPr>
            <w:tcW w:w="1404" w:type="dxa"/>
            <w:tcBorders>
              <w:tl2br w:val="nil"/>
              <w:tr2bl w:val="nil"/>
            </w:tcBorders>
            <w:noWrap/>
            <w:vAlign w:val="center"/>
          </w:tcPr>
          <w:p w14:paraId="198F705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0.729</w:t>
            </w:r>
          </w:p>
        </w:tc>
        <w:tc>
          <w:tcPr>
            <w:tcW w:w="1033" w:type="dxa"/>
            <w:tcBorders>
              <w:tl2br w:val="nil"/>
              <w:tr2bl w:val="nil"/>
            </w:tcBorders>
            <w:noWrap/>
            <w:vAlign w:val="center"/>
          </w:tcPr>
          <w:p w14:paraId="107DACB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0.729</w:t>
            </w:r>
          </w:p>
        </w:tc>
      </w:tr>
      <w:tr w14:paraId="5FC2D20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55422D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39854B4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279" w:type="dxa"/>
            <w:tcBorders>
              <w:tl2br w:val="nil"/>
              <w:tr2bl w:val="nil"/>
            </w:tcBorders>
            <w:noWrap/>
            <w:vAlign w:val="center"/>
          </w:tcPr>
          <w:p w14:paraId="65BCCB2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0.752</w:t>
            </w:r>
          </w:p>
        </w:tc>
        <w:tc>
          <w:tcPr>
            <w:tcW w:w="1404" w:type="dxa"/>
            <w:tcBorders>
              <w:tl2br w:val="nil"/>
              <w:tr2bl w:val="nil"/>
            </w:tcBorders>
            <w:noWrap/>
            <w:vAlign w:val="center"/>
          </w:tcPr>
          <w:p w14:paraId="575B5C4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0.752</w:t>
            </w:r>
          </w:p>
        </w:tc>
        <w:tc>
          <w:tcPr>
            <w:tcW w:w="1033" w:type="dxa"/>
            <w:tcBorders>
              <w:tl2br w:val="nil"/>
              <w:tr2bl w:val="nil"/>
            </w:tcBorders>
            <w:noWrap/>
            <w:vAlign w:val="center"/>
          </w:tcPr>
          <w:p w14:paraId="1CB52FF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0.752</w:t>
            </w:r>
          </w:p>
        </w:tc>
      </w:tr>
      <w:tr w14:paraId="7CDEC5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CE9719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4CE0A55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279" w:type="dxa"/>
            <w:tcBorders>
              <w:tl2br w:val="nil"/>
              <w:tr2bl w:val="nil"/>
            </w:tcBorders>
            <w:noWrap/>
            <w:vAlign w:val="center"/>
          </w:tcPr>
          <w:p w14:paraId="105A0CF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c>
          <w:tcPr>
            <w:tcW w:w="1404" w:type="dxa"/>
            <w:tcBorders>
              <w:tl2br w:val="nil"/>
              <w:tr2bl w:val="nil"/>
            </w:tcBorders>
            <w:noWrap/>
            <w:vAlign w:val="center"/>
          </w:tcPr>
          <w:p w14:paraId="2B2DD6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033" w:type="dxa"/>
            <w:tcBorders>
              <w:tl2br w:val="nil"/>
              <w:tr2bl w:val="nil"/>
            </w:tcBorders>
            <w:noWrap/>
            <w:vAlign w:val="center"/>
          </w:tcPr>
          <w:p w14:paraId="174425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r>
      <w:tr w14:paraId="33727AC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F5C8FA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7B3AD85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279" w:type="dxa"/>
            <w:tcBorders>
              <w:tl2br w:val="nil"/>
              <w:tr2bl w:val="nil"/>
            </w:tcBorders>
            <w:noWrap/>
            <w:vAlign w:val="center"/>
          </w:tcPr>
          <w:p w14:paraId="31E96ED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c>
          <w:tcPr>
            <w:tcW w:w="1404" w:type="dxa"/>
            <w:tcBorders>
              <w:tl2br w:val="nil"/>
              <w:tr2bl w:val="nil"/>
            </w:tcBorders>
            <w:noWrap/>
            <w:vAlign w:val="center"/>
          </w:tcPr>
          <w:p w14:paraId="77F9C3A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033" w:type="dxa"/>
            <w:tcBorders>
              <w:tl2br w:val="nil"/>
              <w:tr2bl w:val="nil"/>
            </w:tcBorders>
            <w:noWrap/>
            <w:vAlign w:val="center"/>
          </w:tcPr>
          <w:p w14:paraId="01DD9DA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r>
      <w:tr w14:paraId="68C1B7E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A11BA8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19BB203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279" w:type="dxa"/>
            <w:tcBorders>
              <w:tl2br w:val="nil"/>
              <w:tr2bl w:val="nil"/>
            </w:tcBorders>
            <w:noWrap/>
            <w:vAlign w:val="center"/>
          </w:tcPr>
          <w:p w14:paraId="0389179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0.753</w:t>
            </w:r>
          </w:p>
        </w:tc>
        <w:tc>
          <w:tcPr>
            <w:tcW w:w="1404" w:type="dxa"/>
            <w:tcBorders>
              <w:tl2br w:val="nil"/>
              <w:tr2bl w:val="nil"/>
            </w:tcBorders>
            <w:noWrap/>
            <w:vAlign w:val="center"/>
          </w:tcPr>
          <w:p w14:paraId="740A086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0.751</w:t>
            </w:r>
          </w:p>
        </w:tc>
        <w:tc>
          <w:tcPr>
            <w:tcW w:w="1033" w:type="dxa"/>
            <w:tcBorders>
              <w:tl2br w:val="nil"/>
              <w:tr2bl w:val="nil"/>
            </w:tcBorders>
            <w:noWrap/>
            <w:vAlign w:val="center"/>
          </w:tcPr>
          <w:p w14:paraId="209E548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0.753</w:t>
            </w:r>
          </w:p>
        </w:tc>
      </w:tr>
      <w:tr w14:paraId="78D50E0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DCC109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78F0C9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279" w:type="dxa"/>
            <w:tcBorders>
              <w:tl2br w:val="nil"/>
              <w:tr2bl w:val="nil"/>
            </w:tcBorders>
            <w:noWrap/>
            <w:vAlign w:val="center"/>
          </w:tcPr>
          <w:p w14:paraId="3C62D86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0.727</w:t>
            </w:r>
          </w:p>
        </w:tc>
        <w:tc>
          <w:tcPr>
            <w:tcW w:w="1404" w:type="dxa"/>
            <w:tcBorders>
              <w:tl2br w:val="nil"/>
              <w:tr2bl w:val="nil"/>
            </w:tcBorders>
            <w:noWrap/>
            <w:vAlign w:val="center"/>
          </w:tcPr>
          <w:p w14:paraId="56F73D9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0.725</w:t>
            </w:r>
          </w:p>
        </w:tc>
        <w:tc>
          <w:tcPr>
            <w:tcW w:w="1033" w:type="dxa"/>
            <w:tcBorders>
              <w:tl2br w:val="nil"/>
              <w:tr2bl w:val="nil"/>
            </w:tcBorders>
            <w:noWrap/>
            <w:vAlign w:val="center"/>
          </w:tcPr>
          <w:p w14:paraId="37CAA0C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0.727</w:t>
            </w:r>
          </w:p>
        </w:tc>
      </w:tr>
      <w:tr w14:paraId="7D76B34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571823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42E3941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（15，-15）</w:t>
            </w:r>
          </w:p>
        </w:tc>
        <w:tc>
          <w:tcPr>
            <w:tcW w:w="1279" w:type="dxa"/>
            <w:tcBorders>
              <w:tl2br w:val="nil"/>
              <w:tr2bl w:val="nil"/>
            </w:tcBorders>
            <w:noWrap/>
            <w:vAlign w:val="center"/>
          </w:tcPr>
          <w:p w14:paraId="53CEE50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0.696</w:t>
            </w:r>
          </w:p>
        </w:tc>
        <w:tc>
          <w:tcPr>
            <w:tcW w:w="1404" w:type="dxa"/>
            <w:tcBorders>
              <w:tl2br w:val="nil"/>
              <w:tr2bl w:val="nil"/>
            </w:tcBorders>
            <w:noWrap/>
            <w:vAlign w:val="center"/>
          </w:tcPr>
          <w:p w14:paraId="4A9CC4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0.693</w:t>
            </w:r>
          </w:p>
        </w:tc>
        <w:tc>
          <w:tcPr>
            <w:tcW w:w="1033" w:type="dxa"/>
            <w:tcBorders>
              <w:tl2br w:val="nil"/>
              <w:tr2bl w:val="nil"/>
            </w:tcBorders>
            <w:noWrap/>
            <w:vAlign w:val="center"/>
          </w:tcPr>
          <w:p w14:paraId="60689D4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0.696</w:t>
            </w:r>
          </w:p>
        </w:tc>
      </w:tr>
      <w:tr w14:paraId="6A4ABDB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3990" w:type="dxa"/>
            <w:tcBorders>
              <w:tl2br w:val="nil"/>
              <w:tr2bl w:val="nil"/>
            </w:tcBorders>
            <w:noWrap/>
            <w:vAlign w:val="center"/>
          </w:tcPr>
          <w:p w14:paraId="71DBC47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0AA0227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279" w:type="dxa"/>
            <w:tcBorders>
              <w:tl2br w:val="nil"/>
              <w:tr2bl w:val="nil"/>
            </w:tcBorders>
            <w:noWrap/>
            <w:vAlign w:val="center"/>
          </w:tcPr>
          <w:p w14:paraId="34DEE5B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0.662</w:t>
            </w:r>
          </w:p>
        </w:tc>
        <w:tc>
          <w:tcPr>
            <w:tcW w:w="1404" w:type="dxa"/>
            <w:tcBorders>
              <w:tl2br w:val="nil"/>
              <w:tr2bl w:val="nil"/>
            </w:tcBorders>
            <w:noWrap/>
            <w:vAlign w:val="center"/>
          </w:tcPr>
          <w:p w14:paraId="2997F77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0.661</w:t>
            </w:r>
          </w:p>
        </w:tc>
        <w:tc>
          <w:tcPr>
            <w:tcW w:w="1033" w:type="dxa"/>
            <w:tcBorders>
              <w:tl2br w:val="nil"/>
              <w:tr2bl w:val="nil"/>
            </w:tcBorders>
            <w:noWrap/>
            <w:vAlign w:val="center"/>
          </w:tcPr>
          <w:p w14:paraId="321D572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0.662</w:t>
            </w:r>
          </w:p>
        </w:tc>
      </w:tr>
      <w:tr w14:paraId="631AE91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A0A218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色彩鲁棒性（亮度+饱和度+色相）</w:t>
            </w:r>
          </w:p>
        </w:tc>
        <w:tc>
          <w:tcPr>
            <w:tcW w:w="2142" w:type="dxa"/>
            <w:tcBorders>
              <w:tl2br w:val="nil"/>
              <w:tr2bl w:val="nil"/>
            </w:tcBorders>
            <w:noWrap/>
            <w:vAlign w:val="center"/>
          </w:tcPr>
          <w:p w14:paraId="4568650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（3，-3,-3）</w:t>
            </w:r>
          </w:p>
        </w:tc>
        <w:tc>
          <w:tcPr>
            <w:tcW w:w="1279" w:type="dxa"/>
            <w:tcBorders>
              <w:tl2br w:val="nil"/>
              <w:tr2bl w:val="nil"/>
            </w:tcBorders>
            <w:noWrap/>
            <w:vAlign w:val="center"/>
          </w:tcPr>
          <w:p w14:paraId="7222C72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404" w:type="dxa"/>
            <w:tcBorders>
              <w:tl2br w:val="nil"/>
              <w:tr2bl w:val="nil"/>
            </w:tcBorders>
            <w:noWrap/>
            <w:vAlign w:val="center"/>
          </w:tcPr>
          <w:p w14:paraId="58541FF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0.758</w:t>
            </w:r>
          </w:p>
        </w:tc>
        <w:tc>
          <w:tcPr>
            <w:tcW w:w="1033" w:type="dxa"/>
            <w:tcBorders>
              <w:tl2br w:val="nil"/>
              <w:tr2bl w:val="nil"/>
            </w:tcBorders>
            <w:noWrap/>
            <w:vAlign w:val="center"/>
          </w:tcPr>
          <w:p w14:paraId="528F428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r>
      <w:tr w14:paraId="06930B0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43A329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色彩鲁棒性（亮度+饱和度+色相）</w:t>
            </w:r>
          </w:p>
        </w:tc>
        <w:tc>
          <w:tcPr>
            <w:tcW w:w="2142" w:type="dxa"/>
            <w:tcBorders>
              <w:tl2br w:val="nil"/>
              <w:tr2bl w:val="nil"/>
            </w:tcBorders>
            <w:noWrap/>
            <w:vAlign w:val="center"/>
          </w:tcPr>
          <w:p w14:paraId="3B8E845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（10，-10,-10）</w:t>
            </w:r>
          </w:p>
        </w:tc>
        <w:tc>
          <w:tcPr>
            <w:tcW w:w="1279" w:type="dxa"/>
            <w:tcBorders>
              <w:tl2br w:val="nil"/>
              <w:tr2bl w:val="nil"/>
            </w:tcBorders>
            <w:noWrap/>
            <w:vAlign w:val="center"/>
          </w:tcPr>
          <w:p w14:paraId="7943406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0.732</w:t>
            </w:r>
          </w:p>
        </w:tc>
        <w:tc>
          <w:tcPr>
            <w:tcW w:w="1404" w:type="dxa"/>
            <w:tcBorders>
              <w:tl2br w:val="nil"/>
              <w:tr2bl w:val="nil"/>
            </w:tcBorders>
            <w:noWrap/>
            <w:vAlign w:val="center"/>
          </w:tcPr>
          <w:p w14:paraId="296F686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0.730</w:t>
            </w:r>
          </w:p>
        </w:tc>
        <w:tc>
          <w:tcPr>
            <w:tcW w:w="1033" w:type="dxa"/>
            <w:tcBorders>
              <w:tl2br w:val="nil"/>
              <w:tr2bl w:val="nil"/>
            </w:tcBorders>
            <w:noWrap/>
            <w:vAlign w:val="center"/>
          </w:tcPr>
          <w:p w14:paraId="106785E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0.732</w:t>
            </w:r>
          </w:p>
        </w:tc>
      </w:tr>
      <w:tr w14:paraId="5FA0269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3838F41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色彩鲁棒性（亮度+饱和度+色相）</w:t>
            </w:r>
          </w:p>
        </w:tc>
        <w:tc>
          <w:tcPr>
            <w:tcW w:w="2142" w:type="dxa"/>
            <w:tcBorders>
              <w:tl2br w:val="nil"/>
              <w:tr2bl w:val="nil"/>
            </w:tcBorders>
            <w:noWrap/>
            <w:vAlign w:val="center"/>
          </w:tcPr>
          <w:p w14:paraId="1D76A51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（20，-20,-20）</w:t>
            </w:r>
          </w:p>
        </w:tc>
        <w:tc>
          <w:tcPr>
            <w:tcW w:w="1279" w:type="dxa"/>
            <w:tcBorders>
              <w:tl2br w:val="nil"/>
              <w:tr2bl w:val="nil"/>
            </w:tcBorders>
            <w:noWrap/>
            <w:vAlign w:val="center"/>
          </w:tcPr>
          <w:p w14:paraId="5A9CF45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0.687</w:t>
            </w:r>
          </w:p>
        </w:tc>
        <w:tc>
          <w:tcPr>
            <w:tcW w:w="1404" w:type="dxa"/>
            <w:tcBorders>
              <w:tl2br w:val="nil"/>
              <w:tr2bl w:val="nil"/>
            </w:tcBorders>
            <w:noWrap/>
            <w:vAlign w:val="center"/>
          </w:tcPr>
          <w:p w14:paraId="600114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0.689</w:t>
            </w:r>
          </w:p>
        </w:tc>
        <w:tc>
          <w:tcPr>
            <w:tcW w:w="1033" w:type="dxa"/>
            <w:tcBorders>
              <w:tl2br w:val="nil"/>
              <w:tr2bl w:val="nil"/>
            </w:tcBorders>
            <w:noWrap/>
            <w:vAlign w:val="center"/>
          </w:tcPr>
          <w:p w14:paraId="15AADBA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0.687</w:t>
            </w:r>
          </w:p>
        </w:tc>
      </w:tr>
      <w:tr w14:paraId="201E645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BB46FC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对抗鲁棒性（FGSM）</w:t>
            </w:r>
          </w:p>
        </w:tc>
        <w:tc>
          <w:tcPr>
            <w:tcW w:w="2142" w:type="dxa"/>
            <w:tcBorders>
              <w:tl2br w:val="nil"/>
              <w:tr2bl w:val="nil"/>
            </w:tcBorders>
            <w:noWrap/>
            <w:vAlign w:val="center"/>
          </w:tcPr>
          <w:p w14:paraId="46B916A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279" w:type="dxa"/>
            <w:tcBorders>
              <w:tl2br w:val="nil"/>
              <w:tr2bl w:val="nil"/>
            </w:tcBorders>
            <w:noWrap/>
            <w:vAlign w:val="center"/>
          </w:tcPr>
          <w:p w14:paraId="3669F69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0.309</w:t>
            </w:r>
          </w:p>
        </w:tc>
        <w:tc>
          <w:tcPr>
            <w:tcW w:w="1404" w:type="dxa"/>
            <w:tcBorders>
              <w:tl2br w:val="nil"/>
              <w:tr2bl w:val="nil"/>
            </w:tcBorders>
            <w:noWrap/>
            <w:vAlign w:val="center"/>
          </w:tcPr>
          <w:p w14:paraId="193CB1D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0.320</w:t>
            </w:r>
          </w:p>
        </w:tc>
        <w:tc>
          <w:tcPr>
            <w:tcW w:w="1033" w:type="dxa"/>
            <w:tcBorders>
              <w:tl2br w:val="nil"/>
              <w:tr2bl w:val="nil"/>
            </w:tcBorders>
            <w:noWrap/>
            <w:vAlign w:val="center"/>
          </w:tcPr>
          <w:p w14:paraId="7FE7562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0.309</w:t>
            </w:r>
          </w:p>
        </w:tc>
      </w:tr>
      <w:tr w14:paraId="5FCA3BE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DDEB2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6AA4BBD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279" w:type="dxa"/>
            <w:tcBorders>
              <w:tl2br w:val="nil"/>
              <w:tr2bl w:val="nil"/>
            </w:tcBorders>
            <w:noWrap/>
            <w:vAlign w:val="center"/>
          </w:tcPr>
          <w:p w14:paraId="67BED15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0.054</w:t>
            </w:r>
          </w:p>
        </w:tc>
        <w:tc>
          <w:tcPr>
            <w:tcW w:w="1404" w:type="dxa"/>
            <w:tcBorders>
              <w:tl2br w:val="nil"/>
              <w:tr2bl w:val="nil"/>
            </w:tcBorders>
            <w:noWrap/>
            <w:vAlign w:val="center"/>
          </w:tcPr>
          <w:p w14:paraId="7A88F60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0.063</w:t>
            </w:r>
          </w:p>
        </w:tc>
        <w:tc>
          <w:tcPr>
            <w:tcW w:w="1033" w:type="dxa"/>
            <w:tcBorders>
              <w:tl2br w:val="nil"/>
              <w:tr2bl w:val="nil"/>
            </w:tcBorders>
            <w:noWrap/>
            <w:vAlign w:val="center"/>
          </w:tcPr>
          <w:p w14:paraId="6678F15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0.054</w:t>
            </w:r>
          </w:p>
        </w:tc>
      </w:tr>
      <w:tr w14:paraId="2A27A76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D95BD7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79B9CC7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279" w:type="dxa"/>
            <w:tcBorders>
              <w:tl2br w:val="nil"/>
              <w:tr2bl w:val="nil"/>
            </w:tcBorders>
            <w:noWrap/>
            <w:vAlign w:val="center"/>
          </w:tcPr>
          <w:p w14:paraId="79EDA2D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0.020</w:t>
            </w:r>
          </w:p>
        </w:tc>
        <w:tc>
          <w:tcPr>
            <w:tcW w:w="1404" w:type="dxa"/>
            <w:tcBorders>
              <w:tl2br w:val="nil"/>
              <w:tr2bl w:val="nil"/>
            </w:tcBorders>
            <w:noWrap/>
            <w:vAlign w:val="center"/>
          </w:tcPr>
          <w:p w14:paraId="3E2F699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0.024</w:t>
            </w:r>
          </w:p>
        </w:tc>
        <w:tc>
          <w:tcPr>
            <w:tcW w:w="1033" w:type="dxa"/>
            <w:tcBorders>
              <w:tl2br w:val="nil"/>
              <w:tr2bl w:val="nil"/>
            </w:tcBorders>
            <w:noWrap/>
            <w:vAlign w:val="center"/>
          </w:tcPr>
          <w:p w14:paraId="212D4AF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0.020</w:t>
            </w:r>
          </w:p>
        </w:tc>
      </w:tr>
      <w:tr w14:paraId="18A35FC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3990" w:type="dxa"/>
            <w:tcBorders>
              <w:tl2br w:val="nil"/>
              <w:tr2bl w:val="nil"/>
            </w:tcBorders>
            <w:noWrap/>
            <w:vAlign w:val="center"/>
          </w:tcPr>
          <w:p w14:paraId="1B77EE0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1E342F7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279" w:type="dxa"/>
            <w:tcBorders>
              <w:tl2br w:val="nil"/>
              <w:tr2bl w:val="nil"/>
            </w:tcBorders>
            <w:noWrap/>
            <w:vAlign w:val="center"/>
          </w:tcPr>
          <w:p w14:paraId="6B6BB43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0.016</w:t>
            </w:r>
          </w:p>
        </w:tc>
        <w:tc>
          <w:tcPr>
            <w:tcW w:w="1404" w:type="dxa"/>
            <w:tcBorders>
              <w:tl2br w:val="nil"/>
              <w:tr2bl w:val="nil"/>
            </w:tcBorders>
            <w:noWrap/>
            <w:vAlign w:val="center"/>
          </w:tcPr>
          <w:p w14:paraId="35CCE26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0.0196</w:t>
            </w:r>
          </w:p>
        </w:tc>
        <w:tc>
          <w:tcPr>
            <w:tcW w:w="1033" w:type="dxa"/>
            <w:tcBorders>
              <w:tl2br w:val="nil"/>
              <w:tr2bl w:val="nil"/>
            </w:tcBorders>
            <w:noWrap/>
            <w:vAlign w:val="center"/>
          </w:tcPr>
          <w:p w14:paraId="3BB5445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0.016</w:t>
            </w:r>
          </w:p>
        </w:tc>
      </w:tr>
      <w:tr w14:paraId="23A3B4E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7C4C9AA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6EA391B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279" w:type="dxa"/>
            <w:tcBorders>
              <w:tl2br w:val="nil"/>
              <w:tr2bl w:val="nil"/>
            </w:tcBorders>
            <w:noWrap/>
            <w:vAlign w:val="center"/>
          </w:tcPr>
          <w:p w14:paraId="3B7B4B5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0.014</w:t>
            </w:r>
          </w:p>
        </w:tc>
        <w:tc>
          <w:tcPr>
            <w:tcW w:w="1404" w:type="dxa"/>
            <w:tcBorders>
              <w:tl2br w:val="nil"/>
              <w:tr2bl w:val="nil"/>
            </w:tcBorders>
            <w:noWrap/>
            <w:vAlign w:val="center"/>
          </w:tcPr>
          <w:p w14:paraId="3EBE5C2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0.017</w:t>
            </w:r>
          </w:p>
        </w:tc>
        <w:tc>
          <w:tcPr>
            <w:tcW w:w="1033" w:type="dxa"/>
            <w:tcBorders>
              <w:tl2br w:val="nil"/>
              <w:tr2bl w:val="nil"/>
            </w:tcBorders>
            <w:noWrap/>
            <w:vAlign w:val="center"/>
          </w:tcPr>
          <w:p w14:paraId="799050B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0.014</w:t>
            </w:r>
          </w:p>
        </w:tc>
      </w:tr>
      <w:tr w14:paraId="09393FD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4A31585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140AF01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279" w:type="dxa"/>
            <w:tcBorders>
              <w:tl2br w:val="nil"/>
              <w:tr2bl w:val="nil"/>
            </w:tcBorders>
            <w:noWrap/>
            <w:vAlign w:val="center"/>
          </w:tcPr>
          <w:p w14:paraId="7E0D685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0.0146</w:t>
            </w:r>
          </w:p>
        </w:tc>
        <w:tc>
          <w:tcPr>
            <w:tcW w:w="1404" w:type="dxa"/>
            <w:tcBorders>
              <w:tl2br w:val="nil"/>
              <w:tr2bl w:val="nil"/>
            </w:tcBorders>
            <w:noWrap/>
            <w:vAlign w:val="center"/>
          </w:tcPr>
          <w:p w14:paraId="349D190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0.016</w:t>
            </w:r>
          </w:p>
        </w:tc>
        <w:tc>
          <w:tcPr>
            <w:tcW w:w="1033" w:type="dxa"/>
            <w:tcBorders>
              <w:tl2br w:val="nil"/>
              <w:tr2bl w:val="nil"/>
            </w:tcBorders>
            <w:noWrap/>
            <w:vAlign w:val="center"/>
          </w:tcPr>
          <w:p w14:paraId="549C13C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0.015</w:t>
            </w:r>
          </w:p>
        </w:tc>
      </w:tr>
      <w:tr w14:paraId="2BE2D4A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17BD3D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6682A58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279" w:type="dxa"/>
            <w:tcBorders>
              <w:tl2br w:val="nil"/>
              <w:tr2bl w:val="nil"/>
            </w:tcBorders>
            <w:noWrap/>
            <w:vAlign w:val="center"/>
          </w:tcPr>
          <w:p w14:paraId="4B1CE7A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0.017</w:t>
            </w:r>
          </w:p>
        </w:tc>
        <w:tc>
          <w:tcPr>
            <w:tcW w:w="1404" w:type="dxa"/>
            <w:tcBorders>
              <w:tl2br w:val="nil"/>
              <w:tr2bl w:val="nil"/>
            </w:tcBorders>
            <w:noWrap/>
            <w:vAlign w:val="center"/>
          </w:tcPr>
          <w:p w14:paraId="116C497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0.018</w:t>
            </w:r>
          </w:p>
        </w:tc>
        <w:tc>
          <w:tcPr>
            <w:tcW w:w="1033" w:type="dxa"/>
            <w:tcBorders>
              <w:tl2br w:val="nil"/>
              <w:tr2bl w:val="nil"/>
            </w:tcBorders>
            <w:noWrap/>
            <w:vAlign w:val="center"/>
          </w:tcPr>
          <w:p w14:paraId="25EA278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0.017</w:t>
            </w:r>
          </w:p>
        </w:tc>
      </w:tr>
      <w:tr w14:paraId="04FCA24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bottom w:val="nil"/>
              <w:tl2br w:val="nil"/>
              <w:tr2bl w:val="nil"/>
            </w:tcBorders>
            <w:noWrap/>
            <w:vAlign w:val="center"/>
          </w:tcPr>
          <w:p w14:paraId="428A4E1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bottom w:val="nil"/>
              <w:tl2br w:val="nil"/>
              <w:tr2bl w:val="nil"/>
            </w:tcBorders>
            <w:noWrap/>
            <w:vAlign w:val="center"/>
          </w:tcPr>
          <w:p w14:paraId="0CAE3B6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279" w:type="dxa"/>
            <w:tcBorders>
              <w:bottom w:val="nil"/>
              <w:tl2br w:val="nil"/>
              <w:tr2bl w:val="nil"/>
            </w:tcBorders>
            <w:noWrap/>
            <w:vAlign w:val="center"/>
          </w:tcPr>
          <w:p w14:paraId="5BB2918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0.021</w:t>
            </w:r>
          </w:p>
        </w:tc>
        <w:tc>
          <w:tcPr>
            <w:tcW w:w="1404" w:type="dxa"/>
            <w:tcBorders>
              <w:bottom w:val="nil"/>
              <w:tl2br w:val="nil"/>
              <w:tr2bl w:val="nil"/>
            </w:tcBorders>
            <w:noWrap/>
            <w:vAlign w:val="center"/>
          </w:tcPr>
          <w:p w14:paraId="2126000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0.020</w:t>
            </w:r>
          </w:p>
        </w:tc>
        <w:tc>
          <w:tcPr>
            <w:tcW w:w="1033" w:type="dxa"/>
            <w:tcBorders>
              <w:bottom w:val="nil"/>
              <w:tl2br w:val="nil"/>
              <w:tr2bl w:val="nil"/>
            </w:tcBorders>
            <w:noWrap/>
            <w:vAlign w:val="center"/>
          </w:tcPr>
          <w:p w14:paraId="00758F7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0.021</w:t>
            </w:r>
          </w:p>
        </w:tc>
      </w:tr>
      <w:tr w14:paraId="1C748B3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rPr>
          <w:trHeight w:val="288" w:hRule="atLeast"/>
          <w:jc w:val="center"/>
        </w:trPr>
        <w:tc>
          <w:tcPr>
            <w:tcW w:w="3990" w:type="dxa"/>
            <w:tcBorders>
              <w:top w:val="nil"/>
            </w:tcBorders>
            <w:noWrap/>
            <w:vAlign w:val="center"/>
          </w:tcPr>
          <w:p w14:paraId="7DD659F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op w:val="nil"/>
            </w:tcBorders>
            <w:noWrap/>
            <w:vAlign w:val="center"/>
          </w:tcPr>
          <w:p w14:paraId="47C12A5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279" w:type="dxa"/>
            <w:tcBorders>
              <w:top w:val="nil"/>
            </w:tcBorders>
            <w:noWrap/>
            <w:vAlign w:val="center"/>
          </w:tcPr>
          <w:p w14:paraId="416178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0.027</w:t>
            </w:r>
          </w:p>
        </w:tc>
        <w:tc>
          <w:tcPr>
            <w:tcW w:w="1404" w:type="dxa"/>
            <w:tcBorders>
              <w:top w:val="nil"/>
            </w:tcBorders>
            <w:noWrap/>
            <w:vAlign w:val="center"/>
          </w:tcPr>
          <w:p w14:paraId="791859E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0.022</w:t>
            </w:r>
          </w:p>
        </w:tc>
        <w:tc>
          <w:tcPr>
            <w:tcW w:w="1033" w:type="dxa"/>
            <w:tcBorders>
              <w:top w:val="nil"/>
            </w:tcBorders>
            <w:noWrap/>
            <w:vAlign w:val="center"/>
          </w:tcPr>
          <w:p w14:paraId="776E309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0.027</w:t>
            </w:r>
          </w:p>
        </w:tc>
      </w:tr>
      <w:tr w14:paraId="7F87D87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4349321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3E5F74B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279" w:type="dxa"/>
            <w:tcBorders>
              <w:tl2br w:val="nil"/>
              <w:tr2bl w:val="nil"/>
            </w:tcBorders>
            <w:noWrap/>
            <w:vAlign w:val="center"/>
          </w:tcPr>
          <w:p w14:paraId="1BDBBDA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0.035</w:t>
            </w:r>
          </w:p>
        </w:tc>
        <w:tc>
          <w:tcPr>
            <w:tcW w:w="1404" w:type="dxa"/>
            <w:tcBorders>
              <w:tl2br w:val="nil"/>
              <w:tr2bl w:val="nil"/>
            </w:tcBorders>
            <w:noWrap/>
            <w:vAlign w:val="center"/>
          </w:tcPr>
          <w:p w14:paraId="42CDB8A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0.027</w:t>
            </w:r>
          </w:p>
        </w:tc>
        <w:tc>
          <w:tcPr>
            <w:tcW w:w="1033" w:type="dxa"/>
            <w:tcBorders>
              <w:tl2br w:val="nil"/>
              <w:tr2bl w:val="nil"/>
            </w:tcBorders>
            <w:noWrap/>
            <w:vAlign w:val="center"/>
          </w:tcPr>
          <w:p w14:paraId="502DD36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0.035</w:t>
            </w:r>
          </w:p>
        </w:tc>
      </w:tr>
      <w:tr w14:paraId="6ECE6A1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3CE519C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29B9919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279" w:type="dxa"/>
            <w:tcBorders>
              <w:tl2br w:val="nil"/>
              <w:tr2bl w:val="nil"/>
            </w:tcBorders>
            <w:noWrap/>
            <w:vAlign w:val="center"/>
          </w:tcPr>
          <w:p w14:paraId="1AE8D19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0.044</w:t>
            </w:r>
          </w:p>
        </w:tc>
        <w:tc>
          <w:tcPr>
            <w:tcW w:w="1404" w:type="dxa"/>
            <w:tcBorders>
              <w:tl2br w:val="nil"/>
              <w:tr2bl w:val="nil"/>
            </w:tcBorders>
            <w:noWrap/>
            <w:vAlign w:val="center"/>
          </w:tcPr>
          <w:p w14:paraId="0B8AB78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0.031</w:t>
            </w:r>
          </w:p>
        </w:tc>
        <w:tc>
          <w:tcPr>
            <w:tcW w:w="1033" w:type="dxa"/>
            <w:tcBorders>
              <w:tl2br w:val="nil"/>
              <w:tr2bl w:val="nil"/>
            </w:tcBorders>
            <w:noWrap/>
            <w:vAlign w:val="center"/>
          </w:tcPr>
          <w:p w14:paraId="78F5593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0.044</w:t>
            </w:r>
          </w:p>
        </w:tc>
      </w:tr>
      <w:tr w14:paraId="79C19E0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39375F1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对抗鲁棒性（PGD）</w:t>
            </w:r>
          </w:p>
        </w:tc>
        <w:tc>
          <w:tcPr>
            <w:tcW w:w="2142" w:type="dxa"/>
            <w:tcBorders>
              <w:tl2br w:val="nil"/>
              <w:tr2bl w:val="nil"/>
            </w:tcBorders>
            <w:noWrap/>
            <w:vAlign w:val="center"/>
          </w:tcPr>
          <w:p w14:paraId="59C172B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279" w:type="dxa"/>
            <w:tcBorders>
              <w:tl2br w:val="nil"/>
              <w:tr2bl w:val="nil"/>
            </w:tcBorders>
            <w:noWrap/>
            <w:vAlign w:val="center"/>
          </w:tcPr>
          <w:p w14:paraId="31B61E9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0.215</w:t>
            </w:r>
          </w:p>
        </w:tc>
        <w:tc>
          <w:tcPr>
            <w:tcW w:w="1404" w:type="dxa"/>
            <w:tcBorders>
              <w:tl2br w:val="nil"/>
              <w:tr2bl w:val="nil"/>
            </w:tcBorders>
            <w:noWrap/>
            <w:vAlign w:val="center"/>
          </w:tcPr>
          <w:p w14:paraId="57268B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0.224</w:t>
            </w:r>
          </w:p>
        </w:tc>
        <w:tc>
          <w:tcPr>
            <w:tcW w:w="1033" w:type="dxa"/>
            <w:tcBorders>
              <w:tl2br w:val="nil"/>
              <w:tr2bl w:val="nil"/>
            </w:tcBorders>
            <w:noWrap/>
            <w:vAlign w:val="center"/>
          </w:tcPr>
          <w:p w14:paraId="569AA69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0.215</w:t>
            </w:r>
          </w:p>
        </w:tc>
      </w:tr>
      <w:tr w14:paraId="64C1503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4B63C8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2223C1D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279" w:type="dxa"/>
            <w:tcBorders>
              <w:tl2br w:val="nil"/>
              <w:tr2bl w:val="nil"/>
            </w:tcBorders>
            <w:noWrap/>
            <w:vAlign w:val="center"/>
          </w:tcPr>
          <w:p w14:paraId="3979D0C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0.006</w:t>
            </w:r>
          </w:p>
        </w:tc>
        <w:tc>
          <w:tcPr>
            <w:tcW w:w="1404" w:type="dxa"/>
            <w:tcBorders>
              <w:tl2br w:val="nil"/>
              <w:tr2bl w:val="nil"/>
            </w:tcBorders>
            <w:noWrap/>
            <w:vAlign w:val="center"/>
          </w:tcPr>
          <w:p w14:paraId="06A27EC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0.007</w:t>
            </w:r>
          </w:p>
        </w:tc>
        <w:tc>
          <w:tcPr>
            <w:tcW w:w="1033" w:type="dxa"/>
            <w:tcBorders>
              <w:tl2br w:val="nil"/>
              <w:tr2bl w:val="nil"/>
            </w:tcBorders>
            <w:noWrap/>
            <w:vAlign w:val="center"/>
          </w:tcPr>
          <w:p w14:paraId="3D6D40E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0.006</w:t>
            </w:r>
          </w:p>
        </w:tc>
      </w:tr>
      <w:tr w14:paraId="2CD4509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08796D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56C69DD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279" w:type="dxa"/>
            <w:tcBorders>
              <w:tl2br w:val="nil"/>
              <w:tr2bl w:val="nil"/>
            </w:tcBorders>
            <w:noWrap/>
            <w:vAlign w:val="center"/>
          </w:tcPr>
          <w:p w14:paraId="5C8A2B4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0.002</w:t>
            </w:r>
          </w:p>
        </w:tc>
        <w:tc>
          <w:tcPr>
            <w:tcW w:w="1404" w:type="dxa"/>
            <w:tcBorders>
              <w:tl2br w:val="nil"/>
              <w:tr2bl w:val="nil"/>
            </w:tcBorders>
            <w:noWrap/>
            <w:vAlign w:val="center"/>
          </w:tcPr>
          <w:p w14:paraId="7730F3E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0.003</w:t>
            </w:r>
          </w:p>
        </w:tc>
        <w:tc>
          <w:tcPr>
            <w:tcW w:w="1033" w:type="dxa"/>
            <w:tcBorders>
              <w:tl2br w:val="nil"/>
              <w:tr2bl w:val="nil"/>
            </w:tcBorders>
            <w:noWrap/>
            <w:vAlign w:val="center"/>
          </w:tcPr>
          <w:p w14:paraId="33702A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0.002</w:t>
            </w:r>
          </w:p>
        </w:tc>
      </w:tr>
      <w:tr w14:paraId="5132046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98FA8B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7AECFFC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279" w:type="dxa"/>
            <w:tcBorders>
              <w:tl2br w:val="nil"/>
              <w:tr2bl w:val="nil"/>
            </w:tcBorders>
            <w:noWrap/>
            <w:vAlign w:val="center"/>
          </w:tcPr>
          <w:p w14:paraId="6FD827A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0.002</w:t>
            </w:r>
          </w:p>
        </w:tc>
        <w:tc>
          <w:tcPr>
            <w:tcW w:w="1404" w:type="dxa"/>
            <w:tcBorders>
              <w:tl2br w:val="nil"/>
              <w:tr2bl w:val="nil"/>
            </w:tcBorders>
            <w:noWrap/>
            <w:vAlign w:val="center"/>
          </w:tcPr>
          <w:p w14:paraId="3BE87B0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0.002</w:t>
            </w:r>
          </w:p>
        </w:tc>
        <w:tc>
          <w:tcPr>
            <w:tcW w:w="1033" w:type="dxa"/>
            <w:tcBorders>
              <w:tl2br w:val="nil"/>
              <w:tr2bl w:val="nil"/>
            </w:tcBorders>
            <w:noWrap/>
            <w:vAlign w:val="center"/>
          </w:tcPr>
          <w:p w14:paraId="3628BE8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0.002</w:t>
            </w:r>
          </w:p>
        </w:tc>
      </w:tr>
      <w:tr w14:paraId="02DC740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667F71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6041F1D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279" w:type="dxa"/>
            <w:tcBorders>
              <w:tl2br w:val="nil"/>
              <w:tr2bl w:val="nil"/>
            </w:tcBorders>
            <w:noWrap/>
            <w:vAlign w:val="center"/>
          </w:tcPr>
          <w:p w14:paraId="0E8DAB1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0.001</w:t>
            </w:r>
          </w:p>
        </w:tc>
        <w:tc>
          <w:tcPr>
            <w:tcW w:w="1404" w:type="dxa"/>
            <w:tcBorders>
              <w:tl2br w:val="nil"/>
              <w:tr2bl w:val="nil"/>
            </w:tcBorders>
            <w:noWrap/>
            <w:vAlign w:val="center"/>
          </w:tcPr>
          <w:p w14:paraId="65C385F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0.001</w:t>
            </w:r>
          </w:p>
        </w:tc>
        <w:tc>
          <w:tcPr>
            <w:tcW w:w="1033" w:type="dxa"/>
            <w:tcBorders>
              <w:tl2br w:val="nil"/>
              <w:tr2bl w:val="nil"/>
            </w:tcBorders>
            <w:noWrap/>
            <w:vAlign w:val="center"/>
          </w:tcPr>
          <w:p w14:paraId="4A01073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0.001</w:t>
            </w:r>
          </w:p>
        </w:tc>
      </w:tr>
      <w:tr w14:paraId="2D9BDAD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5130AC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5A9A295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279" w:type="dxa"/>
            <w:tcBorders>
              <w:tl2br w:val="nil"/>
              <w:tr2bl w:val="nil"/>
            </w:tcBorders>
            <w:noWrap/>
            <w:vAlign w:val="center"/>
          </w:tcPr>
          <w:p w14:paraId="3E2D063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0.001</w:t>
            </w:r>
          </w:p>
        </w:tc>
        <w:tc>
          <w:tcPr>
            <w:tcW w:w="1404" w:type="dxa"/>
            <w:tcBorders>
              <w:tl2br w:val="nil"/>
              <w:tr2bl w:val="nil"/>
            </w:tcBorders>
            <w:noWrap/>
            <w:vAlign w:val="center"/>
          </w:tcPr>
          <w:p w14:paraId="11A2385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0.001</w:t>
            </w:r>
          </w:p>
        </w:tc>
        <w:tc>
          <w:tcPr>
            <w:tcW w:w="1033" w:type="dxa"/>
            <w:tcBorders>
              <w:tl2br w:val="nil"/>
              <w:tr2bl w:val="nil"/>
            </w:tcBorders>
            <w:noWrap/>
            <w:vAlign w:val="center"/>
          </w:tcPr>
          <w:p w14:paraId="16B2C4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0.001</w:t>
            </w:r>
          </w:p>
        </w:tc>
      </w:tr>
      <w:tr w14:paraId="7E83318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FBE54B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5A0C54C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279" w:type="dxa"/>
            <w:tcBorders>
              <w:tl2br w:val="nil"/>
              <w:tr2bl w:val="nil"/>
            </w:tcBorders>
            <w:noWrap/>
            <w:vAlign w:val="center"/>
          </w:tcPr>
          <w:p w14:paraId="6287261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c>
          <w:tcPr>
            <w:tcW w:w="1404" w:type="dxa"/>
            <w:tcBorders>
              <w:tl2br w:val="nil"/>
              <w:tr2bl w:val="nil"/>
            </w:tcBorders>
            <w:noWrap/>
            <w:vAlign w:val="center"/>
          </w:tcPr>
          <w:p w14:paraId="527D86F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c>
          <w:tcPr>
            <w:tcW w:w="1033" w:type="dxa"/>
            <w:tcBorders>
              <w:tl2br w:val="nil"/>
              <w:tr2bl w:val="nil"/>
            </w:tcBorders>
            <w:noWrap/>
            <w:vAlign w:val="center"/>
          </w:tcPr>
          <w:p w14:paraId="63847CB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r>
      <w:tr w14:paraId="75FFBAC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454A6B9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044BCE6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279" w:type="dxa"/>
            <w:tcBorders>
              <w:tl2br w:val="nil"/>
              <w:tr2bl w:val="nil"/>
            </w:tcBorders>
            <w:noWrap/>
            <w:vAlign w:val="center"/>
          </w:tcPr>
          <w:p w14:paraId="6AE7985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c>
          <w:tcPr>
            <w:tcW w:w="1404" w:type="dxa"/>
            <w:tcBorders>
              <w:tl2br w:val="nil"/>
              <w:tr2bl w:val="nil"/>
            </w:tcBorders>
            <w:noWrap/>
            <w:vAlign w:val="center"/>
          </w:tcPr>
          <w:p w14:paraId="06A8E01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c>
          <w:tcPr>
            <w:tcW w:w="1033" w:type="dxa"/>
            <w:tcBorders>
              <w:tl2br w:val="nil"/>
              <w:tr2bl w:val="nil"/>
            </w:tcBorders>
            <w:noWrap/>
            <w:vAlign w:val="center"/>
          </w:tcPr>
          <w:p w14:paraId="30CE5FB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r>
      <w:tr w14:paraId="4B8DAD5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356599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3D8FCA5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279" w:type="dxa"/>
            <w:tcBorders>
              <w:tl2br w:val="nil"/>
              <w:tr2bl w:val="nil"/>
            </w:tcBorders>
            <w:noWrap/>
            <w:vAlign w:val="center"/>
          </w:tcPr>
          <w:p w14:paraId="2F86EC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c>
          <w:tcPr>
            <w:tcW w:w="1404" w:type="dxa"/>
            <w:tcBorders>
              <w:tl2br w:val="nil"/>
              <w:tr2bl w:val="nil"/>
            </w:tcBorders>
            <w:noWrap/>
            <w:vAlign w:val="center"/>
          </w:tcPr>
          <w:p w14:paraId="46F6E28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c>
          <w:tcPr>
            <w:tcW w:w="1033" w:type="dxa"/>
            <w:tcBorders>
              <w:tl2br w:val="nil"/>
              <w:tr2bl w:val="nil"/>
            </w:tcBorders>
            <w:noWrap/>
            <w:vAlign w:val="center"/>
          </w:tcPr>
          <w:p w14:paraId="2993B28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r>
      <w:tr w14:paraId="2D06903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FB0CD9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50DEE98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279" w:type="dxa"/>
            <w:tcBorders>
              <w:tl2br w:val="nil"/>
              <w:tr2bl w:val="nil"/>
            </w:tcBorders>
            <w:noWrap/>
            <w:vAlign w:val="center"/>
          </w:tcPr>
          <w:p w14:paraId="550438C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c>
          <w:tcPr>
            <w:tcW w:w="1404" w:type="dxa"/>
            <w:tcBorders>
              <w:tl2br w:val="nil"/>
              <w:tr2bl w:val="nil"/>
            </w:tcBorders>
            <w:noWrap/>
            <w:vAlign w:val="center"/>
          </w:tcPr>
          <w:p w14:paraId="4028973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c>
          <w:tcPr>
            <w:tcW w:w="1033" w:type="dxa"/>
            <w:tcBorders>
              <w:tl2br w:val="nil"/>
              <w:tr2bl w:val="nil"/>
            </w:tcBorders>
            <w:noWrap/>
            <w:vAlign w:val="center"/>
          </w:tcPr>
          <w:p w14:paraId="2E509B9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r>
      <w:tr w14:paraId="7909FB5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341EA8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7812724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279" w:type="dxa"/>
            <w:tcBorders>
              <w:tl2br w:val="nil"/>
              <w:tr2bl w:val="nil"/>
            </w:tcBorders>
            <w:noWrap/>
            <w:vAlign w:val="center"/>
          </w:tcPr>
          <w:p w14:paraId="722391E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c>
          <w:tcPr>
            <w:tcW w:w="1404" w:type="dxa"/>
            <w:tcBorders>
              <w:tl2br w:val="nil"/>
              <w:tr2bl w:val="nil"/>
            </w:tcBorders>
            <w:noWrap/>
            <w:vAlign w:val="center"/>
          </w:tcPr>
          <w:p w14:paraId="67337C7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c>
          <w:tcPr>
            <w:tcW w:w="1033" w:type="dxa"/>
            <w:tcBorders>
              <w:tl2br w:val="nil"/>
              <w:tr2bl w:val="nil"/>
            </w:tcBorders>
            <w:noWrap/>
            <w:vAlign w:val="center"/>
          </w:tcPr>
          <w:p w14:paraId="187918E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r>
      <w:tr w14:paraId="6FC3164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A0BA9B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对抗鲁棒性（C&amp;W）</w:t>
            </w:r>
          </w:p>
        </w:tc>
        <w:tc>
          <w:tcPr>
            <w:tcW w:w="2142" w:type="dxa"/>
            <w:tcBorders>
              <w:tl2br w:val="nil"/>
              <w:tr2bl w:val="nil"/>
            </w:tcBorders>
            <w:noWrap/>
            <w:vAlign w:val="center"/>
          </w:tcPr>
          <w:p w14:paraId="5C7BE18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279" w:type="dxa"/>
            <w:tcBorders>
              <w:tl2br w:val="nil"/>
              <w:tr2bl w:val="nil"/>
            </w:tcBorders>
            <w:noWrap/>
            <w:vAlign w:val="center"/>
          </w:tcPr>
          <w:p w14:paraId="1787A30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0.009</w:t>
            </w:r>
          </w:p>
        </w:tc>
        <w:tc>
          <w:tcPr>
            <w:tcW w:w="1404" w:type="dxa"/>
            <w:tcBorders>
              <w:tl2br w:val="nil"/>
              <w:tr2bl w:val="nil"/>
            </w:tcBorders>
            <w:noWrap/>
            <w:vAlign w:val="center"/>
          </w:tcPr>
          <w:p w14:paraId="49870D9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0.010</w:t>
            </w:r>
          </w:p>
        </w:tc>
        <w:tc>
          <w:tcPr>
            <w:tcW w:w="1033" w:type="dxa"/>
            <w:tcBorders>
              <w:tl2br w:val="nil"/>
              <w:tr2bl w:val="nil"/>
            </w:tcBorders>
            <w:noWrap/>
            <w:vAlign w:val="center"/>
          </w:tcPr>
          <w:p w14:paraId="5D21ABA7">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0.009</w:t>
            </w:r>
          </w:p>
        </w:tc>
      </w:tr>
      <w:tr w14:paraId="365B739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1EA599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667B694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279" w:type="dxa"/>
            <w:tcBorders>
              <w:tl2br w:val="nil"/>
              <w:tr2bl w:val="nil"/>
            </w:tcBorders>
            <w:noWrap/>
            <w:vAlign w:val="center"/>
          </w:tcPr>
          <w:p w14:paraId="27824220">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0.008</w:t>
            </w:r>
          </w:p>
        </w:tc>
        <w:tc>
          <w:tcPr>
            <w:tcW w:w="1404" w:type="dxa"/>
            <w:tcBorders>
              <w:tl2br w:val="nil"/>
              <w:tr2bl w:val="nil"/>
            </w:tcBorders>
            <w:noWrap/>
            <w:vAlign w:val="center"/>
          </w:tcPr>
          <w:p w14:paraId="4B2F991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0.009</w:t>
            </w:r>
          </w:p>
        </w:tc>
        <w:tc>
          <w:tcPr>
            <w:tcW w:w="1033" w:type="dxa"/>
            <w:tcBorders>
              <w:tl2br w:val="nil"/>
              <w:tr2bl w:val="nil"/>
            </w:tcBorders>
            <w:noWrap/>
            <w:vAlign w:val="center"/>
          </w:tcPr>
          <w:p w14:paraId="7C1114E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0.008</w:t>
            </w:r>
          </w:p>
        </w:tc>
      </w:tr>
      <w:tr w14:paraId="28F160B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EA9D55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446AB24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279" w:type="dxa"/>
            <w:tcBorders>
              <w:tl2br w:val="nil"/>
              <w:tr2bl w:val="nil"/>
            </w:tcBorders>
            <w:noWrap/>
            <w:vAlign w:val="center"/>
          </w:tcPr>
          <w:p w14:paraId="4C469D7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0.007</w:t>
            </w:r>
          </w:p>
        </w:tc>
        <w:tc>
          <w:tcPr>
            <w:tcW w:w="1404" w:type="dxa"/>
            <w:tcBorders>
              <w:tl2br w:val="nil"/>
              <w:tr2bl w:val="nil"/>
            </w:tcBorders>
            <w:noWrap/>
            <w:vAlign w:val="center"/>
          </w:tcPr>
          <w:p w14:paraId="4C14D81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0.008</w:t>
            </w:r>
          </w:p>
        </w:tc>
        <w:tc>
          <w:tcPr>
            <w:tcW w:w="1033" w:type="dxa"/>
            <w:tcBorders>
              <w:tl2br w:val="nil"/>
              <w:tr2bl w:val="nil"/>
            </w:tcBorders>
            <w:noWrap/>
            <w:vAlign w:val="center"/>
          </w:tcPr>
          <w:p w14:paraId="56B2EB1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0.007</w:t>
            </w:r>
          </w:p>
        </w:tc>
      </w:tr>
      <w:tr w14:paraId="2445ADF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457A1A6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7852D95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279" w:type="dxa"/>
            <w:tcBorders>
              <w:tl2br w:val="nil"/>
              <w:tr2bl w:val="nil"/>
            </w:tcBorders>
            <w:noWrap/>
            <w:vAlign w:val="center"/>
          </w:tcPr>
          <w:p w14:paraId="1D690A91">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0.007</w:t>
            </w:r>
          </w:p>
        </w:tc>
        <w:tc>
          <w:tcPr>
            <w:tcW w:w="1404" w:type="dxa"/>
            <w:tcBorders>
              <w:tl2br w:val="nil"/>
              <w:tr2bl w:val="nil"/>
            </w:tcBorders>
            <w:noWrap/>
            <w:vAlign w:val="center"/>
          </w:tcPr>
          <w:p w14:paraId="61C7316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0.007</w:t>
            </w:r>
          </w:p>
        </w:tc>
        <w:tc>
          <w:tcPr>
            <w:tcW w:w="1033" w:type="dxa"/>
            <w:tcBorders>
              <w:tl2br w:val="nil"/>
              <w:tr2bl w:val="nil"/>
            </w:tcBorders>
            <w:noWrap/>
            <w:vAlign w:val="center"/>
          </w:tcPr>
          <w:p w14:paraId="31BFC06C">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0.008</w:t>
            </w:r>
          </w:p>
        </w:tc>
      </w:tr>
      <w:tr w14:paraId="256B3FA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798A632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4D0C02C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279" w:type="dxa"/>
            <w:tcBorders>
              <w:tl2br w:val="nil"/>
              <w:tr2bl w:val="nil"/>
            </w:tcBorders>
            <w:noWrap/>
            <w:vAlign w:val="center"/>
          </w:tcPr>
          <w:p w14:paraId="60D44EB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0.006</w:t>
            </w:r>
          </w:p>
        </w:tc>
        <w:tc>
          <w:tcPr>
            <w:tcW w:w="1404" w:type="dxa"/>
            <w:tcBorders>
              <w:tl2br w:val="nil"/>
              <w:tr2bl w:val="nil"/>
            </w:tcBorders>
            <w:noWrap/>
            <w:vAlign w:val="center"/>
          </w:tcPr>
          <w:p w14:paraId="4BDC669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0.006</w:t>
            </w:r>
          </w:p>
        </w:tc>
        <w:tc>
          <w:tcPr>
            <w:tcW w:w="1033" w:type="dxa"/>
            <w:tcBorders>
              <w:tl2br w:val="nil"/>
              <w:tr2bl w:val="nil"/>
            </w:tcBorders>
            <w:noWrap/>
            <w:vAlign w:val="center"/>
          </w:tcPr>
          <w:p w14:paraId="6158C430">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0.006</w:t>
            </w:r>
          </w:p>
        </w:tc>
      </w:tr>
      <w:tr w14:paraId="436AA43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200A6F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7E11A7D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279" w:type="dxa"/>
            <w:tcBorders>
              <w:tl2br w:val="nil"/>
              <w:tr2bl w:val="nil"/>
            </w:tcBorders>
            <w:noWrap/>
            <w:vAlign w:val="center"/>
          </w:tcPr>
          <w:p w14:paraId="0660F51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0.006</w:t>
            </w:r>
          </w:p>
        </w:tc>
        <w:tc>
          <w:tcPr>
            <w:tcW w:w="1404" w:type="dxa"/>
            <w:tcBorders>
              <w:tl2br w:val="nil"/>
              <w:tr2bl w:val="nil"/>
            </w:tcBorders>
            <w:noWrap/>
            <w:vAlign w:val="center"/>
          </w:tcPr>
          <w:p w14:paraId="50A660B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0.006</w:t>
            </w:r>
          </w:p>
        </w:tc>
        <w:tc>
          <w:tcPr>
            <w:tcW w:w="1033" w:type="dxa"/>
            <w:tcBorders>
              <w:tl2br w:val="nil"/>
              <w:tr2bl w:val="nil"/>
            </w:tcBorders>
            <w:noWrap/>
            <w:vAlign w:val="center"/>
          </w:tcPr>
          <w:p w14:paraId="19D960F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0.006</w:t>
            </w:r>
          </w:p>
        </w:tc>
      </w:tr>
      <w:tr w14:paraId="1C7D72E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08AFC4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4EFCC70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279" w:type="dxa"/>
            <w:tcBorders>
              <w:tl2br w:val="nil"/>
              <w:tr2bl w:val="nil"/>
            </w:tcBorders>
            <w:noWrap/>
            <w:vAlign w:val="center"/>
          </w:tcPr>
          <w:p w14:paraId="526BF07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0.006</w:t>
            </w:r>
          </w:p>
        </w:tc>
        <w:tc>
          <w:tcPr>
            <w:tcW w:w="1404" w:type="dxa"/>
            <w:tcBorders>
              <w:tl2br w:val="nil"/>
              <w:tr2bl w:val="nil"/>
            </w:tcBorders>
            <w:noWrap/>
            <w:vAlign w:val="center"/>
          </w:tcPr>
          <w:p w14:paraId="11F5FE4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0.006</w:t>
            </w:r>
          </w:p>
        </w:tc>
        <w:tc>
          <w:tcPr>
            <w:tcW w:w="1033" w:type="dxa"/>
            <w:tcBorders>
              <w:tl2br w:val="nil"/>
              <w:tr2bl w:val="nil"/>
            </w:tcBorders>
            <w:noWrap/>
            <w:vAlign w:val="center"/>
          </w:tcPr>
          <w:p w14:paraId="2528778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0.006</w:t>
            </w:r>
          </w:p>
        </w:tc>
      </w:tr>
      <w:tr w14:paraId="33DB4B4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770EDE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22635A9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279" w:type="dxa"/>
            <w:tcBorders>
              <w:tl2br w:val="nil"/>
              <w:tr2bl w:val="nil"/>
            </w:tcBorders>
            <w:noWrap/>
            <w:vAlign w:val="center"/>
          </w:tcPr>
          <w:p w14:paraId="5896F1A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0.005</w:t>
            </w:r>
          </w:p>
        </w:tc>
        <w:tc>
          <w:tcPr>
            <w:tcW w:w="1404" w:type="dxa"/>
            <w:tcBorders>
              <w:tl2br w:val="nil"/>
              <w:tr2bl w:val="nil"/>
            </w:tcBorders>
            <w:noWrap/>
            <w:vAlign w:val="center"/>
          </w:tcPr>
          <w:p w14:paraId="31C1603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0.005</w:t>
            </w:r>
          </w:p>
        </w:tc>
        <w:tc>
          <w:tcPr>
            <w:tcW w:w="1033" w:type="dxa"/>
            <w:tcBorders>
              <w:tl2br w:val="nil"/>
              <w:tr2bl w:val="nil"/>
            </w:tcBorders>
            <w:noWrap/>
            <w:vAlign w:val="center"/>
          </w:tcPr>
          <w:p w14:paraId="62961CC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0.005</w:t>
            </w:r>
          </w:p>
        </w:tc>
      </w:tr>
    </w:tbl>
    <w:p w14:paraId="0B26600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2</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71"/>
        <w:gridCol w:w="2142"/>
        <w:gridCol w:w="1287"/>
        <w:gridCol w:w="1410"/>
        <w:gridCol w:w="1044"/>
      </w:tblGrid>
      <w:tr w14:paraId="3E1215A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71" w:type="dxa"/>
            <w:tcBorders>
              <w:bottom w:val="single" w:color="000000" w:sz="8" w:space="0"/>
            </w:tcBorders>
            <w:noWrap/>
            <w:vAlign w:val="center"/>
          </w:tcPr>
          <w:p w14:paraId="6E43CCE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2142" w:type="dxa"/>
            <w:tcBorders>
              <w:bottom w:val="single" w:color="000000" w:sz="8" w:space="0"/>
            </w:tcBorders>
            <w:noWrap/>
            <w:vAlign w:val="center"/>
          </w:tcPr>
          <w:p w14:paraId="662652B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287" w:type="dxa"/>
            <w:tcBorders>
              <w:bottom w:val="single" w:color="000000" w:sz="8" w:space="0"/>
            </w:tcBorders>
            <w:noWrap/>
            <w:vAlign w:val="center"/>
          </w:tcPr>
          <w:p w14:paraId="3271AED9">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410" w:type="dxa"/>
            <w:tcBorders>
              <w:bottom w:val="single" w:color="000000" w:sz="8" w:space="0"/>
            </w:tcBorders>
            <w:noWrap/>
            <w:vAlign w:val="center"/>
          </w:tcPr>
          <w:p w14:paraId="545638B5">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44" w:type="dxa"/>
            <w:tcBorders>
              <w:bottom w:val="single" w:color="000000" w:sz="8" w:space="0"/>
            </w:tcBorders>
            <w:noWrap/>
            <w:vAlign w:val="center"/>
          </w:tcPr>
          <w:p w14:paraId="277BCCF9">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0CD7A08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71" w:type="dxa"/>
            <w:tcBorders>
              <w:tl2br w:val="nil"/>
              <w:tr2bl w:val="nil"/>
            </w:tcBorders>
            <w:noWrap/>
            <w:vAlign w:val="center"/>
          </w:tcPr>
          <w:p w14:paraId="53459FB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703C800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287" w:type="dxa"/>
            <w:tcBorders>
              <w:tl2br w:val="nil"/>
              <w:tr2bl w:val="nil"/>
            </w:tcBorders>
            <w:noWrap/>
            <w:vAlign w:val="center"/>
          </w:tcPr>
          <w:p w14:paraId="0029EB7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0.005</w:t>
            </w:r>
          </w:p>
        </w:tc>
        <w:tc>
          <w:tcPr>
            <w:tcW w:w="1410" w:type="dxa"/>
            <w:tcBorders>
              <w:tl2br w:val="nil"/>
              <w:tr2bl w:val="nil"/>
            </w:tcBorders>
            <w:noWrap/>
            <w:vAlign w:val="center"/>
          </w:tcPr>
          <w:p w14:paraId="2AC9B0F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0.005</w:t>
            </w:r>
          </w:p>
        </w:tc>
        <w:tc>
          <w:tcPr>
            <w:tcW w:w="1044" w:type="dxa"/>
            <w:tcBorders>
              <w:tl2br w:val="nil"/>
              <w:tr2bl w:val="nil"/>
            </w:tcBorders>
            <w:noWrap/>
            <w:vAlign w:val="center"/>
          </w:tcPr>
          <w:p w14:paraId="16DB11C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0.005</w:t>
            </w:r>
          </w:p>
        </w:tc>
      </w:tr>
      <w:tr w14:paraId="05AEDF8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71" w:type="dxa"/>
            <w:tcBorders>
              <w:tl2br w:val="nil"/>
              <w:tr2bl w:val="nil"/>
            </w:tcBorders>
            <w:noWrap/>
            <w:vAlign w:val="center"/>
          </w:tcPr>
          <w:p w14:paraId="154E586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3948DD9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287" w:type="dxa"/>
            <w:tcBorders>
              <w:tl2br w:val="nil"/>
              <w:tr2bl w:val="nil"/>
            </w:tcBorders>
            <w:noWrap/>
            <w:vAlign w:val="center"/>
          </w:tcPr>
          <w:p w14:paraId="349B2C7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0.005</w:t>
            </w:r>
          </w:p>
        </w:tc>
        <w:tc>
          <w:tcPr>
            <w:tcW w:w="1410" w:type="dxa"/>
            <w:tcBorders>
              <w:tl2br w:val="nil"/>
              <w:tr2bl w:val="nil"/>
            </w:tcBorders>
            <w:noWrap/>
            <w:vAlign w:val="center"/>
          </w:tcPr>
          <w:p w14:paraId="0428DEC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0.005</w:t>
            </w:r>
          </w:p>
        </w:tc>
        <w:tc>
          <w:tcPr>
            <w:tcW w:w="1044" w:type="dxa"/>
            <w:tcBorders>
              <w:tl2br w:val="nil"/>
              <w:tr2bl w:val="nil"/>
            </w:tcBorders>
            <w:noWrap/>
            <w:vAlign w:val="center"/>
          </w:tcPr>
          <w:p w14:paraId="233513C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0.005</w:t>
            </w:r>
          </w:p>
        </w:tc>
      </w:tr>
      <w:tr w14:paraId="7EEBF1B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71" w:type="dxa"/>
            <w:tcBorders>
              <w:tl2br w:val="nil"/>
              <w:tr2bl w:val="nil"/>
            </w:tcBorders>
            <w:noWrap/>
            <w:vAlign w:val="center"/>
          </w:tcPr>
          <w:p w14:paraId="20DE822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78CE584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287" w:type="dxa"/>
            <w:tcBorders>
              <w:tl2br w:val="nil"/>
              <w:tr2bl w:val="nil"/>
            </w:tcBorders>
            <w:noWrap/>
            <w:vAlign w:val="center"/>
          </w:tcPr>
          <w:p w14:paraId="49D45BB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0.0049</w:t>
            </w:r>
          </w:p>
        </w:tc>
        <w:tc>
          <w:tcPr>
            <w:tcW w:w="1410" w:type="dxa"/>
            <w:tcBorders>
              <w:tl2br w:val="nil"/>
              <w:tr2bl w:val="nil"/>
            </w:tcBorders>
            <w:noWrap/>
            <w:vAlign w:val="center"/>
          </w:tcPr>
          <w:p w14:paraId="0594F03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0.005</w:t>
            </w:r>
          </w:p>
        </w:tc>
        <w:tc>
          <w:tcPr>
            <w:tcW w:w="1044" w:type="dxa"/>
            <w:tcBorders>
              <w:tl2br w:val="nil"/>
              <w:tr2bl w:val="nil"/>
            </w:tcBorders>
            <w:noWrap/>
            <w:vAlign w:val="center"/>
          </w:tcPr>
          <w:p w14:paraId="5CE2222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0.005</w:t>
            </w:r>
          </w:p>
        </w:tc>
      </w:tr>
    </w:tbl>
    <w:p w14:paraId="5EBD01B7"/>
    <w:p w14:paraId="65AF342B"/>
    <w:p w14:paraId="03AEA65F"/>
    <w:p w14:paraId="7084DC68"/>
    <w:p w14:paraId="242218ED"/>
    <w:p w14:paraId="329715C3"/>
    <w:p w14:paraId="3D23A894"/>
    <w:p w14:paraId="3027E8E5"/>
    <w:p w14:paraId="23A3B2E4"/>
    <w:p w14:paraId="09A5F670"/>
    <w:p w14:paraId="27804FEF"/>
    <w:p w14:paraId="1618D45D"/>
    <w:p w14:paraId="501218B5"/>
    <w:p w14:paraId="56AE9304"/>
    <w:p w14:paraId="0C7B41FA"/>
    <w:p w14:paraId="27141CD8"/>
    <w:p w14:paraId="3F918B48"/>
    <w:p w14:paraId="54CBDD1E"/>
    <w:p w14:paraId="588EF9E3"/>
    <w:p w14:paraId="34BF0058"/>
    <w:p w14:paraId="71060F49"/>
    <w:p w14:paraId="3FB9D776"/>
    <w:p w14:paraId="6E009349"/>
    <w:p w14:paraId="32EB398E"/>
    <w:p w14:paraId="39062440"/>
    <w:p w14:paraId="044FD161"/>
    <w:p w14:paraId="45BC52FF"/>
    <w:p w14:paraId="5F596FE5"/>
    <w:p w14:paraId="7B86584C"/>
    <w:p w14:paraId="6124F719"/>
    <w:p w14:paraId="144DED49"/>
    <w:p w14:paraId="33B8EFA1"/>
    <w:p w14:paraId="48497DB4"/>
    <w:p w14:paraId="5667CF91"/>
    <w:p w14:paraId="1633E244"/>
    <w:p w14:paraId="5ABBD4AD"/>
    <w:p w14:paraId="187C5544"/>
    <w:p w14:paraId="1FC8F633"/>
    <w:p w14:paraId="09650B9C">
      <w:pPr>
        <w:pStyle w:val="4"/>
        <w:widowControl/>
        <w:shd w:val="clear" w:color="auto" w:fill="FFFFFF"/>
        <w:outlineLvl w:val="1"/>
        <w:rPr>
          <w:rFonts w:ascii="Times New Roman" w:hAnsi="Times New Roman" w:cs="Arial"/>
          <w:color w:val="000000" w:themeColor="text1"/>
          <w:kern w:val="2"/>
          <w:sz w:val="21"/>
          <w:szCs w:val="21"/>
          <w:shd w:val="clear" w:color="auto" w:fill="FFFFFF"/>
          <w14:textFill>
            <w14:solidFill>
              <w14:schemeClr w14:val="tx1"/>
            </w14:solidFill>
          </w14:textFill>
        </w:rPr>
      </w:pPr>
      <w:r>
        <w:rPr>
          <w:rFonts w:ascii="Times New Roman" w:hAnsi="Times New Roman" w:cs="Arial"/>
          <w:color w:val="000000" w:themeColor="text1"/>
          <w:kern w:val="2"/>
          <w:sz w:val="21"/>
          <w:szCs w:val="21"/>
          <w:shd w:val="clear" w:color="auto" w:fill="FFFFFF"/>
          <w14:textFill>
            <w14:solidFill>
              <w14:schemeClr w14:val="tx1"/>
            </w14:solidFill>
          </w14:textFill>
        </w:rPr>
        <w:t>5.</w:t>
      </w:r>
      <w:r>
        <w:rPr>
          <w:rFonts w:hint="eastAsia" w:ascii="Times New Roman" w:hAnsi="Times New Roman" w:cs="Arial"/>
          <w:color w:val="000000" w:themeColor="text1"/>
          <w:kern w:val="2"/>
          <w:sz w:val="21"/>
          <w:szCs w:val="21"/>
          <w:shd w:val="clear" w:color="auto" w:fill="FFFFFF"/>
          <w:lang w:val="en-US" w:eastAsia="zh-CN"/>
          <w14:textFill>
            <w14:solidFill>
              <w14:schemeClr w14:val="tx1"/>
            </w14:solidFill>
          </w14:textFill>
        </w:rPr>
        <w:t>3</w:t>
      </w:r>
      <w:r>
        <w:rPr>
          <w:rFonts w:ascii="Times New Roman" w:hAnsi="Times New Roman" w:cs="Arial"/>
          <w:color w:val="000000" w:themeColor="text1"/>
          <w:kern w:val="2"/>
          <w:sz w:val="21"/>
          <w:szCs w:val="21"/>
          <w:shd w:val="clear" w:color="auto" w:fill="FFFFFF"/>
          <w14:textFill>
            <w14:solidFill>
              <w14:schemeClr w14:val="tx1"/>
            </w14:solidFill>
          </w14:textFill>
        </w:rPr>
        <w:t xml:space="preserve"> </w:t>
      </w:r>
      <w:r>
        <w:rPr>
          <w:rFonts w:hint="eastAsia" w:ascii="Times New Roman" w:hAnsi="Times New Roman" w:cs="Arial"/>
          <w:color w:val="000000" w:themeColor="text1"/>
          <w:kern w:val="2"/>
          <w:sz w:val="21"/>
          <w:szCs w:val="21"/>
          <w:shd w:val="clear" w:color="auto" w:fill="FFFFFF"/>
          <w:lang w:val="en-US" w:eastAsia="zh-CN"/>
          <w14:textFill>
            <w14:solidFill>
              <w14:schemeClr w14:val="tx1"/>
            </w14:solidFill>
          </w14:textFill>
        </w:rPr>
        <w:t>SVHN</w:t>
      </w:r>
      <w:r>
        <w:rPr>
          <w:rFonts w:ascii="Times New Roman" w:hAnsi="Times New Roman" w:cs="Arial"/>
          <w:color w:val="000000" w:themeColor="text1"/>
          <w:kern w:val="2"/>
          <w:sz w:val="21"/>
          <w:szCs w:val="21"/>
          <w:shd w:val="clear" w:color="auto" w:fill="FFFFFF"/>
          <w14:textFill>
            <w14:solidFill>
              <w14:schemeClr w14:val="tx1"/>
            </w14:solidFill>
          </w14:textFill>
        </w:rPr>
        <w:t>数据集</w:t>
      </w:r>
    </w:p>
    <w:p w14:paraId="55E22687">
      <w:pPr>
        <w:pStyle w:val="4"/>
        <w:widowControl/>
        <w:shd w:val="clear" w:color="auto" w:fill="FFFFFF"/>
        <w:jc w:val="center"/>
        <w:outlineLvl w:val="9"/>
        <w:rPr>
          <w:rFonts w:ascii="Times New Roman" w:hAnsi="Times New Roman" w:cs="Times New Roman"/>
          <w:color w:val="000000" w:themeColor="text1"/>
          <w:sz w:val="18"/>
          <w:szCs w:val="18"/>
          <w:shd w:val="clear" w:color="auto" w:fill="FFFFFF"/>
          <w14:textFill>
            <w14:solidFill>
              <w14:schemeClr w14:val="tx1"/>
            </w14:solidFill>
          </w14:textFill>
        </w:rPr>
      </w:pPr>
      <w:r>
        <w:rPr>
          <w:rFonts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13</w:t>
      </w:r>
      <w:r>
        <w:rPr>
          <w:rFonts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w:t>
      </w:r>
    </w:p>
    <w:tbl>
      <w:tblPr>
        <w:tblStyle w:val="6"/>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862"/>
        <w:gridCol w:w="2084"/>
        <w:gridCol w:w="1345"/>
        <w:gridCol w:w="1473"/>
        <w:gridCol w:w="1090"/>
      </w:tblGrid>
      <w:tr w14:paraId="409A7C9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rPr>
          <w:trHeight w:val="288" w:hRule="atLeast"/>
          <w:jc w:val="center"/>
        </w:trPr>
        <w:tc>
          <w:tcPr>
            <w:tcW w:w="1959" w:type="pct"/>
            <w:tcBorders>
              <w:bottom w:val="single" w:color="000000" w:sz="4" w:space="0"/>
            </w:tcBorders>
            <w:noWrap/>
            <w:vAlign w:val="center"/>
          </w:tcPr>
          <w:p w14:paraId="1898B887">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噪声种类</w:t>
            </w:r>
          </w:p>
        </w:tc>
        <w:tc>
          <w:tcPr>
            <w:tcW w:w="1057" w:type="pct"/>
            <w:tcBorders>
              <w:bottom w:val="single" w:color="000000" w:sz="4" w:space="0"/>
            </w:tcBorders>
            <w:noWrap/>
            <w:vAlign w:val="center"/>
          </w:tcPr>
          <w:p w14:paraId="2605EC66">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噪声强度</w:t>
            </w:r>
          </w:p>
        </w:tc>
        <w:tc>
          <w:tcPr>
            <w:tcW w:w="682" w:type="pct"/>
            <w:tcBorders>
              <w:bottom w:val="single" w:color="000000" w:sz="4" w:space="0"/>
            </w:tcBorders>
            <w:noWrap/>
            <w:vAlign w:val="center"/>
          </w:tcPr>
          <w:p w14:paraId="5937428B">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747" w:type="pct"/>
            <w:tcBorders>
              <w:bottom w:val="single" w:color="000000" w:sz="4" w:space="0"/>
            </w:tcBorders>
            <w:noWrap/>
            <w:vAlign w:val="center"/>
          </w:tcPr>
          <w:p w14:paraId="19E50E01">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553" w:type="pct"/>
            <w:tcBorders>
              <w:bottom w:val="single" w:color="000000" w:sz="4" w:space="0"/>
            </w:tcBorders>
            <w:noWrap/>
            <w:vAlign w:val="center"/>
          </w:tcPr>
          <w:p w14:paraId="38E5F5D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1EA8314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op w:val="single" w:color="000000" w:sz="4" w:space="0"/>
              <w:tl2br w:val="nil"/>
              <w:tr2bl w:val="nil"/>
            </w:tcBorders>
            <w:noWrap/>
            <w:vAlign w:val="center"/>
          </w:tcPr>
          <w:p w14:paraId="2AC36C78">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遮挡鲁棒性（矩形遮挡）</w:t>
            </w:r>
          </w:p>
        </w:tc>
        <w:tc>
          <w:tcPr>
            <w:tcW w:w="1057" w:type="pct"/>
            <w:tcBorders>
              <w:top w:val="single" w:color="000000" w:sz="4" w:space="0"/>
              <w:tl2br w:val="nil"/>
              <w:tr2bl w:val="nil"/>
            </w:tcBorders>
            <w:noWrap/>
            <w:vAlign w:val="center"/>
          </w:tcPr>
          <w:p w14:paraId="385A2A8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0.01</w:t>
            </w:r>
          </w:p>
        </w:tc>
        <w:tc>
          <w:tcPr>
            <w:tcW w:w="682" w:type="pct"/>
            <w:tcBorders>
              <w:top w:val="single" w:color="000000" w:sz="4" w:space="0"/>
              <w:tl2br w:val="nil"/>
              <w:tr2bl w:val="nil"/>
            </w:tcBorders>
            <w:noWrap/>
            <w:vAlign w:val="center"/>
          </w:tcPr>
          <w:p w14:paraId="4159A79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0.932</w:t>
            </w:r>
          </w:p>
        </w:tc>
        <w:tc>
          <w:tcPr>
            <w:tcW w:w="747" w:type="pct"/>
            <w:tcBorders>
              <w:top w:val="single" w:color="000000" w:sz="4" w:space="0"/>
              <w:tl2br w:val="nil"/>
              <w:tr2bl w:val="nil"/>
            </w:tcBorders>
            <w:noWrap/>
            <w:vAlign w:val="center"/>
          </w:tcPr>
          <w:p w14:paraId="5F63950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0.926</w:t>
            </w:r>
          </w:p>
        </w:tc>
        <w:tc>
          <w:tcPr>
            <w:tcW w:w="553" w:type="pct"/>
            <w:tcBorders>
              <w:top w:val="single" w:color="000000" w:sz="4" w:space="0"/>
              <w:tl2br w:val="nil"/>
              <w:tr2bl w:val="nil"/>
            </w:tcBorders>
            <w:noWrap/>
            <w:vAlign w:val="center"/>
          </w:tcPr>
          <w:p w14:paraId="07048D80">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0.928</w:t>
            </w:r>
          </w:p>
        </w:tc>
      </w:tr>
      <w:tr w14:paraId="7183ACB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0DCFB917">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59F137F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0.03</w:t>
            </w:r>
          </w:p>
        </w:tc>
        <w:tc>
          <w:tcPr>
            <w:tcW w:w="682" w:type="pct"/>
            <w:tcBorders>
              <w:tl2br w:val="nil"/>
              <w:tr2bl w:val="nil"/>
            </w:tcBorders>
            <w:noWrap/>
            <w:vAlign w:val="center"/>
          </w:tcPr>
          <w:p w14:paraId="12FF68E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0.905</w:t>
            </w:r>
          </w:p>
        </w:tc>
        <w:tc>
          <w:tcPr>
            <w:tcW w:w="747" w:type="pct"/>
            <w:tcBorders>
              <w:tl2br w:val="nil"/>
              <w:tr2bl w:val="nil"/>
            </w:tcBorders>
            <w:noWrap/>
            <w:vAlign w:val="center"/>
          </w:tcPr>
          <w:p w14:paraId="7E76F230">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0.898</w:t>
            </w:r>
          </w:p>
        </w:tc>
        <w:tc>
          <w:tcPr>
            <w:tcW w:w="553" w:type="pct"/>
            <w:tcBorders>
              <w:tl2br w:val="nil"/>
              <w:tr2bl w:val="nil"/>
            </w:tcBorders>
            <w:noWrap/>
            <w:vAlign w:val="center"/>
          </w:tcPr>
          <w:p w14:paraId="4E46D527">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0.900</w:t>
            </w:r>
          </w:p>
        </w:tc>
      </w:tr>
      <w:tr w14:paraId="7D0020D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3AA3C74A">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1E748662">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0.05</w:t>
            </w:r>
          </w:p>
        </w:tc>
        <w:tc>
          <w:tcPr>
            <w:tcW w:w="682" w:type="pct"/>
            <w:tcBorders>
              <w:tl2br w:val="nil"/>
              <w:tr2bl w:val="nil"/>
            </w:tcBorders>
            <w:noWrap/>
            <w:vAlign w:val="center"/>
          </w:tcPr>
          <w:p w14:paraId="0D87A11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0.867</w:t>
            </w:r>
          </w:p>
        </w:tc>
        <w:tc>
          <w:tcPr>
            <w:tcW w:w="747" w:type="pct"/>
            <w:tcBorders>
              <w:tl2br w:val="nil"/>
              <w:tr2bl w:val="nil"/>
            </w:tcBorders>
            <w:noWrap/>
            <w:vAlign w:val="center"/>
          </w:tcPr>
          <w:p w14:paraId="4DE1823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0.858</w:t>
            </w:r>
          </w:p>
        </w:tc>
        <w:tc>
          <w:tcPr>
            <w:tcW w:w="553" w:type="pct"/>
            <w:tcBorders>
              <w:tl2br w:val="nil"/>
              <w:tr2bl w:val="nil"/>
            </w:tcBorders>
            <w:noWrap/>
            <w:vAlign w:val="center"/>
          </w:tcPr>
          <w:p w14:paraId="0056309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0.863</w:t>
            </w:r>
          </w:p>
        </w:tc>
      </w:tr>
      <w:tr w14:paraId="3DBBD9A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5FD687BB">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4A8B7AB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0.06</w:t>
            </w:r>
          </w:p>
        </w:tc>
        <w:tc>
          <w:tcPr>
            <w:tcW w:w="682" w:type="pct"/>
            <w:tcBorders>
              <w:tl2br w:val="nil"/>
              <w:tr2bl w:val="nil"/>
            </w:tcBorders>
            <w:noWrap/>
            <w:vAlign w:val="center"/>
          </w:tcPr>
          <w:p w14:paraId="0C960F31">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0.840</w:t>
            </w:r>
          </w:p>
        </w:tc>
        <w:tc>
          <w:tcPr>
            <w:tcW w:w="747" w:type="pct"/>
            <w:tcBorders>
              <w:tl2br w:val="nil"/>
              <w:tr2bl w:val="nil"/>
            </w:tcBorders>
            <w:noWrap/>
            <w:vAlign w:val="center"/>
          </w:tcPr>
          <w:p w14:paraId="1ADEF68D">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0.830</w:t>
            </w:r>
          </w:p>
        </w:tc>
        <w:tc>
          <w:tcPr>
            <w:tcW w:w="553" w:type="pct"/>
            <w:tcBorders>
              <w:tl2br w:val="nil"/>
              <w:tr2bl w:val="nil"/>
            </w:tcBorders>
            <w:noWrap/>
            <w:vAlign w:val="center"/>
          </w:tcPr>
          <w:p w14:paraId="5830DFB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0.834</w:t>
            </w:r>
          </w:p>
        </w:tc>
      </w:tr>
      <w:tr w14:paraId="3F75B13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72F19B9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1AE1A2EE">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0.08</w:t>
            </w:r>
          </w:p>
        </w:tc>
        <w:tc>
          <w:tcPr>
            <w:tcW w:w="682" w:type="pct"/>
            <w:tcBorders>
              <w:tl2br w:val="nil"/>
              <w:tr2bl w:val="nil"/>
            </w:tcBorders>
            <w:noWrap/>
            <w:vAlign w:val="center"/>
          </w:tcPr>
          <w:p w14:paraId="475CF52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0.812</w:t>
            </w:r>
          </w:p>
        </w:tc>
        <w:tc>
          <w:tcPr>
            <w:tcW w:w="747" w:type="pct"/>
            <w:tcBorders>
              <w:tl2br w:val="nil"/>
              <w:tr2bl w:val="nil"/>
            </w:tcBorders>
            <w:noWrap/>
            <w:vAlign w:val="center"/>
          </w:tcPr>
          <w:p w14:paraId="5D817761">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0.801</w:t>
            </w:r>
          </w:p>
        </w:tc>
        <w:tc>
          <w:tcPr>
            <w:tcW w:w="553" w:type="pct"/>
            <w:tcBorders>
              <w:tl2br w:val="nil"/>
              <w:tr2bl w:val="nil"/>
            </w:tcBorders>
            <w:noWrap/>
            <w:vAlign w:val="center"/>
          </w:tcPr>
          <w:p w14:paraId="176BBCD7">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0.805</w:t>
            </w:r>
          </w:p>
        </w:tc>
      </w:tr>
      <w:tr w14:paraId="77E4292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70E3D6A1">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50A7F998">
            <w:pPr>
              <w:widowControl/>
              <w:jc w:val="center"/>
              <w:textAlignment w:val="center"/>
              <w:rPr>
                <w:rFonts w:hint="eastAsia" w:ascii="Times New Roman" w:hAnsi="Times New Roman" w:cs="Times New Roman" w:eastAsiaTheme="minorEastAsia"/>
                <w:color w:val="000000" w:themeColor="text1"/>
                <w:sz w:val="18"/>
                <w:szCs w:val="18"/>
                <w:lang w:val="en-US" w:eastAsia="zh-CN"/>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w:t>
            </w:r>
          </w:p>
        </w:tc>
        <w:tc>
          <w:tcPr>
            <w:tcW w:w="682" w:type="pct"/>
            <w:tcBorders>
              <w:tl2br w:val="nil"/>
              <w:tr2bl w:val="nil"/>
            </w:tcBorders>
            <w:noWrap/>
            <w:vAlign w:val="center"/>
          </w:tcPr>
          <w:p w14:paraId="3D6EFC7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0.782</w:t>
            </w:r>
          </w:p>
        </w:tc>
        <w:tc>
          <w:tcPr>
            <w:tcW w:w="747" w:type="pct"/>
            <w:tcBorders>
              <w:tl2br w:val="nil"/>
              <w:tr2bl w:val="nil"/>
            </w:tcBorders>
            <w:noWrap/>
            <w:vAlign w:val="center"/>
          </w:tcPr>
          <w:p w14:paraId="024F511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0.771</w:t>
            </w:r>
          </w:p>
        </w:tc>
        <w:tc>
          <w:tcPr>
            <w:tcW w:w="553" w:type="pct"/>
            <w:tcBorders>
              <w:tl2br w:val="nil"/>
              <w:tr2bl w:val="nil"/>
            </w:tcBorders>
            <w:noWrap/>
            <w:vAlign w:val="center"/>
          </w:tcPr>
          <w:p w14:paraId="4BA0E0C0">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0.774</w:t>
            </w:r>
          </w:p>
        </w:tc>
      </w:tr>
      <w:tr w14:paraId="4F0F471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27DD2092">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729CC702">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0.12</w:t>
            </w:r>
          </w:p>
        </w:tc>
        <w:tc>
          <w:tcPr>
            <w:tcW w:w="682" w:type="pct"/>
            <w:tcBorders>
              <w:tl2br w:val="nil"/>
              <w:tr2bl w:val="nil"/>
            </w:tcBorders>
            <w:noWrap/>
            <w:vAlign w:val="center"/>
          </w:tcPr>
          <w:p w14:paraId="089F7BE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0.747</w:t>
            </w:r>
          </w:p>
        </w:tc>
        <w:tc>
          <w:tcPr>
            <w:tcW w:w="747" w:type="pct"/>
            <w:tcBorders>
              <w:tl2br w:val="nil"/>
              <w:tr2bl w:val="nil"/>
            </w:tcBorders>
            <w:noWrap/>
            <w:vAlign w:val="center"/>
          </w:tcPr>
          <w:p w14:paraId="1239500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0.732</w:t>
            </w:r>
          </w:p>
        </w:tc>
        <w:tc>
          <w:tcPr>
            <w:tcW w:w="553" w:type="pct"/>
            <w:tcBorders>
              <w:tl2br w:val="nil"/>
              <w:tr2bl w:val="nil"/>
            </w:tcBorders>
            <w:noWrap/>
            <w:vAlign w:val="center"/>
          </w:tcPr>
          <w:p w14:paraId="7D8E1D2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0.734</w:t>
            </w:r>
          </w:p>
        </w:tc>
      </w:tr>
      <w:tr w14:paraId="72CFB76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4E331ED0">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3E71C08B">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0.14</w:t>
            </w:r>
          </w:p>
        </w:tc>
        <w:tc>
          <w:tcPr>
            <w:tcW w:w="682" w:type="pct"/>
            <w:tcBorders>
              <w:tl2br w:val="nil"/>
              <w:tr2bl w:val="nil"/>
            </w:tcBorders>
            <w:noWrap/>
            <w:vAlign w:val="center"/>
          </w:tcPr>
          <w:p w14:paraId="7D656AD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0.697</w:t>
            </w:r>
          </w:p>
        </w:tc>
        <w:tc>
          <w:tcPr>
            <w:tcW w:w="747" w:type="pct"/>
            <w:tcBorders>
              <w:tl2br w:val="nil"/>
              <w:tr2bl w:val="nil"/>
            </w:tcBorders>
            <w:noWrap/>
            <w:vAlign w:val="center"/>
          </w:tcPr>
          <w:p w14:paraId="75876B3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0.68</w:t>
            </w:r>
          </w:p>
        </w:tc>
        <w:tc>
          <w:tcPr>
            <w:tcW w:w="553" w:type="pct"/>
            <w:tcBorders>
              <w:tl2br w:val="nil"/>
              <w:tr2bl w:val="nil"/>
            </w:tcBorders>
            <w:noWrap/>
            <w:vAlign w:val="center"/>
          </w:tcPr>
          <w:p w14:paraId="04588B9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0.681</w:t>
            </w:r>
          </w:p>
        </w:tc>
      </w:tr>
      <w:tr w14:paraId="3E55919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959" w:type="pct"/>
            <w:tcBorders>
              <w:tl2br w:val="nil"/>
              <w:tr2bl w:val="nil"/>
            </w:tcBorders>
            <w:noWrap/>
            <w:vAlign w:val="center"/>
          </w:tcPr>
          <w:p w14:paraId="575AC1F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0F44D15B">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0.16</w:t>
            </w:r>
          </w:p>
        </w:tc>
        <w:tc>
          <w:tcPr>
            <w:tcW w:w="682" w:type="pct"/>
            <w:tcBorders>
              <w:tl2br w:val="nil"/>
              <w:tr2bl w:val="nil"/>
            </w:tcBorders>
            <w:noWrap/>
            <w:vAlign w:val="center"/>
          </w:tcPr>
          <w:p w14:paraId="58C7CEA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0.649</w:t>
            </w:r>
          </w:p>
        </w:tc>
        <w:tc>
          <w:tcPr>
            <w:tcW w:w="747" w:type="pct"/>
            <w:tcBorders>
              <w:tl2br w:val="nil"/>
              <w:tr2bl w:val="nil"/>
            </w:tcBorders>
            <w:noWrap/>
            <w:vAlign w:val="center"/>
          </w:tcPr>
          <w:p w14:paraId="33B1051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0.631</w:t>
            </w:r>
          </w:p>
        </w:tc>
        <w:tc>
          <w:tcPr>
            <w:tcW w:w="553" w:type="pct"/>
            <w:tcBorders>
              <w:tl2br w:val="nil"/>
              <w:tr2bl w:val="nil"/>
            </w:tcBorders>
            <w:noWrap/>
            <w:vAlign w:val="center"/>
          </w:tcPr>
          <w:p w14:paraId="09AF1873">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0.630</w:t>
            </w:r>
          </w:p>
        </w:tc>
      </w:tr>
      <w:tr w14:paraId="409B57C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3E6BAB20">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65CB89B7">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0.18</w:t>
            </w:r>
          </w:p>
        </w:tc>
        <w:tc>
          <w:tcPr>
            <w:tcW w:w="682" w:type="pct"/>
            <w:tcBorders>
              <w:tl2br w:val="nil"/>
              <w:tr2bl w:val="nil"/>
            </w:tcBorders>
            <w:noWrap/>
            <w:vAlign w:val="center"/>
          </w:tcPr>
          <w:p w14:paraId="2C71809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0.597</w:t>
            </w:r>
          </w:p>
        </w:tc>
        <w:tc>
          <w:tcPr>
            <w:tcW w:w="747" w:type="pct"/>
            <w:tcBorders>
              <w:tl2br w:val="nil"/>
              <w:tr2bl w:val="nil"/>
            </w:tcBorders>
            <w:noWrap/>
            <w:vAlign w:val="center"/>
          </w:tcPr>
          <w:p w14:paraId="0A84413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0.583</w:t>
            </w:r>
          </w:p>
        </w:tc>
        <w:tc>
          <w:tcPr>
            <w:tcW w:w="553" w:type="pct"/>
            <w:tcBorders>
              <w:tl2br w:val="nil"/>
              <w:tr2bl w:val="nil"/>
            </w:tcBorders>
            <w:noWrap/>
            <w:vAlign w:val="center"/>
          </w:tcPr>
          <w:p w14:paraId="23B7E5A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0.576</w:t>
            </w:r>
          </w:p>
        </w:tc>
      </w:tr>
      <w:tr w14:paraId="21076BD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3EC4C8CA">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1C35D322">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682" w:type="pct"/>
            <w:tcBorders>
              <w:tl2br w:val="nil"/>
              <w:tr2bl w:val="nil"/>
            </w:tcBorders>
            <w:noWrap/>
            <w:vAlign w:val="center"/>
          </w:tcPr>
          <w:p w14:paraId="52A3EB9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0.597</w:t>
            </w:r>
          </w:p>
        </w:tc>
        <w:tc>
          <w:tcPr>
            <w:tcW w:w="747" w:type="pct"/>
            <w:tcBorders>
              <w:tl2br w:val="nil"/>
              <w:tr2bl w:val="nil"/>
            </w:tcBorders>
            <w:noWrap/>
            <w:vAlign w:val="center"/>
          </w:tcPr>
          <w:p w14:paraId="249C51C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0.582</w:t>
            </w:r>
          </w:p>
        </w:tc>
        <w:tc>
          <w:tcPr>
            <w:tcW w:w="553" w:type="pct"/>
            <w:tcBorders>
              <w:tl2br w:val="nil"/>
              <w:tr2bl w:val="nil"/>
            </w:tcBorders>
            <w:noWrap/>
            <w:vAlign w:val="center"/>
          </w:tcPr>
          <w:p w14:paraId="241950D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0.576</w:t>
            </w:r>
          </w:p>
        </w:tc>
      </w:tr>
      <w:tr w14:paraId="7037899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44BEAF5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遮挡鲁棒性（不规则遮挡）</w:t>
            </w:r>
          </w:p>
        </w:tc>
        <w:tc>
          <w:tcPr>
            <w:tcW w:w="1057" w:type="pct"/>
            <w:tcBorders>
              <w:tl2br w:val="nil"/>
              <w:tr2bl w:val="nil"/>
            </w:tcBorders>
            <w:noWrap/>
            <w:vAlign w:val="center"/>
          </w:tcPr>
          <w:p w14:paraId="69870DCC">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682" w:type="pct"/>
            <w:tcBorders>
              <w:tl2br w:val="nil"/>
              <w:tr2bl w:val="nil"/>
            </w:tcBorders>
            <w:noWrap/>
            <w:vAlign w:val="center"/>
          </w:tcPr>
          <w:p w14:paraId="10721D0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0.842</w:t>
            </w:r>
          </w:p>
        </w:tc>
        <w:tc>
          <w:tcPr>
            <w:tcW w:w="747" w:type="pct"/>
            <w:tcBorders>
              <w:tl2br w:val="nil"/>
              <w:tr2bl w:val="nil"/>
            </w:tcBorders>
            <w:noWrap/>
            <w:vAlign w:val="center"/>
          </w:tcPr>
          <w:p w14:paraId="2F50318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0.828</w:t>
            </w:r>
          </w:p>
        </w:tc>
        <w:tc>
          <w:tcPr>
            <w:tcW w:w="553" w:type="pct"/>
            <w:tcBorders>
              <w:tl2br w:val="nil"/>
              <w:tr2bl w:val="nil"/>
            </w:tcBorders>
            <w:noWrap/>
            <w:vAlign w:val="center"/>
          </w:tcPr>
          <w:p w14:paraId="40B1AD5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0.836</w:t>
            </w:r>
          </w:p>
        </w:tc>
      </w:tr>
      <w:tr w14:paraId="46CC836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20DC78F3">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16E72B56">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682" w:type="pct"/>
            <w:tcBorders>
              <w:tl2br w:val="nil"/>
              <w:tr2bl w:val="nil"/>
            </w:tcBorders>
            <w:noWrap/>
            <w:vAlign w:val="center"/>
          </w:tcPr>
          <w:p w14:paraId="0278F1A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0.811</w:t>
            </w:r>
          </w:p>
        </w:tc>
        <w:tc>
          <w:tcPr>
            <w:tcW w:w="747" w:type="pct"/>
            <w:tcBorders>
              <w:tl2br w:val="nil"/>
              <w:tr2bl w:val="nil"/>
            </w:tcBorders>
            <w:noWrap/>
            <w:vAlign w:val="center"/>
          </w:tcPr>
          <w:p w14:paraId="67933F3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0.795</w:t>
            </w:r>
          </w:p>
        </w:tc>
        <w:tc>
          <w:tcPr>
            <w:tcW w:w="553" w:type="pct"/>
            <w:tcBorders>
              <w:tl2br w:val="nil"/>
              <w:tr2bl w:val="nil"/>
            </w:tcBorders>
            <w:noWrap/>
            <w:vAlign w:val="center"/>
          </w:tcPr>
          <w:p w14:paraId="3817FBA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0.803</w:t>
            </w:r>
          </w:p>
        </w:tc>
      </w:tr>
      <w:tr w14:paraId="3041C8F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54DF64EA">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5E330B30">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682" w:type="pct"/>
            <w:tcBorders>
              <w:tl2br w:val="nil"/>
              <w:tr2bl w:val="nil"/>
            </w:tcBorders>
            <w:noWrap/>
            <w:vAlign w:val="center"/>
          </w:tcPr>
          <w:p w14:paraId="1B7EF886">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0.790</w:t>
            </w:r>
          </w:p>
        </w:tc>
        <w:tc>
          <w:tcPr>
            <w:tcW w:w="747" w:type="pct"/>
            <w:tcBorders>
              <w:tl2br w:val="nil"/>
              <w:tr2bl w:val="nil"/>
            </w:tcBorders>
            <w:noWrap/>
            <w:vAlign w:val="center"/>
          </w:tcPr>
          <w:p w14:paraId="73DF36A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0.774</w:t>
            </w:r>
          </w:p>
        </w:tc>
        <w:tc>
          <w:tcPr>
            <w:tcW w:w="553" w:type="pct"/>
            <w:tcBorders>
              <w:tl2br w:val="nil"/>
              <w:tr2bl w:val="nil"/>
            </w:tcBorders>
            <w:noWrap/>
            <w:vAlign w:val="center"/>
          </w:tcPr>
          <w:p w14:paraId="1D93D39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0.781</w:t>
            </w:r>
          </w:p>
        </w:tc>
      </w:tr>
      <w:tr w14:paraId="092F58D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8" w:hRule="atLeast"/>
          <w:jc w:val="center"/>
        </w:trPr>
        <w:tc>
          <w:tcPr>
            <w:tcW w:w="1959" w:type="pct"/>
            <w:tcBorders>
              <w:tl2br w:val="nil"/>
              <w:tr2bl w:val="nil"/>
            </w:tcBorders>
            <w:noWrap/>
            <w:vAlign w:val="center"/>
          </w:tcPr>
          <w:p w14:paraId="5A1EDBFC">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56E1AA8D">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682" w:type="pct"/>
            <w:tcBorders>
              <w:tl2br w:val="nil"/>
              <w:tr2bl w:val="nil"/>
            </w:tcBorders>
            <w:noWrap/>
            <w:vAlign w:val="center"/>
          </w:tcPr>
          <w:p w14:paraId="739900D1">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0.780</w:t>
            </w:r>
          </w:p>
        </w:tc>
        <w:tc>
          <w:tcPr>
            <w:tcW w:w="747" w:type="pct"/>
            <w:tcBorders>
              <w:tl2br w:val="nil"/>
              <w:tr2bl w:val="nil"/>
            </w:tcBorders>
            <w:noWrap/>
            <w:vAlign w:val="center"/>
          </w:tcPr>
          <w:p w14:paraId="0C3F83F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0.763</w:t>
            </w:r>
          </w:p>
        </w:tc>
        <w:tc>
          <w:tcPr>
            <w:tcW w:w="553" w:type="pct"/>
            <w:tcBorders>
              <w:tl2br w:val="nil"/>
              <w:tr2bl w:val="nil"/>
            </w:tcBorders>
            <w:noWrap/>
            <w:vAlign w:val="center"/>
          </w:tcPr>
          <w:p w14:paraId="31AD3911">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0.770</w:t>
            </w:r>
          </w:p>
        </w:tc>
      </w:tr>
      <w:tr w14:paraId="7D58489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78C71DFF">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0B0096E3">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682" w:type="pct"/>
            <w:tcBorders>
              <w:tl2br w:val="nil"/>
              <w:tr2bl w:val="nil"/>
            </w:tcBorders>
            <w:noWrap/>
            <w:vAlign w:val="center"/>
          </w:tcPr>
          <w:p w14:paraId="3B0E6B3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0.758</w:t>
            </w:r>
          </w:p>
        </w:tc>
        <w:tc>
          <w:tcPr>
            <w:tcW w:w="747" w:type="pct"/>
            <w:tcBorders>
              <w:tl2br w:val="nil"/>
              <w:tr2bl w:val="nil"/>
            </w:tcBorders>
            <w:noWrap/>
            <w:vAlign w:val="center"/>
          </w:tcPr>
          <w:p w14:paraId="03C1086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0.742</w:t>
            </w:r>
          </w:p>
        </w:tc>
        <w:tc>
          <w:tcPr>
            <w:tcW w:w="553" w:type="pct"/>
            <w:tcBorders>
              <w:tl2br w:val="nil"/>
              <w:tr2bl w:val="nil"/>
            </w:tcBorders>
            <w:noWrap/>
            <w:vAlign w:val="center"/>
          </w:tcPr>
          <w:p w14:paraId="7F29D5F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0.748</w:t>
            </w:r>
          </w:p>
        </w:tc>
      </w:tr>
      <w:tr w14:paraId="12D7029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286EB956">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512D720F">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682" w:type="pct"/>
            <w:tcBorders>
              <w:tl2br w:val="nil"/>
              <w:tr2bl w:val="nil"/>
            </w:tcBorders>
            <w:noWrap/>
            <w:vAlign w:val="center"/>
          </w:tcPr>
          <w:p w14:paraId="0C92AE3E">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0.730</w:t>
            </w:r>
          </w:p>
        </w:tc>
        <w:tc>
          <w:tcPr>
            <w:tcW w:w="747" w:type="pct"/>
            <w:tcBorders>
              <w:tl2br w:val="nil"/>
              <w:tr2bl w:val="nil"/>
            </w:tcBorders>
            <w:noWrap/>
            <w:vAlign w:val="center"/>
          </w:tcPr>
          <w:p w14:paraId="6283A2A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0.715</w:t>
            </w:r>
          </w:p>
        </w:tc>
        <w:tc>
          <w:tcPr>
            <w:tcW w:w="553" w:type="pct"/>
            <w:tcBorders>
              <w:tl2br w:val="nil"/>
              <w:tr2bl w:val="nil"/>
            </w:tcBorders>
            <w:noWrap/>
            <w:vAlign w:val="center"/>
          </w:tcPr>
          <w:p w14:paraId="5BEA881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0.719</w:t>
            </w:r>
          </w:p>
        </w:tc>
      </w:tr>
      <w:tr w14:paraId="2A822C4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26E314A0">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51258B76">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682" w:type="pct"/>
            <w:tcBorders>
              <w:tl2br w:val="nil"/>
              <w:tr2bl w:val="nil"/>
            </w:tcBorders>
            <w:noWrap/>
            <w:vAlign w:val="center"/>
          </w:tcPr>
          <w:p w14:paraId="0AB383AC">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0.700</w:t>
            </w:r>
          </w:p>
        </w:tc>
        <w:tc>
          <w:tcPr>
            <w:tcW w:w="747" w:type="pct"/>
            <w:tcBorders>
              <w:tl2br w:val="nil"/>
              <w:tr2bl w:val="nil"/>
            </w:tcBorders>
            <w:noWrap/>
            <w:vAlign w:val="center"/>
          </w:tcPr>
          <w:p w14:paraId="0B630DC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0.686</w:t>
            </w:r>
          </w:p>
        </w:tc>
        <w:tc>
          <w:tcPr>
            <w:tcW w:w="553" w:type="pct"/>
            <w:tcBorders>
              <w:tl2br w:val="nil"/>
              <w:tr2bl w:val="nil"/>
            </w:tcBorders>
            <w:noWrap/>
            <w:vAlign w:val="center"/>
          </w:tcPr>
          <w:p w14:paraId="70D5730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0.688</w:t>
            </w:r>
          </w:p>
        </w:tc>
      </w:tr>
      <w:tr w14:paraId="380D463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1E7F16AE">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21634BE6">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682" w:type="pct"/>
            <w:tcBorders>
              <w:tl2br w:val="nil"/>
              <w:tr2bl w:val="nil"/>
            </w:tcBorders>
            <w:noWrap/>
            <w:vAlign w:val="center"/>
          </w:tcPr>
          <w:p w14:paraId="2710AB0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0.677</w:t>
            </w:r>
          </w:p>
        </w:tc>
        <w:tc>
          <w:tcPr>
            <w:tcW w:w="747" w:type="pct"/>
            <w:tcBorders>
              <w:tl2br w:val="nil"/>
              <w:tr2bl w:val="nil"/>
            </w:tcBorders>
            <w:noWrap/>
            <w:vAlign w:val="center"/>
          </w:tcPr>
          <w:p w14:paraId="7D1B300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0.662</w:t>
            </w:r>
          </w:p>
        </w:tc>
        <w:tc>
          <w:tcPr>
            <w:tcW w:w="553" w:type="pct"/>
            <w:tcBorders>
              <w:tl2br w:val="nil"/>
              <w:tr2bl w:val="nil"/>
            </w:tcBorders>
            <w:noWrap/>
            <w:vAlign w:val="center"/>
          </w:tcPr>
          <w:p w14:paraId="357170C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r>
      <w:tr w14:paraId="5AB9158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3EE24B53">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15FCEF78">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682" w:type="pct"/>
            <w:tcBorders>
              <w:tl2br w:val="nil"/>
              <w:tr2bl w:val="nil"/>
            </w:tcBorders>
            <w:noWrap/>
            <w:vAlign w:val="center"/>
          </w:tcPr>
          <w:p w14:paraId="6EBA3F5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0.643</w:t>
            </w:r>
          </w:p>
        </w:tc>
        <w:tc>
          <w:tcPr>
            <w:tcW w:w="747" w:type="pct"/>
            <w:tcBorders>
              <w:tl2br w:val="nil"/>
              <w:tr2bl w:val="nil"/>
            </w:tcBorders>
            <w:noWrap/>
            <w:vAlign w:val="center"/>
          </w:tcPr>
          <w:p w14:paraId="20E3E46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0.629</w:t>
            </w:r>
          </w:p>
        </w:tc>
        <w:tc>
          <w:tcPr>
            <w:tcW w:w="553" w:type="pct"/>
            <w:tcBorders>
              <w:tl2br w:val="nil"/>
              <w:tr2bl w:val="nil"/>
            </w:tcBorders>
            <w:noWrap/>
            <w:vAlign w:val="center"/>
          </w:tcPr>
          <w:p w14:paraId="56FF059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0.625</w:t>
            </w:r>
          </w:p>
        </w:tc>
      </w:tr>
      <w:tr w14:paraId="2CDDA88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6552C150">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2D1DB08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682" w:type="pct"/>
            <w:tcBorders>
              <w:tl2br w:val="nil"/>
              <w:tr2bl w:val="nil"/>
            </w:tcBorders>
            <w:noWrap/>
            <w:vAlign w:val="center"/>
          </w:tcPr>
          <w:p w14:paraId="260915C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0.617</w:t>
            </w:r>
          </w:p>
        </w:tc>
        <w:tc>
          <w:tcPr>
            <w:tcW w:w="747" w:type="pct"/>
            <w:tcBorders>
              <w:tl2br w:val="nil"/>
              <w:tr2bl w:val="nil"/>
            </w:tcBorders>
            <w:noWrap/>
            <w:vAlign w:val="center"/>
          </w:tcPr>
          <w:p w14:paraId="14BD635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0.604</w:t>
            </w:r>
          </w:p>
        </w:tc>
        <w:tc>
          <w:tcPr>
            <w:tcW w:w="553" w:type="pct"/>
            <w:tcBorders>
              <w:tl2br w:val="nil"/>
              <w:tr2bl w:val="nil"/>
            </w:tcBorders>
            <w:noWrap/>
            <w:vAlign w:val="center"/>
          </w:tcPr>
          <w:p w14:paraId="5B2F573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0.599</w:t>
            </w:r>
          </w:p>
        </w:tc>
      </w:tr>
      <w:tr w14:paraId="50EE12C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 w:hRule="atLeast"/>
          <w:jc w:val="center"/>
        </w:trPr>
        <w:tc>
          <w:tcPr>
            <w:tcW w:w="1959" w:type="pct"/>
            <w:tcBorders>
              <w:tl2br w:val="nil"/>
              <w:tr2bl w:val="nil"/>
            </w:tcBorders>
            <w:noWrap/>
            <w:vAlign w:val="center"/>
          </w:tcPr>
          <w:p w14:paraId="596BE7DA">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1F5A22F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682" w:type="pct"/>
            <w:tcBorders>
              <w:tl2br w:val="nil"/>
              <w:tr2bl w:val="nil"/>
            </w:tcBorders>
            <w:noWrap/>
            <w:vAlign w:val="center"/>
          </w:tcPr>
          <w:p w14:paraId="33AEB2E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0.591</w:t>
            </w:r>
          </w:p>
        </w:tc>
        <w:tc>
          <w:tcPr>
            <w:tcW w:w="747" w:type="pct"/>
            <w:tcBorders>
              <w:tl2br w:val="nil"/>
              <w:tr2bl w:val="nil"/>
            </w:tcBorders>
            <w:noWrap/>
            <w:vAlign w:val="center"/>
          </w:tcPr>
          <w:p w14:paraId="1105EE8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0.580</w:t>
            </w:r>
          </w:p>
        </w:tc>
        <w:tc>
          <w:tcPr>
            <w:tcW w:w="553" w:type="pct"/>
            <w:tcBorders>
              <w:tl2br w:val="nil"/>
              <w:tr2bl w:val="nil"/>
            </w:tcBorders>
            <w:noWrap/>
            <w:vAlign w:val="center"/>
          </w:tcPr>
          <w:p w14:paraId="0561CC4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0.571</w:t>
            </w:r>
          </w:p>
        </w:tc>
      </w:tr>
      <w:tr w14:paraId="517809D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778DB8F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随机像素转换</w:t>
            </w:r>
          </w:p>
        </w:tc>
        <w:tc>
          <w:tcPr>
            <w:tcW w:w="1057" w:type="pct"/>
            <w:tcBorders>
              <w:tl2br w:val="nil"/>
              <w:tr2bl w:val="nil"/>
            </w:tcBorders>
            <w:noWrap/>
            <w:vAlign w:val="center"/>
          </w:tcPr>
          <w:p w14:paraId="1E5DB9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682" w:type="pct"/>
            <w:tcBorders>
              <w:tl2br w:val="nil"/>
              <w:tr2bl w:val="nil"/>
            </w:tcBorders>
            <w:noWrap/>
            <w:vAlign w:val="center"/>
          </w:tcPr>
          <w:p w14:paraId="007CDCE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0.933</w:t>
            </w:r>
          </w:p>
        </w:tc>
        <w:tc>
          <w:tcPr>
            <w:tcW w:w="747" w:type="pct"/>
            <w:tcBorders>
              <w:tl2br w:val="nil"/>
              <w:tr2bl w:val="nil"/>
            </w:tcBorders>
            <w:noWrap/>
            <w:vAlign w:val="center"/>
          </w:tcPr>
          <w:p w14:paraId="2743B57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0.928</w:t>
            </w:r>
          </w:p>
        </w:tc>
        <w:tc>
          <w:tcPr>
            <w:tcW w:w="553" w:type="pct"/>
            <w:tcBorders>
              <w:tl2br w:val="nil"/>
              <w:tr2bl w:val="nil"/>
            </w:tcBorders>
            <w:noWrap/>
            <w:vAlign w:val="center"/>
          </w:tcPr>
          <w:p w14:paraId="30F899F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0.929</w:t>
            </w:r>
          </w:p>
        </w:tc>
      </w:tr>
      <w:tr w14:paraId="6B9F1E6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583639E9">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5E2E93D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682" w:type="pct"/>
            <w:tcBorders>
              <w:tl2br w:val="nil"/>
              <w:tr2bl w:val="nil"/>
            </w:tcBorders>
            <w:noWrap/>
            <w:vAlign w:val="center"/>
          </w:tcPr>
          <w:p w14:paraId="6E27E96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0.898</w:t>
            </w:r>
          </w:p>
        </w:tc>
        <w:tc>
          <w:tcPr>
            <w:tcW w:w="747" w:type="pct"/>
            <w:tcBorders>
              <w:tl2br w:val="nil"/>
              <w:tr2bl w:val="nil"/>
            </w:tcBorders>
            <w:noWrap/>
            <w:vAlign w:val="center"/>
          </w:tcPr>
          <w:p w14:paraId="34F60CE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0.892</w:t>
            </w:r>
          </w:p>
        </w:tc>
        <w:tc>
          <w:tcPr>
            <w:tcW w:w="553" w:type="pct"/>
            <w:tcBorders>
              <w:tl2br w:val="nil"/>
              <w:tr2bl w:val="nil"/>
            </w:tcBorders>
            <w:noWrap/>
            <w:vAlign w:val="center"/>
          </w:tcPr>
          <w:p w14:paraId="7A82253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0.891</w:t>
            </w:r>
          </w:p>
        </w:tc>
      </w:tr>
      <w:tr w14:paraId="7467DE3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6003C9EA">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5B8399F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682" w:type="pct"/>
            <w:tcBorders>
              <w:tl2br w:val="nil"/>
              <w:tr2bl w:val="nil"/>
            </w:tcBorders>
            <w:noWrap/>
            <w:vAlign w:val="center"/>
          </w:tcPr>
          <w:p w14:paraId="04C0A51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0.854</w:t>
            </w:r>
          </w:p>
        </w:tc>
        <w:tc>
          <w:tcPr>
            <w:tcW w:w="747" w:type="pct"/>
            <w:tcBorders>
              <w:tl2br w:val="nil"/>
              <w:tr2bl w:val="nil"/>
            </w:tcBorders>
            <w:noWrap/>
            <w:vAlign w:val="center"/>
          </w:tcPr>
          <w:p w14:paraId="436DEA2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0.852</w:t>
            </w:r>
          </w:p>
        </w:tc>
        <w:tc>
          <w:tcPr>
            <w:tcW w:w="553" w:type="pct"/>
            <w:tcBorders>
              <w:tl2br w:val="nil"/>
              <w:tr2bl w:val="nil"/>
            </w:tcBorders>
            <w:noWrap/>
            <w:vAlign w:val="center"/>
          </w:tcPr>
          <w:p w14:paraId="49E762E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0.845</w:t>
            </w:r>
          </w:p>
        </w:tc>
      </w:tr>
      <w:tr w14:paraId="134B3B9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0682DF8A">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7481968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682" w:type="pct"/>
            <w:tcBorders>
              <w:tl2br w:val="nil"/>
              <w:tr2bl w:val="nil"/>
            </w:tcBorders>
            <w:noWrap/>
            <w:vAlign w:val="center"/>
          </w:tcPr>
          <w:p w14:paraId="7336D1F7">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0.830</w:t>
            </w:r>
          </w:p>
        </w:tc>
        <w:tc>
          <w:tcPr>
            <w:tcW w:w="747" w:type="pct"/>
            <w:tcBorders>
              <w:tl2br w:val="nil"/>
              <w:tr2bl w:val="nil"/>
            </w:tcBorders>
            <w:noWrap/>
            <w:vAlign w:val="center"/>
          </w:tcPr>
          <w:p w14:paraId="6EB37E6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0.832</w:t>
            </w:r>
          </w:p>
        </w:tc>
        <w:tc>
          <w:tcPr>
            <w:tcW w:w="553" w:type="pct"/>
            <w:tcBorders>
              <w:tl2br w:val="nil"/>
              <w:tr2bl w:val="nil"/>
            </w:tcBorders>
            <w:noWrap/>
            <w:vAlign w:val="center"/>
          </w:tcPr>
          <w:p w14:paraId="7F81F1C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0.818</w:t>
            </w:r>
          </w:p>
        </w:tc>
      </w:tr>
      <w:tr w14:paraId="138E88A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28E8324E">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6C234D2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682" w:type="pct"/>
            <w:tcBorders>
              <w:tl2br w:val="nil"/>
              <w:tr2bl w:val="nil"/>
            </w:tcBorders>
            <w:noWrap/>
            <w:vAlign w:val="center"/>
          </w:tcPr>
          <w:p w14:paraId="58EFB407">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0.790</w:t>
            </w:r>
          </w:p>
        </w:tc>
        <w:tc>
          <w:tcPr>
            <w:tcW w:w="747" w:type="pct"/>
            <w:tcBorders>
              <w:tl2br w:val="nil"/>
              <w:tr2bl w:val="nil"/>
            </w:tcBorders>
            <w:noWrap/>
            <w:vAlign w:val="center"/>
          </w:tcPr>
          <w:p w14:paraId="6F7566E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0.799</w:t>
            </w:r>
          </w:p>
        </w:tc>
        <w:tc>
          <w:tcPr>
            <w:tcW w:w="553" w:type="pct"/>
            <w:tcBorders>
              <w:tl2br w:val="nil"/>
              <w:tr2bl w:val="nil"/>
            </w:tcBorders>
            <w:noWrap/>
            <w:vAlign w:val="center"/>
          </w:tcPr>
          <w:p w14:paraId="47F46CE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0.776</w:t>
            </w:r>
          </w:p>
        </w:tc>
      </w:tr>
      <w:tr w14:paraId="28D2191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130DC6ED">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5633F98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682" w:type="pct"/>
            <w:tcBorders>
              <w:tl2br w:val="nil"/>
              <w:tr2bl w:val="nil"/>
            </w:tcBorders>
            <w:noWrap/>
            <w:vAlign w:val="center"/>
          </w:tcPr>
          <w:p w14:paraId="0CB5565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0.745</w:t>
            </w:r>
          </w:p>
        </w:tc>
        <w:tc>
          <w:tcPr>
            <w:tcW w:w="747" w:type="pct"/>
            <w:tcBorders>
              <w:tl2br w:val="nil"/>
              <w:tr2bl w:val="nil"/>
            </w:tcBorders>
            <w:noWrap/>
            <w:vAlign w:val="center"/>
          </w:tcPr>
          <w:p w14:paraId="54ED1A5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0.759</w:t>
            </w:r>
          </w:p>
        </w:tc>
        <w:tc>
          <w:tcPr>
            <w:tcW w:w="553" w:type="pct"/>
            <w:tcBorders>
              <w:tl2br w:val="nil"/>
              <w:tr2bl w:val="nil"/>
            </w:tcBorders>
            <w:noWrap/>
            <w:vAlign w:val="center"/>
          </w:tcPr>
          <w:p w14:paraId="68D132E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0.726</w:t>
            </w:r>
          </w:p>
        </w:tc>
      </w:tr>
      <w:tr w14:paraId="22D7D2A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44E4A336">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4F64753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682" w:type="pct"/>
            <w:tcBorders>
              <w:tl2br w:val="nil"/>
              <w:tr2bl w:val="nil"/>
            </w:tcBorders>
            <w:noWrap/>
            <w:vAlign w:val="center"/>
          </w:tcPr>
          <w:p w14:paraId="237157B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0.699</w:t>
            </w:r>
          </w:p>
        </w:tc>
        <w:tc>
          <w:tcPr>
            <w:tcW w:w="747" w:type="pct"/>
            <w:tcBorders>
              <w:tl2br w:val="nil"/>
              <w:tr2bl w:val="nil"/>
            </w:tcBorders>
            <w:noWrap/>
            <w:vAlign w:val="center"/>
          </w:tcPr>
          <w:p w14:paraId="283D917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0.722</w:t>
            </w:r>
          </w:p>
        </w:tc>
        <w:tc>
          <w:tcPr>
            <w:tcW w:w="553" w:type="pct"/>
            <w:tcBorders>
              <w:tl2br w:val="nil"/>
              <w:tr2bl w:val="nil"/>
            </w:tcBorders>
            <w:noWrap/>
            <w:vAlign w:val="center"/>
          </w:tcPr>
          <w:p w14:paraId="2E2A2DB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0.680</w:t>
            </w:r>
          </w:p>
        </w:tc>
      </w:tr>
      <w:tr w14:paraId="6EA852A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64841EAC">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6590EAA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682" w:type="pct"/>
            <w:tcBorders>
              <w:tl2br w:val="nil"/>
              <w:tr2bl w:val="nil"/>
            </w:tcBorders>
            <w:noWrap/>
            <w:vAlign w:val="center"/>
          </w:tcPr>
          <w:p w14:paraId="1FB684F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0.657</w:t>
            </w:r>
          </w:p>
        </w:tc>
        <w:tc>
          <w:tcPr>
            <w:tcW w:w="747" w:type="pct"/>
            <w:tcBorders>
              <w:tl2br w:val="nil"/>
              <w:tr2bl w:val="nil"/>
            </w:tcBorders>
            <w:noWrap/>
            <w:vAlign w:val="center"/>
          </w:tcPr>
          <w:p w14:paraId="7C772B7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0.686</w:t>
            </w:r>
          </w:p>
        </w:tc>
        <w:tc>
          <w:tcPr>
            <w:tcW w:w="553" w:type="pct"/>
            <w:tcBorders>
              <w:tl2br w:val="nil"/>
              <w:tr2bl w:val="nil"/>
            </w:tcBorders>
            <w:noWrap/>
            <w:vAlign w:val="center"/>
          </w:tcPr>
          <w:p w14:paraId="1961A29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0.633</w:t>
            </w:r>
          </w:p>
        </w:tc>
      </w:tr>
      <w:tr w14:paraId="2C98B83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0BA6B3E6">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0950BD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682" w:type="pct"/>
            <w:tcBorders>
              <w:tl2br w:val="nil"/>
              <w:tr2bl w:val="nil"/>
            </w:tcBorders>
            <w:noWrap/>
            <w:vAlign w:val="center"/>
          </w:tcPr>
          <w:p w14:paraId="05AECA7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0.615</w:t>
            </w:r>
          </w:p>
        </w:tc>
        <w:tc>
          <w:tcPr>
            <w:tcW w:w="747" w:type="pct"/>
            <w:tcBorders>
              <w:tl2br w:val="nil"/>
              <w:tr2bl w:val="nil"/>
            </w:tcBorders>
            <w:noWrap/>
            <w:vAlign w:val="center"/>
          </w:tcPr>
          <w:p w14:paraId="33A812C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0.650</w:t>
            </w:r>
          </w:p>
        </w:tc>
        <w:tc>
          <w:tcPr>
            <w:tcW w:w="553" w:type="pct"/>
            <w:tcBorders>
              <w:tl2br w:val="nil"/>
              <w:tr2bl w:val="nil"/>
            </w:tcBorders>
            <w:noWrap/>
            <w:vAlign w:val="center"/>
          </w:tcPr>
          <w:p w14:paraId="73EBE22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0.589</w:t>
            </w:r>
          </w:p>
        </w:tc>
      </w:tr>
      <w:tr w14:paraId="72AE23B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34FC7CD3">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4265F60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682" w:type="pct"/>
            <w:tcBorders>
              <w:tl2br w:val="nil"/>
              <w:tr2bl w:val="nil"/>
            </w:tcBorders>
            <w:noWrap/>
            <w:vAlign w:val="center"/>
          </w:tcPr>
          <w:p w14:paraId="039DD48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0.579</w:t>
            </w:r>
          </w:p>
        </w:tc>
        <w:tc>
          <w:tcPr>
            <w:tcW w:w="747" w:type="pct"/>
            <w:tcBorders>
              <w:tl2br w:val="nil"/>
              <w:tr2bl w:val="nil"/>
            </w:tcBorders>
            <w:noWrap/>
            <w:vAlign w:val="center"/>
          </w:tcPr>
          <w:p w14:paraId="3D893FC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0.621</w:t>
            </w:r>
          </w:p>
        </w:tc>
        <w:tc>
          <w:tcPr>
            <w:tcW w:w="553" w:type="pct"/>
            <w:tcBorders>
              <w:tl2br w:val="nil"/>
              <w:tr2bl w:val="nil"/>
            </w:tcBorders>
            <w:noWrap/>
            <w:vAlign w:val="center"/>
          </w:tcPr>
          <w:p w14:paraId="1F84DA3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0.551</w:t>
            </w:r>
          </w:p>
        </w:tc>
      </w:tr>
      <w:tr w14:paraId="72572EB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00A96B0F">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76864A7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682" w:type="pct"/>
            <w:tcBorders>
              <w:tl2br w:val="nil"/>
              <w:tr2bl w:val="nil"/>
            </w:tcBorders>
            <w:noWrap/>
            <w:vAlign w:val="center"/>
          </w:tcPr>
          <w:p w14:paraId="7A47A8F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0.538</w:t>
            </w:r>
          </w:p>
        </w:tc>
        <w:tc>
          <w:tcPr>
            <w:tcW w:w="747" w:type="pct"/>
            <w:tcBorders>
              <w:tl2br w:val="nil"/>
              <w:tr2bl w:val="nil"/>
            </w:tcBorders>
            <w:noWrap/>
            <w:vAlign w:val="center"/>
          </w:tcPr>
          <w:p w14:paraId="26052D4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0.584</w:t>
            </w:r>
          </w:p>
        </w:tc>
        <w:tc>
          <w:tcPr>
            <w:tcW w:w="553" w:type="pct"/>
            <w:tcBorders>
              <w:tl2br w:val="nil"/>
              <w:tr2bl w:val="nil"/>
            </w:tcBorders>
            <w:noWrap/>
            <w:vAlign w:val="center"/>
          </w:tcPr>
          <w:p w14:paraId="5526B79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0.506</w:t>
            </w:r>
          </w:p>
        </w:tc>
      </w:tr>
      <w:tr w14:paraId="331304C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rPr>
          <w:trHeight w:val="288" w:hRule="atLeast"/>
          <w:jc w:val="center"/>
        </w:trPr>
        <w:tc>
          <w:tcPr>
            <w:tcW w:w="1959" w:type="pct"/>
            <w:tcBorders>
              <w:tl2br w:val="nil"/>
              <w:tr2bl w:val="nil"/>
            </w:tcBorders>
            <w:noWrap/>
            <w:vAlign w:val="center"/>
          </w:tcPr>
          <w:p w14:paraId="7CA3412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高斯鲁棒性</w:t>
            </w:r>
          </w:p>
        </w:tc>
        <w:tc>
          <w:tcPr>
            <w:tcW w:w="1057" w:type="pct"/>
            <w:tcBorders>
              <w:tl2br w:val="nil"/>
              <w:tr2bl w:val="nil"/>
            </w:tcBorders>
            <w:noWrap/>
            <w:vAlign w:val="center"/>
          </w:tcPr>
          <w:p w14:paraId="07435F0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682" w:type="pct"/>
            <w:tcBorders>
              <w:tl2br w:val="nil"/>
              <w:tr2bl w:val="nil"/>
            </w:tcBorders>
            <w:noWrap/>
            <w:vAlign w:val="center"/>
          </w:tcPr>
          <w:p w14:paraId="1C7C38F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747" w:type="pct"/>
            <w:tcBorders>
              <w:tl2br w:val="nil"/>
              <w:tr2bl w:val="nil"/>
            </w:tcBorders>
            <w:noWrap/>
            <w:vAlign w:val="center"/>
          </w:tcPr>
          <w:p w14:paraId="7252341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553" w:type="pct"/>
            <w:tcBorders>
              <w:tl2br w:val="nil"/>
              <w:tr2bl w:val="nil"/>
            </w:tcBorders>
            <w:noWrap/>
            <w:vAlign w:val="center"/>
          </w:tcPr>
          <w:p w14:paraId="52C75D1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6E424AA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467BE283">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389EDE4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682" w:type="pct"/>
            <w:tcBorders>
              <w:tl2br w:val="nil"/>
              <w:tr2bl w:val="nil"/>
            </w:tcBorders>
            <w:noWrap/>
            <w:vAlign w:val="center"/>
          </w:tcPr>
          <w:p w14:paraId="6FC2A1CC">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747" w:type="pct"/>
            <w:tcBorders>
              <w:tl2br w:val="nil"/>
              <w:tr2bl w:val="nil"/>
            </w:tcBorders>
            <w:noWrap/>
            <w:vAlign w:val="center"/>
          </w:tcPr>
          <w:p w14:paraId="234FF3C7">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553" w:type="pct"/>
            <w:tcBorders>
              <w:tl2br w:val="nil"/>
              <w:tr2bl w:val="nil"/>
            </w:tcBorders>
            <w:noWrap/>
            <w:vAlign w:val="center"/>
          </w:tcPr>
          <w:p w14:paraId="5A1734F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r>
      <w:tr w14:paraId="1B42293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7F5A1A1B">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01B029F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682" w:type="pct"/>
            <w:tcBorders>
              <w:tl2br w:val="nil"/>
              <w:tr2bl w:val="nil"/>
            </w:tcBorders>
            <w:noWrap/>
            <w:vAlign w:val="center"/>
          </w:tcPr>
          <w:p w14:paraId="1E7A564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c>
          <w:tcPr>
            <w:tcW w:w="747" w:type="pct"/>
            <w:tcBorders>
              <w:tl2br w:val="nil"/>
              <w:tr2bl w:val="nil"/>
            </w:tcBorders>
            <w:noWrap/>
            <w:vAlign w:val="center"/>
          </w:tcPr>
          <w:p w14:paraId="47D7930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0.937</w:t>
            </w:r>
          </w:p>
        </w:tc>
        <w:tc>
          <w:tcPr>
            <w:tcW w:w="553" w:type="pct"/>
            <w:tcBorders>
              <w:tl2br w:val="nil"/>
              <w:tr2bl w:val="nil"/>
            </w:tcBorders>
            <w:noWrap/>
            <w:vAlign w:val="center"/>
          </w:tcPr>
          <w:p w14:paraId="1CA8C71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r>
      <w:tr w14:paraId="61959C9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251B5047">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5CFC6CE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682" w:type="pct"/>
            <w:tcBorders>
              <w:tl2br w:val="nil"/>
              <w:tr2bl w:val="nil"/>
            </w:tcBorders>
            <w:noWrap/>
            <w:vAlign w:val="center"/>
          </w:tcPr>
          <w:p w14:paraId="4DE5DD9E">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747" w:type="pct"/>
            <w:tcBorders>
              <w:tl2br w:val="nil"/>
              <w:tr2bl w:val="nil"/>
            </w:tcBorders>
            <w:noWrap/>
            <w:vAlign w:val="center"/>
          </w:tcPr>
          <w:p w14:paraId="60806FD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0.935</w:t>
            </w:r>
          </w:p>
        </w:tc>
        <w:tc>
          <w:tcPr>
            <w:tcW w:w="553" w:type="pct"/>
            <w:tcBorders>
              <w:tl2br w:val="nil"/>
              <w:tr2bl w:val="nil"/>
            </w:tcBorders>
            <w:noWrap/>
            <w:vAlign w:val="center"/>
          </w:tcPr>
          <w:p w14:paraId="7AC68D6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0.937</w:t>
            </w:r>
          </w:p>
        </w:tc>
      </w:tr>
      <w:tr w14:paraId="1969E57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35EADD42">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728D86A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682" w:type="pct"/>
            <w:tcBorders>
              <w:tl2br w:val="nil"/>
              <w:tr2bl w:val="nil"/>
            </w:tcBorders>
            <w:noWrap/>
            <w:vAlign w:val="center"/>
          </w:tcPr>
          <w:p w14:paraId="5416A90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0.934</w:t>
            </w:r>
          </w:p>
        </w:tc>
        <w:tc>
          <w:tcPr>
            <w:tcW w:w="747" w:type="pct"/>
            <w:tcBorders>
              <w:tl2br w:val="nil"/>
              <w:tr2bl w:val="nil"/>
            </w:tcBorders>
            <w:noWrap/>
            <w:vAlign w:val="center"/>
          </w:tcPr>
          <w:p w14:paraId="678E5E5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0.928</w:t>
            </w:r>
          </w:p>
        </w:tc>
        <w:tc>
          <w:tcPr>
            <w:tcW w:w="553" w:type="pct"/>
            <w:tcBorders>
              <w:tl2br w:val="nil"/>
              <w:tr2bl w:val="nil"/>
            </w:tcBorders>
            <w:noWrap/>
            <w:vAlign w:val="center"/>
          </w:tcPr>
          <w:p w14:paraId="213C143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0.931</w:t>
            </w:r>
          </w:p>
        </w:tc>
      </w:tr>
      <w:tr w14:paraId="1241E63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 w:hRule="atLeast"/>
          <w:jc w:val="center"/>
        </w:trPr>
        <w:tc>
          <w:tcPr>
            <w:tcW w:w="1959" w:type="pct"/>
            <w:tcBorders>
              <w:tl2br w:val="nil"/>
              <w:tr2bl w:val="nil"/>
            </w:tcBorders>
            <w:noWrap/>
            <w:vAlign w:val="center"/>
          </w:tcPr>
          <w:p w14:paraId="47EEB15B">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1A99BD8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682" w:type="pct"/>
            <w:tcBorders>
              <w:tl2br w:val="nil"/>
              <w:tr2bl w:val="nil"/>
            </w:tcBorders>
            <w:noWrap/>
            <w:vAlign w:val="center"/>
          </w:tcPr>
          <w:p w14:paraId="7FC7BA4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0.929</w:t>
            </w:r>
          </w:p>
        </w:tc>
        <w:tc>
          <w:tcPr>
            <w:tcW w:w="747" w:type="pct"/>
            <w:tcBorders>
              <w:tl2br w:val="nil"/>
              <w:tr2bl w:val="nil"/>
            </w:tcBorders>
            <w:noWrap/>
            <w:vAlign w:val="center"/>
          </w:tcPr>
          <w:p w14:paraId="3A23A94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0.923</w:t>
            </w:r>
          </w:p>
        </w:tc>
        <w:tc>
          <w:tcPr>
            <w:tcW w:w="553" w:type="pct"/>
            <w:tcBorders>
              <w:tl2br w:val="nil"/>
              <w:tr2bl w:val="nil"/>
            </w:tcBorders>
            <w:noWrap/>
            <w:vAlign w:val="center"/>
          </w:tcPr>
          <w:p w14:paraId="1A17EE67">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0.926</w:t>
            </w:r>
          </w:p>
        </w:tc>
      </w:tr>
      <w:tr w14:paraId="163584F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16CABF5B">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55196AC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682" w:type="pct"/>
            <w:tcBorders>
              <w:tl2br w:val="nil"/>
              <w:tr2bl w:val="nil"/>
            </w:tcBorders>
            <w:noWrap/>
            <w:vAlign w:val="center"/>
          </w:tcPr>
          <w:p w14:paraId="5E027B93">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0.920</w:t>
            </w:r>
          </w:p>
        </w:tc>
        <w:tc>
          <w:tcPr>
            <w:tcW w:w="747" w:type="pct"/>
            <w:tcBorders>
              <w:tl2br w:val="nil"/>
              <w:tr2bl w:val="nil"/>
            </w:tcBorders>
            <w:noWrap/>
            <w:vAlign w:val="center"/>
          </w:tcPr>
          <w:p w14:paraId="2364327C">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0.914</w:t>
            </w:r>
          </w:p>
        </w:tc>
        <w:tc>
          <w:tcPr>
            <w:tcW w:w="553" w:type="pct"/>
            <w:tcBorders>
              <w:tl2br w:val="nil"/>
              <w:tr2bl w:val="nil"/>
            </w:tcBorders>
            <w:noWrap/>
            <w:vAlign w:val="center"/>
          </w:tcPr>
          <w:p w14:paraId="72F3D98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0.916</w:t>
            </w:r>
          </w:p>
        </w:tc>
      </w:tr>
      <w:tr w14:paraId="298C559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64A3427F">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3C242EA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682" w:type="pct"/>
            <w:tcBorders>
              <w:tl2br w:val="nil"/>
              <w:tr2bl w:val="nil"/>
            </w:tcBorders>
            <w:noWrap/>
            <w:vAlign w:val="center"/>
          </w:tcPr>
          <w:p w14:paraId="1D2DAA6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0.907</w:t>
            </w:r>
          </w:p>
        </w:tc>
        <w:tc>
          <w:tcPr>
            <w:tcW w:w="747" w:type="pct"/>
            <w:tcBorders>
              <w:tl2br w:val="nil"/>
              <w:tr2bl w:val="nil"/>
            </w:tcBorders>
            <w:noWrap/>
            <w:vAlign w:val="center"/>
          </w:tcPr>
          <w:p w14:paraId="4E8BCE2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0.901</w:t>
            </w:r>
          </w:p>
        </w:tc>
        <w:tc>
          <w:tcPr>
            <w:tcW w:w="553" w:type="pct"/>
            <w:tcBorders>
              <w:tl2br w:val="nil"/>
              <w:tr2bl w:val="nil"/>
            </w:tcBorders>
            <w:noWrap/>
            <w:vAlign w:val="center"/>
          </w:tcPr>
          <w:p w14:paraId="1B7E0E5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0.903</w:t>
            </w:r>
          </w:p>
        </w:tc>
      </w:tr>
    </w:tbl>
    <w:p w14:paraId="6A675FDC">
      <w:pPr>
        <w:jc w:val="center"/>
        <w:rPr>
          <w:rFonts w:ascii="Times New Roman" w:hAnsi="Times New Roman" w:cs="Times New Roman"/>
          <w:color w:val="000000" w:themeColor="text1"/>
          <w:sz w:val="15"/>
          <w:szCs w:val="15"/>
          <w:shd w:val="clear" w:color="auto" w:fill="FFFFFF"/>
          <w14:textFill>
            <w14:solidFill>
              <w14:schemeClr w14:val="tx1"/>
            </w14:solidFill>
          </w14:textFill>
        </w:rPr>
      </w:pPr>
    </w:p>
    <w:p w14:paraId="17496DF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13</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4997"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90"/>
        <w:gridCol w:w="2142"/>
        <w:gridCol w:w="1279"/>
        <w:gridCol w:w="1404"/>
        <w:gridCol w:w="1033"/>
      </w:tblGrid>
      <w:tr w14:paraId="16584BB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single" w:color="000000" w:sz="8" w:space="0"/>
            </w:tcBorders>
            <w:noWrap/>
            <w:vAlign w:val="center"/>
          </w:tcPr>
          <w:p w14:paraId="136F027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1998" w:type="dxa"/>
            <w:tcBorders>
              <w:bottom w:val="single" w:color="000000" w:sz="8" w:space="0"/>
            </w:tcBorders>
            <w:noWrap/>
            <w:vAlign w:val="center"/>
          </w:tcPr>
          <w:p w14:paraId="6D3E39C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193" w:type="dxa"/>
            <w:tcBorders>
              <w:bottom w:val="single" w:color="000000" w:sz="8" w:space="0"/>
            </w:tcBorders>
            <w:noWrap/>
            <w:vAlign w:val="center"/>
          </w:tcPr>
          <w:p w14:paraId="58AE383C">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09" w:type="dxa"/>
            <w:tcBorders>
              <w:bottom w:val="single" w:color="000000" w:sz="8" w:space="0"/>
            </w:tcBorders>
            <w:noWrap/>
            <w:vAlign w:val="center"/>
          </w:tcPr>
          <w:p w14:paraId="53891DF6">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963" w:type="dxa"/>
            <w:tcBorders>
              <w:bottom w:val="single" w:color="000000" w:sz="8" w:space="0"/>
            </w:tcBorders>
            <w:noWrap/>
            <w:vAlign w:val="center"/>
          </w:tcPr>
          <w:p w14:paraId="1F1E8714">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02FF0A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single" w:color="000000" w:sz="8" w:space="0"/>
              <w:bottom w:val="nil"/>
            </w:tcBorders>
            <w:noWrap/>
            <w:vAlign w:val="center"/>
          </w:tcPr>
          <w:p w14:paraId="2AFA8C5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single" w:color="000000" w:sz="8" w:space="0"/>
              <w:bottom w:val="nil"/>
            </w:tcBorders>
            <w:noWrap/>
            <w:vAlign w:val="center"/>
          </w:tcPr>
          <w:p w14:paraId="725967A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93" w:type="dxa"/>
            <w:tcBorders>
              <w:top w:val="single" w:color="000000" w:sz="8" w:space="0"/>
              <w:bottom w:val="nil"/>
            </w:tcBorders>
            <w:noWrap/>
            <w:vAlign w:val="center"/>
          </w:tcPr>
          <w:p w14:paraId="6796963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0.888</w:t>
            </w:r>
          </w:p>
        </w:tc>
        <w:tc>
          <w:tcPr>
            <w:tcW w:w="1309" w:type="dxa"/>
            <w:tcBorders>
              <w:top w:val="single" w:color="000000" w:sz="8" w:space="0"/>
              <w:bottom w:val="nil"/>
            </w:tcBorders>
            <w:noWrap/>
            <w:vAlign w:val="center"/>
          </w:tcPr>
          <w:p w14:paraId="651B9BB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0.884</w:t>
            </w:r>
          </w:p>
        </w:tc>
        <w:tc>
          <w:tcPr>
            <w:tcW w:w="963" w:type="dxa"/>
            <w:tcBorders>
              <w:top w:val="single" w:color="000000" w:sz="8" w:space="0"/>
              <w:bottom w:val="nil"/>
            </w:tcBorders>
            <w:noWrap/>
            <w:vAlign w:val="center"/>
          </w:tcPr>
          <w:p w14:paraId="22113CC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0.882</w:t>
            </w:r>
          </w:p>
        </w:tc>
      </w:tr>
      <w:tr w14:paraId="1A7ACA9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4B05CCF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33FA697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93" w:type="dxa"/>
            <w:tcBorders>
              <w:top w:val="nil"/>
              <w:bottom w:val="nil"/>
            </w:tcBorders>
            <w:noWrap/>
            <w:vAlign w:val="center"/>
          </w:tcPr>
          <w:p w14:paraId="6CA09E8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0.866</w:t>
            </w:r>
          </w:p>
        </w:tc>
        <w:tc>
          <w:tcPr>
            <w:tcW w:w="1309" w:type="dxa"/>
            <w:tcBorders>
              <w:top w:val="nil"/>
              <w:bottom w:val="nil"/>
            </w:tcBorders>
            <w:noWrap/>
            <w:vAlign w:val="center"/>
          </w:tcPr>
          <w:p w14:paraId="038039B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0.864</w:t>
            </w:r>
          </w:p>
        </w:tc>
        <w:tc>
          <w:tcPr>
            <w:tcW w:w="963" w:type="dxa"/>
            <w:tcBorders>
              <w:top w:val="nil"/>
              <w:bottom w:val="nil"/>
            </w:tcBorders>
            <w:noWrap/>
            <w:vAlign w:val="center"/>
          </w:tcPr>
          <w:p w14:paraId="01055E87">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0.860</w:t>
            </w:r>
          </w:p>
        </w:tc>
      </w:tr>
      <w:tr w14:paraId="0018315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5505A20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717220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193" w:type="dxa"/>
            <w:tcBorders>
              <w:top w:val="nil"/>
              <w:bottom w:val="nil"/>
            </w:tcBorders>
            <w:noWrap/>
            <w:vAlign w:val="center"/>
          </w:tcPr>
          <w:p w14:paraId="2CF2E62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0.843</w:t>
            </w:r>
          </w:p>
        </w:tc>
        <w:tc>
          <w:tcPr>
            <w:tcW w:w="1309" w:type="dxa"/>
            <w:tcBorders>
              <w:top w:val="nil"/>
              <w:bottom w:val="nil"/>
            </w:tcBorders>
            <w:noWrap/>
            <w:vAlign w:val="center"/>
          </w:tcPr>
          <w:p w14:paraId="057157F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0.843</w:t>
            </w:r>
          </w:p>
        </w:tc>
        <w:tc>
          <w:tcPr>
            <w:tcW w:w="963" w:type="dxa"/>
            <w:tcBorders>
              <w:top w:val="nil"/>
              <w:bottom w:val="nil"/>
            </w:tcBorders>
            <w:noWrap/>
            <w:vAlign w:val="center"/>
          </w:tcPr>
          <w:p w14:paraId="72B220E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0.833</w:t>
            </w:r>
          </w:p>
        </w:tc>
      </w:tr>
      <w:tr w14:paraId="5933881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2" w:hRule="atLeast"/>
          <w:jc w:val="center"/>
        </w:trPr>
        <w:tc>
          <w:tcPr>
            <w:tcW w:w="3721" w:type="dxa"/>
            <w:tcBorders>
              <w:top w:val="nil"/>
              <w:bottom w:val="nil"/>
            </w:tcBorders>
            <w:noWrap/>
            <w:vAlign w:val="center"/>
          </w:tcPr>
          <w:p w14:paraId="4A07E35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椒盐鲁棒性</w:t>
            </w:r>
          </w:p>
        </w:tc>
        <w:tc>
          <w:tcPr>
            <w:tcW w:w="1998" w:type="dxa"/>
            <w:tcBorders>
              <w:top w:val="nil"/>
              <w:bottom w:val="nil"/>
            </w:tcBorders>
            <w:noWrap/>
            <w:vAlign w:val="center"/>
          </w:tcPr>
          <w:p w14:paraId="41AF63E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193" w:type="dxa"/>
            <w:tcBorders>
              <w:top w:val="nil"/>
              <w:bottom w:val="nil"/>
            </w:tcBorders>
            <w:noWrap/>
            <w:vAlign w:val="center"/>
          </w:tcPr>
          <w:p w14:paraId="7272731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0.888</w:t>
            </w:r>
          </w:p>
        </w:tc>
        <w:tc>
          <w:tcPr>
            <w:tcW w:w="1309" w:type="dxa"/>
            <w:tcBorders>
              <w:top w:val="nil"/>
              <w:bottom w:val="nil"/>
            </w:tcBorders>
            <w:noWrap/>
            <w:vAlign w:val="center"/>
          </w:tcPr>
          <w:p w14:paraId="5524988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0.883</w:t>
            </w:r>
          </w:p>
        </w:tc>
        <w:tc>
          <w:tcPr>
            <w:tcW w:w="963" w:type="dxa"/>
            <w:tcBorders>
              <w:top w:val="nil"/>
              <w:bottom w:val="nil"/>
            </w:tcBorders>
            <w:noWrap/>
            <w:vAlign w:val="center"/>
          </w:tcPr>
          <w:p w14:paraId="28DB1F5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0.880</w:t>
            </w:r>
          </w:p>
        </w:tc>
      </w:tr>
      <w:tr w14:paraId="22E45D9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368F49E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52010C2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193" w:type="dxa"/>
            <w:tcBorders>
              <w:top w:val="nil"/>
              <w:bottom w:val="nil"/>
            </w:tcBorders>
            <w:noWrap/>
            <w:vAlign w:val="center"/>
          </w:tcPr>
          <w:p w14:paraId="46952A6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0.730</w:t>
            </w:r>
          </w:p>
        </w:tc>
        <w:tc>
          <w:tcPr>
            <w:tcW w:w="1309" w:type="dxa"/>
            <w:tcBorders>
              <w:top w:val="nil"/>
              <w:bottom w:val="nil"/>
            </w:tcBorders>
            <w:noWrap/>
            <w:vAlign w:val="center"/>
          </w:tcPr>
          <w:p w14:paraId="0432A4F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0.743</w:t>
            </w:r>
          </w:p>
        </w:tc>
        <w:tc>
          <w:tcPr>
            <w:tcW w:w="963" w:type="dxa"/>
            <w:tcBorders>
              <w:top w:val="nil"/>
              <w:bottom w:val="nil"/>
            </w:tcBorders>
            <w:noWrap/>
            <w:vAlign w:val="center"/>
          </w:tcPr>
          <w:p w14:paraId="1750B4B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0.705</w:t>
            </w:r>
          </w:p>
        </w:tc>
      </w:tr>
      <w:tr w14:paraId="28705F9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7227FEF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0A96B17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193" w:type="dxa"/>
            <w:tcBorders>
              <w:top w:val="nil"/>
              <w:bottom w:val="nil"/>
            </w:tcBorders>
            <w:noWrap/>
            <w:vAlign w:val="center"/>
          </w:tcPr>
          <w:p w14:paraId="0B4B663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0.577</w:t>
            </w:r>
          </w:p>
        </w:tc>
        <w:tc>
          <w:tcPr>
            <w:tcW w:w="1309" w:type="dxa"/>
            <w:tcBorders>
              <w:top w:val="nil"/>
              <w:bottom w:val="nil"/>
            </w:tcBorders>
            <w:noWrap/>
            <w:vAlign w:val="center"/>
          </w:tcPr>
          <w:p w14:paraId="415867F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0.619</w:t>
            </w:r>
          </w:p>
        </w:tc>
        <w:tc>
          <w:tcPr>
            <w:tcW w:w="963" w:type="dxa"/>
            <w:tcBorders>
              <w:top w:val="nil"/>
              <w:bottom w:val="nil"/>
            </w:tcBorders>
            <w:noWrap/>
            <w:vAlign w:val="center"/>
          </w:tcPr>
          <w:p w14:paraId="7458C6E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0.543</w:t>
            </w:r>
          </w:p>
        </w:tc>
      </w:tr>
      <w:tr w14:paraId="1780DCF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1BF0EDE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BFAFD2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193" w:type="dxa"/>
            <w:tcBorders>
              <w:top w:val="nil"/>
              <w:bottom w:val="nil"/>
            </w:tcBorders>
            <w:noWrap/>
            <w:vAlign w:val="center"/>
          </w:tcPr>
          <w:p w14:paraId="1CB3BA2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0.517</w:t>
            </w:r>
          </w:p>
        </w:tc>
        <w:tc>
          <w:tcPr>
            <w:tcW w:w="1309" w:type="dxa"/>
            <w:tcBorders>
              <w:top w:val="nil"/>
              <w:bottom w:val="nil"/>
            </w:tcBorders>
            <w:noWrap/>
            <w:vAlign w:val="center"/>
          </w:tcPr>
          <w:p w14:paraId="6BFF3B8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0.567</w:t>
            </w:r>
          </w:p>
        </w:tc>
        <w:tc>
          <w:tcPr>
            <w:tcW w:w="963" w:type="dxa"/>
            <w:tcBorders>
              <w:top w:val="nil"/>
              <w:bottom w:val="nil"/>
            </w:tcBorders>
            <w:noWrap/>
            <w:vAlign w:val="center"/>
          </w:tcPr>
          <w:p w14:paraId="2E31CC3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0.478</w:t>
            </w:r>
          </w:p>
        </w:tc>
      </w:tr>
      <w:tr w14:paraId="7E3CC48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5468CC3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5C0FBF1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193" w:type="dxa"/>
            <w:tcBorders>
              <w:top w:val="nil"/>
              <w:bottom w:val="nil"/>
            </w:tcBorders>
            <w:noWrap/>
            <w:vAlign w:val="center"/>
          </w:tcPr>
          <w:p w14:paraId="775FA3D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0.418</w:t>
            </w:r>
          </w:p>
        </w:tc>
        <w:tc>
          <w:tcPr>
            <w:tcW w:w="1309" w:type="dxa"/>
            <w:tcBorders>
              <w:top w:val="nil"/>
              <w:bottom w:val="nil"/>
            </w:tcBorders>
            <w:noWrap/>
            <w:vAlign w:val="center"/>
          </w:tcPr>
          <w:p w14:paraId="3A043D8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0.477</w:t>
            </w:r>
          </w:p>
        </w:tc>
        <w:tc>
          <w:tcPr>
            <w:tcW w:w="963" w:type="dxa"/>
            <w:tcBorders>
              <w:top w:val="nil"/>
              <w:bottom w:val="nil"/>
            </w:tcBorders>
            <w:noWrap/>
            <w:vAlign w:val="center"/>
          </w:tcPr>
          <w:p w14:paraId="5F2C15F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0.372</w:t>
            </w:r>
          </w:p>
        </w:tc>
      </w:tr>
      <w:tr w14:paraId="6AF6F3F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0490109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27D74CB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193" w:type="dxa"/>
            <w:tcBorders>
              <w:top w:val="nil"/>
              <w:bottom w:val="nil"/>
            </w:tcBorders>
            <w:noWrap/>
            <w:vAlign w:val="center"/>
          </w:tcPr>
          <w:p w14:paraId="33A6A07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0.343</w:t>
            </w:r>
          </w:p>
        </w:tc>
        <w:tc>
          <w:tcPr>
            <w:tcW w:w="1309" w:type="dxa"/>
            <w:tcBorders>
              <w:top w:val="nil"/>
              <w:bottom w:val="nil"/>
            </w:tcBorders>
            <w:noWrap/>
            <w:vAlign w:val="center"/>
          </w:tcPr>
          <w:p w14:paraId="4F395F0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0.403</w:t>
            </w:r>
          </w:p>
        </w:tc>
        <w:tc>
          <w:tcPr>
            <w:tcW w:w="963" w:type="dxa"/>
            <w:tcBorders>
              <w:top w:val="nil"/>
              <w:bottom w:val="nil"/>
            </w:tcBorders>
            <w:noWrap/>
            <w:vAlign w:val="center"/>
          </w:tcPr>
          <w:p w14:paraId="7E46EB1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0.296</w:t>
            </w:r>
          </w:p>
        </w:tc>
      </w:tr>
      <w:tr w14:paraId="68FA529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3D876BB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5525932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193" w:type="dxa"/>
            <w:tcBorders>
              <w:top w:val="nil"/>
              <w:bottom w:val="nil"/>
            </w:tcBorders>
            <w:noWrap/>
            <w:vAlign w:val="center"/>
          </w:tcPr>
          <w:p w14:paraId="6D4E315C">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0.290</w:t>
            </w:r>
          </w:p>
        </w:tc>
        <w:tc>
          <w:tcPr>
            <w:tcW w:w="1309" w:type="dxa"/>
            <w:tcBorders>
              <w:top w:val="nil"/>
              <w:bottom w:val="nil"/>
            </w:tcBorders>
            <w:noWrap/>
            <w:vAlign w:val="center"/>
          </w:tcPr>
          <w:p w14:paraId="1019968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0.343</w:t>
            </w:r>
          </w:p>
        </w:tc>
        <w:tc>
          <w:tcPr>
            <w:tcW w:w="963" w:type="dxa"/>
            <w:tcBorders>
              <w:top w:val="nil"/>
              <w:bottom w:val="nil"/>
            </w:tcBorders>
            <w:noWrap/>
            <w:vAlign w:val="center"/>
          </w:tcPr>
          <w:p w14:paraId="47E4DE3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0.242</w:t>
            </w:r>
          </w:p>
        </w:tc>
      </w:tr>
      <w:tr w14:paraId="4CA26D2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l2br w:val="nil"/>
              <w:tr2bl w:val="nil"/>
            </w:tcBorders>
            <w:noWrap/>
            <w:vAlign w:val="center"/>
          </w:tcPr>
          <w:p w14:paraId="50CB08B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tl2br w:val="nil"/>
              <w:tr2bl w:val="nil"/>
            </w:tcBorders>
            <w:noWrap/>
            <w:vAlign w:val="center"/>
          </w:tcPr>
          <w:p w14:paraId="5B1EDAB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193" w:type="dxa"/>
            <w:tcBorders>
              <w:top w:val="nil"/>
              <w:tl2br w:val="nil"/>
              <w:tr2bl w:val="nil"/>
            </w:tcBorders>
            <w:noWrap/>
            <w:vAlign w:val="center"/>
          </w:tcPr>
          <w:p w14:paraId="31D44B2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0.254</w:t>
            </w:r>
          </w:p>
        </w:tc>
        <w:tc>
          <w:tcPr>
            <w:tcW w:w="1309" w:type="dxa"/>
            <w:tcBorders>
              <w:top w:val="nil"/>
              <w:tl2br w:val="nil"/>
              <w:tr2bl w:val="nil"/>
            </w:tcBorders>
            <w:noWrap/>
            <w:vAlign w:val="center"/>
          </w:tcPr>
          <w:p w14:paraId="285EF26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0.306</w:t>
            </w:r>
          </w:p>
        </w:tc>
        <w:tc>
          <w:tcPr>
            <w:tcW w:w="963" w:type="dxa"/>
            <w:tcBorders>
              <w:top w:val="nil"/>
              <w:tl2br w:val="nil"/>
              <w:tr2bl w:val="nil"/>
            </w:tcBorders>
            <w:noWrap/>
            <w:vAlign w:val="center"/>
          </w:tcPr>
          <w:p w14:paraId="6DEA821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0.207</w:t>
            </w:r>
          </w:p>
        </w:tc>
      </w:tr>
      <w:tr w14:paraId="358B34E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ADC798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9D7124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93" w:type="dxa"/>
            <w:tcBorders>
              <w:tl2br w:val="nil"/>
              <w:tr2bl w:val="nil"/>
            </w:tcBorders>
            <w:noWrap/>
            <w:vAlign w:val="center"/>
          </w:tcPr>
          <w:p w14:paraId="1C85EC3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0.227</w:t>
            </w:r>
          </w:p>
        </w:tc>
        <w:tc>
          <w:tcPr>
            <w:tcW w:w="1309" w:type="dxa"/>
            <w:tcBorders>
              <w:tl2br w:val="nil"/>
              <w:tr2bl w:val="nil"/>
            </w:tcBorders>
            <w:noWrap/>
            <w:vAlign w:val="center"/>
          </w:tcPr>
          <w:p w14:paraId="24DC71D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0.262</w:t>
            </w:r>
          </w:p>
        </w:tc>
        <w:tc>
          <w:tcPr>
            <w:tcW w:w="963" w:type="dxa"/>
            <w:tcBorders>
              <w:tl2br w:val="nil"/>
              <w:tr2bl w:val="nil"/>
            </w:tcBorders>
            <w:noWrap/>
            <w:vAlign w:val="center"/>
          </w:tcPr>
          <w:p w14:paraId="442EE0F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0.179</w:t>
            </w:r>
          </w:p>
        </w:tc>
      </w:tr>
      <w:tr w14:paraId="572A1EF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0AD76D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26DCB2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93" w:type="dxa"/>
            <w:tcBorders>
              <w:tl2br w:val="nil"/>
              <w:tr2bl w:val="nil"/>
            </w:tcBorders>
            <w:noWrap/>
            <w:vAlign w:val="center"/>
          </w:tcPr>
          <w:p w14:paraId="09EC3DA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0.207</w:t>
            </w:r>
          </w:p>
        </w:tc>
        <w:tc>
          <w:tcPr>
            <w:tcW w:w="1309" w:type="dxa"/>
            <w:tcBorders>
              <w:tl2br w:val="nil"/>
              <w:tr2bl w:val="nil"/>
            </w:tcBorders>
            <w:noWrap/>
            <w:vAlign w:val="center"/>
          </w:tcPr>
          <w:p w14:paraId="70E18C9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0.231</w:t>
            </w:r>
          </w:p>
        </w:tc>
        <w:tc>
          <w:tcPr>
            <w:tcW w:w="963" w:type="dxa"/>
            <w:tcBorders>
              <w:tl2br w:val="nil"/>
              <w:tr2bl w:val="nil"/>
            </w:tcBorders>
            <w:noWrap/>
            <w:vAlign w:val="center"/>
          </w:tcPr>
          <w:p w14:paraId="6D2714B2">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0.160</w:t>
            </w:r>
          </w:p>
        </w:tc>
      </w:tr>
      <w:tr w14:paraId="05CF34F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CA3CF5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74ADD9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193" w:type="dxa"/>
            <w:tcBorders>
              <w:tl2br w:val="nil"/>
              <w:tr2bl w:val="nil"/>
            </w:tcBorders>
            <w:noWrap/>
            <w:vAlign w:val="center"/>
          </w:tcPr>
          <w:p w14:paraId="0E8E42B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0.188</w:t>
            </w:r>
          </w:p>
        </w:tc>
        <w:tc>
          <w:tcPr>
            <w:tcW w:w="1309" w:type="dxa"/>
            <w:tcBorders>
              <w:tl2br w:val="nil"/>
              <w:tr2bl w:val="nil"/>
            </w:tcBorders>
            <w:noWrap/>
            <w:vAlign w:val="center"/>
          </w:tcPr>
          <w:p w14:paraId="19D26DA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0.193</w:t>
            </w:r>
          </w:p>
        </w:tc>
        <w:tc>
          <w:tcPr>
            <w:tcW w:w="963" w:type="dxa"/>
            <w:tcBorders>
              <w:tl2br w:val="nil"/>
              <w:tr2bl w:val="nil"/>
            </w:tcBorders>
            <w:noWrap/>
            <w:vAlign w:val="center"/>
          </w:tcPr>
          <w:p w14:paraId="450A9F2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0.142</w:t>
            </w:r>
          </w:p>
        </w:tc>
      </w:tr>
      <w:tr w14:paraId="2EE9C5B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DC8BAE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w:t>
            </w:r>
          </w:p>
        </w:tc>
        <w:tc>
          <w:tcPr>
            <w:tcW w:w="1998" w:type="dxa"/>
            <w:tcBorders>
              <w:tl2br w:val="nil"/>
              <w:tr2bl w:val="nil"/>
            </w:tcBorders>
            <w:noWrap/>
            <w:vAlign w:val="center"/>
          </w:tcPr>
          <w:p w14:paraId="6E1C6A0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93" w:type="dxa"/>
            <w:tcBorders>
              <w:tl2br w:val="nil"/>
              <w:tr2bl w:val="nil"/>
            </w:tcBorders>
            <w:noWrap/>
            <w:vAlign w:val="center"/>
          </w:tcPr>
          <w:p w14:paraId="4A4E4E9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509F9A4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573B51B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619A75D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49E4FB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2A0B09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93" w:type="dxa"/>
            <w:tcBorders>
              <w:tl2br w:val="nil"/>
              <w:tr2bl w:val="nil"/>
            </w:tcBorders>
            <w:noWrap/>
            <w:vAlign w:val="center"/>
          </w:tcPr>
          <w:p w14:paraId="096CE5C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36A8CD0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394712A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520685C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750FD4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A22694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93" w:type="dxa"/>
            <w:tcBorders>
              <w:tl2br w:val="nil"/>
              <w:tr2bl w:val="nil"/>
            </w:tcBorders>
            <w:noWrap/>
            <w:vAlign w:val="center"/>
          </w:tcPr>
          <w:p w14:paraId="387A011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698F200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4A8FCA7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3EED962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F31770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0962A8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93" w:type="dxa"/>
            <w:tcBorders>
              <w:tl2br w:val="nil"/>
              <w:tr2bl w:val="nil"/>
            </w:tcBorders>
            <w:noWrap/>
            <w:vAlign w:val="center"/>
          </w:tcPr>
          <w:p w14:paraId="1F44182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2DD38216">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2A46624C">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1E0677E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rPr>
          <w:trHeight w:val="288" w:hRule="atLeast"/>
          <w:jc w:val="center"/>
        </w:trPr>
        <w:tc>
          <w:tcPr>
            <w:tcW w:w="3721" w:type="dxa"/>
            <w:tcBorders>
              <w:tl2br w:val="nil"/>
              <w:tr2bl w:val="nil"/>
            </w:tcBorders>
            <w:noWrap/>
            <w:vAlign w:val="center"/>
          </w:tcPr>
          <w:p w14:paraId="2184643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0EE498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93" w:type="dxa"/>
            <w:tcBorders>
              <w:tl2br w:val="nil"/>
              <w:tr2bl w:val="nil"/>
            </w:tcBorders>
            <w:noWrap/>
            <w:vAlign w:val="center"/>
          </w:tcPr>
          <w:p w14:paraId="4E5E304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03255C4D">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3A830A2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0A92302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4C20A1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F332A0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93" w:type="dxa"/>
            <w:tcBorders>
              <w:tl2br w:val="nil"/>
              <w:tr2bl w:val="nil"/>
            </w:tcBorders>
            <w:noWrap/>
            <w:vAlign w:val="center"/>
          </w:tcPr>
          <w:p w14:paraId="025E557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5131C365">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4A62D3F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5533A17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DACD3A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812DEC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93" w:type="dxa"/>
            <w:tcBorders>
              <w:tl2br w:val="nil"/>
              <w:tr2bl w:val="nil"/>
            </w:tcBorders>
            <w:noWrap/>
            <w:vAlign w:val="center"/>
          </w:tcPr>
          <w:p w14:paraId="36DF161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6CE73ACA">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6532198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4FE78BD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B70108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DE0543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93" w:type="dxa"/>
            <w:tcBorders>
              <w:tl2br w:val="nil"/>
              <w:tr2bl w:val="nil"/>
            </w:tcBorders>
            <w:noWrap/>
            <w:vAlign w:val="center"/>
          </w:tcPr>
          <w:p w14:paraId="235392D1">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1A0E760F">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6215C48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16BEEA6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2A90E1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131B1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93" w:type="dxa"/>
            <w:tcBorders>
              <w:tl2br w:val="nil"/>
              <w:tr2bl w:val="nil"/>
            </w:tcBorders>
            <w:noWrap/>
            <w:vAlign w:val="center"/>
          </w:tcPr>
          <w:p w14:paraId="28ADBD6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4511F672">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7F84AED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0C3DE44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1C8565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E0FE61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93" w:type="dxa"/>
            <w:tcBorders>
              <w:tl2br w:val="nil"/>
              <w:tr2bl w:val="nil"/>
            </w:tcBorders>
            <w:noWrap/>
            <w:vAlign w:val="center"/>
          </w:tcPr>
          <w:p w14:paraId="305C80B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3A9E46C7">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271ADA8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4144CED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54F9AA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30CCD6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93" w:type="dxa"/>
            <w:tcBorders>
              <w:tl2br w:val="nil"/>
              <w:tr2bl w:val="nil"/>
            </w:tcBorders>
            <w:noWrap/>
            <w:vAlign w:val="center"/>
          </w:tcPr>
          <w:p w14:paraId="7CE513F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09340C66">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78889CCC">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67B2390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8AE37A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2AF36D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w:t>
            </w:r>
          </w:p>
        </w:tc>
        <w:tc>
          <w:tcPr>
            <w:tcW w:w="1193" w:type="dxa"/>
            <w:tcBorders>
              <w:tl2br w:val="nil"/>
              <w:tr2bl w:val="nil"/>
            </w:tcBorders>
            <w:noWrap/>
            <w:vAlign w:val="center"/>
          </w:tcPr>
          <w:p w14:paraId="61FF19C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79D26E12">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7A59FCC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60F16D4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2BC6CB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A72E91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93" w:type="dxa"/>
            <w:tcBorders>
              <w:tl2br w:val="nil"/>
              <w:tr2bl w:val="nil"/>
            </w:tcBorders>
            <w:noWrap/>
            <w:vAlign w:val="center"/>
          </w:tcPr>
          <w:p w14:paraId="57DEB8A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7AF3E1F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428B9EF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443675A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303BA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DFA753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93" w:type="dxa"/>
            <w:tcBorders>
              <w:tl2br w:val="nil"/>
              <w:tr2bl w:val="nil"/>
            </w:tcBorders>
            <w:noWrap/>
            <w:vAlign w:val="center"/>
          </w:tcPr>
          <w:p w14:paraId="64C1A78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48BC90E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388C2C6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0765EE3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BEC358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E4C037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93" w:type="dxa"/>
            <w:tcBorders>
              <w:tl2br w:val="nil"/>
              <w:tr2bl w:val="nil"/>
            </w:tcBorders>
            <w:noWrap/>
            <w:vAlign w:val="center"/>
          </w:tcPr>
          <w:p w14:paraId="2AD4F8E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28025E40">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473C92E0">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40D150F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39A477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262E49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93" w:type="dxa"/>
            <w:tcBorders>
              <w:tl2br w:val="nil"/>
              <w:tr2bl w:val="nil"/>
            </w:tcBorders>
            <w:noWrap/>
            <w:vAlign w:val="center"/>
          </w:tcPr>
          <w:p w14:paraId="0A1D8A5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225A613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171EB81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r>
      <w:tr w14:paraId="4683A9A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5D2002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62A766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93" w:type="dxa"/>
            <w:tcBorders>
              <w:tl2br w:val="nil"/>
              <w:tr2bl w:val="nil"/>
            </w:tcBorders>
            <w:noWrap/>
            <w:vAlign w:val="center"/>
          </w:tcPr>
          <w:p w14:paraId="4425749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38C8AF5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78FDD1D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r>
      <w:tr w14:paraId="0B5AB4C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EF2FDE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702D43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93" w:type="dxa"/>
            <w:tcBorders>
              <w:tl2br w:val="nil"/>
              <w:tr2bl w:val="nil"/>
            </w:tcBorders>
            <w:noWrap/>
            <w:vAlign w:val="center"/>
          </w:tcPr>
          <w:p w14:paraId="0FE7900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308347A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306CD4F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r>
      <w:tr w14:paraId="2E9DA7C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DDF4DE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CC09FC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93" w:type="dxa"/>
            <w:tcBorders>
              <w:tl2br w:val="nil"/>
              <w:tr2bl w:val="nil"/>
            </w:tcBorders>
            <w:noWrap/>
            <w:vAlign w:val="center"/>
          </w:tcPr>
          <w:p w14:paraId="7E2157D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c>
          <w:tcPr>
            <w:tcW w:w="1309" w:type="dxa"/>
            <w:tcBorders>
              <w:tl2br w:val="nil"/>
              <w:tr2bl w:val="nil"/>
            </w:tcBorders>
            <w:noWrap/>
            <w:vAlign w:val="center"/>
          </w:tcPr>
          <w:p w14:paraId="51A9D237">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700EC0C7">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r>
      <w:tr w14:paraId="2FC96F1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BF45D7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5D1E66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93" w:type="dxa"/>
            <w:tcBorders>
              <w:tl2br w:val="nil"/>
              <w:tr2bl w:val="nil"/>
            </w:tcBorders>
            <w:noWrap/>
            <w:vAlign w:val="center"/>
          </w:tcPr>
          <w:p w14:paraId="715DE271">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c>
          <w:tcPr>
            <w:tcW w:w="1309" w:type="dxa"/>
            <w:tcBorders>
              <w:tl2br w:val="nil"/>
              <w:tr2bl w:val="nil"/>
            </w:tcBorders>
            <w:noWrap/>
            <w:vAlign w:val="center"/>
          </w:tcPr>
          <w:p w14:paraId="5ADA223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0.938</w:t>
            </w:r>
          </w:p>
        </w:tc>
        <w:tc>
          <w:tcPr>
            <w:tcW w:w="963" w:type="dxa"/>
            <w:tcBorders>
              <w:tl2br w:val="nil"/>
              <w:tr2bl w:val="nil"/>
            </w:tcBorders>
            <w:noWrap/>
            <w:vAlign w:val="center"/>
          </w:tcPr>
          <w:p w14:paraId="5090703C">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r>
      <w:tr w14:paraId="6956CA3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FB25DC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4A2E43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93" w:type="dxa"/>
            <w:tcBorders>
              <w:tl2br w:val="nil"/>
              <w:tr2bl w:val="nil"/>
            </w:tcBorders>
            <w:noWrap/>
            <w:vAlign w:val="center"/>
          </w:tcPr>
          <w:p w14:paraId="651320E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c>
          <w:tcPr>
            <w:tcW w:w="1309" w:type="dxa"/>
            <w:tcBorders>
              <w:tl2br w:val="nil"/>
              <w:tr2bl w:val="nil"/>
            </w:tcBorders>
            <w:noWrap/>
            <w:vAlign w:val="center"/>
          </w:tcPr>
          <w:p w14:paraId="657D0C01">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0.938</w:t>
            </w:r>
          </w:p>
        </w:tc>
        <w:tc>
          <w:tcPr>
            <w:tcW w:w="963" w:type="dxa"/>
            <w:tcBorders>
              <w:tl2br w:val="nil"/>
              <w:tr2bl w:val="nil"/>
            </w:tcBorders>
            <w:noWrap/>
            <w:vAlign w:val="center"/>
          </w:tcPr>
          <w:p w14:paraId="2821F048">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r>
      <w:tr w14:paraId="60643DF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21C5E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CC339F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93" w:type="dxa"/>
            <w:tcBorders>
              <w:tl2br w:val="nil"/>
              <w:tr2bl w:val="nil"/>
            </w:tcBorders>
            <w:noWrap/>
            <w:vAlign w:val="center"/>
          </w:tcPr>
          <w:p w14:paraId="7342964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c>
          <w:tcPr>
            <w:tcW w:w="1309" w:type="dxa"/>
            <w:tcBorders>
              <w:tl2br w:val="nil"/>
              <w:tr2bl w:val="nil"/>
            </w:tcBorders>
            <w:noWrap/>
            <w:vAlign w:val="center"/>
          </w:tcPr>
          <w:p w14:paraId="5B69857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0.938</w:t>
            </w:r>
          </w:p>
        </w:tc>
        <w:tc>
          <w:tcPr>
            <w:tcW w:w="963" w:type="dxa"/>
            <w:tcBorders>
              <w:tl2br w:val="nil"/>
              <w:tr2bl w:val="nil"/>
            </w:tcBorders>
            <w:noWrap/>
            <w:vAlign w:val="center"/>
          </w:tcPr>
          <w:p w14:paraId="47F0CA4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r>
      <w:tr w14:paraId="659AA0B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F30A86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9A3102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93" w:type="dxa"/>
            <w:tcBorders>
              <w:tl2br w:val="nil"/>
              <w:tr2bl w:val="nil"/>
            </w:tcBorders>
            <w:noWrap/>
            <w:vAlign w:val="center"/>
          </w:tcPr>
          <w:p w14:paraId="5AB23DC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c>
          <w:tcPr>
            <w:tcW w:w="1309" w:type="dxa"/>
            <w:tcBorders>
              <w:tl2br w:val="nil"/>
              <w:tr2bl w:val="nil"/>
            </w:tcBorders>
            <w:noWrap/>
            <w:vAlign w:val="center"/>
          </w:tcPr>
          <w:p w14:paraId="3657F67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0.937</w:t>
            </w:r>
          </w:p>
        </w:tc>
        <w:tc>
          <w:tcPr>
            <w:tcW w:w="963" w:type="dxa"/>
            <w:tcBorders>
              <w:tl2br w:val="nil"/>
              <w:tr2bl w:val="nil"/>
            </w:tcBorders>
            <w:noWrap/>
            <w:vAlign w:val="center"/>
          </w:tcPr>
          <w:p w14:paraId="65D1140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0.938</w:t>
            </w:r>
          </w:p>
        </w:tc>
      </w:tr>
      <w:tr w14:paraId="0B9E51E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B75C18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色彩鲁棒性（饱和度）</w:t>
            </w:r>
          </w:p>
        </w:tc>
        <w:tc>
          <w:tcPr>
            <w:tcW w:w="1998" w:type="dxa"/>
            <w:tcBorders>
              <w:tl2br w:val="nil"/>
              <w:tr2bl w:val="nil"/>
            </w:tcBorders>
            <w:noWrap/>
            <w:vAlign w:val="center"/>
          </w:tcPr>
          <w:p w14:paraId="6C68FB1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93" w:type="dxa"/>
            <w:tcBorders>
              <w:tl2br w:val="nil"/>
              <w:tr2bl w:val="nil"/>
            </w:tcBorders>
            <w:noWrap/>
            <w:vAlign w:val="center"/>
          </w:tcPr>
          <w:p w14:paraId="7C03C1B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086052C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6540258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31FB4F6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nil"/>
              <w:tl2br w:val="nil"/>
              <w:tr2bl w:val="nil"/>
            </w:tcBorders>
            <w:noWrap/>
            <w:vAlign w:val="center"/>
          </w:tcPr>
          <w:p w14:paraId="74C890D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bottom w:val="nil"/>
              <w:tl2br w:val="nil"/>
              <w:tr2bl w:val="nil"/>
            </w:tcBorders>
            <w:noWrap/>
            <w:vAlign w:val="center"/>
          </w:tcPr>
          <w:p w14:paraId="06ACCC7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93" w:type="dxa"/>
            <w:tcBorders>
              <w:bottom w:val="nil"/>
              <w:tl2br w:val="nil"/>
              <w:tr2bl w:val="nil"/>
            </w:tcBorders>
            <w:noWrap/>
            <w:vAlign w:val="center"/>
          </w:tcPr>
          <w:p w14:paraId="7CF0C73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bottom w:val="nil"/>
              <w:tl2br w:val="nil"/>
              <w:tr2bl w:val="nil"/>
            </w:tcBorders>
            <w:noWrap/>
            <w:vAlign w:val="center"/>
          </w:tcPr>
          <w:p w14:paraId="73F18CE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bottom w:val="nil"/>
              <w:tl2br w:val="nil"/>
              <w:tr2bl w:val="nil"/>
            </w:tcBorders>
            <w:noWrap/>
            <w:vAlign w:val="center"/>
          </w:tcPr>
          <w:p w14:paraId="1016684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2688032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cBorders>
            <w:noWrap/>
            <w:vAlign w:val="center"/>
          </w:tcPr>
          <w:p w14:paraId="2D3AED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tcBorders>
            <w:noWrap/>
            <w:vAlign w:val="center"/>
          </w:tcPr>
          <w:p w14:paraId="4742DDB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93" w:type="dxa"/>
            <w:tcBorders>
              <w:top w:val="nil"/>
            </w:tcBorders>
            <w:noWrap/>
            <w:vAlign w:val="center"/>
          </w:tcPr>
          <w:p w14:paraId="4CED4B9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op w:val="nil"/>
            </w:tcBorders>
            <w:noWrap/>
            <w:vAlign w:val="center"/>
          </w:tcPr>
          <w:p w14:paraId="568B6F26">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op w:val="nil"/>
            </w:tcBorders>
            <w:noWrap/>
            <w:vAlign w:val="center"/>
          </w:tcPr>
          <w:p w14:paraId="4364DF4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42AA64B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F37F40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72BD09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93" w:type="dxa"/>
            <w:tcBorders>
              <w:tl2br w:val="nil"/>
              <w:tr2bl w:val="nil"/>
            </w:tcBorders>
            <w:noWrap/>
            <w:vAlign w:val="center"/>
          </w:tcPr>
          <w:p w14:paraId="156E8C6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78A24F1A">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46C798E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bl>
    <w:p w14:paraId="6CBC3E6D">
      <w:pPr>
        <w:jc w:val="center"/>
        <w:rPr>
          <w:rFonts w:ascii="Times New Roman" w:hAnsi="Times New Roman" w:cs="Times New Roman"/>
          <w:color w:val="000000" w:themeColor="text1"/>
          <w:sz w:val="15"/>
          <w:szCs w:val="15"/>
          <w:shd w:val="clear" w:color="auto" w:fill="FFFFFF"/>
          <w14:textFill>
            <w14:solidFill>
              <w14:schemeClr w14:val="tx1"/>
            </w14:solidFill>
          </w14:textFill>
        </w:rPr>
      </w:pPr>
    </w:p>
    <w:p w14:paraId="6862FAB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13</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4997"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90"/>
        <w:gridCol w:w="2142"/>
        <w:gridCol w:w="1279"/>
        <w:gridCol w:w="1404"/>
        <w:gridCol w:w="1033"/>
      </w:tblGrid>
      <w:tr w14:paraId="626B3F0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single" w:color="000000" w:sz="8" w:space="0"/>
            </w:tcBorders>
            <w:noWrap/>
            <w:vAlign w:val="center"/>
          </w:tcPr>
          <w:p w14:paraId="1E4A092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1998" w:type="dxa"/>
            <w:tcBorders>
              <w:bottom w:val="single" w:color="000000" w:sz="8" w:space="0"/>
            </w:tcBorders>
            <w:noWrap/>
            <w:vAlign w:val="center"/>
          </w:tcPr>
          <w:p w14:paraId="5BB9A01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193" w:type="dxa"/>
            <w:tcBorders>
              <w:bottom w:val="single" w:color="000000" w:sz="8" w:space="0"/>
            </w:tcBorders>
            <w:noWrap/>
            <w:vAlign w:val="center"/>
          </w:tcPr>
          <w:p w14:paraId="257EC9AA">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09" w:type="dxa"/>
            <w:tcBorders>
              <w:bottom w:val="single" w:color="000000" w:sz="8" w:space="0"/>
            </w:tcBorders>
            <w:noWrap/>
            <w:vAlign w:val="center"/>
          </w:tcPr>
          <w:p w14:paraId="0359C5D2">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963" w:type="dxa"/>
            <w:tcBorders>
              <w:bottom w:val="single" w:color="000000" w:sz="8" w:space="0"/>
            </w:tcBorders>
            <w:noWrap/>
            <w:vAlign w:val="center"/>
          </w:tcPr>
          <w:p w14:paraId="0035DAF2">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109407C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3721" w:type="dxa"/>
            <w:tcBorders>
              <w:top w:val="single" w:color="000000" w:sz="8" w:space="0"/>
              <w:bottom w:val="nil"/>
            </w:tcBorders>
            <w:noWrap/>
            <w:vAlign w:val="center"/>
          </w:tcPr>
          <w:p w14:paraId="4F23567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single" w:color="000000" w:sz="8" w:space="0"/>
              <w:bottom w:val="nil"/>
            </w:tcBorders>
            <w:noWrap/>
            <w:vAlign w:val="center"/>
          </w:tcPr>
          <w:p w14:paraId="331228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93" w:type="dxa"/>
            <w:tcBorders>
              <w:top w:val="single" w:color="000000" w:sz="8" w:space="0"/>
              <w:bottom w:val="nil"/>
            </w:tcBorders>
            <w:noWrap/>
            <w:vAlign w:val="center"/>
          </w:tcPr>
          <w:p w14:paraId="4A21113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op w:val="single" w:color="000000" w:sz="8" w:space="0"/>
              <w:bottom w:val="nil"/>
            </w:tcBorders>
            <w:noWrap/>
            <w:vAlign w:val="center"/>
          </w:tcPr>
          <w:p w14:paraId="5147BFCF">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op w:val="single" w:color="000000" w:sz="8" w:space="0"/>
              <w:bottom w:val="nil"/>
            </w:tcBorders>
            <w:noWrap/>
            <w:vAlign w:val="center"/>
          </w:tcPr>
          <w:p w14:paraId="6E47460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4049D6D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744A982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A249C7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93" w:type="dxa"/>
            <w:tcBorders>
              <w:top w:val="nil"/>
              <w:bottom w:val="nil"/>
            </w:tcBorders>
            <w:noWrap/>
            <w:vAlign w:val="center"/>
          </w:tcPr>
          <w:p w14:paraId="704FC401">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op w:val="nil"/>
              <w:bottom w:val="nil"/>
            </w:tcBorders>
            <w:noWrap/>
            <w:vAlign w:val="center"/>
          </w:tcPr>
          <w:p w14:paraId="6AB59D77">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op w:val="nil"/>
              <w:bottom w:val="nil"/>
            </w:tcBorders>
            <w:noWrap/>
            <w:vAlign w:val="center"/>
          </w:tcPr>
          <w:p w14:paraId="065E7BD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09A9DA1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7DDE8A1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176E33A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93" w:type="dxa"/>
            <w:tcBorders>
              <w:top w:val="nil"/>
              <w:bottom w:val="nil"/>
            </w:tcBorders>
            <w:noWrap/>
            <w:vAlign w:val="center"/>
          </w:tcPr>
          <w:p w14:paraId="4A54EA60">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op w:val="nil"/>
              <w:bottom w:val="nil"/>
            </w:tcBorders>
            <w:noWrap/>
            <w:vAlign w:val="center"/>
          </w:tcPr>
          <w:p w14:paraId="4E65FBB3">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op w:val="nil"/>
              <w:bottom w:val="nil"/>
            </w:tcBorders>
            <w:noWrap/>
            <w:vAlign w:val="center"/>
          </w:tcPr>
          <w:p w14:paraId="732CE2D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1556F41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3515FEA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5BD625E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93" w:type="dxa"/>
            <w:tcBorders>
              <w:top w:val="nil"/>
              <w:bottom w:val="nil"/>
            </w:tcBorders>
            <w:noWrap/>
            <w:vAlign w:val="center"/>
          </w:tcPr>
          <w:p w14:paraId="42E19E4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op w:val="nil"/>
              <w:bottom w:val="nil"/>
            </w:tcBorders>
            <w:noWrap/>
            <w:vAlign w:val="center"/>
          </w:tcPr>
          <w:p w14:paraId="7D01494E">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op w:val="nil"/>
              <w:bottom w:val="nil"/>
            </w:tcBorders>
            <w:noWrap/>
            <w:vAlign w:val="center"/>
          </w:tcPr>
          <w:p w14:paraId="4DEF7B61">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240B83A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179009E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5CD0BD7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93" w:type="dxa"/>
            <w:tcBorders>
              <w:top w:val="nil"/>
              <w:bottom w:val="nil"/>
            </w:tcBorders>
            <w:noWrap/>
            <w:vAlign w:val="center"/>
          </w:tcPr>
          <w:p w14:paraId="778D7ED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op w:val="nil"/>
              <w:bottom w:val="nil"/>
            </w:tcBorders>
            <w:noWrap/>
            <w:vAlign w:val="center"/>
          </w:tcPr>
          <w:p w14:paraId="0A48BA0F">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op w:val="nil"/>
              <w:bottom w:val="nil"/>
            </w:tcBorders>
            <w:noWrap/>
            <w:vAlign w:val="center"/>
          </w:tcPr>
          <w:p w14:paraId="416CF6C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4B5A8E5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32EC4FE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1D07F56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93" w:type="dxa"/>
            <w:tcBorders>
              <w:top w:val="nil"/>
              <w:bottom w:val="nil"/>
            </w:tcBorders>
            <w:noWrap/>
            <w:vAlign w:val="center"/>
          </w:tcPr>
          <w:p w14:paraId="0D409591">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op w:val="nil"/>
              <w:bottom w:val="nil"/>
            </w:tcBorders>
            <w:noWrap/>
            <w:vAlign w:val="center"/>
          </w:tcPr>
          <w:p w14:paraId="6E985B1B">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op w:val="nil"/>
              <w:bottom w:val="nil"/>
            </w:tcBorders>
            <w:noWrap/>
            <w:vAlign w:val="center"/>
          </w:tcPr>
          <w:p w14:paraId="09B8FE9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44A9F69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2254255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0757A4B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93" w:type="dxa"/>
            <w:tcBorders>
              <w:top w:val="nil"/>
              <w:bottom w:val="nil"/>
            </w:tcBorders>
            <w:noWrap/>
            <w:vAlign w:val="center"/>
          </w:tcPr>
          <w:p w14:paraId="2377C52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op w:val="nil"/>
              <w:bottom w:val="nil"/>
            </w:tcBorders>
            <w:noWrap/>
            <w:vAlign w:val="center"/>
          </w:tcPr>
          <w:p w14:paraId="77A3EA99">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op w:val="nil"/>
              <w:bottom w:val="nil"/>
            </w:tcBorders>
            <w:noWrap/>
            <w:vAlign w:val="center"/>
          </w:tcPr>
          <w:p w14:paraId="237A9AB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054294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292A1EE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23CB66F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w:t>
            </w:r>
          </w:p>
        </w:tc>
        <w:tc>
          <w:tcPr>
            <w:tcW w:w="1193" w:type="dxa"/>
            <w:tcBorders>
              <w:top w:val="nil"/>
              <w:bottom w:val="nil"/>
            </w:tcBorders>
            <w:noWrap/>
            <w:vAlign w:val="center"/>
          </w:tcPr>
          <w:p w14:paraId="2726B491">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op w:val="nil"/>
              <w:bottom w:val="nil"/>
            </w:tcBorders>
            <w:noWrap/>
            <w:vAlign w:val="center"/>
          </w:tcPr>
          <w:p w14:paraId="72393500">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op w:val="nil"/>
              <w:bottom w:val="nil"/>
            </w:tcBorders>
            <w:noWrap/>
            <w:vAlign w:val="center"/>
          </w:tcPr>
          <w:p w14:paraId="0078EB9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7D77DA9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666C5C0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1964055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93" w:type="dxa"/>
            <w:tcBorders>
              <w:top w:val="nil"/>
              <w:bottom w:val="nil"/>
            </w:tcBorders>
            <w:noWrap/>
            <w:vAlign w:val="center"/>
          </w:tcPr>
          <w:p w14:paraId="237DEF5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op w:val="nil"/>
              <w:bottom w:val="nil"/>
            </w:tcBorders>
            <w:noWrap/>
            <w:vAlign w:val="center"/>
          </w:tcPr>
          <w:p w14:paraId="15EB18A1">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op w:val="nil"/>
              <w:bottom w:val="nil"/>
            </w:tcBorders>
            <w:noWrap/>
            <w:vAlign w:val="center"/>
          </w:tcPr>
          <w:p w14:paraId="6A2ACD5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6C72274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2DDD5A0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55A479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93" w:type="dxa"/>
            <w:tcBorders>
              <w:top w:val="nil"/>
              <w:bottom w:val="nil"/>
            </w:tcBorders>
            <w:noWrap/>
            <w:vAlign w:val="center"/>
          </w:tcPr>
          <w:p w14:paraId="67E44C0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op w:val="nil"/>
              <w:bottom w:val="nil"/>
            </w:tcBorders>
            <w:noWrap/>
            <w:vAlign w:val="center"/>
          </w:tcPr>
          <w:p w14:paraId="51CD974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op w:val="nil"/>
              <w:bottom w:val="nil"/>
            </w:tcBorders>
            <w:noWrap/>
            <w:vAlign w:val="center"/>
          </w:tcPr>
          <w:p w14:paraId="3F7610CC">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32E608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l2br w:val="nil"/>
              <w:tr2bl w:val="nil"/>
            </w:tcBorders>
            <w:noWrap/>
            <w:vAlign w:val="center"/>
          </w:tcPr>
          <w:p w14:paraId="14FBC1C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tl2br w:val="nil"/>
              <w:tr2bl w:val="nil"/>
            </w:tcBorders>
            <w:noWrap/>
            <w:vAlign w:val="center"/>
          </w:tcPr>
          <w:p w14:paraId="3D74EF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93" w:type="dxa"/>
            <w:tcBorders>
              <w:top w:val="nil"/>
              <w:tl2br w:val="nil"/>
              <w:tr2bl w:val="nil"/>
            </w:tcBorders>
            <w:noWrap/>
            <w:vAlign w:val="center"/>
          </w:tcPr>
          <w:p w14:paraId="7B5585E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op w:val="nil"/>
              <w:tl2br w:val="nil"/>
              <w:tr2bl w:val="nil"/>
            </w:tcBorders>
            <w:noWrap/>
            <w:vAlign w:val="center"/>
          </w:tcPr>
          <w:p w14:paraId="51125DC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op w:val="nil"/>
              <w:tl2br w:val="nil"/>
              <w:tr2bl w:val="nil"/>
            </w:tcBorders>
            <w:noWrap/>
            <w:vAlign w:val="center"/>
          </w:tcPr>
          <w:p w14:paraId="14E86C3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2B52BEC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FC6D3D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97B3D6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93" w:type="dxa"/>
            <w:tcBorders>
              <w:tl2br w:val="nil"/>
              <w:tr2bl w:val="nil"/>
            </w:tcBorders>
            <w:noWrap/>
            <w:vAlign w:val="center"/>
          </w:tcPr>
          <w:p w14:paraId="51DF2D07">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79812CC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741D47D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0066889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06B826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700EAB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93" w:type="dxa"/>
            <w:tcBorders>
              <w:tl2br w:val="nil"/>
              <w:tr2bl w:val="nil"/>
            </w:tcBorders>
            <w:noWrap/>
            <w:vAlign w:val="center"/>
          </w:tcPr>
          <w:p w14:paraId="1BE5C4B0">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7010DD0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24B8178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46C4DC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A7F5EC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917613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93" w:type="dxa"/>
            <w:tcBorders>
              <w:tl2br w:val="nil"/>
              <w:tr2bl w:val="nil"/>
            </w:tcBorders>
            <w:noWrap/>
            <w:vAlign w:val="center"/>
          </w:tcPr>
          <w:p w14:paraId="180BDA1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36878F0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2386CCB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6BBFE29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AA1A89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325E5D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93" w:type="dxa"/>
            <w:tcBorders>
              <w:tl2br w:val="nil"/>
              <w:tr2bl w:val="nil"/>
            </w:tcBorders>
            <w:noWrap/>
            <w:vAlign w:val="center"/>
          </w:tcPr>
          <w:p w14:paraId="529AB32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4E288F1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4772B9CC">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5B6C70D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DE1B02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69B7EF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93" w:type="dxa"/>
            <w:tcBorders>
              <w:tl2br w:val="nil"/>
              <w:tr2bl w:val="nil"/>
            </w:tcBorders>
            <w:noWrap/>
            <w:vAlign w:val="center"/>
          </w:tcPr>
          <w:p w14:paraId="2BB2B6C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60203AF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0446201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4196E01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BF8422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490674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93" w:type="dxa"/>
            <w:tcBorders>
              <w:tl2br w:val="nil"/>
              <w:tr2bl w:val="nil"/>
            </w:tcBorders>
            <w:noWrap/>
            <w:vAlign w:val="center"/>
          </w:tcPr>
          <w:p w14:paraId="49B3681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2A9449F7">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39563F01">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26D7EC7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77E315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C868CC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93" w:type="dxa"/>
            <w:tcBorders>
              <w:tl2br w:val="nil"/>
              <w:tr2bl w:val="nil"/>
            </w:tcBorders>
            <w:noWrap/>
            <w:vAlign w:val="center"/>
          </w:tcPr>
          <w:p w14:paraId="7DCA104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77D4EA1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474E8E5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0117BEB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5BF62E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98FE0F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93" w:type="dxa"/>
            <w:tcBorders>
              <w:tl2br w:val="nil"/>
              <w:tr2bl w:val="nil"/>
            </w:tcBorders>
            <w:noWrap/>
            <w:vAlign w:val="center"/>
          </w:tcPr>
          <w:p w14:paraId="017233A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1225F76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6ECFB1C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68D6620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879C47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色彩鲁棒性（色相）</w:t>
            </w:r>
          </w:p>
        </w:tc>
        <w:tc>
          <w:tcPr>
            <w:tcW w:w="1998" w:type="dxa"/>
            <w:tcBorders>
              <w:tl2br w:val="nil"/>
              <w:tr2bl w:val="nil"/>
            </w:tcBorders>
            <w:noWrap/>
            <w:vAlign w:val="center"/>
          </w:tcPr>
          <w:p w14:paraId="157DC06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93" w:type="dxa"/>
            <w:tcBorders>
              <w:tl2br w:val="nil"/>
              <w:tr2bl w:val="nil"/>
            </w:tcBorders>
            <w:noWrap/>
            <w:vAlign w:val="center"/>
          </w:tcPr>
          <w:p w14:paraId="71B3107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c>
          <w:tcPr>
            <w:tcW w:w="1309" w:type="dxa"/>
            <w:tcBorders>
              <w:tl2br w:val="nil"/>
              <w:tr2bl w:val="nil"/>
            </w:tcBorders>
            <w:noWrap/>
            <w:vAlign w:val="center"/>
          </w:tcPr>
          <w:p w14:paraId="3ABE5C9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0.936</w:t>
            </w:r>
          </w:p>
        </w:tc>
        <w:tc>
          <w:tcPr>
            <w:tcW w:w="963" w:type="dxa"/>
            <w:tcBorders>
              <w:tl2br w:val="nil"/>
              <w:tr2bl w:val="nil"/>
            </w:tcBorders>
            <w:noWrap/>
            <w:vAlign w:val="center"/>
          </w:tcPr>
          <w:p w14:paraId="409CDAF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r>
      <w:tr w14:paraId="2AB119C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4E6C4E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90C282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93" w:type="dxa"/>
            <w:tcBorders>
              <w:tl2br w:val="nil"/>
              <w:tr2bl w:val="nil"/>
            </w:tcBorders>
            <w:noWrap/>
            <w:vAlign w:val="center"/>
          </w:tcPr>
          <w:p w14:paraId="2393681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c>
          <w:tcPr>
            <w:tcW w:w="1309" w:type="dxa"/>
            <w:tcBorders>
              <w:tl2br w:val="nil"/>
              <w:tr2bl w:val="nil"/>
            </w:tcBorders>
            <w:noWrap/>
            <w:vAlign w:val="center"/>
          </w:tcPr>
          <w:p w14:paraId="4BC1271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0.937</w:t>
            </w:r>
          </w:p>
        </w:tc>
        <w:tc>
          <w:tcPr>
            <w:tcW w:w="963" w:type="dxa"/>
            <w:tcBorders>
              <w:tl2br w:val="nil"/>
              <w:tr2bl w:val="nil"/>
            </w:tcBorders>
            <w:noWrap/>
            <w:vAlign w:val="center"/>
          </w:tcPr>
          <w:p w14:paraId="1C9B81E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r>
      <w:tr w14:paraId="1E1FD88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69FD2C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E6794D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93" w:type="dxa"/>
            <w:tcBorders>
              <w:tl2br w:val="nil"/>
              <w:tr2bl w:val="nil"/>
            </w:tcBorders>
            <w:noWrap/>
            <w:vAlign w:val="center"/>
          </w:tcPr>
          <w:p w14:paraId="5F99072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c>
          <w:tcPr>
            <w:tcW w:w="1309" w:type="dxa"/>
            <w:tcBorders>
              <w:tl2br w:val="nil"/>
              <w:tr2bl w:val="nil"/>
            </w:tcBorders>
            <w:noWrap/>
            <w:vAlign w:val="center"/>
          </w:tcPr>
          <w:p w14:paraId="27DE577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0.937</w:t>
            </w:r>
          </w:p>
        </w:tc>
        <w:tc>
          <w:tcPr>
            <w:tcW w:w="963" w:type="dxa"/>
            <w:tcBorders>
              <w:tl2br w:val="nil"/>
              <w:tr2bl w:val="nil"/>
            </w:tcBorders>
            <w:noWrap/>
            <w:vAlign w:val="center"/>
          </w:tcPr>
          <w:p w14:paraId="4B80F07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w:t>
            </w:r>
          </w:p>
        </w:tc>
      </w:tr>
      <w:tr w14:paraId="5B57591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CDF41B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09E8D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93" w:type="dxa"/>
            <w:tcBorders>
              <w:tl2br w:val="nil"/>
              <w:tr2bl w:val="nil"/>
            </w:tcBorders>
            <w:noWrap/>
            <w:vAlign w:val="center"/>
          </w:tcPr>
          <w:p w14:paraId="538D757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c>
          <w:tcPr>
            <w:tcW w:w="1309" w:type="dxa"/>
            <w:tcBorders>
              <w:tl2br w:val="nil"/>
              <w:tr2bl w:val="nil"/>
            </w:tcBorders>
            <w:noWrap/>
            <w:vAlign w:val="center"/>
          </w:tcPr>
          <w:p w14:paraId="6A52777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6B0E128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r>
      <w:tr w14:paraId="402DB3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B5AC06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8BDBB0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93" w:type="dxa"/>
            <w:tcBorders>
              <w:tl2br w:val="nil"/>
              <w:tr2bl w:val="nil"/>
            </w:tcBorders>
            <w:noWrap/>
            <w:vAlign w:val="center"/>
          </w:tcPr>
          <w:p w14:paraId="7931666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c>
          <w:tcPr>
            <w:tcW w:w="1309" w:type="dxa"/>
            <w:tcBorders>
              <w:tl2br w:val="nil"/>
              <w:tr2bl w:val="nil"/>
            </w:tcBorders>
            <w:noWrap/>
            <w:vAlign w:val="center"/>
          </w:tcPr>
          <w:p w14:paraId="4B4641B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636331D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r>
      <w:tr w14:paraId="4CB38F2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E25EE8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99C248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93" w:type="dxa"/>
            <w:tcBorders>
              <w:tl2br w:val="nil"/>
              <w:tr2bl w:val="nil"/>
            </w:tcBorders>
            <w:noWrap/>
            <w:vAlign w:val="center"/>
          </w:tcPr>
          <w:p w14:paraId="3AC2C38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335836A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74D88B9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r>
      <w:tr w14:paraId="5D2DD02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7667A6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222609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93" w:type="dxa"/>
            <w:tcBorders>
              <w:tl2br w:val="nil"/>
              <w:tr2bl w:val="nil"/>
            </w:tcBorders>
            <w:noWrap/>
            <w:vAlign w:val="center"/>
          </w:tcPr>
          <w:p w14:paraId="13FFE3D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032D6E3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73A51B3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38446BC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48A0DB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59A57E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93" w:type="dxa"/>
            <w:tcBorders>
              <w:tl2br w:val="nil"/>
              <w:tr2bl w:val="nil"/>
            </w:tcBorders>
            <w:noWrap/>
            <w:vAlign w:val="center"/>
          </w:tcPr>
          <w:p w14:paraId="091BFD4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0B06D16E">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7E2CEBF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49F04EE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8B3F79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9E9F5D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93" w:type="dxa"/>
            <w:tcBorders>
              <w:tl2br w:val="nil"/>
              <w:tr2bl w:val="nil"/>
            </w:tcBorders>
            <w:noWrap/>
            <w:vAlign w:val="center"/>
          </w:tcPr>
          <w:p w14:paraId="59CA96D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6074D3E3">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46C868A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48DB8BA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8E0910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239559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93" w:type="dxa"/>
            <w:tcBorders>
              <w:tl2br w:val="nil"/>
              <w:tr2bl w:val="nil"/>
            </w:tcBorders>
            <w:noWrap/>
            <w:vAlign w:val="center"/>
          </w:tcPr>
          <w:p w14:paraId="6313E41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2D25FE3C">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78BF5BF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1CC8DC3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A1B0D8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11B127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93" w:type="dxa"/>
            <w:tcBorders>
              <w:tl2br w:val="nil"/>
              <w:tr2bl w:val="nil"/>
            </w:tcBorders>
            <w:noWrap/>
            <w:vAlign w:val="center"/>
          </w:tcPr>
          <w:p w14:paraId="2012D03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3A5C08C3">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1E572E6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39B3B84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210C8B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9EBAF0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w:t>
            </w:r>
          </w:p>
        </w:tc>
        <w:tc>
          <w:tcPr>
            <w:tcW w:w="1193" w:type="dxa"/>
            <w:tcBorders>
              <w:tl2br w:val="nil"/>
              <w:tr2bl w:val="nil"/>
            </w:tcBorders>
            <w:noWrap/>
            <w:vAlign w:val="center"/>
          </w:tcPr>
          <w:p w14:paraId="77B78C3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62F2DFD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566B8DC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796662C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7DB02E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96B9F7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93" w:type="dxa"/>
            <w:tcBorders>
              <w:tl2br w:val="nil"/>
              <w:tr2bl w:val="nil"/>
            </w:tcBorders>
            <w:noWrap/>
            <w:vAlign w:val="center"/>
          </w:tcPr>
          <w:p w14:paraId="7FDE9A8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0B6FCDD6">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5542199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0045DE7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7A69B6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7BE9C5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93" w:type="dxa"/>
            <w:tcBorders>
              <w:tl2br w:val="nil"/>
              <w:tr2bl w:val="nil"/>
            </w:tcBorders>
            <w:noWrap/>
            <w:vAlign w:val="center"/>
          </w:tcPr>
          <w:p w14:paraId="0F15E3C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58543D1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c>
          <w:tcPr>
            <w:tcW w:w="963" w:type="dxa"/>
            <w:tcBorders>
              <w:tl2br w:val="nil"/>
              <w:tr2bl w:val="nil"/>
            </w:tcBorders>
            <w:noWrap/>
            <w:vAlign w:val="center"/>
          </w:tcPr>
          <w:p w14:paraId="303504C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621B660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CECC94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F36069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93" w:type="dxa"/>
            <w:tcBorders>
              <w:tl2br w:val="nil"/>
              <w:tr2bl w:val="nil"/>
            </w:tcBorders>
            <w:noWrap/>
            <w:vAlign w:val="center"/>
          </w:tcPr>
          <w:p w14:paraId="7E7525E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4723F379">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4B0E969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1229DE3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1C00DC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F9EC51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93" w:type="dxa"/>
            <w:tcBorders>
              <w:tl2br w:val="nil"/>
              <w:tr2bl w:val="nil"/>
            </w:tcBorders>
            <w:noWrap/>
            <w:vAlign w:val="center"/>
          </w:tcPr>
          <w:p w14:paraId="7BBA80F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0716295C">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493AEC9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42B4B4B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2863F6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F49BB0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93" w:type="dxa"/>
            <w:tcBorders>
              <w:tl2br w:val="nil"/>
              <w:tr2bl w:val="nil"/>
            </w:tcBorders>
            <w:noWrap/>
            <w:vAlign w:val="center"/>
          </w:tcPr>
          <w:p w14:paraId="465CBBB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1E08127E">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3E51AB2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705E2AE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C2D5A3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A695F5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93" w:type="dxa"/>
            <w:tcBorders>
              <w:tl2br w:val="nil"/>
              <w:tr2bl w:val="nil"/>
            </w:tcBorders>
            <w:noWrap/>
            <w:vAlign w:val="center"/>
          </w:tcPr>
          <w:p w14:paraId="6113C14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496AEAD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5195923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41DE589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733EA2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7995F0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93" w:type="dxa"/>
            <w:tcBorders>
              <w:tl2br w:val="nil"/>
              <w:tr2bl w:val="nil"/>
            </w:tcBorders>
            <w:noWrap/>
            <w:vAlign w:val="center"/>
          </w:tcPr>
          <w:p w14:paraId="28650F0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06CED34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24A2CBB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r>
      <w:tr w14:paraId="3953E91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nil"/>
              <w:tl2br w:val="nil"/>
              <w:tr2bl w:val="nil"/>
            </w:tcBorders>
            <w:noWrap/>
            <w:vAlign w:val="center"/>
          </w:tcPr>
          <w:p w14:paraId="379ECE4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bottom w:val="nil"/>
              <w:tl2br w:val="nil"/>
              <w:tr2bl w:val="nil"/>
            </w:tcBorders>
            <w:noWrap/>
            <w:vAlign w:val="center"/>
          </w:tcPr>
          <w:p w14:paraId="3C77AF6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93" w:type="dxa"/>
            <w:tcBorders>
              <w:bottom w:val="nil"/>
              <w:tl2br w:val="nil"/>
              <w:tr2bl w:val="nil"/>
            </w:tcBorders>
            <w:noWrap/>
            <w:vAlign w:val="center"/>
          </w:tcPr>
          <w:p w14:paraId="6813765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c>
          <w:tcPr>
            <w:tcW w:w="1309" w:type="dxa"/>
            <w:tcBorders>
              <w:bottom w:val="nil"/>
              <w:tl2br w:val="nil"/>
              <w:tr2bl w:val="nil"/>
            </w:tcBorders>
            <w:noWrap/>
            <w:vAlign w:val="center"/>
          </w:tcPr>
          <w:p w14:paraId="6F351CA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0.938</w:t>
            </w:r>
          </w:p>
        </w:tc>
        <w:tc>
          <w:tcPr>
            <w:tcW w:w="963" w:type="dxa"/>
            <w:tcBorders>
              <w:bottom w:val="nil"/>
              <w:tl2br w:val="nil"/>
              <w:tr2bl w:val="nil"/>
            </w:tcBorders>
            <w:noWrap/>
            <w:vAlign w:val="center"/>
          </w:tcPr>
          <w:p w14:paraId="53B3A03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w:t>
            </w:r>
          </w:p>
        </w:tc>
      </w:tr>
      <w:tr w14:paraId="2316F1D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cBorders>
            <w:noWrap/>
            <w:vAlign w:val="center"/>
          </w:tcPr>
          <w:p w14:paraId="07DD584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tcBorders>
            <w:noWrap/>
            <w:vAlign w:val="center"/>
          </w:tcPr>
          <w:p w14:paraId="0650FB1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93" w:type="dxa"/>
            <w:tcBorders>
              <w:top w:val="nil"/>
            </w:tcBorders>
            <w:noWrap/>
            <w:vAlign w:val="center"/>
          </w:tcPr>
          <w:p w14:paraId="6078E84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c>
          <w:tcPr>
            <w:tcW w:w="1309" w:type="dxa"/>
            <w:tcBorders>
              <w:top w:val="nil"/>
            </w:tcBorders>
            <w:noWrap/>
            <w:vAlign w:val="center"/>
          </w:tcPr>
          <w:p w14:paraId="28DEAA3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0.938</w:t>
            </w:r>
          </w:p>
        </w:tc>
        <w:tc>
          <w:tcPr>
            <w:tcW w:w="963" w:type="dxa"/>
            <w:tcBorders>
              <w:top w:val="nil"/>
            </w:tcBorders>
            <w:noWrap/>
            <w:vAlign w:val="center"/>
          </w:tcPr>
          <w:p w14:paraId="58977A6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w:t>
            </w:r>
          </w:p>
        </w:tc>
      </w:tr>
      <w:tr w14:paraId="7A110B7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CE68D6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E6B331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93" w:type="dxa"/>
            <w:tcBorders>
              <w:tl2br w:val="nil"/>
              <w:tr2bl w:val="nil"/>
            </w:tcBorders>
            <w:noWrap/>
            <w:vAlign w:val="center"/>
          </w:tcPr>
          <w:p w14:paraId="79AA932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c>
          <w:tcPr>
            <w:tcW w:w="1309" w:type="dxa"/>
            <w:tcBorders>
              <w:tl2br w:val="nil"/>
              <w:tr2bl w:val="nil"/>
            </w:tcBorders>
            <w:noWrap/>
            <w:vAlign w:val="center"/>
          </w:tcPr>
          <w:p w14:paraId="1FAF899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0.937</w:t>
            </w:r>
          </w:p>
        </w:tc>
        <w:tc>
          <w:tcPr>
            <w:tcW w:w="963" w:type="dxa"/>
            <w:tcBorders>
              <w:tl2br w:val="nil"/>
              <w:tr2bl w:val="nil"/>
            </w:tcBorders>
            <w:noWrap/>
            <w:vAlign w:val="center"/>
          </w:tcPr>
          <w:p w14:paraId="70591FC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r>
    </w:tbl>
    <w:p w14:paraId="0F63909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p>
    <w:p w14:paraId="7A9BFE4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13</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4997"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90"/>
        <w:gridCol w:w="2142"/>
        <w:gridCol w:w="1279"/>
        <w:gridCol w:w="1404"/>
        <w:gridCol w:w="1033"/>
      </w:tblGrid>
      <w:tr w14:paraId="0DCC5CF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single" w:color="000000" w:sz="8" w:space="0"/>
            </w:tcBorders>
            <w:noWrap/>
            <w:vAlign w:val="center"/>
          </w:tcPr>
          <w:p w14:paraId="0765E79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1998" w:type="dxa"/>
            <w:tcBorders>
              <w:bottom w:val="single" w:color="000000" w:sz="8" w:space="0"/>
            </w:tcBorders>
            <w:noWrap/>
            <w:vAlign w:val="center"/>
          </w:tcPr>
          <w:p w14:paraId="5C69E73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193" w:type="dxa"/>
            <w:tcBorders>
              <w:bottom w:val="single" w:color="000000" w:sz="8" w:space="0"/>
            </w:tcBorders>
            <w:noWrap/>
            <w:vAlign w:val="center"/>
          </w:tcPr>
          <w:p w14:paraId="68951150">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09" w:type="dxa"/>
            <w:tcBorders>
              <w:bottom w:val="single" w:color="000000" w:sz="8" w:space="0"/>
            </w:tcBorders>
            <w:noWrap/>
            <w:vAlign w:val="center"/>
          </w:tcPr>
          <w:p w14:paraId="11BB1D61">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963" w:type="dxa"/>
            <w:tcBorders>
              <w:bottom w:val="single" w:color="000000" w:sz="8" w:space="0"/>
            </w:tcBorders>
            <w:noWrap/>
            <w:vAlign w:val="center"/>
          </w:tcPr>
          <w:p w14:paraId="26B6A55F">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71A0BA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single" w:color="000000" w:sz="8" w:space="0"/>
              <w:bottom w:val="nil"/>
            </w:tcBorders>
            <w:noWrap/>
            <w:vAlign w:val="center"/>
          </w:tcPr>
          <w:p w14:paraId="66CB2A2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single" w:color="000000" w:sz="8" w:space="0"/>
              <w:bottom w:val="nil"/>
            </w:tcBorders>
            <w:noWrap/>
            <w:vAlign w:val="center"/>
          </w:tcPr>
          <w:p w14:paraId="662540A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93" w:type="dxa"/>
            <w:tcBorders>
              <w:top w:val="single" w:color="000000" w:sz="8" w:space="0"/>
              <w:bottom w:val="nil"/>
            </w:tcBorders>
            <w:noWrap/>
            <w:vAlign w:val="center"/>
          </w:tcPr>
          <w:p w14:paraId="69D5399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c>
          <w:tcPr>
            <w:tcW w:w="1309" w:type="dxa"/>
            <w:tcBorders>
              <w:top w:val="single" w:color="000000" w:sz="8" w:space="0"/>
              <w:bottom w:val="nil"/>
            </w:tcBorders>
            <w:noWrap/>
            <w:vAlign w:val="center"/>
          </w:tcPr>
          <w:p w14:paraId="734A9B6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0.937</w:t>
            </w:r>
          </w:p>
        </w:tc>
        <w:tc>
          <w:tcPr>
            <w:tcW w:w="963" w:type="dxa"/>
            <w:tcBorders>
              <w:top w:val="single" w:color="000000" w:sz="8" w:space="0"/>
              <w:bottom w:val="nil"/>
            </w:tcBorders>
            <w:noWrap/>
            <w:vAlign w:val="center"/>
          </w:tcPr>
          <w:p w14:paraId="20845AA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r>
      <w:tr w14:paraId="10513E8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264A1F1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色彩鲁棒性（亮度+饱和度）</w:t>
            </w:r>
          </w:p>
        </w:tc>
        <w:tc>
          <w:tcPr>
            <w:tcW w:w="1998" w:type="dxa"/>
            <w:tcBorders>
              <w:top w:val="nil"/>
              <w:bottom w:val="nil"/>
            </w:tcBorders>
            <w:noWrap/>
            <w:vAlign w:val="center"/>
          </w:tcPr>
          <w:p w14:paraId="57BE1E6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op w:val="nil"/>
              <w:bottom w:val="nil"/>
            </w:tcBorders>
            <w:noWrap/>
            <w:vAlign w:val="center"/>
          </w:tcPr>
          <w:p w14:paraId="46B078C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op w:val="nil"/>
              <w:bottom w:val="nil"/>
            </w:tcBorders>
            <w:noWrap/>
            <w:vAlign w:val="center"/>
          </w:tcPr>
          <w:p w14:paraId="067E59A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0.938</w:t>
            </w:r>
          </w:p>
        </w:tc>
        <w:tc>
          <w:tcPr>
            <w:tcW w:w="963" w:type="dxa"/>
            <w:tcBorders>
              <w:top w:val="nil"/>
              <w:bottom w:val="nil"/>
            </w:tcBorders>
            <w:noWrap/>
            <w:vAlign w:val="center"/>
          </w:tcPr>
          <w:p w14:paraId="3070DC8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338F1E5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095339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2F140E7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op w:val="nil"/>
              <w:bottom w:val="nil"/>
            </w:tcBorders>
            <w:noWrap/>
            <w:vAlign w:val="center"/>
          </w:tcPr>
          <w:p w14:paraId="0056CF0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op w:val="nil"/>
              <w:bottom w:val="nil"/>
            </w:tcBorders>
            <w:noWrap/>
            <w:vAlign w:val="center"/>
          </w:tcPr>
          <w:p w14:paraId="59FA7FF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op w:val="nil"/>
              <w:bottom w:val="nil"/>
            </w:tcBorders>
            <w:noWrap/>
            <w:vAlign w:val="center"/>
          </w:tcPr>
          <w:p w14:paraId="4716303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1AA2985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4442790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336B2AA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op w:val="nil"/>
              <w:bottom w:val="nil"/>
            </w:tcBorders>
            <w:noWrap/>
            <w:vAlign w:val="center"/>
          </w:tcPr>
          <w:p w14:paraId="0A46B3C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op w:val="nil"/>
              <w:bottom w:val="nil"/>
            </w:tcBorders>
            <w:noWrap/>
            <w:vAlign w:val="center"/>
          </w:tcPr>
          <w:p w14:paraId="4303AC1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op w:val="nil"/>
              <w:bottom w:val="nil"/>
            </w:tcBorders>
            <w:noWrap/>
            <w:vAlign w:val="center"/>
          </w:tcPr>
          <w:p w14:paraId="41FBC0A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1EE9AB6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63D961E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9D33F2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op w:val="nil"/>
              <w:bottom w:val="nil"/>
            </w:tcBorders>
            <w:noWrap/>
            <w:vAlign w:val="center"/>
          </w:tcPr>
          <w:p w14:paraId="50D5B71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op w:val="nil"/>
              <w:bottom w:val="nil"/>
            </w:tcBorders>
            <w:noWrap/>
            <w:vAlign w:val="center"/>
          </w:tcPr>
          <w:p w14:paraId="7D2BAED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op w:val="nil"/>
              <w:bottom w:val="nil"/>
            </w:tcBorders>
            <w:noWrap/>
            <w:vAlign w:val="center"/>
          </w:tcPr>
          <w:p w14:paraId="4EB3008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0B3A7CC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16FDAE0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5BF084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op w:val="nil"/>
              <w:bottom w:val="nil"/>
            </w:tcBorders>
            <w:noWrap/>
            <w:vAlign w:val="center"/>
          </w:tcPr>
          <w:p w14:paraId="619BAA1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op w:val="nil"/>
              <w:bottom w:val="nil"/>
            </w:tcBorders>
            <w:noWrap/>
            <w:vAlign w:val="center"/>
          </w:tcPr>
          <w:p w14:paraId="2C8007B1">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op w:val="nil"/>
              <w:bottom w:val="nil"/>
            </w:tcBorders>
            <w:noWrap/>
            <w:vAlign w:val="center"/>
          </w:tcPr>
          <w:p w14:paraId="29CDA7B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4ADA80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683ABF1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03824A0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op w:val="nil"/>
              <w:bottom w:val="nil"/>
            </w:tcBorders>
            <w:noWrap/>
            <w:vAlign w:val="center"/>
          </w:tcPr>
          <w:p w14:paraId="5A8C8F2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op w:val="nil"/>
              <w:bottom w:val="nil"/>
            </w:tcBorders>
            <w:noWrap/>
            <w:vAlign w:val="center"/>
          </w:tcPr>
          <w:p w14:paraId="37C02D1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op w:val="nil"/>
              <w:bottom w:val="nil"/>
            </w:tcBorders>
            <w:noWrap/>
            <w:vAlign w:val="center"/>
          </w:tcPr>
          <w:p w14:paraId="201EB3B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532CD94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62485DC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0F823A3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op w:val="nil"/>
              <w:bottom w:val="nil"/>
            </w:tcBorders>
            <w:noWrap/>
            <w:vAlign w:val="center"/>
          </w:tcPr>
          <w:p w14:paraId="6DD1EAF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op w:val="nil"/>
              <w:bottom w:val="nil"/>
            </w:tcBorders>
            <w:noWrap/>
            <w:vAlign w:val="center"/>
          </w:tcPr>
          <w:p w14:paraId="49D0C31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op w:val="nil"/>
              <w:bottom w:val="nil"/>
            </w:tcBorders>
            <w:noWrap/>
            <w:vAlign w:val="center"/>
          </w:tcPr>
          <w:p w14:paraId="1458A50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r>
      <w:tr w14:paraId="5C584ED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27C2DD0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0D568F6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（15，-15）</w:t>
            </w:r>
          </w:p>
        </w:tc>
        <w:tc>
          <w:tcPr>
            <w:tcW w:w="1193" w:type="dxa"/>
            <w:tcBorders>
              <w:top w:val="nil"/>
              <w:bottom w:val="nil"/>
            </w:tcBorders>
            <w:noWrap/>
            <w:vAlign w:val="center"/>
          </w:tcPr>
          <w:p w14:paraId="7A74EC9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c>
          <w:tcPr>
            <w:tcW w:w="1309" w:type="dxa"/>
            <w:tcBorders>
              <w:top w:val="nil"/>
              <w:bottom w:val="nil"/>
            </w:tcBorders>
            <w:noWrap/>
            <w:vAlign w:val="center"/>
          </w:tcPr>
          <w:p w14:paraId="23D7F96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op w:val="nil"/>
              <w:bottom w:val="nil"/>
            </w:tcBorders>
            <w:noWrap/>
            <w:vAlign w:val="center"/>
          </w:tcPr>
          <w:p w14:paraId="0183CFB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r>
      <w:tr w14:paraId="4B9EBC1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76935E7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5F220AE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op w:val="nil"/>
              <w:bottom w:val="nil"/>
            </w:tcBorders>
            <w:noWrap/>
            <w:vAlign w:val="center"/>
          </w:tcPr>
          <w:p w14:paraId="3BB27A1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c>
          <w:tcPr>
            <w:tcW w:w="1309" w:type="dxa"/>
            <w:tcBorders>
              <w:top w:val="nil"/>
              <w:bottom w:val="nil"/>
            </w:tcBorders>
            <w:noWrap/>
            <w:vAlign w:val="center"/>
          </w:tcPr>
          <w:p w14:paraId="6844FAA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0.938</w:t>
            </w:r>
          </w:p>
        </w:tc>
        <w:tc>
          <w:tcPr>
            <w:tcW w:w="963" w:type="dxa"/>
            <w:tcBorders>
              <w:top w:val="nil"/>
              <w:bottom w:val="nil"/>
            </w:tcBorders>
            <w:noWrap/>
            <w:vAlign w:val="center"/>
          </w:tcPr>
          <w:p w14:paraId="4CE0620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r>
      <w:tr w14:paraId="17589B5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l2br w:val="nil"/>
              <w:tr2bl w:val="nil"/>
            </w:tcBorders>
            <w:noWrap/>
            <w:vAlign w:val="center"/>
          </w:tcPr>
          <w:p w14:paraId="4329AD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色彩鲁棒性（亮度+色相）</w:t>
            </w:r>
          </w:p>
        </w:tc>
        <w:tc>
          <w:tcPr>
            <w:tcW w:w="1998" w:type="dxa"/>
            <w:tcBorders>
              <w:top w:val="nil"/>
              <w:tl2br w:val="nil"/>
              <w:tr2bl w:val="nil"/>
            </w:tcBorders>
            <w:noWrap/>
            <w:vAlign w:val="center"/>
          </w:tcPr>
          <w:p w14:paraId="684DEB0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op w:val="nil"/>
              <w:tl2br w:val="nil"/>
              <w:tr2bl w:val="nil"/>
            </w:tcBorders>
            <w:noWrap/>
            <w:vAlign w:val="center"/>
          </w:tcPr>
          <w:p w14:paraId="519921D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c>
          <w:tcPr>
            <w:tcW w:w="1309" w:type="dxa"/>
            <w:tcBorders>
              <w:top w:val="nil"/>
              <w:tl2br w:val="nil"/>
              <w:tr2bl w:val="nil"/>
            </w:tcBorders>
            <w:noWrap/>
            <w:vAlign w:val="center"/>
          </w:tcPr>
          <w:p w14:paraId="4E5E685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0.937</w:t>
            </w:r>
          </w:p>
        </w:tc>
        <w:tc>
          <w:tcPr>
            <w:tcW w:w="963" w:type="dxa"/>
            <w:tcBorders>
              <w:top w:val="nil"/>
              <w:tl2br w:val="nil"/>
              <w:tr2bl w:val="nil"/>
            </w:tcBorders>
            <w:noWrap/>
            <w:vAlign w:val="center"/>
          </w:tcPr>
          <w:p w14:paraId="504AEC2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r>
      <w:tr w14:paraId="48B30A7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9529C1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107990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l2br w:val="nil"/>
              <w:tr2bl w:val="nil"/>
            </w:tcBorders>
            <w:noWrap/>
            <w:vAlign w:val="center"/>
          </w:tcPr>
          <w:p w14:paraId="54A5E4C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246FECF4">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1073768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20D8A18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56C5D5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8332E1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l2br w:val="nil"/>
              <w:tr2bl w:val="nil"/>
            </w:tcBorders>
            <w:noWrap/>
            <w:vAlign w:val="center"/>
          </w:tcPr>
          <w:p w14:paraId="2E1A372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54B551F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c>
          <w:tcPr>
            <w:tcW w:w="963" w:type="dxa"/>
            <w:tcBorders>
              <w:tl2br w:val="nil"/>
              <w:tr2bl w:val="nil"/>
            </w:tcBorders>
            <w:noWrap/>
            <w:vAlign w:val="center"/>
          </w:tcPr>
          <w:p w14:paraId="3142100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77ACF57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B2FE90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15B290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l2br w:val="nil"/>
              <w:tr2bl w:val="nil"/>
            </w:tcBorders>
            <w:noWrap/>
            <w:vAlign w:val="center"/>
          </w:tcPr>
          <w:p w14:paraId="46BFB9F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3C45901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1894628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24BDD57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03D46A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9E22AE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l2br w:val="nil"/>
              <w:tr2bl w:val="nil"/>
            </w:tcBorders>
            <w:noWrap/>
            <w:vAlign w:val="center"/>
          </w:tcPr>
          <w:p w14:paraId="0D8F684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3A3154D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2FD00D3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7A5D756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4B31C5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2AA9DB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l2br w:val="nil"/>
              <w:tr2bl w:val="nil"/>
            </w:tcBorders>
            <w:noWrap/>
            <w:vAlign w:val="center"/>
          </w:tcPr>
          <w:p w14:paraId="503CB59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1493EE7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7FA4E5D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r>
      <w:tr w14:paraId="2C93FBF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9C33EC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6A54E5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l2br w:val="nil"/>
              <w:tr2bl w:val="nil"/>
            </w:tcBorders>
            <w:noWrap/>
            <w:vAlign w:val="center"/>
          </w:tcPr>
          <w:p w14:paraId="16034D4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c>
          <w:tcPr>
            <w:tcW w:w="1309" w:type="dxa"/>
            <w:tcBorders>
              <w:tl2br w:val="nil"/>
              <w:tr2bl w:val="nil"/>
            </w:tcBorders>
            <w:noWrap/>
            <w:vAlign w:val="center"/>
          </w:tcPr>
          <w:p w14:paraId="0C01A53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0.938</w:t>
            </w:r>
          </w:p>
        </w:tc>
        <w:tc>
          <w:tcPr>
            <w:tcW w:w="963" w:type="dxa"/>
            <w:tcBorders>
              <w:tl2br w:val="nil"/>
              <w:tr2bl w:val="nil"/>
            </w:tcBorders>
            <w:noWrap/>
            <w:vAlign w:val="center"/>
          </w:tcPr>
          <w:p w14:paraId="208E20A0">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r>
      <w:tr w14:paraId="1BE7F08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5F42B4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9E779C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（15，-15）</w:t>
            </w:r>
          </w:p>
        </w:tc>
        <w:tc>
          <w:tcPr>
            <w:tcW w:w="1193" w:type="dxa"/>
            <w:tcBorders>
              <w:tl2br w:val="nil"/>
              <w:tr2bl w:val="nil"/>
            </w:tcBorders>
            <w:noWrap/>
            <w:vAlign w:val="center"/>
          </w:tcPr>
          <w:p w14:paraId="32C9BBEA">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1309" w:type="dxa"/>
            <w:tcBorders>
              <w:tl2br w:val="nil"/>
              <w:tr2bl w:val="nil"/>
            </w:tcBorders>
            <w:noWrap/>
            <w:vAlign w:val="center"/>
          </w:tcPr>
          <w:p w14:paraId="2A7D52D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0.936</w:t>
            </w:r>
          </w:p>
        </w:tc>
        <w:tc>
          <w:tcPr>
            <w:tcW w:w="963" w:type="dxa"/>
            <w:tcBorders>
              <w:tl2br w:val="nil"/>
              <w:tr2bl w:val="nil"/>
            </w:tcBorders>
            <w:noWrap/>
            <w:vAlign w:val="center"/>
          </w:tcPr>
          <w:p w14:paraId="0156632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0.937</w:t>
            </w:r>
          </w:p>
        </w:tc>
      </w:tr>
      <w:tr w14:paraId="75C4919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1C94A3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723066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l2br w:val="nil"/>
              <w:tr2bl w:val="nil"/>
            </w:tcBorders>
            <w:noWrap/>
            <w:vAlign w:val="center"/>
          </w:tcPr>
          <w:p w14:paraId="07CF0FD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0.938</w:t>
            </w:r>
          </w:p>
        </w:tc>
        <w:tc>
          <w:tcPr>
            <w:tcW w:w="1309" w:type="dxa"/>
            <w:tcBorders>
              <w:tl2br w:val="nil"/>
              <w:tr2bl w:val="nil"/>
            </w:tcBorders>
            <w:noWrap/>
            <w:vAlign w:val="center"/>
          </w:tcPr>
          <w:p w14:paraId="5D75556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0.933</w:t>
            </w:r>
          </w:p>
        </w:tc>
        <w:tc>
          <w:tcPr>
            <w:tcW w:w="963" w:type="dxa"/>
            <w:tcBorders>
              <w:tl2br w:val="nil"/>
              <w:tr2bl w:val="nil"/>
            </w:tcBorders>
            <w:noWrap/>
            <w:vAlign w:val="center"/>
          </w:tcPr>
          <w:p w14:paraId="0A2459E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0.934</w:t>
            </w:r>
          </w:p>
        </w:tc>
      </w:tr>
      <w:tr w14:paraId="25864EC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79D70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色彩鲁棒性（饱和度+色相）</w:t>
            </w:r>
          </w:p>
        </w:tc>
        <w:tc>
          <w:tcPr>
            <w:tcW w:w="1998" w:type="dxa"/>
            <w:tcBorders>
              <w:tl2br w:val="nil"/>
              <w:tr2bl w:val="nil"/>
            </w:tcBorders>
            <w:noWrap/>
            <w:vAlign w:val="center"/>
          </w:tcPr>
          <w:p w14:paraId="7EF8076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l2br w:val="nil"/>
              <w:tr2bl w:val="nil"/>
            </w:tcBorders>
            <w:noWrap/>
            <w:vAlign w:val="center"/>
          </w:tcPr>
          <w:p w14:paraId="744E2A3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c>
          <w:tcPr>
            <w:tcW w:w="1309" w:type="dxa"/>
            <w:tcBorders>
              <w:tl2br w:val="nil"/>
              <w:tr2bl w:val="nil"/>
            </w:tcBorders>
            <w:noWrap/>
            <w:vAlign w:val="center"/>
          </w:tcPr>
          <w:p w14:paraId="38D1FE5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68674ED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r>
      <w:tr w14:paraId="2E8EE27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4FC654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862997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l2br w:val="nil"/>
              <w:tr2bl w:val="nil"/>
            </w:tcBorders>
            <w:noWrap/>
            <w:vAlign w:val="center"/>
          </w:tcPr>
          <w:p w14:paraId="6807E0F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2E566600">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4128DB2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19153ED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3A19D9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C69DEC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l2br w:val="nil"/>
              <w:tr2bl w:val="nil"/>
            </w:tcBorders>
            <w:noWrap/>
            <w:vAlign w:val="center"/>
          </w:tcPr>
          <w:p w14:paraId="4F73E54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32FF51A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c>
          <w:tcPr>
            <w:tcW w:w="963" w:type="dxa"/>
            <w:tcBorders>
              <w:tl2br w:val="nil"/>
              <w:tr2bl w:val="nil"/>
            </w:tcBorders>
            <w:noWrap/>
            <w:vAlign w:val="center"/>
          </w:tcPr>
          <w:p w14:paraId="7F62963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60F8BBB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D228F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565937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l2br w:val="nil"/>
              <w:tr2bl w:val="nil"/>
            </w:tcBorders>
            <w:noWrap/>
            <w:vAlign w:val="center"/>
          </w:tcPr>
          <w:p w14:paraId="07D92D1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1E4AD69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c>
          <w:tcPr>
            <w:tcW w:w="963" w:type="dxa"/>
            <w:tcBorders>
              <w:tl2br w:val="nil"/>
              <w:tr2bl w:val="nil"/>
            </w:tcBorders>
            <w:noWrap/>
            <w:vAlign w:val="center"/>
          </w:tcPr>
          <w:p w14:paraId="2691D71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5A587FE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E430A8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6BB1B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l2br w:val="nil"/>
              <w:tr2bl w:val="nil"/>
            </w:tcBorders>
            <w:noWrap/>
            <w:vAlign w:val="center"/>
          </w:tcPr>
          <w:p w14:paraId="3383789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3FAED2A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2CDD83C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41F00AD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CC2F7A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457E0A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l2br w:val="nil"/>
              <w:tr2bl w:val="nil"/>
            </w:tcBorders>
            <w:noWrap/>
            <w:vAlign w:val="center"/>
          </w:tcPr>
          <w:p w14:paraId="616F7AD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624F759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14768ED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6819CF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CF7112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337040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l2br w:val="nil"/>
              <w:tr2bl w:val="nil"/>
            </w:tcBorders>
            <w:noWrap/>
            <w:vAlign w:val="center"/>
          </w:tcPr>
          <w:p w14:paraId="246C3EE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c>
          <w:tcPr>
            <w:tcW w:w="1309" w:type="dxa"/>
            <w:tcBorders>
              <w:tl2br w:val="nil"/>
              <w:tr2bl w:val="nil"/>
            </w:tcBorders>
            <w:noWrap/>
            <w:vAlign w:val="center"/>
          </w:tcPr>
          <w:p w14:paraId="741A19D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0.938</w:t>
            </w:r>
          </w:p>
        </w:tc>
        <w:tc>
          <w:tcPr>
            <w:tcW w:w="963" w:type="dxa"/>
            <w:tcBorders>
              <w:tl2br w:val="nil"/>
              <w:tr2bl w:val="nil"/>
            </w:tcBorders>
            <w:noWrap/>
            <w:vAlign w:val="center"/>
          </w:tcPr>
          <w:p w14:paraId="41787563">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r>
      <w:tr w14:paraId="4DAD15B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B1FAFA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BED6D6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（15，-15）</w:t>
            </w:r>
          </w:p>
        </w:tc>
        <w:tc>
          <w:tcPr>
            <w:tcW w:w="1193" w:type="dxa"/>
            <w:tcBorders>
              <w:tl2br w:val="nil"/>
              <w:tr2bl w:val="nil"/>
            </w:tcBorders>
            <w:noWrap/>
            <w:vAlign w:val="center"/>
          </w:tcPr>
          <w:p w14:paraId="4742843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c>
          <w:tcPr>
            <w:tcW w:w="1309" w:type="dxa"/>
            <w:tcBorders>
              <w:tl2br w:val="nil"/>
              <w:tr2bl w:val="nil"/>
            </w:tcBorders>
            <w:noWrap/>
            <w:vAlign w:val="center"/>
          </w:tcPr>
          <w:p w14:paraId="0903E5B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0.936</w:t>
            </w:r>
          </w:p>
        </w:tc>
        <w:tc>
          <w:tcPr>
            <w:tcW w:w="963" w:type="dxa"/>
            <w:tcBorders>
              <w:tl2br w:val="nil"/>
              <w:tr2bl w:val="nil"/>
            </w:tcBorders>
            <w:noWrap/>
            <w:vAlign w:val="center"/>
          </w:tcPr>
          <w:p w14:paraId="4494ED8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r>
      <w:tr w14:paraId="3732338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894F09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BB44B7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l2br w:val="nil"/>
              <w:tr2bl w:val="nil"/>
            </w:tcBorders>
            <w:noWrap/>
            <w:vAlign w:val="center"/>
          </w:tcPr>
          <w:p w14:paraId="537D20E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1309" w:type="dxa"/>
            <w:tcBorders>
              <w:tl2br w:val="nil"/>
              <w:tr2bl w:val="nil"/>
            </w:tcBorders>
            <w:noWrap/>
            <w:vAlign w:val="center"/>
          </w:tcPr>
          <w:p w14:paraId="61142A6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0.934</w:t>
            </w:r>
          </w:p>
        </w:tc>
        <w:tc>
          <w:tcPr>
            <w:tcW w:w="963" w:type="dxa"/>
            <w:tcBorders>
              <w:tl2br w:val="nil"/>
              <w:tr2bl w:val="nil"/>
            </w:tcBorders>
            <w:noWrap/>
            <w:vAlign w:val="center"/>
          </w:tcPr>
          <w:p w14:paraId="02FBC9F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0.936</w:t>
            </w:r>
          </w:p>
        </w:tc>
      </w:tr>
      <w:tr w14:paraId="43406BB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6D16A3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色彩鲁棒性（亮度+饱和度+色相）</w:t>
            </w:r>
          </w:p>
        </w:tc>
        <w:tc>
          <w:tcPr>
            <w:tcW w:w="1998" w:type="dxa"/>
            <w:tcBorders>
              <w:tl2br w:val="nil"/>
              <w:tr2bl w:val="nil"/>
            </w:tcBorders>
            <w:noWrap/>
            <w:vAlign w:val="center"/>
          </w:tcPr>
          <w:p w14:paraId="37EB7D9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（3，-3,-3）</w:t>
            </w:r>
          </w:p>
        </w:tc>
        <w:tc>
          <w:tcPr>
            <w:tcW w:w="1193" w:type="dxa"/>
            <w:tcBorders>
              <w:tl2br w:val="nil"/>
              <w:tr2bl w:val="nil"/>
            </w:tcBorders>
            <w:noWrap/>
            <w:vAlign w:val="center"/>
          </w:tcPr>
          <w:p w14:paraId="05CE00E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47A449D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403A820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7C6BFED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EBD674E">
            <w:pPr>
              <w:jc w:val="both"/>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AF704C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（10，-10,-10）</w:t>
            </w:r>
          </w:p>
        </w:tc>
        <w:tc>
          <w:tcPr>
            <w:tcW w:w="1193" w:type="dxa"/>
            <w:tcBorders>
              <w:tl2br w:val="nil"/>
              <w:tr2bl w:val="nil"/>
            </w:tcBorders>
            <w:noWrap/>
            <w:vAlign w:val="center"/>
          </w:tcPr>
          <w:p w14:paraId="5500674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c>
          <w:tcPr>
            <w:tcW w:w="1309" w:type="dxa"/>
            <w:tcBorders>
              <w:tl2br w:val="nil"/>
              <w:tr2bl w:val="nil"/>
            </w:tcBorders>
            <w:noWrap/>
            <w:vAlign w:val="center"/>
          </w:tcPr>
          <w:p w14:paraId="72769ED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0.938</w:t>
            </w:r>
          </w:p>
        </w:tc>
        <w:tc>
          <w:tcPr>
            <w:tcW w:w="963" w:type="dxa"/>
            <w:tcBorders>
              <w:tl2br w:val="nil"/>
              <w:tr2bl w:val="nil"/>
            </w:tcBorders>
            <w:noWrap/>
            <w:vAlign w:val="center"/>
          </w:tcPr>
          <w:p w14:paraId="26C4F239">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r>
      <w:tr w14:paraId="34A5FA6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7B1864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C6CE7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（20，-20,-20）</w:t>
            </w:r>
          </w:p>
        </w:tc>
        <w:tc>
          <w:tcPr>
            <w:tcW w:w="1193" w:type="dxa"/>
            <w:tcBorders>
              <w:tl2br w:val="nil"/>
              <w:tr2bl w:val="nil"/>
            </w:tcBorders>
            <w:noWrap/>
            <w:vAlign w:val="center"/>
          </w:tcPr>
          <w:p w14:paraId="565BD99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1309" w:type="dxa"/>
            <w:tcBorders>
              <w:tl2br w:val="nil"/>
              <w:tr2bl w:val="nil"/>
            </w:tcBorders>
            <w:noWrap/>
            <w:vAlign w:val="center"/>
          </w:tcPr>
          <w:p w14:paraId="1D5C1D0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0.935</w:t>
            </w:r>
          </w:p>
        </w:tc>
        <w:tc>
          <w:tcPr>
            <w:tcW w:w="963" w:type="dxa"/>
            <w:tcBorders>
              <w:tl2br w:val="nil"/>
              <w:tr2bl w:val="nil"/>
            </w:tcBorders>
            <w:noWrap/>
            <w:vAlign w:val="center"/>
          </w:tcPr>
          <w:p w14:paraId="4A40852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0.936</w:t>
            </w:r>
          </w:p>
        </w:tc>
      </w:tr>
      <w:tr w14:paraId="35F7BE3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C736B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对抗鲁棒性（FGSM）</w:t>
            </w:r>
          </w:p>
        </w:tc>
        <w:tc>
          <w:tcPr>
            <w:tcW w:w="1998" w:type="dxa"/>
            <w:tcBorders>
              <w:tl2br w:val="nil"/>
              <w:tr2bl w:val="nil"/>
            </w:tcBorders>
            <w:noWrap/>
            <w:vAlign w:val="center"/>
          </w:tcPr>
          <w:p w14:paraId="6D0976E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193" w:type="dxa"/>
            <w:tcBorders>
              <w:tl2br w:val="nil"/>
              <w:tr2bl w:val="nil"/>
            </w:tcBorders>
            <w:noWrap/>
            <w:vAlign w:val="center"/>
          </w:tcPr>
          <w:p w14:paraId="35A6E73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0.762</w:t>
            </w:r>
          </w:p>
        </w:tc>
        <w:tc>
          <w:tcPr>
            <w:tcW w:w="1309" w:type="dxa"/>
            <w:tcBorders>
              <w:tl2br w:val="nil"/>
              <w:tr2bl w:val="nil"/>
            </w:tcBorders>
            <w:noWrap/>
            <w:vAlign w:val="center"/>
          </w:tcPr>
          <w:p w14:paraId="738CCF1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0.745</w:t>
            </w:r>
          </w:p>
        </w:tc>
        <w:tc>
          <w:tcPr>
            <w:tcW w:w="963" w:type="dxa"/>
            <w:tcBorders>
              <w:tl2br w:val="nil"/>
              <w:tr2bl w:val="nil"/>
            </w:tcBorders>
            <w:noWrap/>
            <w:vAlign w:val="center"/>
          </w:tcPr>
          <w:p w14:paraId="5100A24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0.758</w:t>
            </w:r>
          </w:p>
        </w:tc>
      </w:tr>
      <w:tr w14:paraId="41ADDAE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26D3D7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AF1E9D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193" w:type="dxa"/>
            <w:tcBorders>
              <w:tl2br w:val="nil"/>
              <w:tr2bl w:val="nil"/>
            </w:tcBorders>
            <w:noWrap/>
            <w:vAlign w:val="center"/>
          </w:tcPr>
          <w:p w14:paraId="507A5AC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0.381</w:t>
            </w:r>
          </w:p>
        </w:tc>
        <w:tc>
          <w:tcPr>
            <w:tcW w:w="1309" w:type="dxa"/>
            <w:tcBorders>
              <w:tl2br w:val="nil"/>
              <w:tr2bl w:val="nil"/>
            </w:tcBorders>
            <w:noWrap/>
            <w:vAlign w:val="center"/>
          </w:tcPr>
          <w:p w14:paraId="35637B4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0.376</w:t>
            </w:r>
          </w:p>
        </w:tc>
        <w:tc>
          <w:tcPr>
            <w:tcW w:w="963" w:type="dxa"/>
            <w:tcBorders>
              <w:tl2br w:val="nil"/>
              <w:tr2bl w:val="nil"/>
            </w:tcBorders>
            <w:noWrap/>
            <w:vAlign w:val="center"/>
          </w:tcPr>
          <w:p w14:paraId="7B85495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0.379</w:t>
            </w:r>
          </w:p>
        </w:tc>
      </w:tr>
      <w:tr w14:paraId="16142E1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29903D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FF5F3E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193" w:type="dxa"/>
            <w:tcBorders>
              <w:tl2br w:val="nil"/>
              <w:tr2bl w:val="nil"/>
            </w:tcBorders>
            <w:noWrap/>
            <w:vAlign w:val="center"/>
          </w:tcPr>
          <w:p w14:paraId="6023944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0.186</w:t>
            </w:r>
          </w:p>
        </w:tc>
        <w:tc>
          <w:tcPr>
            <w:tcW w:w="1309" w:type="dxa"/>
            <w:tcBorders>
              <w:tl2br w:val="nil"/>
              <w:tr2bl w:val="nil"/>
            </w:tcBorders>
            <w:noWrap/>
            <w:vAlign w:val="center"/>
          </w:tcPr>
          <w:p w14:paraId="251062A6">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0.190</w:t>
            </w:r>
          </w:p>
        </w:tc>
        <w:tc>
          <w:tcPr>
            <w:tcW w:w="963" w:type="dxa"/>
            <w:tcBorders>
              <w:tl2br w:val="nil"/>
              <w:tr2bl w:val="nil"/>
            </w:tcBorders>
            <w:noWrap/>
            <w:vAlign w:val="center"/>
          </w:tcPr>
          <w:p w14:paraId="583460B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0.181</w:t>
            </w:r>
          </w:p>
        </w:tc>
      </w:tr>
      <w:tr w14:paraId="1569C18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297BA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65FDAC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193" w:type="dxa"/>
            <w:tcBorders>
              <w:tl2br w:val="nil"/>
              <w:tr2bl w:val="nil"/>
            </w:tcBorders>
            <w:noWrap/>
            <w:vAlign w:val="center"/>
          </w:tcPr>
          <w:p w14:paraId="079EB76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0.133</w:t>
            </w:r>
          </w:p>
        </w:tc>
        <w:tc>
          <w:tcPr>
            <w:tcW w:w="1309" w:type="dxa"/>
            <w:tcBorders>
              <w:tl2br w:val="nil"/>
              <w:tr2bl w:val="nil"/>
            </w:tcBorders>
            <w:noWrap/>
            <w:vAlign w:val="center"/>
          </w:tcPr>
          <w:p w14:paraId="728CA78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0.139</w:t>
            </w:r>
          </w:p>
        </w:tc>
        <w:tc>
          <w:tcPr>
            <w:tcW w:w="963" w:type="dxa"/>
            <w:tcBorders>
              <w:tl2br w:val="nil"/>
              <w:tr2bl w:val="nil"/>
            </w:tcBorders>
            <w:noWrap/>
            <w:vAlign w:val="center"/>
          </w:tcPr>
          <w:p w14:paraId="0347A30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0.128</w:t>
            </w:r>
          </w:p>
        </w:tc>
      </w:tr>
      <w:tr w14:paraId="1F6CBAA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77865C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95E7DA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193" w:type="dxa"/>
            <w:tcBorders>
              <w:tl2br w:val="nil"/>
              <w:tr2bl w:val="nil"/>
            </w:tcBorders>
            <w:noWrap/>
            <w:vAlign w:val="center"/>
          </w:tcPr>
          <w:p w14:paraId="5B4EC4E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0.074</w:t>
            </w:r>
          </w:p>
        </w:tc>
        <w:tc>
          <w:tcPr>
            <w:tcW w:w="1309" w:type="dxa"/>
            <w:tcBorders>
              <w:tl2br w:val="nil"/>
              <w:tr2bl w:val="nil"/>
            </w:tcBorders>
            <w:noWrap/>
            <w:vAlign w:val="center"/>
          </w:tcPr>
          <w:p w14:paraId="528BF95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0.078</w:t>
            </w:r>
          </w:p>
        </w:tc>
        <w:tc>
          <w:tcPr>
            <w:tcW w:w="963" w:type="dxa"/>
            <w:tcBorders>
              <w:tl2br w:val="nil"/>
              <w:tr2bl w:val="nil"/>
            </w:tcBorders>
            <w:noWrap/>
            <w:vAlign w:val="center"/>
          </w:tcPr>
          <w:p w14:paraId="75E7425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0.069</w:t>
            </w:r>
          </w:p>
        </w:tc>
      </w:tr>
      <w:tr w14:paraId="310BF1E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7FB711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351C40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193" w:type="dxa"/>
            <w:tcBorders>
              <w:tl2br w:val="nil"/>
              <w:tr2bl w:val="nil"/>
            </w:tcBorders>
            <w:noWrap/>
            <w:vAlign w:val="center"/>
          </w:tcPr>
          <w:p w14:paraId="37D69EE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0.052</w:t>
            </w:r>
          </w:p>
        </w:tc>
        <w:tc>
          <w:tcPr>
            <w:tcW w:w="1309" w:type="dxa"/>
            <w:tcBorders>
              <w:tl2br w:val="nil"/>
              <w:tr2bl w:val="nil"/>
            </w:tcBorders>
            <w:noWrap/>
            <w:vAlign w:val="center"/>
          </w:tcPr>
          <w:p w14:paraId="41D5B21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0.054</w:t>
            </w:r>
          </w:p>
        </w:tc>
        <w:tc>
          <w:tcPr>
            <w:tcW w:w="963" w:type="dxa"/>
            <w:tcBorders>
              <w:tl2br w:val="nil"/>
              <w:tr2bl w:val="nil"/>
            </w:tcBorders>
            <w:noWrap/>
            <w:vAlign w:val="center"/>
          </w:tcPr>
          <w:p w14:paraId="43706A5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0.047</w:t>
            </w:r>
          </w:p>
        </w:tc>
      </w:tr>
      <w:tr w14:paraId="6D9F7E0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D5ABB3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81A269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193" w:type="dxa"/>
            <w:tcBorders>
              <w:tl2br w:val="nil"/>
              <w:tr2bl w:val="nil"/>
            </w:tcBorders>
            <w:noWrap/>
            <w:vAlign w:val="center"/>
          </w:tcPr>
          <w:p w14:paraId="3A6993B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0.044</w:t>
            </w:r>
          </w:p>
        </w:tc>
        <w:tc>
          <w:tcPr>
            <w:tcW w:w="1309" w:type="dxa"/>
            <w:tcBorders>
              <w:tl2br w:val="nil"/>
              <w:tr2bl w:val="nil"/>
            </w:tcBorders>
            <w:noWrap/>
            <w:vAlign w:val="center"/>
          </w:tcPr>
          <w:p w14:paraId="0CBABDB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0.044</w:t>
            </w:r>
          </w:p>
        </w:tc>
        <w:tc>
          <w:tcPr>
            <w:tcW w:w="963" w:type="dxa"/>
            <w:tcBorders>
              <w:tl2br w:val="nil"/>
              <w:tr2bl w:val="nil"/>
            </w:tcBorders>
            <w:noWrap/>
            <w:vAlign w:val="center"/>
          </w:tcPr>
          <w:p w14:paraId="55B5397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0.039</w:t>
            </w:r>
          </w:p>
        </w:tc>
      </w:tr>
      <w:tr w14:paraId="0EC6DAF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nil"/>
              <w:tl2br w:val="nil"/>
              <w:tr2bl w:val="nil"/>
            </w:tcBorders>
            <w:noWrap/>
            <w:vAlign w:val="center"/>
          </w:tcPr>
          <w:p w14:paraId="2603373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bottom w:val="nil"/>
              <w:tl2br w:val="nil"/>
              <w:tr2bl w:val="nil"/>
            </w:tcBorders>
            <w:noWrap/>
            <w:vAlign w:val="center"/>
          </w:tcPr>
          <w:p w14:paraId="49D77AE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193" w:type="dxa"/>
            <w:tcBorders>
              <w:bottom w:val="nil"/>
              <w:tl2br w:val="nil"/>
              <w:tr2bl w:val="nil"/>
            </w:tcBorders>
            <w:noWrap/>
            <w:vAlign w:val="center"/>
          </w:tcPr>
          <w:p w14:paraId="603D703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0.043</w:t>
            </w:r>
          </w:p>
        </w:tc>
        <w:tc>
          <w:tcPr>
            <w:tcW w:w="1309" w:type="dxa"/>
            <w:tcBorders>
              <w:bottom w:val="nil"/>
              <w:tl2br w:val="nil"/>
              <w:tr2bl w:val="nil"/>
            </w:tcBorders>
            <w:noWrap/>
            <w:vAlign w:val="center"/>
          </w:tcPr>
          <w:p w14:paraId="2681022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0.041</w:t>
            </w:r>
          </w:p>
        </w:tc>
        <w:tc>
          <w:tcPr>
            <w:tcW w:w="963" w:type="dxa"/>
            <w:tcBorders>
              <w:bottom w:val="nil"/>
              <w:tl2br w:val="nil"/>
              <w:tr2bl w:val="nil"/>
            </w:tcBorders>
            <w:noWrap/>
            <w:vAlign w:val="center"/>
          </w:tcPr>
          <w:p w14:paraId="1EC6DDA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0.039</w:t>
            </w:r>
          </w:p>
        </w:tc>
      </w:tr>
      <w:tr w14:paraId="1BBACB8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cBorders>
            <w:noWrap/>
            <w:vAlign w:val="center"/>
          </w:tcPr>
          <w:p w14:paraId="2D6F2C2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tcBorders>
            <w:noWrap/>
            <w:vAlign w:val="center"/>
          </w:tcPr>
          <w:p w14:paraId="4FEDE1E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93" w:type="dxa"/>
            <w:tcBorders>
              <w:top w:val="nil"/>
            </w:tcBorders>
            <w:noWrap/>
            <w:vAlign w:val="center"/>
          </w:tcPr>
          <w:p w14:paraId="4515699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0.045</w:t>
            </w:r>
          </w:p>
        </w:tc>
        <w:tc>
          <w:tcPr>
            <w:tcW w:w="1309" w:type="dxa"/>
            <w:tcBorders>
              <w:top w:val="nil"/>
            </w:tcBorders>
            <w:noWrap/>
            <w:vAlign w:val="center"/>
          </w:tcPr>
          <w:p w14:paraId="453D56B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0.041</w:t>
            </w:r>
          </w:p>
        </w:tc>
        <w:tc>
          <w:tcPr>
            <w:tcW w:w="963" w:type="dxa"/>
            <w:tcBorders>
              <w:top w:val="nil"/>
            </w:tcBorders>
            <w:noWrap/>
            <w:vAlign w:val="center"/>
          </w:tcPr>
          <w:p w14:paraId="5D25C1C6">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0.040</w:t>
            </w:r>
          </w:p>
        </w:tc>
      </w:tr>
      <w:tr w14:paraId="585C426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D523B1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C9ED45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93" w:type="dxa"/>
            <w:tcBorders>
              <w:tl2br w:val="nil"/>
              <w:tr2bl w:val="nil"/>
            </w:tcBorders>
            <w:noWrap/>
            <w:vAlign w:val="center"/>
          </w:tcPr>
          <w:p w14:paraId="280666EA">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0.050</w:t>
            </w:r>
          </w:p>
        </w:tc>
        <w:tc>
          <w:tcPr>
            <w:tcW w:w="1309" w:type="dxa"/>
            <w:tcBorders>
              <w:tl2br w:val="nil"/>
              <w:tr2bl w:val="nil"/>
            </w:tcBorders>
            <w:noWrap/>
            <w:vAlign w:val="center"/>
          </w:tcPr>
          <w:p w14:paraId="36AC5E1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0.043</w:t>
            </w:r>
          </w:p>
        </w:tc>
        <w:tc>
          <w:tcPr>
            <w:tcW w:w="963" w:type="dxa"/>
            <w:tcBorders>
              <w:tl2br w:val="nil"/>
              <w:tr2bl w:val="nil"/>
            </w:tcBorders>
            <w:noWrap/>
            <w:vAlign w:val="center"/>
          </w:tcPr>
          <w:p w14:paraId="0481278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0.044</w:t>
            </w:r>
          </w:p>
        </w:tc>
      </w:tr>
    </w:tbl>
    <w:p w14:paraId="13CB8BE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p w14:paraId="508A6E9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13</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972"/>
        <w:gridCol w:w="2141"/>
        <w:gridCol w:w="1287"/>
        <w:gridCol w:w="1411"/>
        <w:gridCol w:w="1043"/>
      </w:tblGrid>
      <w:tr w14:paraId="3927AD4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rPr>
          <w:trHeight w:val="288" w:hRule="atLeast"/>
          <w:jc w:val="center"/>
        </w:trPr>
        <w:tc>
          <w:tcPr>
            <w:tcW w:w="3435" w:type="dxa"/>
            <w:tcBorders>
              <w:bottom w:val="single" w:color="000000" w:sz="8" w:space="0"/>
            </w:tcBorders>
            <w:noWrap/>
            <w:vAlign w:val="center"/>
          </w:tcPr>
          <w:p w14:paraId="56B9E9D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1852" w:type="dxa"/>
            <w:tcBorders>
              <w:bottom w:val="single" w:color="000000" w:sz="8" w:space="0"/>
            </w:tcBorders>
            <w:noWrap/>
            <w:vAlign w:val="center"/>
          </w:tcPr>
          <w:p w14:paraId="5A72EAD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113" w:type="dxa"/>
            <w:tcBorders>
              <w:bottom w:val="single" w:color="000000" w:sz="8" w:space="0"/>
            </w:tcBorders>
            <w:noWrap/>
            <w:vAlign w:val="center"/>
          </w:tcPr>
          <w:p w14:paraId="45D062DF">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20" w:type="dxa"/>
            <w:tcBorders>
              <w:bottom w:val="single" w:color="000000" w:sz="8" w:space="0"/>
            </w:tcBorders>
            <w:noWrap/>
            <w:vAlign w:val="center"/>
          </w:tcPr>
          <w:p w14:paraId="6CED9A5A">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902" w:type="dxa"/>
            <w:tcBorders>
              <w:bottom w:val="single" w:color="000000" w:sz="8" w:space="0"/>
            </w:tcBorders>
            <w:noWrap/>
            <w:vAlign w:val="center"/>
          </w:tcPr>
          <w:p w14:paraId="6529CD6B">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2A68E67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single" w:color="000000" w:sz="8" w:space="0"/>
              <w:bottom w:val="nil"/>
            </w:tcBorders>
            <w:noWrap/>
            <w:vAlign w:val="center"/>
          </w:tcPr>
          <w:p w14:paraId="1F6E399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single" w:color="000000" w:sz="8" w:space="0"/>
              <w:bottom w:val="nil"/>
            </w:tcBorders>
            <w:noWrap/>
            <w:vAlign w:val="center"/>
          </w:tcPr>
          <w:p w14:paraId="2290061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w:t>
            </w:r>
          </w:p>
        </w:tc>
        <w:tc>
          <w:tcPr>
            <w:tcW w:w="1113" w:type="dxa"/>
            <w:tcBorders>
              <w:top w:val="single" w:color="000000" w:sz="8" w:space="0"/>
              <w:bottom w:val="nil"/>
            </w:tcBorders>
            <w:noWrap/>
            <w:vAlign w:val="center"/>
          </w:tcPr>
          <w:p w14:paraId="6C697B5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0.052</w:t>
            </w:r>
          </w:p>
        </w:tc>
        <w:tc>
          <w:tcPr>
            <w:tcW w:w="1220" w:type="dxa"/>
            <w:tcBorders>
              <w:top w:val="single" w:color="000000" w:sz="8" w:space="0"/>
              <w:bottom w:val="nil"/>
            </w:tcBorders>
            <w:noWrap/>
            <w:vAlign w:val="center"/>
          </w:tcPr>
          <w:p w14:paraId="78CD8F1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0.044</w:t>
            </w:r>
          </w:p>
        </w:tc>
        <w:tc>
          <w:tcPr>
            <w:tcW w:w="902" w:type="dxa"/>
            <w:tcBorders>
              <w:top w:val="single" w:color="000000" w:sz="8" w:space="0"/>
              <w:bottom w:val="nil"/>
            </w:tcBorders>
            <w:noWrap/>
            <w:vAlign w:val="center"/>
          </w:tcPr>
          <w:p w14:paraId="1A4AF25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0.046</w:t>
            </w:r>
          </w:p>
        </w:tc>
      </w:tr>
      <w:tr w14:paraId="4F6A98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rPr>
          <w:trHeight w:val="288" w:hRule="atLeast"/>
          <w:jc w:val="center"/>
        </w:trPr>
        <w:tc>
          <w:tcPr>
            <w:tcW w:w="3435" w:type="dxa"/>
            <w:tcBorders>
              <w:top w:val="nil"/>
              <w:bottom w:val="nil"/>
            </w:tcBorders>
            <w:noWrap/>
            <w:vAlign w:val="center"/>
          </w:tcPr>
          <w:p w14:paraId="08EA99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对抗鲁棒性（PGD）</w:t>
            </w:r>
          </w:p>
        </w:tc>
        <w:tc>
          <w:tcPr>
            <w:tcW w:w="1852" w:type="dxa"/>
            <w:tcBorders>
              <w:top w:val="nil"/>
              <w:bottom w:val="nil"/>
            </w:tcBorders>
            <w:noWrap/>
            <w:vAlign w:val="center"/>
          </w:tcPr>
          <w:p w14:paraId="2C9FC3F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w:t>
            </w:r>
          </w:p>
        </w:tc>
        <w:tc>
          <w:tcPr>
            <w:tcW w:w="1113" w:type="dxa"/>
            <w:tcBorders>
              <w:top w:val="nil"/>
              <w:bottom w:val="nil"/>
            </w:tcBorders>
            <w:noWrap/>
            <w:vAlign w:val="center"/>
          </w:tcPr>
          <w:p w14:paraId="67BFDB5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0.698</w:t>
            </w:r>
          </w:p>
        </w:tc>
        <w:tc>
          <w:tcPr>
            <w:tcW w:w="1220" w:type="dxa"/>
            <w:tcBorders>
              <w:top w:val="nil"/>
              <w:bottom w:val="nil"/>
            </w:tcBorders>
            <w:noWrap/>
            <w:vAlign w:val="center"/>
          </w:tcPr>
          <w:p w14:paraId="65818B79">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0.680</w:t>
            </w:r>
          </w:p>
        </w:tc>
        <w:tc>
          <w:tcPr>
            <w:tcW w:w="902" w:type="dxa"/>
            <w:tcBorders>
              <w:top w:val="nil"/>
              <w:bottom w:val="nil"/>
            </w:tcBorders>
            <w:noWrap/>
            <w:vAlign w:val="center"/>
          </w:tcPr>
          <w:p w14:paraId="3FF33B9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0.698</w:t>
            </w:r>
          </w:p>
        </w:tc>
      </w:tr>
      <w:tr w14:paraId="13954DC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65B814F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3FB346B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0.03</w:t>
            </w:r>
          </w:p>
        </w:tc>
        <w:tc>
          <w:tcPr>
            <w:tcW w:w="1113" w:type="dxa"/>
            <w:tcBorders>
              <w:top w:val="nil"/>
              <w:bottom w:val="nil"/>
            </w:tcBorders>
            <w:noWrap/>
            <w:vAlign w:val="center"/>
          </w:tcPr>
          <w:p w14:paraId="5CF0A80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0.167</w:t>
            </w:r>
          </w:p>
        </w:tc>
        <w:tc>
          <w:tcPr>
            <w:tcW w:w="1220" w:type="dxa"/>
            <w:tcBorders>
              <w:top w:val="nil"/>
              <w:bottom w:val="nil"/>
            </w:tcBorders>
            <w:noWrap/>
            <w:vAlign w:val="center"/>
          </w:tcPr>
          <w:p w14:paraId="2A50DA1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0.167</w:t>
            </w:r>
          </w:p>
        </w:tc>
        <w:tc>
          <w:tcPr>
            <w:tcW w:w="902" w:type="dxa"/>
            <w:tcBorders>
              <w:top w:val="nil"/>
              <w:bottom w:val="nil"/>
            </w:tcBorders>
            <w:noWrap/>
            <w:vAlign w:val="center"/>
          </w:tcPr>
          <w:p w14:paraId="6CD7B445">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0.170</w:t>
            </w:r>
          </w:p>
        </w:tc>
      </w:tr>
      <w:tr w14:paraId="183EA03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1F51908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62F7D84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0.05</w:t>
            </w:r>
          </w:p>
        </w:tc>
        <w:tc>
          <w:tcPr>
            <w:tcW w:w="1113" w:type="dxa"/>
            <w:tcBorders>
              <w:top w:val="nil"/>
              <w:bottom w:val="nil"/>
            </w:tcBorders>
            <w:noWrap/>
            <w:vAlign w:val="center"/>
          </w:tcPr>
          <w:p w14:paraId="4A05226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0.029</w:t>
            </w:r>
          </w:p>
        </w:tc>
        <w:tc>
          <w:tcPr>
            <w:tcW w:w="1220" w:type="dxa"/>
            <w:tcBorders>
              <w:top w:val="nil"/>
              <w:bottom w:val="nil"/>
            </w:tcBorders>
            <w:noWrap/>
            <w:vAlign w:val="center"/>
          </w:tcPr>
          <w:p w14:paraId="3FDC077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0.029</w:t>
            </w:r>
          </w:p>
        </w:tc>
        <w:tc>
          <w:tcPr>
            <w:tcW w:w="902" w:type="dxa"/>
            <w:tcBorders>
              <w:top w:val="nil"/>
              <w:bottom w:val="nil"/>
            </w:tcBorders>
            <w:noWrap/>
            <w:vAlign w:val="center"/>
          </w:tcPr>
          <w:p w14:paraId="67442D6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0.029</w:t>
            </w:r>
          </w:p>
        </w:tc>
      </w:tr>
      <w:tr w14:paraId="716E43E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69CCEE3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6DA5E3D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0.06</w:t>
            </w:r>
          </w:p>
        </w:tc>
        <w:tc>
          <w:tcPr>
            <w:tcW w:w="1113" w:type="dxa"/>
            <w:tcBorders>
              <w:top w:val="nil"/>
              <w:bottom w:val="nil"/>
            </w:tcBorders>
            <w:noWrap/>
            <w:vAlign w:val="center"/>
          </w:tcPr>
          <w:p w14:paraId="33B18BD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0.013</w:t>
            </w:r>
          </w:p>
        </w:tc>
        <w:tc>
          <w:tcPr>
            <w:tcW w:w="1220" w:type="dxa"/>
            <w:tcBorders>
              <w:top w:val="nil"/>
              <w:bottom w:val="nil"/>
            </w:tcBorders>
            <w:noWrap/>
            <w:vAlign w:val="center"/>
          </w:tcPr>
          <w:p w14:paraId="434DE35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0.013</w:t>
            </w:r>
          </w:p>
        </w:tc>
        <w:tc>
          <w:tcPr>
            <w:tcW w:w="902" w:type="dxa"/>
            <w:tcBorders>
              <w:top w:val="nil"/>
              <w:bottom w:val="nil"/>
            </w:tcBorders>
            <w:noWrap/>
            <w:vAlign w:val="center"/>
          </w:tcPr>
          <w:p w14:paraId="77D5D8B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0.013</w:t>
            </w:r>
          </w:p>
        </w:tc>
      </w:tr>
      <w:tr w14:paraId="5D0A9DF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38C363F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66CA9C6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0.08</w:t>
            </w:r>
          </w:p>
        </w:tc>
        <w:tc>
          <w:tcPr>
            <w:tcW w:w="1113" w:type="dxa"/>
            <w:tcBorders>
              <w:top w:val="nil"/>
              <w:bottom w:val="nil"/>
            </w:tcBorders>
            <w:noWrap/>
            <w:vAlign w:val="center"/>
          </w:tcPr>
          <w:p w14:paraId="7B186F8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0.005</w:t>
            </w:r>
          </w:p>
        </w:tc>
        <w:tc>
          <w:tcPr>
            <w:tcW w:w="1220" w:type="dxa"/>
            <w:tcBorders>
              <w:top w:val="nil"/>
              <w:bottom w:val="nil"/>
            </w:tcBorders>
            <w:noWrap/>
            <w:vAlign w:val="center"/>
          </w:tcPr>
          <w:p w14:paraId="386A8A2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0.004</w:t>
            </w:r>
          </w:p>
        </w:tc>
        <w:tc>
          <w:tcPr>
            <w:tcW w:w="902" w:type="dxa"/>
            <w:tcBorders>
              <w:top w:val="nil"/>
              <w:bottom w:val="nil"/>
            </w:tcBorders>
            <w:noWrap/>
            <w:vAlign w:val="center"/>
          </w:tcPr>
          <w:p w14:paraId="3689659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0.005</w:t>
            </w:r>
          </w:p>
        </w:tc>
      </w:tr>
      <w:tr w14:paraId="3702570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4D24D35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28E714D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w:t>
            </w:r>
          </w:p>
        </w:tc>
        <w:tc>
          <w:tcPr>
            <w:tcW w:w="1113" w:type="dxa"/>
            <w:tcBorders>
              <w:top w:val="nil"/>
              <w:bottom w:val="nil"/>
            </w:tcBorders>
            <w:noWrap/>
            <w:vAlign w:val="center"/>
          </w:tcPr>
          <w:p w14:paraId="5A58868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0.003</w:t>
            </w:r>
          </w:p>
        </w:tc>
        <w:tc>
          <w:tcPr>
            <w:tcW w:w="1220" w:type="dxa"/>
            <w:tcBorders>
              <w:top w:val="nil"/>
              <w:bottom w:val="nil"/>
            </w:tcBorders>
            <w:noWrap/>
            <w:vAlign w:val="center"/>
          </w:tcPr>
          <w:p w14:paraId="7965FCB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0.002</w:t>
            </w:r>
          </w:p>
        </w:tc>
        <w:tc>
          <w:tcPr>
            <w:tcW w:w="902" w:type="dxa"/>
            <w:tcBorders>
              <w:top w:val="nil"/>
              <w:bottom w:val="nil"/>
            </w:tcBorders>
            <w:noWrap/>
            <w:vAlign w:val="center"/>
          </w:tcPr>
          <w:p w14:paraId="5D3F351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0.003</w:t>
            </w:r>
          </w:p>
        </w:tc>
      </w:tr>
      <w:tr w14:paraId="4157468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18C695D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72D1CB1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0.12</w:t>
            </w:r>
          </w:p>
        </w:tc>
        <w:tc>
          <w:tcPr>
            <w:tcW w:w="1113" w:type="dxa"/>
            <w:tcBorders>
              <w:top w:val="nil"/>
              <w:bottom w:val="nil"/>
            </w:tcBorders>
            <w:noWrap/>
            <w:vAlign w:val="center"/>
          </w:tcPr>
          <w:p w14:paraId="0E6A7C3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0.002</w:t>
            </w:r>
          </w:p>
        </w:tc>
        <w:tc>
          <w:tcPr>
            <w:tcW w:w="1220" w:type="dxa"/>
            <w:tcBorders>
              <w:top w:val="nil"/>
              <w:bottom w:val="nil"/>
            </w:tcBorders>
            <w:noWrap/>
            <w:vAlign w:val="center"/>
          </w:tcPr>
          <w:p w14:paraId="5B87132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0.002</w:t>
            </w:r>
          </w:p>
        </w:tc>
        <w:tc>
          <w:tcPr>
            <w:tcW w:w="902" w:type="dxa"/>
            <w:tcBorders>
              <w:top w:val="nil"/>
              <w:bottom w:val="nil"/>
            </w:tcBorders>
            <w:noWrap/>
            <w:vAlign w:val="center"/>
          </w:tcPr>
          <w:p w14:paraId="7FE80F5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0.002</w:t>
            </w:r>
          </w:p>
        </w:tc>
      </w:tr>
      <w:tr w14:paraId="5A74453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50A4C83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041DB09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0.14</w:t>
            </w:r>
          </w:p>
        </w:tc>
        <w:tc>
          <w:tcPr>
            <w:tcW w:w="1113" w:type="dxa"/>
            <w:tcBorders>
              <w:top w:val="nil"/>
              <w:bottom w:val="nil"/>
            </w:tcBorders>
            <w:noWrap/>
            <w:vAlign w:val="center"/>
          </w:tcPr>
          <w:p w14:paraId="1F01C11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0.002</w:t>
            </w:r>
          </w:p>
        </w:tc>
        <w:tc>
          <w:tcPr>
            <w:tcW w:w="1220" w:type="dxa"/>
            <w:tcBorders>
              <w:top w:val="nil"/>
              <w:bottom w:val="nil"/>
            </w:tcBorders>
            <w:noWrap/>
            <w:vAlign w:val="center"/>
          </w:tcPr>
          <w:p w14:paraId="2DC585C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0.001</w:t>
            </w:r>
          </w:p>
        </w:tc>
        <w:tc>
          <w:tcPr>
            <w:tcW w:w="902" w:type="dxa"/>
            <w:tcBorders>
              <w:top w:val="nil"/>
              <w:bottom w:val="nil"/>
            </w:tcBorders>
            <w:noWrap/>
            <w:vAlign w:val="center"/>
          </w:tcPr>
          <w:p w14:paraId="1F69F8A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0.002</w:t>
            </w:r>
          </w:p>
        </w:tc>
      </w:tr>
      <w:tr w14:paraId="64FD610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5EC0549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56BEF44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0.16</w:t>
            </w:r>
          </w:p>
        </w:tc>
        <w:tc>
          <w:tcPr>
            <w:tcW w:w="1113" w:type="dxa"/>
            <w:tcBorders>
              <w:top w:val="nil"/>
              <w:bottom w:val="nil"/>
            </w:tcBorders>
            <w:noWrap/>
            <w:vAlign w:val="center"/>
          </w:tcPr>
          <w:p w14:paraId="0D6E490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0.001</w:t>
            </w:r>
          </w:p>
        </w:tc>
        <w:tc>
          <w:tcPr>
            <w:tcW w:w="1220" w:type="dxa"/>
            <w:tcBorders>
              <w:top w:val="nil"/>
              <w:bottom w:val="nil"/>
            </w:tcBorders>
            <w:noWrap/>
            <w:vAlign w:val="center"/>
          </w:tcPr>
          <w:p w14:paraId="78D4A33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0.001</w:t>
            </w:r>
          </w:p>
        </w:tc>
        <w:tc>
          <w:tcPr>
            <w:tcW w:w="902" w:type="dxa"/>
            <w:tcBorders>
              <w:top w:val="nil"/>
              <w:bottom w:val="nil"/>
            </w:tcBorders>
            <w:noWrap/>
            <w:vAlign w:val="center"/>
          </w:tcPr>
          <w:p w14:paraId="2F93A38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0.001</w:t>
            </w:r>
          </w:p>
        </w:tc>
      </w:tr>
      <w:tr w14:paraId="613C2FF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tl2br w:val="nil"/>
              <w:tr2bl w:val="nil"/>
            </w:tcBorders>
            <w:noWrap/>
            <w:vAlign w:val="center"/>
          </w:tcPr>
          <w:p w14:paraId="5498101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tl2br w:val="nil"/>
              <w:tr2bl w:val="nil"/>
            </w:tcBorders>
            <w:noWrap/>
            <w:vAlign w:val="center"/>
          </w:tcPr>
          <w:p w14:paraId="44C86E0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0.18</w:t>
            </w:r>
          </w:p>
        </w:tc>
        <w:tc>
          <w:tcPr>
            <w:tcW w:w="1113" w:type="dxa"/>
            <w:tcBorders>
              <w:top w:val="nil"/>
              <w:tl2br w:val="nil"/>
              <w:tr2bl w:val="nil"/>
            </w:tcBorders>
            <w:noWrap/>
            <w:vAlign w:val="center"/>
          </w:tcPr>
          <w:p w14:paraId="330FB17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0.001</w:t>
            </w:r>
          </w:p>
        </w:tc>
        <w:tc>
          <w:tcPr>
            <w:tcW w:w="1220" w:type="dxa"/>
            <w:tcBorders>
              <w:top w:val="nil"/>
              <w:tl2br w:val="nil"/>
              <w:tr2bl w:val="nil"/>
            </w:tcBorders>
            <w:noWrap/>
            <w:vAlign w:val="center"/>
          </w:tcPr>
          <w:p w14:paraId="67F2047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0.001</w:t>
            </w:r>
          </w:p>
        </w:tc>
        <w:tc>
          <w:tcPr>
            <w:tcW w:w="902" w:type="dxa"/>
            <w:tcBorders>
              <w:top w:val="nil"/>
              <w:tl2br w:val="nil"/>
              <w:tr2bl w:val="nil"/>
            </w:tcBorders>
            <w:noWrap/>
            <w:vAlign w:val="center"/>
          </w:tcPr>
          <w:p w14:paraId="5D14C0D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0.001</w:t>
            </w:r>
          </w:p>
        </w:tc>
      </w:tr>
      <w:tr w14:paraId="04534FB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4907FEE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22F98ED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w:t>
            </w:r>
          </w:p>
        </w:tc>
        <w:tc>
          <w:tcPr>
            <w:tcW w:w="1113" w:type="dxa"/>
            <w:tcBorders>
              <w:tl2br w:val="nil"/>
              <w:tr2bl w:val="nil"/>
            </w:tcBorders>
            <w:noWrap/>
            <w:vAlign w:val="center"/>
          </w:tcPr>
          <w:p w14:paraId="0DCE726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0.001</w:t>
            </w:r>
          </w:p>
        </w:tc>
        <w:tc>
          <w:tcPr>
            <w:tcW w:w="1220" w:type="dxa"/>
            <w:tcBorders>
              <w:tl2br w:val="nil"/>
              <w:tr2bl w:val="nil"/>
            </w:tcBorders>
            <w:noWrap/>
            <w:vAlign w:val="center"/>
          </w:tcPr>
          <w:p w14:paraId="2D35C4D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0.000</w:t>
            </w:r>
          </w:p>
        </w:tc>
        <w:tc>
          <w:tcPr>
            <w:tcW w:w="902" w:type="dxa"/>
            <w:tcBorders>
              <w:tl2br w:val="nil"/>
              <w:tr2bl w:val="nil"/>
            </w:tcBorders>
            <w:noWrap/>
            <w:vAlign w:val="center"/>
          </w:tcPr>
          <w:p w14:paraId="16AE4A4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0.001</w:t>
            </w:r>
          </w:p>
        </w:tc>
      </w:tr>
      <w:tr w14:paraId="0264372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0119A0B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对抗鲁棒性（C&amp;W）</w:t>
            </w:r>
          </w:p>
        </w:tc>
        <w:tc>
          <w:tcPr>
            <w:tcW w:w="1852" w:type="dxa"/>
            <w:tcBorders>
              <w:tl2br w:val="nil"/>
              <w:tr2bl w:val="nil"/>
            </w:tcBorders>
            <w:noWrap/>
            <w:vAlign w:val="center"/>
          </w:tcPr>
          <w:p w14:paraId="6B00CF1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w:t>
            </w:r>
          </w:p>
        </w:tc>
        <w:tc>
          <w:tcPr>
            <w:tcW w:w="1113" w:type="dxa"/>
            <w:tcBorders>
              <w:tl2br w:val="nil"/>
              <w:tr2bl w:val="nil"/>
            </w:tcBorders>
            <w:noWrap/>
            <w:vAlign w:val="center"/>
          </w:tcPr>
          <w:p w14:paraId="45350DA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0.125</w:t>
            </w:r>
          </w:p>
        </w:tc>
        <w:tc>
          <w:tcPr>
            <w:tcW w:w="1220" w:type="dxa"/>
            <w:tcBorders>
              <w:tl2br w:val="nil"/>
              <w:tr2bl w:val="nil"/>
            </w:tcBorders>
            <w:noWrap/>
            <w:vAlign w:val="center"/>
          </w:tcPr>
          <w:p w14:paraId="07CE2E5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0.101</w:t>
            </w:r>
          </w:p>
        </w:tc>
        <w:tc>
          <w:tcPr>
            <w:tcW w:w="902" w:type="dxa"/>
            <w:tcBorders>
              <w:tl2br w:val="nil"/>
              <w:tr2bl w:val="nil"/>
            </w:tcBorders>
            <w:noWrap/>
            <w:vAlign w:val="center"/>
          </w:tcPr>
          <w:p w14:paraId="1E84475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0.094</w:t>
            </w:r>
          </w:p>
        </w:tc>
      </w:tr>
      <w:tr w14:paraId="05CFBA5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11089E7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1D8690B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0.03</w:t>
            </w:r>
          </w:p>
        </w:tc>
        <w:tc>
          <w:tcPr>
            <w:tcW w:w="1113" w:type="dxa"/>
            <w:tcBorders>
              <w:tl2br w:val="nil"/>
              <w:tr2bl w:val="nil"/>
            </w:tcBorders>
            <w:noWrap/>
            <w:vAlign w:val="center"/>
          </w:tcPr>
          <w:p w14:paraId="646D2F4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0.122</w:t>
            </w:r>
          </w:p>
        </w:tc>
        <w:tc>
          <w:tcPr>
            <w:tcW w:w="1220" w:type="dxa"/>
            <w:tcBorders>
              <w:tl2br w:val="nil"/>
              <w:tr2bl w:val="nil"/>
            </w:tcBorders>
            <w:noWrap/>
            <w:vAlign w:val="center"/>
          </w:tcPr>
          <w:p w14:paraId="6961E63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0.098</w:t>
            </w:r>
          </w:p>
        </w:tc>
        <w:tc>
          <w:tcPr>
            <w:tcW w:w="902" w:type="dxa"/>
            <w:tcBorders>
              <w:tl2br w:val="nil"/>
              <w:tr2bl w:val="nil"/>
            </w:tcBorders>
            <w:noWrap/>
            <w:vAlign w:val="center"/>
          </w:tcPr>
          <w:p w14:paraId="664A223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0.092</w:t>
            </w:r>
          </w:p>
        </w:tc>
      </w:tr>
      <w:tr w14:paraId="442D75E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E9FC44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5DD4AD2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0.05</w:t>
            </w:r>
          </w:p>
        </w:tc>
        <w:tc>
          <w:tcPr>
            <w:tcW w:w="1113" w:type="dxa"/>
            <w:tcBorders>
              <w:tl2br w:val="nil"/>
              <w:tr2bl w:val="nil"/>
            </w:tcBorders>
            <w:noWrap/>
            <w:vAlign w:val="center"/>
          </w:tcPr>
          <w:p w14:paraId="779D54B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0.121</w:t>
            </w:r>
          </w:p>
        </w:tc>
        <w:tc>
          <w:tcPr>
            <w:tcW w:w="1220" w:type="dxa"/>
            <w:tcBorders>
              <w:tl2br w:val="nil"/>
              <w:tr2bl w:val="nil"/>
            </w:tcBorders>
            <w:noWrap/>
            <w:vAlign w:val="center"/>
          </w:tcPr>
          <w:p w14:paraId="6AEC423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0.096</w:t>
            </w:r>
          </w:p>
        </w:tc>
        <w:tc>
          <w:tcPr>
            <w:tcW w:w="902" w:type="dxa"/>
            <w:tcBorders>
              <w:tl2br w:val="nil"/>
              <w:tr2bl w:val="nil"/>
            </w:tcBorders>
            <w:noWrap/>
            <w:vAlign w:val="center"/>
          </w:tcPr>
          <w:p w14:paraId="3704F4F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0.091</w:t>
            </w:r>
          </w:p>
        </w:tc>
      </w:tr>
      <w:tr w14:paraId="5874775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63F8F4F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03A6CF6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0.06</w:t>
            </w:r>
          </w:p>
        </w:tc>
        <w:tc>
          <w:tcPr>
            <w:tcW w:w="1113" w:type="dxa"/>
            <w:tcBorders>
              <w:tl2br w:val="nil"/>
              <w:tr2bl w:val="nil"/>
            </w:tcBorders>
            <w:noWrap/>
            <w:vAlign w:val="center"/>
          </w:tcPr>
          <w:p w14:paraId="13AA688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0.121</w:t>
            </w:r>
          </w:p>
        </w:tc>
        <w:tc>
          <w:tcPr>
            <w:tcW w:w="1220" w:type="dxa"/>
            <w:tcBorders>
              <w:tl2br w:val="nil"/>
              <w:tr2bl w:val="nil"/>
            </w:tcBorders>
            <w:noWrap/>
            <w:vAlign w:val="center"/>
          </w:tcPr>
          <w:p w14:paraId="5B1D4EA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0.096</w:t>
            </w:r>
          </w:p>
        </w:tc>
        <w:tc>
          <w:tcPr>
            <w:tcW w:w="902" w:type="dxa"/>
            <w:tcBorders>
              <w:tl2br w:val="nil"/>
              <w:tr2bl w:val="nil"/>
            </w:tcBorders>
            <w:noWrap/>
            <w:vAlign w:val="center"/>
          </w:tcPr>
          <w:p w14:paraId="511C9EC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0.090</w:t>
            </w:r>
          </w:p>
        </w:tc>
      </w:tr>
      <w:tr w14:paraId="28A984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5DD60AB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37A2453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0.08</w:t>
            </w:r>
          </w:p>
        </w:tc>
        <w:tc>
          <w:tcPr>
            <w:tcW w:w="1113" w:type="dxa"/>
            <w:tcBorders>
              <w:tl2br w:val="nil"/>
              <w:tr2bl w:val="nil"/>
            </w:tcBorders>
            <w:noWrap/>
            <w:vAlign w:val="center"/>
          </w:tcPr>
          <w:p w14:paraId="7CDD6778">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0.120</w:t>
            </w:r>
          </w:p>
        </w:tc>
        <w:tc>
          <w:tcPr>
            <w:tcW w:w="1220" w:type="dxa"/>
            <w:tcBorders>
              <w:tl2br w:val="nil"/>
              <w:tr2bl w:val="nil"/>
            </w:tcBorders>
            <w:noWrap/>
            <w:vAlign w:val="center"/>
          </w:tcPr>
          <w:p w14:paraId="7B1A3F7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0.095</w:t>
            </w:r>
          </w:p>
        </w:tc>
        <w:tc>
          <w:tcPr>
            <w:tcW w:w="902" w:type="dxa"/>
            <w:tcBorders>
              <w:tl2br w:val="nil"/>
              <w:tr2bl w:val="nil"/>
            </w:tcBorders>
            <w:noWrap/>
            <w:vAlign w:val="center"/>
          </w:tcPr>
          <w:p w14:paraId="10B909A3">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0.090</w:t>
            </w:r>
          </w:p>
        </w:tc>
      </w:tr>
      <w:tr w14:paraId="3B3DEAC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26DDC9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07C3F41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w:t>
            </w:r>
          </w:p>
        </w:tc>
        <w:tc>
          <w:tcPr>
            <w:tcW w:w="1113" w:type="dxa"/>
            <w:tcBorders>
              <w:tl2br w:val="nil"/>
              <w:tr2bl w:val="nil"/>
            </w:tcBorders>
            <w:noWrap/>
            <w:vAlign w:val="center"/>
          </w:tcPr>
          <w:p w14:paraId="25887528">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0.120</w:t>
            </w:r>
          </w:p>
        </w:tc>
        <w:tc>
          <w:tcPr>
            <w:tcW w:w="1220" w:type="dxa"/>
            <w:tcBorders>
              <w:tl2br w:val="nil"/>
              <w:tr2bl w:val="nil"/>
            </w:tcBorders>
            <w:noWrap/>
            <w:vAlign w:val="center"/>
          </w:tcPr>
          <w:p w14:paraId="1729DEE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0.095</w:t>
            </w:r>
          </w:p>
        </w:tc>
        <w:tc>
          <w:tcPr>
            <w:tcW w:w="902" w:type="dxa"/>
            <w:tcBorders>
              <w:tl2br w:val="nil"/>
              <w:tr2bl w:val="nil"/>
            </w:tcBorders>
            <w:noWrap/>
            <w:vAlign w:val="center"/>
          </w:tcPr>
          <w:p w14:paraId="7702749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0.089</w:t>
            </w:r>
          </w:p>
        </w:tc>
      </w:tr>
      <w:tr w14:paraId="3E9F30B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6B7DD92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6167727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0.12</w:t>
            </w:r>
          </w:p>
        </w:tc>
        <w:tc>
          <w:tcPr>
            <w:tcW w:w="1113" w:type="dxa"/>
            <w:tcBorders>
              <w:tl2br w:val="nil"/>
              <w:tr2bl w:val="nil"/>
            </w:tcBorders>
            <w:noWrap/>
            <w:vAlign w:val="center"/>
          </w:tcPr>
          <w:p w14:paraId="410C6A0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0.119</w:t>
            </w:r>
          </w:p>
        </w:tc>
        <w:tc>
          <w:tcPr>
            <w:tcW w:w="1220" w:type="dxa"/>
            <w:tcBorders>
              <w:tl2br w:val="nil"/>
              <w:tr2bl w:val="nil"/>
            </w:tcBorders>
            <w:noWrap/>
            <w:vAlign w:val="center"/>
          </w:tcPr>
          <w:p w14:paraId="290D717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0.095</w:t>
            </w:r>
          </w:p>
        </w:tc>
        <w:tc>
          <w:tcPr>
            <w:tcW w:w="902" w:type="dxa"/>
            <w:tcBorders>
              <w:tl2br w:val="nil"/>
              <w:tr2bl w:val="nil"/>
            </w:tcBorders>
            <w:noWrap/>
            <w:vAlign w:val="center"/>
          </w:tcPr>
          <w:p w14:paraId="4A24F7E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0.089</w:t>
            </w:r>
          </w:p>
        </w:tc>
      </w:tr>
      <w:tr w14:paraId="0317BF7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5A870E2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334F9FF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0.14</w:t>
            </w:r>
          </w:p>
        </w:tc>
        <w:tc>
          <w:tcPr>
            <w:tcW w:w="1113" w:type="dxa"/>
            <w:tcBorders>
              <w:tl2br w:val="nil"/>
              <w:tr2bl w:val="nil"/>
            </w:tcBorders>
            <w:noWrap/>
            <w:vAlign w:val="center"/>
          </w:tcPr>
          <w:p w14:paraId="3261050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0.119</w:t>
            </w:r>
          </w:p>
        </w:tc>
        <w:tc>
          <w:tcPr>
            <w:tcW w:w="1220" w:type="dxa"/>
            <w:tcBorders>
              <w:tl2br w:val="nil"/>
              <w:tr2bl w:val="nil"/>
            </w:tcBorders>
            <w:noWrap/>
            <w:vAlign w:val="center"/>
          </w:tcPr>
          <w:p w14:paraId="0281A7B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0.095</w:t>
            </w:r>
          </w:p>
        </w:tc>
        <w:tc>
          <w:tcPr>
            <w:tcW w:w="902" w:type="dxa"/>
            <w:tcBorders>
              <w:tl2br w:val="nil"/>
              <w:tr2bl w:val="nil"/>
            </w:tcBorders>
            <w:noWrap/>
            <w:vAlign w:val="center"/>
          </w:tcPr>
          <w:p w14:paraId="045E0DE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0.089</w:t>
            </w:r>
          </w:p>
        </w:tc>
      </w:tr>
      <w:tr w14:paraId="6224873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2E76D52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1184593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0.16</w:t>
            </w:r>
          </w:p>
        </w:tc>
        <w:tc>
          <w:tcPr>
            <w:tcW w:w="1113" w:type="dxa"/>
            <w:tcBorders>
              <w:tl2br w:val="nil"/>
              <w:tr2bl w:val="nil"/>
            </w:tcBorders>
            <w:noWrap/>
            <w:vAlign w:val="center"/>
          </w:tcPr>
          <w:p w14:paraId="07C8D09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0.119</w:t>
            </w:r>
          </w:p>
        </w:tc>
        <w:tc>
          <w:tcPr>
            <w:tcW w:w="1220" w:type="dxa"/>
            <w:tcBorders>
              <w:tl2br w:val="nil"/>
              <w:tr2bl w:val="nil"/>
            </w:tcBorders>
            <w:noWrap/>
            <w:vAlign w:val="center"/>
          </w:tcPr>
          <w:p w14:paraId="7C81CD1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0.095</w:t>
            </w:r>
          </w:p>
        </w:tc>
        <w:tc>
          <w:tcPr>
            <w:tcW w:w="902" w:type="dxa"/>
            <w:tcBorders>
              <w:tl2br w:val="nil"/>
              <w:tr2bl w:val="nil"/>
            </w:tcBorders>
            <w:noWrap/>
            <w:vAlign w:val="center"/>
          </w:tcPr>
          <w:p w14:paraId="7CD1DD3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0.089</w:t>
            </w:r>
          </w:p>
        </w:tc>
      </w:tr>
      <w:tr w14:paraId="56FE19A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66B2F5B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1BEF74F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0.18</w:t>
            </w:r>
          </w:p>
        </w:tc>
        <w:tc>
          <w:tcPr>
            <w:tcW w:w="1113" w:type="dxa"/>
            <w:tcBorders>
              <w:tl2br w:val="nil"/>
              <w:tr2bl w:val="nil"/>
            </w:tcBorders>
            <w:noWrap/>
            <w:vAlign w:val="center"/>
          </w:tcPr>
          <w:p w14:paraId="1C7FDF9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0.119</w:t>
            </w:r>
          </w:p>
        </w:tc>
        <w:tc>
          <w:tcPr>
            <w:tcW w:w="1220" w:type="dxa"/>
            <w:tcBorders>
              <w:tl2br w:val="nil"/>
              <w:tr2bl w:val="nil"/>
            </w:tcBorders>
            <w:noWrap/>
            <w:vAlign w:val="center"/>
          </w:tcPr>
          <w:p w14:paraId="14F0F14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0.094</w:t>
            </w:r>
          </w:p>
        </w:tc>
        <w:tc>
          <w:tcPr>
            <w:tcW w:w="902" w:type="dxa"/>
            <w:tcBorders>
              <w:tl2br w:val="nil"/>
              <w:tr2bl w:val="nil"/>
            </w:tcBorders>
            <w:noWrap/>
            <w:vAlign w:val="center"/>
          </w:tcPr>
          <w:p w14:paraId="11D5F03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0.089</w:t>
            </w:r>
          </w:p>
        </w:tc>
      </w:tr>
      <w:tr w14:paraId="04A7057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147DD32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75EB9D4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w:t>
            </w:r>
          </w:p>
        </w:tc>
        <w:tc>
          <w:tcPr>
            <w:tcW w:w="1113" w:type="dxa"/>
            <w:tcBorders>
              <w:tl2br w:val="nil"/>
              <w:tr2bl w:val="nil"/>
            </w:tcBorders>
            <w:noWrap/>
            <w:vAlign w:val="center"/>
          </w:tcPr>
          <w:p w14:paraId="2462E3B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0.119</w:t>
            </w:r>
          </w:p>
        </w:tc>
        <w:tc>
          <w:tcPr>
            <w:tcW w:w="1220" w:type="dxa"/>
            <w:tcBorders>
              <w:tl2br w:val="nil"/>
              <w:tr2bl w:val="nil"/>
            </w:tcBorders>
            <w:noWrap/>
            <w:vAlign w:val="center"/>
          </w:tcPr>
          <w:p w14:paraId="136ADD8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0.094</w:t>
            </w:r>
          </w:p>
        </w:tc>
        <w:tc>
          <w:tcPr>
            <w:tcW w:w="902" w:type="dxa"/>
            <w:tcBorders>
              <w:tl2br w:val="nil"/>
              <w:tr2bl w:val="nil"/>
            </w:tcBorders>
            <w:noWrap/>
            <w:vAlign w:val="center"/>
          </w:tcPr>
          <w:p w14:paraId="56FD05A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0.089</w:t>
            </w:r>
          </w:p>
        </w:tc>
      </w:tr>
    </w:tbl>
    <w:p w14:paraId="5893D848">
      <w:pPr>
        <w:rPr>
          <w:rFonts w:ascii="Times New Roman" w:hAnsi="Times New Roman" w:cs="Arial"/>
          <w:color w:val="000000" w:themeColor="text1"/>
          <w:kern w:val="2"/>
          <w:sz w:val="21"/>
          <w:szCs w:val="21"/>
          <w:shd w:val="clear" w:color="auto" w:fill="FFFFFF"/>
          <w14:textFill>
            <w14:solidFill>
              <w14:schemeClr w14:val="tx1"/>
            </w14:solidFill>
          </w14:textFill>
        </w:rPr>
      </w:pPr>
    </w:p>
    <w:p w14:paraId="1EC06BC5">
      <w:pPr>
        <w:rPr>
          <w:rFonts w:ascii="Times New Roman" w:hAnsi="Times New Roman" w:cs="Arial"/>
          <w:color w:val="000000" w:themeColor="text1"/>
          <w:kern w:val="2"/>
          <w:sz w:val="21"/>
          <w:szCs w:val="21"/>
          <w:shd w:val="clear" w:color="auto" w:fill="FFFFFF"/>
          <w14:textFill>
            <w14:solidFill>
              <w14:schemeClr w14:val="tx1"/>
            </w14:solidFill>
          </w14:textFill>
        </w:rPr>
      </w:pPr>
    </w:p>
    <w:p w14:paraId="741917DC">
      <w:pPr>
        <w:rPr>
          <w:rFonts w:ascii="Times New Roman" w:hAnsi="Times New Roman" w:cs="Arial"/>
          <w:color w:val="000000" w:themeColor="text1"/>
          <w:kern w:val="2"/>
          <w:sz w:val="21"/>
          <w:szCs w:val="21"/>
          <w:shd w:val="clear" w:color="auto" w:fill="FFFFFF"/>
          <w14:textFill>
            <w14:solidFill>
              <w14:schemeClr w14:val="tx1"/>
            </w14:solidFill>
          </w14:textFill>
        </w:rPr>
      </w:pPr>
    </w:p>
    <w:p w14:paraId="67069247">
      <w:pPr>
        <w:rPr>
          <w:rFonts w:ascii="Times New Roman" w:hAnsi="Times New Roman" w:cs="Arial"/>
          <w:color w:val="000000" w:themeColor="text1"/>
          <w:kern w:val="2"/>
          <w:sz w:val="21"/>
          <w:szCs w:val="21"/>
          <w:shd w:val="clear" w:color="auto" w:fill="FFFFFF"/>
          <w14:textFill>
            <w14:solidFill>
              <w14:schemeClr w14:val="tx1"/>
            </w14:solidFill>
          </w14:textFill>
        </w:rPr>
      </w:pPr>
    </w:p>
    <w:p w14:paraId="10A071A0">
      <w:pPr>
        <w:rPr>
          <w:rFonts w:ascii="Times New Roman" w:hAnsi="Times New Roman" w:cs="Arial"/>
          <w:color w:val="000000" w:themeColor="text1"/>
          <w:kern w:val="2"/>
          <w:sz w:val="21"/>
          <w:szCs w:val="21"/>
          <w:shd w:val="clear" w:color="auto" w:fill="FFFFFF"/>
          <w14:textFill>
            <w14:solidFill>
              <w14:schemeClr w14:val="tx1"/>
            </w14:solidFill>
          </w14:textFill>
        </w:rPr>
      </w:pPr>
    </w:p>
    <w:p w14:paraId="3A0946F2">
      <w:pPr>
        <w:rPr>
          <w:rFonts w:ascii="Times New Roman" w:hAnsi="Times New Roman" w:cs="Arial"/>
          <w:color w:val="000000" w:themeColor="text1"/>
          <w:kern w:val="2"/>
          <w:sz w:val="21"/>
          <w:szCs w:val="21"/>
          <w:shd w:val="clear" w:color="auto" w:fill="FFFFFF"/>
          <w14:textFill>
            <w14:solidFill>
              <w14:schemeClr w14:val="tx1"/>
            </w14:solidFill>
          </w14:textFill>
        </w:rPr>
      </w:pPr>
    </w:p>
    <w:p w14:paraId="2D700B3F">
      <w:pPr>
        <w:rPr>
          <w:rFonts w:ascii="Times New Roman" w:hAnsi="Times New Roman" w:cs="Arial"/>
          <w:color w:val="000000" w:themeColor="text1"/>
          <w:kern w:val="2"/>
          <w:sz w:val="21"/>
          <w:szCs w:val="21"/>
          <w:shd w:val="clear" w:color="auto" w:fill="FFFFFF"/>
          <w14:textFill>
            <w14:solidFill>
              <w14:schemeClr w14:val="tx1"/>
            </w14:solidFill>
          </w14:textFill>
        </w:rPr>
      </w:pPr>
    </w:p>
    <w:p w14:paraId="58377086">
      <w:pPr>
        <w:rPr>
          <w:rFonts w:ascii="Times New Roman" w:hAnsi="Times New Roman" w:cs="Arial"/>
          <w:color w:val="000000" w:themeColor="text1"/>
          <w:kern w:val="2"/>
          <w:sz w:val="21"/>
          <w:szCs w:val="21"/>
          <w:shd w:val="clear" w:color="auto" w:fill="FFFFFF"/>
          <w14:textFill>
            <w14:solidFill>
              <w14:schemeClr w14:val="tx1"/>
            </w14:solidFill>
          </w14:textFill>
        </w:rPr>
      </w:pPr>
    </w:p>
    <w:p w14:paraId="3DE3836F">
      <w:pPr>
        <w:rPr>
          <w:rFonts w:ascii="Times New Roman" w:hAnsi="Times New Roman" w:cs="Arial"/>
          <w:color w:val="000000" w:themeColor="text1"/>
          <w:kern w:val="2"/>
          <w:sz w:val="21"/>
          <w:szCs w:val="21"/>
          <w:shd w:val="clear" w:color="auto" w:fill="FFFFFF"/>
          <w14:textFill>
            <w14:solidFill>
              <w14:schemeClr w14:val="tx1"/>
            </w14:solidFill>
          </w14:textFill>
        </w:rPr>
      </w:pPr>
    </w:p>
    <w:p w14:paraId="1C55CBD2">
      <w:pPr>
        <w:rPr>
          <w:rFonts w:ascii="Times New Roman" w:hAnsi="Times New Roman" w:cs="Arial"/>
          <w:color w:val="000000" w:themeColor="text1"/>
          <w:kern w:val="2"/>
          <w:sz w:val="21"/>
          <w:szCs w:val="21"/>
          <w:shd w:val="clear" w:color="auto" w:fill="FFFFFF"/>
          <w14:textFill>
            <w14:solidFill>
              <w14:schemeClr w14:val="tx1"/>
            </w14:solidFill>
          </w14:textFill>
        </w:rPr>
      </w:pPr>
    </w:p>
    <w:p w14:paraId="5E7FAB28">
      <w:pPr>
        <w:rPr>
          <w:rFonts w:ascii="Times New Roman" w:hAnsi="Times New Roman" w:cs="Arial"/>
          <w:color w:val="000000" w:themeColor="text1"/>
          <w:kern w:val="2"/>
          <w:sz w:val="21"/>
          <w:szCs w:val="21"/>
          <w:shd w:val="clear" w:color="auto" w:fill="FFFFFF"/>
          <w14:textFill>
            <w14:solidFill>
              <w14:schemeClr w14:val="tx1"/>
            </w14:solidFill>
          </w14:textFill>
        </w:rPr>
      </w:pPr>
    </w:p>
    <w:p w14:paraId="59AFA24D">
      <w:pPr>
        <w:rPr>
          <w:rFonts w:ascii="Times New Roman" w:hAnsi="Times New Roman" w:cs="Arial"/>
          <w:color w:val="000000" w:themeColor="text1"/>
          <w:kern w:val="2"/>
          <w:sz w:val="21"/>
          <w:szCs w:val="21"/>
          <w:shd w:val="clear" w:color="auto" w:fill="FFFFFF"/>
          <w14:textFill>
            <w14:solidFill>
              <w14:schemeClr w14:val="tx1"/>
            </w14:solidFill>
          </w14:textFill>
        </w:rPr>
      </w:pPr>
    </w:p>
    <w:p w14:paraId="1304FA5C">
      <w:pPr>
        <w:rPr>
          <w:rFonts w:ascii="Times New Roman" w:hAnsi="Times New Roman" w:cs="Arial"/>
          <w:color w:val="000000" w:themeColor="text1"/>
          <w:kern w:val="2"/>
          <w:sz w:val="21"/>
          <w:szCs w:val="21"/>
          <w:shd w:val="clear" w:color="auto" w:fill="FFFFFF"/>
          <w14:textFill>
            <w14:solidFill>
              <w14:schemeClr w14:val="tx1"/>
            </w14:solidFill>
          </w14:textFill>
        </w:rPr>
      </w:pPr>
    </w:p>
    <w:p w14:paraId="6C999224">
      <w:pPr>
        <w:rPr>
          <w:rFonts w:ascii="Times New Roman" w:hAnsi="Times New Roman" w:cs="Arial"/>
          <w:color w:val="000000" w:themeColor="text1"/>
          <w:kern w:val="2"/>
          <w:sz w:val="21"/>
          <w:szCs w:val="21"/>
          <w:shd w:val="clear" w:color="auto" w:fill="FFFFFF"/>
          <w14:textFill>
            <w14:solidFill>
              <w14:schemeClr w14:val="tx1"/>
            </w14:solidFill>
          </w14:textFill>
        </w:rPr>
      </w:pPr>
    </w:p>
    <w:p w14:paraId="785629AB">
      <w:pPr>
        <w:rPr>
          <w:rFonts w:ascii="Times New Roman" w:hAnsi="Times New Roman" w:cs="Arial"/>
          <w:color w:val="000000" w:themeColor="text1"/>
          <w:kern w:val="2"/>
          <w:sz w:val="21"/>
          <w:szCs w:val="21"/>
          <w:shd w:val="clear" w:color="auto" w:fill="FFFFFF"/>
          <w14:textFill>
            <w14:solidFill>
              <w14:schemeClr w14:val="tx1"/>
            </w14:solidFill>
          </w14:textFill>
        </w:rPr>
      </w:pPr>
    </w:p>
    <w:p w14:paraId="2B13ECCC">
      <w:pPr>
        <w:rPr>
          <w:rFonts w:ascii="Times New Roman" w:hAnsi="Times New Roman" w:cs="Arial"/>
          <w:color w:val="000000" w:themeColor="text1"/>
          <w:kern w:val="2"/>
          <w:sz w:val="21"/>
          <w:szCs w:val="21"/>
          <w:shd w:val="clear" w:color="auto" w:fill="FFFFFF"/>
          <w14:textFill>
            <w14:solidFill>
              <w14:schemeClr w14:val="tx1"/>
            </w14:solidFill>
          </w14:textFill>
        </w:rPr>
      </w:pPr>
    </w:p>
    <w:p w14:paraId="20BAA5DB">
      <w:pPr>
        <w:rPr>
          <w:rFonts w:ascii="Times New Roman" w:hAnsi="Times New Roman" w:cs="Arial"/>
          <w:color w:val="000000" w:themeColor="text1"/>
          <w:kern w:val="2"/>
          <w:sz w:val="21"/>
          <w:szCs w:val="21"/>
          <w:shd w:val="clear" w:color="auto" w:fill="FFFFFF"/>
          <w14:textFill>
            <w14:solidFill>
              <w14:schemeClr w14:val="tx1"/>
            </w14:solidFill>
          </w14:textFill>
        </w:rPr>
      </w:pPr>
    </w:p>
    <w:p w14:paraId="1F745A70">
      <w:pPr>
        <w:rPr>
          <w:rFonts w:ascii="Times New Roman" w:hAnsi="Times New Roman" w:cs="Arial"/>
          <w:color w:val="000000" w:themeColor="text1"/>
          <w:kern w:val="2"/>
          <w:sz w:val="21"/>
          <w:szCs w:val="21"/>
          <w:shd w:val="clear" w:color="auto" w:fill="FFFFFF"/>
          <w14:textFill>
            <w14:solidFill>
              <w14:schemeClr w14:val="tx1"/>
            </w14:solidFill>
          </w14:textFill>
        </w:rPr>
      </w:pPr>
    </w:p>
    <w:p w14:paraId="0ADF8472">
      <w:pPr>
        <w:keepNext w:val="0"/>
        <w:keepLines w:val="0"/>
        <w:pageBreakBefore w:val="0"/>
        <w:widowControl w:val="0"/>
        <w:kinsoku/>
        <w:wordWrap/>
        <w:overflowPunct/>
        <w:topLinePunct w:val="0"/>
        <w:autoSpaceDE/>
        <w:autoSpaceDN/>
        <w:bidi w:val="0"/>
        <w:adjustRightInd/>
        <w:snapToGrid/>
        <w:textAlignment w:val="auto"/>
        <w:outlineLvl w:val="1"/>
        <w:rPr>
          <w:rFonts w:ascii="Times New Roman" w:hAnsi="Times New Roman" w:cs="Arial"/>
          <w:color w:val="000000" w:themeColor="text1"/>
          <w:kern w:val="2"/>
          <w:sz w:val="21"/>
          <w:szCs w:val="21"/>
          <w:shd w:val="clear" w:color="auto" w:fill="FFFFFF"/>
          <w14:textFill>
            <w14:solidFill>
              <w14:schemeClr w14:val="tx1"/>
            </w14:solidFill>
          </w14:textFill>
        </w:rPr>
      </w:pPr>
      <w:r>
        <w:rPr>
          <w:rFonts w:ascii="Times New Roman" w:hAnsi="Times New Roman" w:cs="Arial"/>
          <w:color w:val="000000" w:themeColor="text1"/>
          <w:kern w:val="2"/>
          <w:sz w:val="21"/>
          <w:szCs w:val="21"/>
          <w:shd w:val="clear" w:color="auto" w:fill="FFFFFF"/>
          <w14:textFill>
            <w14:solidFill>
              <w14:schemeClr w14:val="tx1"/>
            </w14:solidFill>
          </w14:textFill>
        </w:rPr>
        <w:t>5.</w:t>
      </w:r>
      <w:r>
        <w:rPr>
          <w:rFonts w:hint="eastAsia" w:ascii="Times New Roman" w:hAnsi="Times New Roman" w:cs="Arial"/>
          <w:color w:val="000000" w:themeColor="text1"/>
          <w:kern w:val="2"/>
          <w:sz w:val="21"/>
          <w:szCs w:val="21"/>
          <w:shd w:val="clear" w:color="auto" w:fill="FFFFFF"/>
          <w:lang w:val="en-US" w:eastAsia="zh-CN"/>
          <w14:textFill>
            <w14:solidFill>
              <w14:schemeClr w14:val="tx1"/>
            </w14:solidFill>
          </w14:textFill>
        </w:rPr>
        <w:t>4</w:t>
      </w:r>
      <w:r>
        <w:rPr>
          <w:rFonts w:ascii="Times New Roman" w:hAnsi="Times New Roman" w:cs="Arial"/>
          <w:color w:val="000000" w:themeColor="text1"/>
          <w:kern w:val="2"/>
          <w:sz w:val="21"/>
          <w:szCs w:val="21"/>
          <w:shd w:val="clear" w:color="auto" w:fill="FFFFFF"/>
          <w14:textFill>
            <w14:solidFill>
              <w14:schemeClr w14:val="tx1"/>
            </w14:solidFill>
          </w14:textFill>
        </w:rPr>
        <w:t xml:space="preserve"> </w:t>
      </w:r>
      <w:r>
        <w:rPr>
          <w:rFonts w:hint="eastAsia" w:ascii="Times New Roman" w:hAnsi="Times New Roman" w:cs="Times New Roman"/>
          <w:color w:val="000000" w:themeColor="text1"/>
          <w:sz w:val="21"/>
          <w:szCs w:val="21"/>
          <w:shd w:val="clear" w:color="auto" w:fill="FFFFFF"/>
          <w:lang w:val="en-US" w:eastAsia="zh-CN"/>
          <w14:textFill>
            <w14:solidFill>
              <w14:schemeClr w14:val="tx1"/>
            </w14:solidFill>
          </w14:textFill>
        </w:rPr>
        <w:t>STL-10</w:t>
      </w:r>
      <w:r>
        <w:rPr>
          <w:rFonts w:ascii="Times New Roman" w:hAnsi="Times New Roman" w:cs="Arial"/>
          <w:color w:val="000000" w:themeColor="text1"/>
          <w:kern w:val="2"/>
          <w:sz w:val="21"/>
          <w:szCs w:val="21"/>
          <w:shd w:val="clear" w:color="auto" w:fill="FFFFFF"/>
          <w14:textFill>
            <w14:solidFill>
              <w14:schemeClr w14:val="tx1"/>
            </w14:solidFill>
          </w14:textFill>
        </w:rPr>
        <w:t>数据集</w:t>
      </w:r>
    </w:p>
    <w:p w14:paraId="1431586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14</w:t>
      </w:r>
      <w:r>
        <w:rPr>
          <w:rFonts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w:t>
      </w:r>
    </w:p>
    <w:tbl>
      <w:tblPr>
        <w:tblStyle w:val="6"/>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862"/>
        <w:gridCol w:w="2084"/>
        <w:gridCol w:w="1345"/>
        <w:gridCol w:w="1473"/>
        <w:gridCol w:w="1090"/>
      </w:tblGrid>
      <w:tr w14:paraId="598E98B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bottom w:val="single" w:color="000000" w:sz="4" w:space="0"/>
            </w:tcBorders>
            <w:noWrap/>
            <w:vAlign w:val="center"/>
          </w:tcPr>
          <w:p w14:paraId="4E828E5C">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噪声种类</w:t>
            </w:r>
          </w:p>
        </w:tc>
        <w:tc>
          <w:tcPr>
            <w:tcW w:w="1057" w:type="pct"/>
            <w:tcBorders>
              <w:bottom w:val="single" w:color="000000" w:sz="4" w:space="0"/>
            </w:tcBorders>
            <w:noWrap/>
            <w:vAlign w:val="center"/>
          </w:tcPr>
          <w:p w14:paraId="07716F96">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噪声强度</w:t>
            </w:r>
          </w:p>
        </w:tc>
        <w:tc>
          <w:tcPr>
            <w:tcW w:w="682" w:type="pct"/>
            <w:tcBorders>
              <w:bottom w:val="single" w:color="000000" w:sz="4" w:space="0"/>
            </w:tcBorders>
            <w:noWrap/>
            <w:vAlign w:val="center"/>
          </w:tcPr>
          <w:p w14:paraId="0A19F9E9">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747" w:type="pct"/>
            <w:tcBorders>
              <w:bottom w:val="single" w:color="000000" w:sz="4" w:space="0"/>
            </w:tcBorders>
            <w:noWrap/>
            <w:vAlign w:val="center"/>
          </w:tcPr>
          <w:p w14:paraId="36C2189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553" w:type="pct"/>
            <w:tcBorders>
              <w:bottom w:val="single" w:color="000000" w:sz="4" w:space="0"/>
            </w:tcBorders>
            <w:noWrap/>
            <w:vAlign w:val="center"/>
          </w:tcPr>
          <w:p w14:paraId="7D032934">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53DFF76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op w:val="single" w:color="000000" w:sz="4" w:space="0"/>
              <w:tl2br w:val="nil"/>
              <w:tr2bl w:val="nil"/>
            </w:tcBorders>
            <w:noWrap/>
            <w:vAlign w:val="center"/>
          </w:tcPr>
          <w:p w14:paraId="3E34C9C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遮挡鲁棒性（矩形遮挡）</w:t>
            </w:r>
          </w:p>
        </w:tc>
        <w:tc>
          <w:tcPr>
            <w:tcW w:w="1057" w:type="pct"/>
            <w:tcBorders>
              <w:top w:val="single" w:color="000000" w:sz="4" w:space="0"/>
              <w:tl2br w:val="nil"/>
              <w:tr2bl w:val="nil"/>
            </w:tcBorders>
            <w:noWrap/>
            <w:vAlign w:val="center"/>
          </w:tcPr>
          <w:p w14:paraId="6F28ADB9">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0.01</w:t>
            </w:r>
          </w:p>
        </w:tc>
        <w:tc>
          <w:tcPr>
            <w:tcW w:w="682" w:type="pct"/>
            <w:tcBorders>
              <w:top w:val="single" w:color="000000" w:sz="4" w:space="0"/>
              <w:tl2br w:val="nil"/>
              <w:tr2bl w:val="nil"/>
            </w:tcBorders>
            <w:noWrap/>
            <w:vAlign w:val="center"/>
          </w:tcPr>
          <w:p w14:paraId="2CC9499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747" w:type="pct"/>
            <w:tcBorders>
              <w:top w:val="single" w:color="000000" w:sz="4" w:space="0"/>
              <w:tl2br w:val="nil"/>
              <w:tr2bl w:val="nil"/>
            </w:tcBorders>
            <w:noWrap/>
            <w:vAlign w:val="center"/>
          </w:tcPr>
          <w:p w14:paraId="37D232E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c>
          <w:tcPr>
            <w:tcW w:w="553" w:type="pct"/>
            <w:tcBorders>
              <w:top w:val="single" w:color="000000" w:sz="4" w:space="0"/>
              <w:tl2br w:val="nil"/>
              <w:tr2bl w:val="nil"/>
            </w:tcBorders>
            <w:noWrap/>
            <w:vAlign w:val="center"/>
          </w:tcPr>
          <w:p w14:paraId="1B54533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r>
      <w:tr w14:paraId="7081F01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4B091EF8">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6330584A">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0.03</w:t>
            </w:r>
          </w:p>
        </w:tc>
        <w:tc>
          <w:tcPr>
            <w:tcW w:w="682" w:type="pct"/>
            <w:tcBorders>
              <w:tl2br w:val="nil"/>
              <w:tr2bl w:val="nil"/>
            </w:tcBorders>
            <w:noWrap/>
            <w:vAlign w:val="center"/>
          </w:tcPr>
          <w:p w14:paraId="2466827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0.656</w:t>
            </w:r>
          </w:p>
        </w:tc>
        <w:tc>
          <w:tcPr>
            <w:tcW w:w="747" w:type="pct"/>
            <w:tcBorders>
              <w:tl2br w:val="nil"/>
              <w:tr2bl w:val="nil"/>
            </w:tcBorders>
            <w:noWrap/>
            <w:vAlign w:val="center"/>
          </w:tcPr>
          <w:p w14:paraId="153EEA3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0.655</w:t>
            </w:r>
          </w:p>
        </w:tc>
        <w:tc>
          <w:tcPr>
            <w:tcW w:w="553" w:type="pct"/>
            <w:tcBorders>
              <w:tl2br w:val="nil"/>
              <w:tr2bl w:val="nil"/>
            </w:tcBorders>
            <w:noWrap/>
            <w:vAlign w:val="center"/>
          </w:tcPr>
          <w:p w14:paraId="28D28975">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0.656</w:t>
            </w:r>
          </w:p>
        </w:tc>
      </w:tr>
      <w:tr w14:paraId="292A41E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5EE3B414">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62145E60">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0.05</w:t>
            </w:r>
          </w:p>
        </w:tc>
        <w:tc>
          <w:tcPr>
            <w:tcW w:w="682" w:type="pct"/>
            <w:tcBorders>
              <w:tl2br w:val="nil"/>
              <w:tr2bl w:val="nil"/>
            </w:tcBorders>
            <w:noWrap/>
            <w:vAlign w:val="center"/>
          </w:tcPr>
          <w:p w14:paraId="0865B8D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0.646</w:t>
            </w:r>
          </w:p>
        </w:tc>
        <w:tc>
          <w:tcPr>
            <w:tcW w:w="747" w:type="pct"/>
            <w:tcBorders>
              <w:tl2br w:val="nil"/>
              <w:tr2bl w:val="nil"/>
            </w:tcBorders>
            <w:noWrap/>
            <w:vAlign w:val="center"/>
          </w:tcPr>
          <w:p w14:paraId="009DACD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0.644</w:t>
            </w:r>
          </w:p>
        </w:tc>
        <w:tc>
          <w:tcPr>
            <w:tcW w:w="553" w:type="pct"/>
            <w:tcBorders>
              <w:tl2br w:val="nil"/>
              <w:tr2bl w:val="nil"/>
            </w:tcBorders>
            <w:noWrap/>
            <w:vAlign w:val="center"/>
          </w:tcPr>
          <w:p w14:paraId="39B196B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0.646</w:t>
            </w:r>
          </w:p>
        </w:tc>
      </w:tr>
      <w:tr w14:paraId="54B6650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4D7CF8DE">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5D7BB302">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0.06</w:t>
            </w:r>
          </w:p>
        </w:tc>
        <w:tc>
          <w:tcPr>
            <w:tcW w:w="682" w:type="pct"/>
            <w:tcBorders>
              <w:tl2br w:val="nil"/>
              <w:tr2bl w:val="nil"/>
            </w:tcBorders>
            <w:noWrap/>
            <w:vAlign w:val="center"/>
          </w:tcPr>
          <w:p w14:paraId="7DBE70E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0.639</w:t>
            </w:r>
          </w:p>
        </w:tc>
        <w:tc>
          <w:tcPr>
            <w:tcW w:w="747" w:type="pct"/>
            <w:tcBorders>
              <w:tl2br w:val="nil"/>
              <w:tr2bl w:val="nil"/>
            </w:tcBorders>
            <w:noWrap/>
            <w:vAlign w:val="center"/>
          </w:tcPr>
          <w:p w14:paraId="389E3A6C">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0.637</w:t>
            </w:r>
          </w:p>
        </w:tc>
        <w:tc>
          <w:tcPr>
            <w:tcW w:w="553" w:type="pct"/>
            <w:tcBorders>
              <w:tl2br w:val="nil"/>
              <w:tr2bl w:val="nil"/>
            </w:tcBorders>
            <w:noWrap/>
            <w:vAlign w:val="center"/>
          </w:tcPr>
          <w:p w14:paraId="68EC573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0.639</w:t>
            </w:r>
          </w:p>
        </w:tc>
      </w:tr>
      <w:tr w14:paraId="048C6D8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4249731C">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7CEB2DD3">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0.08</w:t>
            </w:r>
          </w:p>
        </w:tc>
        <w:tc>
          <w:tcPr>
            <w:tcW w:w="682" w:type="pct"/>
            <w:tcBorders>
              <w:tl2br w:val="nil"/>
              <w:tr2bl w:val="nil"/>
            </w:tcBorders>
            <w:noWrap/>
            <w:vAlign w:val="center"/>
          </w:tcPr>
          <w:p w14:paraId="3AF1F1A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0.632</w:t>
            </w:r>
          </w:p>
        </w:tc>
        <w:tc>
          <w:tcPr>
            <w:tcW w:w="747" w:type="pct"/>
            <w:tcBorders>
              <w:tl2br w:val="nil"/>
              <w:tr2bl w:val="nil"/>
            </w:tcBorders>
            <w:noWrap/>
            <w:vAlign w:val="center"/>
          </w:tcPr>
          <w:p w14:paraId="526191B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0.632</w:t>
            </w:r>
          </w:p>
        </w:tc>
        <w:tc>
          <w:tcPr>
            <w:tcW w:w="553" w:type="pct"/>
            <w:tcBorders>
              <w:tl2br w:val="nil"/>
              <w:tr2bl w:val="nil"/>
            </w:tcBorders>
            <w:noWrap/>
            <w:vAlign w:val="center"/>
          </w:tcPr>
          <w:p w14:paraId="20BB231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0.632</w:t>
            </w:r>
          </w:p>
        </w:tc>
      </w:tr>
      <w:tr w14:paraId="53586D1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0CA7C8FC">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603816E5">
            <w:pPr>
              <w:widowControl/>
              <w:jc w:val="center"/>
              <w:textAlignment w:val="center"/>
              <w:rPr>
                <w:rFonts w:hint="eastAsia" w:ascii="Times New Roman" w:hAnsi="Times New Roman" w:cs="Times New Roman" w:eastAsiaTheme="minorEastAsia"/>
                <w:color w:val="000000" w:themeColor="text1"/>
                <w:sz w:val="18"/>
                <w:szCs w:val="18"/>
                <w:lang w:val="en-US" w:eastAsia="zh-CN"/>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w:t>
            </w:r>
          </w:p>
        </w:tc>
        <w:tc>
          <w:tcPr>
            <w:tcW w:w="682" w:type="pct"/>
            <w:tcBorders>
              <w:tl2br w:val="nil"/>
              <w:tr2bl w:val="nil"/>
            </w:tcBorders>
            <w:noWrap/>
            <w:vAlign w:val="center"/>
          </w:tcPr>
          <w:p w14:paraId="23C888E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0.613</w:t>
            </w:r>
          </w:p>
        </w:tc>
        <w:tc>
          <w:tcPr>
            <w:tcW w:w="747" w:type="pct"/>
            <w:tcBorders>
              <w:tl2br w:val="nil"/>
              <w:tr2bl w:val="nil"/>
            </w:tcBorders>
            <w:noWrap/>
            <w:vAlign w:val="center"/>
          </w:tcPr>
          <w:p w14:paraId="7A7B877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0.615</w:t>
            </w:r>
          </w:p>
        </w:tc>
        <w:tc>
          <w:tcPr>
            <w:tcW w:w="553" w:type="pct"/>
            <w:tcBorders>
              <w:tl2br w:val="nil"/>
              <w:tr2bl w:val="nil"/>
            </w:tcBorders>
            <w:noWrap/>
            <w:vAlign w:val="center"/>
          </w:tcPr>
          <w:p w14:paraId="6F267B5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0.613</w:t>
            </w:r>
          </w:p>
        </w:tc>
      </w:tr>
      <w:tr w14:paraId="0E6D3C7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7E41791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0620A212">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0.12</w:t>
            </w:r>
          </w:p>
        </w:tc>
        <w:tc>
          <w:tcPr>
            <w:tcW w:w="682" w:type="pct"/>
            <w:tcBorders>
              <w:tl2br w:val="nil"/>
              <w:tr2bl w:val="nil"/>
            </w:tcBorders>
            <w:noWrap/>
            <w:vAlign w:val="center"/>
          </w:tcPr>
          <w:p w14:paraId="5DC5704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0.601</w:t>
            </w:r>
          </w:p>
        </w:tc>
        <w:tc>
          <w:tcPr>
            <w:tcW w:w="747" w:type="pct"/>
            <w:tcBorders>
              <w:tl2br w:val="nil"/>
              <w:tr2bl w:val="nil"/>
            </w:tcBorders>
            <w:noWrap/>
            <w:vAlign w:val="center"/>
          </w:tcPr>
          <w:p w14:paraId="1697BD0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0.604</w:t>
            </w:r>
          </w:p>
        </w:tc>
        <w:tc>
          <w:tcPr>
            <w:tcW w:w="553" w:type="pct"/>
            <w:tcBorders>
              <w:tl2br w:val="nil"/>
              <w:tr2bl w:val="nil"/>
            </w:tcBorders>
            <w:noWrap/>
            <w:vAlign w:val="center"/>
          </w:tcPr>
          <w:p w14:paraId="157B3CA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0.601</w:t>
            </w:r>
          </w:p>
        </w:tc>
      </w:tr>
      <w:tr w14:paraId="1092B16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410C1833">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3F5FFD92">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0.14</w:t>
            </w:r>
          </w:p>
        </w:tc>
        <w:tc>
          <w:tcPr>
            <w:tcW w:w="682" w:type="pct"/>
            <w:tcBorders>
              <w:tl2br w:val="nil"/>
              <w:tr2bl w:val="nil"/>
            </w:tcBorders>
            <w:noWrap/>
            <w:vAlign w:val="center"/>
          </w:tcPr>
          <w:p w14:paraId="57CE436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0.578</w:t>
            </w:r>
          </w:p>
        </w:tc>
        <w:tc>
          <w:tcPr>
            <w:tcW w:w="747" w:type="pct"/>
            <w:tcBorders>
              <w:tl2br w:val="nil"/>
              <w:tr2bl w:val="nil"/>
            </w:tcBorders>
            <w:noWrap/>
            <w:vAlign w:val="center"/>
          </w:tcPr>
          <w:p w14:paraId="25AE8A4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0.588</w:t>
            </w:r>
          </w:p>
        </w:tc>
        <w:tc>
          <w:tcPr>
            <w:tcW w:w="553" w:type="pct"/>
            <w:tcBorders>
              <w:tl2br w:val="nil"/>
              <w:tr2bl w:val="nil"/>
            </w:tcBorders>
            <w:noWrap/>
            <w:vAlign w:val="center"/>
          </w:tcPr>
          <w:p w14:paraId="44F4BC5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0.578</w:t>
            </w:r>
          </w:p>
        </w:tc>
      </w:tr>
      <w:tr w14:paraId="256B1BD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9" w:hRule="atLeast"/>
          <w:jc w:val="center"/>
        </w:trPr>
        <w:tc>
          <w:tcPr>
            <w:tcW w:w="1959" w:type="pct"/>
            <w:tcBorders>
              <w:tl2br w:val="nil"/>
              <w:tr2bl w:val="nil"/>
            </w:tcBorders>
            <w:noWrap/>
            <w:vAlign w:val="center"/>
          </w:tcPr>
          <w:p w14:paraId="452DE8F3">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76468F2E">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0.16</w:t>
            </w:r>
          </w:p>
        </w:tc>
        <w:tc>
          <w:tcPr>
            <w:tcW w:w="682" w:type="pct"/>
            <w:tcBorders>
              <w:tl2br w:val="nil"/>
              <w:tr2bl w:val="nil"/>
            </w:tcBorders>
            <w:noWrap/>
            <w:vAlign w:val="center"/>
          </w:tcPr>
          <w:p w14:paraId="1A5A164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0.555</w:t>
            </w:r>
          </w:p>
        </w:tc>
        <w:tc>
          <w:tcPr>
            <w:tcW w:w="747" w:type="pct"/>
            <w:tcBorders>
              <w:tl2br w:val="nil"/>
              <w:tr2bl w:val="nil"/>
            </w:tcBorders>
            <w:noWrap/>
            <w:vAlign w:val="center"/>
          </w:tcPr>
          <w:p w14:paraId="2E845AC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0.563</w:t>
            </w:r>
          </w:p>
        </w:tc>
        <w:tc>
          <w:tcPr>
            <w:tcW w:w="553" w:type="pct"/>
            <w:tcBorders>
              <w:tl2br w:val="nil"/>
              <w:tr2bl w:val="nil"/>
            </w:tcBorders>
            <w:noWrap/>
            <w:vAlign w:val="center"/>
          </w:tcPr>
          <w:p w14:paraId="216D5048">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0.555</w:t>
            </w:r>
          </w:p>
        </w:tc>
      </w:tr>
      <w:tr w14:paraId="724A8CD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03FE4D1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1043D5C8">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0.18</w:t>
            </w:r>
          </w:p>
        </w:tc>
        <w:tc>
          <w:tcPr>
            <w:tcW w:w="682" w:type="pct"/>
            <w:tcBorders>
              <w:tl2br w:val="nil"/>
              <w:tr2bl w:val="nil"/>
            </w:tcBorders>
            <w:noWrap/>
            <w:vAlign w:val="center"/>
          </w:tcPr>
          <w:p w14:paraId="17C2104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0.536</w:t>
            </w:r>
          </w:p>
        </w:tc>
        <w:tc>
          <w:tcPr>
            <w:tcW w:w="747" w:type="pct"/>
            <w:tcBorders>
              <w:tl2br w:val="nil"/>
              <w:tr2bl w:val="nil"/>
            </w:tcBorders>
            <w:noWrap/>
            <w:vAlign w:val="center"/>
          </w:tcPr>
          <w:p w14:paraId="459F0F4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0.548</w:t>
            </w:r>
          </w:p>
        </w:tc>
        <w:tc>
          <w:tcPr>
            <w:tcW w:w="553" w:type="pct"/>
            <w:tcBorders>
              <w:tl2br w:val="nil"/>
              <w:tr2bl w:val="nil"/>
            </w:tcBorders>
            <w:noWrap/>
            <w:vAlign w:val="center"/>
          </w:tcPr>
          <w:p w14:paraId="4FA2DC9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0.536</w:t>
            </w:r>
          </w:p>
        </w:tc>
      </w:tr>
      <w:tr w14:paraId="3F72936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2" w:hRule="atLeast"/>
          <w:jc w:val="center"/>
        </w:trPr>
        <w:tc>
          <w:tcPr>
            <w:tcW w:w="1959" w:type="pct"/>
            <w:tcBorders>
              <w:tl2br w:val="nil"/>
              <w:tr2bl w:val="nil"/>
            </w:tcBorders>
            <w:noWrap/>
            <w:vAlign w:val="center"/>
          </w:tcPr>
          <w:p w14:paraId="061A0650">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101569CF">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682" w:type="pct"/>
            <w:tcBorders>
              <w:tl2br w:val="nil"/>
              <w:tr2bl w:val="nil"/>
            </w:tcBorders>
            <w:noWrap/>
            <w:vAlign w:val="center"/>
          </w:tcPr>
          <w:p w14:paraId="117FA43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0.536</w:t>
            </w:r>
          </w:p>
        </w:tc>
        <w:tc>
          <w:tcPr>
            <w:tcW w:w="747" w:type="pct"/>
            <w:tcBorders>
              <w:tl2br w:val="nil"/>
              <w:tr2bl w:val="nil"/>
            </w:tcBorders>
            <w:noWrap/>
            <w:vAlign w:val="center"/>
          </w:tcPr>
          <w:p w14:paraId="1BFE224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0.547</w:t>
            </w:r>
          </w:p>
        </w:tc>
        <w:tc>
          <w:tcPr>
            <w:tcW w:w="553" w:type="pct"/>
            <w:tcBorders>
              <w:tl2br w:val="nil"/>
              <w:tr2bl w:val="nil"/>
            </w:tcBorders>
            <w:noWrap/>
            <w:vAlign w:val="center"/>
          </w:tcPr>
          <w:p w14:paraId="724D053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0.536</w:t>
            </w:r>
          </w:p>
        </w:tc>
      </w:tr>
      <w:tr w14:paraId="0B060BE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5E1538E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遮挡鲁棒性（不规则遮挡）</w:t>
            </w:r>
          </w:p>
        </w:tc>
        <w:tc>
          <w:tcPr>
            <w:tcW w:w="1057" w:type="pct"/>
            <w:tcBorders>
              <w:tl2br w:val="nil"/>
              <w:tr2bl w:val="nil"/>
            </w:tcBorders>
            <w:noWrap/>
            <w:vAlign w:val="center"/>
          </w:tcPr>
          <w:p w14:paraId="7868C07E">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682" w:type="pct"/>
            <w:tcBorders>
              <w:tl2br w:val="nil"/>
              <w:tr2bl w:val="nil"/>
            </w:tcBorders>
            <w:noWrap/>
            <w:vAlign w:val="center"/>
          </w:tcPr>
          <w:p w14:paraId="79F2962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0.626</w:t>
            </w:r>
          </w:p>
        </w:tc>
        <w:tc>
          <w:tcPr>
            <w:tcW w:w="747" w:type="pct"/>
            <w:tcBorders>
              <w:tl2br w:val="nil"/>
              <w:tr2bl w:val="nil"/>
            </w:tcBorders>
            <w:noWrap/>
            <w:vAlign w:val="center"/>
          </w:tcPr>
          <w:p w14:paraId="2C1400D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0.632</w:t>
            </w:r>
          </w:p>
        </w:tc>
        <w:tc>
          <w:tcPr>
            <w:tcW w:w="553" w:type="pct"/>
            <w:tcBorders>
              <w:tl2br w:val="nil"/>
              <w:tr2bl w:val="nil"/>
            </w:tcBorders>
            <w:noWrap/>
            <w:vAlign w:val="center"/>
          </w:tcPr>
          <w:p w14:paraId="4F37643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0.626</w:t>
            </w:r>
          </w:p>
        </w:tc>
      </w:tr>
      <w:tr w14:paraId="64CB4B2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26F2368D">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3674407D">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682" w:type="pct"/>
            <w:tcBorders>
              <w:tl2br w:val="nil"/>
              <w:tr2bl w:val="nil"/>
            </w:tcBorders>
            <w:noWrap/>
            <w:vAlign w:val="center"/>
          </w:tcPr>
          <w:p w14:paraId="6FB678D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0.623</w:t>
            </w:r>
          </w:p>
        </w:tc>
        <w:tc>
          <w:tcPr>
            <w:tcW w:w="747" w:type="pct"/>
            <w:tcBorders>
              <w:tl2br w:val="nil"/>
              <w:tr2bl w:val="nil"/>
            </w:tcBorders>
            <w:noWrap/>
            <w:vAlign w:val="center"/>
          </w:tcPr>
          <w:p w14:paraId="2CC9AB3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0.632</w:t>
            </w:r>
          </w:p>
        </w:tc>
        <w:tc>
          <w:tcPr>
            <w:tcW w:w="553" w:type="pct"/>
            <w:tcBorders>
              <w:tl2br w:val="nil"/>
              <w:tr2bl w:val="nil"/>
            </w:tcBorders>
            <w:noWrap/>
            <w:vAlign w:val="center"/>
          </w:tcPr>
          <w:p w14:paraId="6280D30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0.623</w:t>
            </w:r>
          </w:p>
        </w:tc>
      </w:tr>
      <w:tr w14:paraId="412B8C3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5B16AF1F">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638DBFAE">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682" w:type="pct"/>
            <w:tcBorders>
              <w:tl2br w:val="nil"/>
              <w:tr2bl w:val="nil"/>
            </w:tcBorders>
            <w:noWrap/>
            <w:vAlign w:val="center"/>
          </w:tcPr>
          <w:p w14:paraId="09FD65AA">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0.607</w:t>
            </w:r>
          </w:p>
        </w:tc>
        <w:tc>
          <w:tcPr>
            <w:tcW w:w="747" w:type="pct"/>
            <w:tcBorders>
              <w:tl2br w:val="nil"/>
              <w:tr2bl w:val="nil"/>
            </w:tcBorders>
            <w:noWrap/>
            <w:vAlign w:val="center"/>
          </w:tcPr>
          <w:p w14:paraId="0B552CE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0.617</w:t>
            </w:r>
          </w:p>
        </w:tc>
        <w:tc>
          <w:tcPr>
            <w:tcW w:w="553" w:type="pct"/>
            <w:tcBorders>
              <w:tl2br w:val="nil"/>
              <w:tr2bl w:val="nil"/>
            </w:tcBorders>
            <w:noWrap/>
            <w:vAlign w:val="center"/>
          </w:tcPr>
          <w:p w14:paraId="7FE4E6A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0.607</w:t>
            </w:r>
          </w:p>
        </w:tc>
      </w:tr>
      <w:tr w14:paraId="67C3AC3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8" w:hRule="atLeast"/>
          <w:jc w:val="center"/>
        </w:trPr>
        <w:tc>
          <w:tcPr>
            <w:tcW w:w="1959" w:type="pct"/>
            <w:tcBorders>
              <w:tl2br w:val="nil"/>
              <w:tr2bl w:val="nil"/>
            </w:tcBorders>
            <w:noWrap/>
            <w:vAlign w:val="center"/>
          </w:tcPr>
          <w:p w14:paraId="32CA096B">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7611914B">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682" w:type="pct"/>
            <w:tcBorders>
              <w:tl2br w:val="nil"/>
              <w:tr2bl w:val="nil"/>
            </w:tcBorders>
            <w:noWrap/>
            <w:vAlign w:val="center"/>
          </w:tcPr>
          <w:p w14:paraId="60B775C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0.600</w:t>
            </w:r>
          </w:p>
        </w:tc>
        <w:tc>
          <w:tcPr>
            <w:tcW w:w="747" w:type="pct"/>
            <w:tcBorders>
              <w:tl2br w:val="nil"/>
              <w:tr2bl w:val="nil"/>
            </w:tcBorders>
            <w:noWrap/>
            <w:vAlign w:val="center"/>
          </w:tcPr>
          <w:p w14:paraId="28D9A25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0.613</w:t>
            </w:r>
          </w:p>
        </w:tc>
        <w:tc>
          <w:tcPr>
            <w:tcW w:w="553" w:type="pct"/>
            <w:tcBorders>
              <w:tl2br w:val="nil"/>
              <w:tr2bl w:val="nil"/>
            </w:tcBorders>
            <w:noWrap/>
            <w:vAlign w:val="center"/>
          </w:tcPr>
          <w:p w14:paraId="736CAA84">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0.600</w:t>
            </w:r>
          </w:p>
        </w:tc>
      </w:tr>
      <w:tr w14:paraId="1D82399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2673E9E8">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738C6BC1">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682" w:type="pct"/>
            <w:tcBorders>
              <w:tl2br w:val="nil"/>
              <w:tr2bl w:val="nil"/>
            </w:tcBorders>
            <w:noWrap/>
            <w:vAlign w:val="center"/>
          </w:tcPr>
          <w:p w14:paraId="5822D60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0.595</w:t>
            </w:r>
          </w:p>
        </w:tc>
        <w:tc>
          <w:tcPr>
            <w:tcW w:w="747" w:type="pct"/>
            <w:tcBorders>
              <w:tl2br w:val="nil"/>
              <w:tr2bl w:val="nil"/>
            </w:tcBorders>
            <w:noWrap/>
            <w:vAlign w:val="center"/>
          </w:tcPr>
          <w:p w14:paraId="6A61D395">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0.610</w:t>
            </w:r>
          </w:p>
        </w:tc>
        <w:tc>
          <w:tcPr>
            <w:tcW w:w="553" w:type="pct"/>
            <w:tcBorders>
              <w:tl2br w:val="nil"/>
              <w:tr2bl w:val="nil"/>
            </w:tcBorders>
            <w:noWrap/>
            <w:vAlign w:val="center"/>
          </w:tcPr>
          <w:p w14:paraId="7379B51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0.595</w:t>
            </w:r>
          </w:p>
        </w:tc>
      </w:tr>
      <w:tr w14:paraId="3EF2C33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7883FE16">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64C9E2EF">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682" w:type="pct"/>
            <w:tcBorders>
              <w:tl2br w:val="nil"/>
              <w:tr2bl w:val="nil"/>
            </w:tcBorders>
            <w:noWrap/>
            <w:vAlign w:val="center"/>
          </w:tcPr>
          <w:p w14:paraId="3BA16A94">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0.587</w:t>
            </w:r>
          </w:p>
        </w:tc>
        <w:tc>
          <w:tcPr>
            <w:tcW w:w="747" w:type="pct"/>
            <w:tcBorders>
              <w:tl2br w:val="nil"/>
              <w:tr2bl w:val="nil"/>
            </w:tcBorders>
            <w:noWrap/>
            <w:vAlign w:val="center"/>
          </w:tcPr>
          <w:p w14:paraId="75AF122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0.606</w:t>
            </w:r>
          </w:p>
        </w:tc>
        <w:tc>
          <w:tcPr>
            <w:tcW w:w="553" w:type="pct"/>
            <w:tcBorders>
              <w:tl2br w:val="nil"/>
              <w:tr2bl w:val="nil"/>
            </w:tcBorders>
            <w:noWrap/>
            <w:vAlign w:val="center"/>
          </w:tcPr>
          <w:p w14:paraId="335616B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0.587</w:t>
            </w:r>
          </w:p>
        </w:tc>
      </w:tr>
      <w:tr w14:paraId="13711FB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28E6060E">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07A7705A">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682" w:type="pct"/>
            <w:tcBorders>
              <w:tl2br w:val="nil"/>
              <w:tr2bl w:val="nil"/>
            </w:tcBorders>
            <w:noWrap/>
            <w:vAlign w:val="center"/>
          </w:tcPr>
          <w:p w14:paraId="08BB4A96">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0.556</w:t>
            </w:r>
          </w:p>
        </w:tc>
        <w:tc>
          <w:tcPr>
            <w:tcW w:w="747" w:type="pct"/>
            <w:tcBorders>
              <w:tl2br w:val="nil"/>
              <w:tr2bl w:val="nil"/>
            </w:tcBorders>
            <w:noWrap/>
            <w:vAlign w:val="center"/>
          </w:tcPr>
          <w:p w14:paraId="26184B8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0.579</w:t>
            </w:r>
          </w:p>
        </w:tc>
        <w:tc>
          <w:tcPr>
            <w:tcW w:w="553" w:type="pct"/>
            <w:tcBorders>
              <w:tl2br w:val="nil"/>
              <w:tr2bl w:val="nil"/>
            </w:tcBorders>
            <w:noWrap/>
            <w:vAlign w:val="center"/>
          </w:tcPr>
          <w:p w14:paraId="597C13F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0.556</w:t>
            </w:r>
          </w:p>
        </w:tc>
      </w:tr>
      <w:tr w14:paraId="47B6823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5809D26F">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778F5EE3">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682" w:type="pct"/>
            <w:tcBorders>
              <w:tl2br w:val="nil"/>
              <w:tr2bl w:val="nil"/>
            </w:tcBorders>
            <w:noWrap/>
            <w:vAlign w:val="center"/>
          </w:tcPr>
          <w:p w14:paraId="6F499EB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0.552</w:t>
            </w:r>
          </w:p>
        </w:tc>
        <w:tc>
          <w:tcPr>
            <w:tcW w:w="747" w:type="pct"/>
            <w:tcBorders>
              <w:tl2br w:val="nil"/>
              <w:tr2bl w:val="nil"/>
            </w:tcBorders>
            <w:noWrap/>
            <w:vAlign w:val="center"/>
          </w:tcPr>
          <w:p w14:paraId="0300DE9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0.581</w:t>
            </w:r>
          </w:p>
        </w:tc>
        <w:tc>
          <w:tcPr>
            <w:tcW w:w="553" w:type="pct"/>
            <w:tcBorders>
              <w:tl2br w:val="nil"/>
              <w:tr2bl w:val="nil"/>
            </w:tcBorders>
            <w:noWrap/>
            <w:vAlign w:val="center"/>
          </w:tcPr>
          <w:p w14:paraId="070FA53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0.552</w:t>
            </w:r>
          </w:p>
        </w:tc>
      </w:tr>
      <w:tr w14:paraId="089E66B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48C487C5">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1823241E">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682" w:type="pct"/>
            <w:tcBorders>
              <w:tl2br w:val="nil"/>
              <w:tr2bl w:val="nil"/>
            </w:tcBorders>
            <w:noWrap/>
            <w:vAlign w:val="center"/>
          </w:tcPr>
          <w:p w14:paraId="4B4C3BA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0.543</w:t>
            </w:r>
          </w:p>
        </w:tc>
        <w:tc>
          <w:tcPr>
            <w:tcW w:w="747" w:type="pct"/>
            <w:tcBorders>
              <w:tl2br w:val="nil"/>
              <w:tr2bl w:val="nil"/>
            </w:tcBorders>
            <w:noWrap/>
            <w:vAlign w:val="center"/>
          </w:tcPr>
          <w:p w14:paraId="5F79B66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0.576</w:t>
            </w:r>
          </w:p>
        </w:tc>
        <w:tc>
          <w:tcPr>
            <w:tcW w:w="553" w:type="pct"/>
            <w:tcBorders>
              <w:tl2br w:val="nil"/>
              <w:tr2bl w:val="nil"/>
            </w:tcBorders>
            <w:noWrap/>
            <w:vAlign w:val="center"/>
          </w:tcPr>
          <w:p w14:paraId="7996C4B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0.543</w:t>
            </w:r>
          </w:p>
        </w:tc>
      </w:tr>
      <w:tr w14:paraId="12F7C60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959" w:type="pct"/>
            <w:tcBorders>
              <w:tl2br w:val="nil"/>
              <w:tr2bl w:val="nil"/>
            </w:tcBorders>
            <w:noWrap/>
            <w:vAlign w:val="center"/>
          </w:tcPr>
          <w:p w14:paraId="6733C902">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2FF8C3E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682" w:type="pct"/>
            <w:tcBorders>
              <w:tl2br w:val="nil"/>
              <w:tr2bl w:val="nil"/>
            </w:tcBorders>
            <w:noWrap/>
            <w:vAlign w:val="center"/>
          </w:tcPr>
          <w:p w14:paraId="5ABB12D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0.528</w:t>
            </w:r>
          </w:p>
        </w:tc>
        <w:tc>
          <w:tcPr>
            <w:tcW w:w="747" w:type="pct"/>
            <w:tcBorders>
              <w:tl2br w:val="nil"/>
              <w:tr2bl w:val="nil"/>
            </w:tcBorders>
            <w:noWrap/>
            <w:vAlign w:val="center"/>
          </w:tcPr>
          <w:p w14:paraId="577ABA0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0.566</w:t>
            </w:r>
          </w:p>
        </w:tc>
        <w:tc>
          <w:tcPr>
            <w:tcW w:w="553" w:type="pct"/>
            <w:tcBorders>
              <w:tl2br w:val="nil"/>
              <w:tr2bl w:val="nil"/>
            </w:tcBorders>
            <w:noWrap/>
            <w:vAlign w:val="center"/>
          </w:tcPr>
          <w:p w14:paraId="28C84D2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0.528</w:t>
            </w:r>
          </w:p>
        </w:tc>
      </w:tr>
      <w:tr w14:paraId="7EB59F1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 w:hRule="atLeast"/>
          <w:jc w:val="center"/>
        </w:trPr>
        <w:tc>
          <w:tcPr>
            <w:tcW w:w="1959" w:type="pct"/>
            <w:tcBorders>
              <w:tl2br w:val="nil"/>
              <w:tr2bl w:val="nil"/>
            </w:tcBorders>
            <w:noWrap/>
            <w:vAlign w:val="center"/>
          </w:tcPr>
          <w:p w14:paraId="25ABB91C">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456160F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682" w:type="pct"/>
            <w:tcBorders>
              <w:tl2br w:val="nil"/>
              <w:tr2bl w:val="nil"/>
            </w:tcBorders>
            <w:noWrap/>
            <w:vAlign w:val="center"/>
          </w:tcPr>
          <w:p w14:paraId="43613CD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0.509</w:t>
            </w:r>
          </w:p>
        </w:tc>
        <w:tc>
          <w:tcPr>
            <w:tcW w:w="747" w:type="pct"/>
            <w:tcBorders>
              <w:tl2br w:val="nil"/>
              <w:tr2bl w:val="nil"/>
            </w:tcBorders>
            <w:noWrap/>
            <w:vAlign w:val="center"/>
          </w:tcPr>
          <w:p w14:paraId="04079325">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0.555</w:t>
            </w:r>
          </w:p>
        </w:tc>
        <w:tc>
          <w:tcPr>
            <w:tcW w:w="553" w:type="pct"/>
            <w:tcBorders>
              <w:tl2br w:val="nil"/>
              <w:tr2bl w:val="nil"/>
            </w:tcBorders>
            <w:noWrap/>
            <w:vAlign w:val="center"/>
          </w:tcPr>
          <w:p w14:paraId="4AFEB0E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0.509</w:t>
            </w:r>
          </w:p>
        </w:tc>
      </w:tr>
      <w:tr w14:paraId="1EDAAFD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3ADFA44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随机像素转换</w:t>
            </w:r>
          </w:p>
        </w:tc>
        <w:tc>
          <w:tcPr>
            <w:tcW w:w="1057" w:type="pct"/>
            <w:tcBorders>
              <w:tl2br w:val="nil"/>
              <w:tr2bl w:val="nil"/>
            </w:tcBorders>
            <w:noWrap/>
            <w:vAlign w:val="center"/>
          </w:tcPr>
          <w:p w14:paraId="2772BF9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163" w:type="dxa"/>
            <w:tcBorders>
              <w:tl2br w:val="nil"/>
              <w:tr2bl w:val="nil"/>
            </w:tcBorders>
            <w:noWrap/>
            <w:vAlign w:val="center"/>
          </w:tcPr>
          <w:p w14:paraId="2F6E94D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0.629</w:t>
            </w:r>
          </w:p>
        </w:tc>
        <w:tc>
          <w:tcPr>
            <w:tcW w:w="1274" w:type="dxa"/>
            <w:tcBorders>
              <w:tl2br w:val="nil"/>
              <w:tr2bl w:val="nil"/>
            </w:tcBorders>
            <w:noWrap/>
            <w:vAlign w:val="center"/>
          </w:tcPr>
          <w:p w14:paraId="240AE98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0.631</w:t>
            </w:r>
          </w:p>
        </w:tc>
        <w:tc>
          <w:tcPr>
            <w:tcW w:w="943" w:type="dxa"/>
            <w:tcBorders>
              <w:tl2br w:val="nil"/>
              <w:tr2bl w:val="nil"/>
            </w:tcBorders>
            <w:noWrap/>
            <w:vAlign w:val="center"/>
          </w:tcPr>
          <w:p w14:paraId="2C827B8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0.629</w:t>
            </w:r>
          </w:p>
        </w:tc>
      </w:tr>
      <w:tr w14:paraId="0B4AB2A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60331BCC">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2BB0BD7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163" w:type="dxa"/>
            <w:tcBorders>
              <w:tl2br w:val="nil"/>
              <w:tr2bl w:val="nil"/>
            </w:tcBorders>
            <w:noWrap/>
            <w:vAlign w:val="center"/>
          </w:tcPr>
          <w:p w14:paraId="2790F33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0.548</w:t>
            </w:r>
          </w:p>
        </w:tc>
        <w:tc>
          <w:tcPr>
            <w:tcW w:w="1274" w:type="dxa"/>
            <w:tcBorders>
              <w:tl2br w:val="nil"/>
              <w:tr2bl w:val="nil"/>
            </w:tcBorders>
            <w:noWrap/>
            <w:vAlign w:val="center"/>
          </w:tcPr>
          <w:p w14:paraId="440AA5A3">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0.570</w:t>
            </w:r>
          </w:p>
        </w:tc>
        <w:tc>
          <w:tcPr>
            <w:tcW w:w="943" w:type="dxa"/>
            <w:tcBorders>
              <w:tl2br w:val="nil"/>
              <w:tr2bl w:val="nil"/>
            </w:tcBorders>
            <w:noWrap/>
            <w:vAlign w:val="center"/>
          </w:tcPr>
          <w:p w14:paraId="690B320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0.548</w:t>
            </w:r>
          </w:p>
        </w:tc>
      </w:tr>
      <w:tr w14:paraId="3FCB031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15B5087E">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4B7A0BE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163" w:type="dxa"/>
            <w:tcBorders>
              <w:tl2br w:val="nil"/>
              <w:tr2bl w:val="nil"/>
            </w:tcBorders>
            <w:noWrap/>
            <w:vAlign w:val="center"/>
          </w:tcPr>
          <w:p w14:paraId="1A75B13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0.477</w:t>
            </w:r>
          </w:p>
        </w:tc>
        <w:tc>
          <w:tcPr>
            <w:tcW w:w="1274" w:type="dxa"/>
            <w:tcBorders>
              <w:tl2br w:val="nil"/>
              <w:tr2bl w:val="nil"/>
            </w:tcBorders>
            <w:noWrap/>
            <w:vAlign w:val="center"/>
          </w:tcPr>
          <w:p w14:paraId="55FEF07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0.533</w:t>
            </w:r>
          </w:p>
        </w:tc>
        <w:tc>
          <w:tcPr>
            <w:tcW w:w="943" w:type="dxa"/>
            <w:tcBorders>
              <w:tl2br w:val="nil"/>
              <w:tr2bl w:val="nil"/>
            </w:tcBorders>
            <w:noWrap/>
            <w:vAlign w:val="center"/>
          </w:tcPr>
          <w:p w14:paraId="33BD334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0.477</w:t>
            </w:r>
          </w:p>
        </w:tc>
      </w:tr>
      <w:tr w14:paraId="393C355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33767493">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7029983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163" w:type="dxa"/>
            <w:tcBorders>
              <w:tl2br w:val="nil"/>
              <w:tr2bl w:val="nil"/>
            </w:tcBorders>
            <w:noWrap/>
            <w:vAlign w:val="center"/>
          </w:tcPr>
          <w:p w14:paraId="2870213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0.444</w:t>
            </w:r>
          </w:p>
        </w:tc>
        <w:tc>
          <w:tcPr>
            <w:tcW w:w="1274" w:type="dxa"/>
            <w:tcBorders>
              <w:tl2br w:val="nil"/>
              <w:tr2bl w:val="nil"/>
            </w:tcBorders>
            <w:noWrap/>
            <w:vAlign w:val="center"/>
          </w:tcPr>
          <w:p w14:paraId="7F11543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0.503</w:t>
            </w:r>
          </w:p>
        </w:tc>
        <w:tc>
          <w:tcPr>
            <w:tcW w:w="943" w:type="dxa"/>
            <w:tcBorders>
              <w:tl2br w:val="nil"/>
              <w:tr2bl w:val="nil"/>
            </w:tcBorders>
            <w:noWrap/>
            <w:vAlign w:val="center"/>
          </w:tcPr>
          <w:p w14:paraId="30BEB1C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0.444</w:t>
            </w:r>
          </w:p>
        </w:tc>
      </w:tr>
      <w:tr w14:paraId="65172FB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3F71EB99">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6BBEE7A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163" w:type="dxa"/>
            <w:tcBorders>
              <w:tl2br w:val="nil"/>
              <w:tr2bl w:val="nil"/>
            </w:tcBorders>
            <w:noWrap/>
            <w:vAlign w:val="center"/>
          </w:tcPr>
          <w:p w14:paraId="21A4A86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0.382</w:t>
            </w:r>
          </w:p>
        </w:tc>
        <w:tc>
          <w:tcPr>
            <w:tcW w:w="1274" w:type="dxa"/>
            <w:tcBorders>
              <w:tl2br w:val="nil"/>
              <w:tr2bl w:val="nil"/>
            </w:tcBorders>
            <w:noWrap/>
            <w:vAlign w:val="center"/>
          </w:tcPr>
          <w:p w14:paraId="5041C62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0.467</w:t>
            </w:r>
          </w:p>
        </w:tc>
        <w:tc>
          <w:tcPr>
            <w:tcW w:w="943" w:type="dxa"/>
            <w:tcBorders>
              <w:tl2br w:val="nil"/>
              <w:tr2bl w:val="nil"/>
            </w:tcBorders>
            <w:noWrap/>
            <w:vAlign w:val="center"/>
          </w:tcPr>
          <w:p w14:paraId="19967F5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0.382</w:t>
            </w:r>
          </w:p>
        </w:tc>
      </w:tr>
      <w:tr w14:paraId="7286EC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05F67D1A">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3CD89E2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163" w:type="dxa"/>
            <w:tcBorders>
              <w:tl2br w:val="nil"/>
              <w:tr2bl w:val="nil"/>
            </w:tcBorders>
            <w:noWrap/>
            <w:vAlign w:val="center"/>
          </w:tcPr>
          <w:p w14:paraId="2A874EE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0.334</w:t>
            </w:r>
          </w:p>
        </w:tc>
        <w:tc>
          <w:tcPr>
            <w:tcW w:w="1274" w:type="dxa"/>
            <w:tcBorders>
              <w:tl2br w:val="nil"/>
              <w:tr2bl w:val="nil"/>
            </w:tcBorders>
            <w:noWrap/>
            <w:vAlign w:val="center"/>
          </w:tcPr>
          <w:p w14:paraId="42B38B7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0.409</w:t>
            </w:r>
          </w:p>
        </w:tc>
        <w:tc>
          <w:tcPr>
            <w:tcW w:w="943" w:type="dxa"/>
            <w:tcBorders>
              <w:tl2br w:val="nil"/>
              <w:tr2bl w:val="nil"/>
            </w:tcBorders>
            <w:noWrap/>
            <w:vAlign w:val="center"/>
          </w:tcPr>
          <w:p w14:paraId="2BB7A1A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0.334</w:t>
            </w:r>
          </w:p>
        </w:tc>
      </w:tr>
      <w:tr w14:paraId="4946577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1818925E">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26113D2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163" w:type="dxa"/>
            <w:tcBorders>
              <w:tl2br w:val="nil"/>
              <w:tr2bl w:val="nil"/>
            </w:tcBorders>
            <w:noWrap/>
            <w:vAlign w:val="center"/>
          </w:tcPr>
          <w:p w14:paraId="7E4CA1A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0.284</w:t>
            </w:r>
          </w:p>
        </w:tc>
        <w:tc>
          <w:tcPr>
            <w:tcW w:w="1274" w:type="dxa"/>
            <w:tcBorders>
              <w:tl2br w:val="nil"/>
              <w:tr2bl w:val="nil"/>
            </w:tcBorders>
            <w:noWrap/>
            <w:vAlign w:val="center"/>
          </w:tcPr>
          <w:p w14:paraId="05FF4C4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0.431</w:t>
            </w:r>
          </w:p>
        </w:tc>
        <w:tc>
          <w:tcPr>
            <w:tcW w:w="943" w:type="dxa"/>
            <w:tcBorders>
              <w:tl2br w:val="nil"/>
              <w:tr2bl w:val="nil"/>
            </w:tcBorders>
            <w:noWrap/>
            <w:vAlign w:val="center"/>
          </w:tcPr>
          <w:p w14:paraId="769A43B8">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0.284</w:t>
            </w:r>
          </w:p>
        </w:tc>
      </w:tr>
      <w:tr w14:paraId="228BD13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788143CC">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18B1A8C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163" w:type="dxa"/>
            <w:tcBorders>
              <w:tl2br w:val="nil"/>
              <w:tr2bl w:val="nil"/>
            </w:tcBorders>
            <w:noWrap/>
            <w:vAlign w:val="center"/>
          </w:tcPr>
          <w:p w14:paraId="5712743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0.252</w:t>
            </w:r>
          </w:p>
        </w:tc>
        <w:tc>
          <w:tcPr>
            <w:tcW w:w="1274" w:type="dxa"/>
            <w:tcBorders>
              <w:tl2br w:val="nil"/>
              <w:tr2bl w:val="nil"/>
            </w:tcBorders>
            <w:noWrap/>
            <w:vAlign w:val="center"/>
          </w:tcPr>
          <w:p w14:paraId="55AAF2E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0.407</w:t>
            </w:r>
          </w:p>
        </w:tc>
        <w:tc>
          <w:tcPr>
            <w:tcW w:w="943" w:type="dxa"/>
            <w:tcBorders>
              <w:tl2br w:val="nil"/>
              <w:tr2bl w:val="nil"/>
            </w:tcBorders>
            <w:noWrap/>
            <w:vAlign w:val="center"/>
          </w:tcPr>
          <w:p w14:paraId="7B0A6E6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0.252</w:t>
            </w:r>
          </w:p>
        </w:tc>
      </w:tr>
      <w:tr w14:paraId="656DDD7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4DCF6305">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15BB2DF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63" w:type="dxa"/>
            <w:tcBorders>
              <w:tl2br w:val="nil"/>
              <w:tr2bl w:val="nil"/>
            </w:tcBorders>
            <w:noWrap/>
            <w:vAlign w:val="center"/>
          </w:tcPr>
          <w:p w14:paraId="5537539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0.222</w:t>
            </w:r>
          </w:p>
        </w:tc>
        <w:tc>
          <w:tcPr>
            <w:tcW w:w="1274" w:type="dxa"/>
            <w:tcBorders>
              <w:tl2br w:val="nil"/>
              <w:tr2bl w:val="nil"/>
            </w:tcBorders>
            <w:noWrap/>
            <w:vAlign w:val="center"/>
          </w:tcPr>
          <w:p w14:paraId="1194C3B7">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0.374</w:t>
            </w:r>
          </w:p>
        </w:tc>
        <w:tc>
          <w:tcPr>
            <w:tcW w:w="943" w:type="dxa"/>
            <w:tcBorders>
              <w:tl2br w:val="nil"/>
              <w:tr2bl w:val="nil"/>
            </w:tcBorders>
            <w:noWrap/>
            <w:vAlign w:val="center"/>
          </w:tcPr>
          <w:p w14:paraId="58514AF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0.222</w:t>
            </w:r>
          </w:p>
        </w:tc>
      </w:tr>
      <w:tr w14:paraId="0E9B1AC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352EB539">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02FF41C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63" w:type="dxa"/>
            <w:tcBorders>
              <w:tl2br w:val="nil"/>
              <w:tr2bl w:val="nil"/>
            </w:tcBorders>
            <w:noWrap/>
            <w:vAlign w:val="center"/>
          </w:tcPr>
          <w:p w14:paraId="74C89E9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0.198</w:t>
            </w:r>
          </w:p>
        </w:tc>
        <w:tc>
          <w:tcPr>
            <w:tcW w:w="1274" w:type="dxa"/>
            <w:tcBorders>
              <w:tl2br w:val="nil"/>
              <w:tr2bl w:val="nil"/>
            </w:tcBorders>
            <w:noWrap/>
            <w:vAlign w:val="center"/>
          </w:tcPr>
          <w:p w14:paraId="5222D8C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0.359</w:t>
            </w:r>
          </w:p>
        </w:tc>
        <w:tc>
          <w:tcPr>
            <w:tcW w:w="943" w:type="dxa"/>
            <w:tcBorders>
              <w:tl2br w:val="nil"/>
              <w:tr2bl w:val="nil"/>
            </w:tcBorders>
            <w:noWrap/>
            <w:vAlign w:val="center"/>
          </w:tcPr>
          <w:p w14:paraId="661F102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0.198</w:t>
            </w:r>
          </w:p>
        </w:tc>
      </w:tr>
      <w:tr w14:paraId="3CAC404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28185229">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789CF85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163" w:type="dxa"/>
            <w:tcBorders>
              <w:tl2br w:val="nil"/>
              <w:tr2bl w:val="nil"/>
            </w:tcBorders>
            <w:noWrap/>
            <w:vAlign w:val="center"/>
          </w:tcPr>
          <w:p w14:paraId="2D9CC5A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0.179</w:t>
            </w:r>
          </w:p>
        </w:tc>
        <w:tc>
          <w:tcPr>
            <w:tcW w:w="1274" w:type="dxa"/>
            <w:tcBorders>
              <w:tl2br w:val="nil"/>
              <w:tr2bl w:val="nil"/>
            </w:tcBorders>
            <w:noWrap/>
            <w:vAlign w:val="center"/>
          </w:tcPr>
          <w:p w14:paraId="3998F24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0.337</w:t>
            </w:r>
          </w:p>
        </w:tc>
        <w:tc>
          <w:tcPr>
            <w:tcW w:w="943" w:type="dxa"/>
            <w:tcBorders>
              <w:tl2br w:val="nil"/>
              <w:tr2bl w:val="nil"/>
            </w:tcBorders>
            <w:noWrap/>
            <w:vAlign w:val="center"/>
          </w:tcPr>
          <w:p w14:paraId="12C489B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0.179</w:t>
            </w:r>
          </w:p>
        </w:tc>
      </w:tr>
      <w:tr w14:paraId="217D645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23EACBC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高斯鲁棒性</w:t>
            </w:r>
          </w:p>
        </w:tc>
        <w:tc>
          <w:tcPr>
            <w:tcW w:w="1057" w:type="pct"/>
            <w:tcBorders>
              <w:tl2br w:val="nil"/>
              <w:tr2bl w:val="nil"/>
            </w:tcBorders>
            <w:noWrap/>
            <w:vAlign w:val="center"/>
          </w:tcPr>
          <w:p w14:paraId="513FF3A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163" w:type="dxa"/>
            <w:tcBorders>
              <w:tl2br w:val="nil"/>
              <w:tr2bl w:val="nil"/>
            </w:tcBorders>
            <w:noWrap/>
            <w:vAlign w:val="center"/>
          </w:tcPr>
          <w:p w14:paraId="4A931F8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1274" w:type="dxa"/>
            <w:tcBorders>
              <w:tl2br w:val="nil"/>
              <w:tr2bl w:val="nil"/>
            </w:tcBorders>
            <w:noWrap/>
            <w:vAlign w:val="center"/>
          </w:tcPr>
          <w:p w14:paraId="122B2A1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943" w:type="dxa"/>
            <w:tcBorders>
              <w:tl2br w:val="nil"/>
              <w:tr2bl w:val="nil"/>
            </w:tcBorders>
            <w:noWrap/>
            <w:vAlign w:val="center"/>
          </w:tcPr>
          <w:p w14:paraId="0C8E108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r>
      <w:tr w14:paraId="050AF7A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5BA8B942">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7BA43E5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163" w:type="dxa"/>
            <w:tcBorders>
              <w:tl2br w:val="nil"/>
              <w:tr2bl w:val="nil"/>
            </w:tcBorders>
            <w:noWrap/>
            <w:vAlign w:val="center"/>
          </w:tcPr>
          <w:p w14:paraId="2874D9F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c>
          <w:tcPr>
            <w:tcW w:w="1274" w:type="dxa"/>
            <w:tcBorders>
              <w:tl2br w:val="nil"/>
              <w:tr2bl w:val="nil"/>
            </w:tcBorders>
            <w:noWrap/>
            <w:vAlign w:val="center"/>
          </w:tcPr>
          <w:p w14:paraId="0962062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c>
          <w:tcPr>
            <w:tcW w:w="943" w:type="dxa"/>
            <w:tcBorders>
              <w:tl2br w:val="nil"/>
              <w:tr2bl w:val="nil"/>
            </w:tcBorders>
            <w:noWrap/>
            <w:vAlign w:val="center"/>
          </w:tcPr>
          <w:p w14:paraId="284DA6F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r>
      <w:tr w14:paraId="44C7BD2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5A438992">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5F8AF87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163" w:type="dxa"/>
            <w:tcBorders>
              <w:tl2br w:val="nil"/>
              <w:tr2bl w:val="nil"/>
            </w:tcBorders>
            <w:noWrap/>
            <w:vAlign w:val="center"/>
          </w:tcPr>
          <w:p w14:paraId="41529F3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0.651</w:t>
            </w:r>
          </w:p>
        </w:tc>
        <w:tc>
          <w:tcPr>
            <w:tcW w:w="1274" w:type="dxa"/>
            <w:tcBorders>
              <w:tl2br w:val="nil"/>
              <w:tr2bl w:val="nil"/>
            </w:tcBorders>
            <w:noWrap/>
            <w:vAlign w:val="center"/>
          </w:tcPr>
          <w:p w14:paraId="5ACE6D9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0.654</w:t>
            </w:r>
          </w:p>
        </w:tc>
        <w:tc>
          <w:tcPr>
            <w:tcW w:w="943" w:type="dxa"/>
            <w:tcBorders>
              <w:tl2br w:val="nil"/>
              <w:tr2bl w:val="nil"/>
            </w:tcBorders>
            <w:noWrap/>
            <w:vAlign w:val="center"/>
          </w:tcPr>
          <w:p w14:paraId="146C067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0.651</w:t>
            </w:r>
          </w:p>
        </w:tc>
      </w:tr>
      <w:tr w14:paraId="1FBA1E2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050E01A8">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0BF6D9A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163" w:type="dxa"/>
            <w:tcBorders>
              <w:tl2br w:val="nil"/>
              <w:tr2bl w:val="nil"/>
            </w:tcBorders>
            <w:noWrap/>
            <w:vAlign w:val="center"/>
          </w:tcPr>
          <w:p w14:paraId="7A4EBD6C">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0.641</w:t>
            </w:r>
          </w:p>
        </w:tc>
        <w:tc>
          <w:tcPr>
            <w:tcW w:w="1274" w:type="dxa"/>
            <w:tcBorders>
              <w:tl2br w:val="nil"/>
              <w:tr2bl w:val="nil"/>
            </w:tcBorders>
            <w:noWrap/>
            <w:vAlign w:val="center"/>
          </w:tcPr>
          <w:p w14:paraId="155E95D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0.648</w:t>
            </w:r>
          </w:p>
        </w:tc>
        <w:tc>
          <w:tcPr>
            <w:tcW w:w="943" w:type="dxa"/>
            <w:tcBorders>
              <w:tl2br w:val="nil"/>
              <w:tr2bl w:val="nil"/>
            </w:tcBorders>
            <w:noWrap/>
            <w:vAlign w:val="center"/>
          </w:tcPr>
          <w:p w14:paraId="0742D10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0.641</w:t>
            </w:r>
          </w:p>
        </w:tc>
      </w:tr>
      <w:tr w14:paraId="703832C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545E35AD">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6B4246A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163" w:type="dxa"/>
            <w:tcBorders>
              <w:tl2br w:val="nil"/>
              <w:tr2bl w:val="nil"/>
            </w:tcBorders>
            <w:noWrap/>
            <w:vAlign w:val="center"/>
          </w:tcPr>
          <w:p w14:paraId="6B25672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0.615</w:t>
            </w:r>
          </w:p>
        </w:tc>
        <w:tc>
          <w:tcPr>
            <w:tcW w:w="1274" w:type="dxa"/>
            <w:tcBorders>
              <w:tl2br w:val="nil"/>
              <w:tr2bl w:val="nil"/>
            </w:tcBorders>
            <w:noWrap/>
            <w:vAlign w:val="center"/>
          </w:tcPr>
          <w:p w14:paraId="669FDE35">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0.630</w:t>
            </w:r>
          </w:p>
        </w:tc>
        <w:tc>
          <w:tcPr>
            <w:tcW w:w="943" w:type="dxa"/>
            <w:tcBorders>
              <w:tl2br w:val="nil"/>
              <w:tr2bl w:val="nil"/>
            </w:tcBorders>
            <w:noWrap/>
            <w:vAlign w:val="center"/>
          </w:tcPr>
          <w:p w14:paraId="1494C20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0.615</w:t>
            </w:r>
          </w:p>
        </w:tc>
      </w:tr>
      <w:tr w14:paraId="7F31B24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 w:hRule="atLeast"/>
          <w:jc w:val="center"/>
        </w:trPr>
        <w:tc>
          <w:tcPr>
            <w:tcW w:w="1959" w:type="pct"/>
            <w:tcBorders>
              <w:tl2br w:val="nil"/>
              <w:tr2bl w:val="nil"/>
            </w:tcBorders>
            <w:noWrap/>
            <w:vAlign w:val="center"/>
          </w:tcPr>
          <w:p w14:paraId="14423695">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4ED8184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163" w:type="dxa"/>
            <w:tcBorders>
              <w:tl2br w:val="nil"/>
              <w:tr2bl w:val="nil"/>
            </w:tcBorders>
            <w:noWrap/>
            <w:vAlign w:val="center"/>
          </w:tcPr>
          <w:p w14:paraId="7A4A3E9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0.585</w:t>
            </w:r>
          </w:p>
        </w:tc>
        <w:tc>
          <w:tcPr>
            <w:tcW w:w="1274" w:type="dxa"/>
            <w:tcBorders>
              <w:tl2br w:val="nil"/>
              <w:tr2bl w:val="nil"/>
            </w:tcBorders>
            <w:noWrap/>
            <w:vAlign w:val="center"/>
          </w:tcPr>
          <w:p w14:paraId="15AD056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0.612</w:t>
            </w:r>
          </w:p>
        </w:tc>
        <w:tc>
          <w:tcPr>
            <w:tcW w:w="943" w:type="dxa"/>
            <w:tcBorders>
              <w:tl2br w:val="nil"/>
              <w:tr2bl w:val="nil"/>
            </w:tcBorders>
            <w:noWrap/>
            <w:vAlign w:val="center"/>
          </w:tcPr>
          <w:p w14:paraId="0315C91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0.585</w:t>
            </w:r>
          </w:p>
        </w:tc>
      </w:tr>
      <w:tr w14:paraId="592AF27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6266A7CE">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7A69FB2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163" w:type="dxa"/>
            <w:tcBorders>
              <w:tl2br w:val="nil"/>
              <w:tr2bl w:val="nil"/>
            </w:tcBorders>
            <w:noWrap/>
            <w:vAlign w:val="center"/>
          </w:tcPr>
          <w:p w14:paraId="4F01A9C8">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0.552</w:t>
            </w:r>
          </w:p>
        </w:tc>
        <w:tc>
          <w:tcPr>
            <w:tcW w:w="1274" w:type="dxa"/>
            <w:tcBorders>
              <w:tl2br w:val="nil"/>
              <w:tr2bl w:val="nil"/>
            </w:tcBorders>
            <w:noWrap/>
            <w:vAlign w:val="center"/>
          </w:tcPr>
          <w:p w14:paraId="4F42F69C">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0.590</w:t>
            </w:r>
          </w:p>
        </w:tc>
        <w:tc>
          <w:tcPr>
            <w:tcW w:w="943" w:type="dxa"/>
            <w:tcBorders>
              <w:tl2br w:val="nil"/>
              <w:tr2bl w:val="nil"/>
            </w:tcBorders>
            <w:noWrap/>
            <w:vAlign w:val="center"/>
          </w:tcPr>
          <w:p w14:paraId="41F4AE9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0.552</w:t>
            </w:r>
          </w:p>
        </w:tc>
      </w:tr>
      <w:tr w14:paraId="43924FD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0F7D23EE">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3DE7E4D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163" w:type="dxa"/>
            <w:tcBorders>
              <w:tl2br w:val="nil"/>
              <w:tr2bl w:val="nil"/>
            </w:tcBorders>
            <w:noWrap/>
            <w:vAlign w:val="center"/>
          </w:tcPr>
          <w:p w14:paraId="418B443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0.511</w:t>
            </w:r>
          </w:p>
        </w:tc>
        <w:tc>
          <w:tcPr>
            <w:tcW w:w="1274" w:type="dxa"/>
            <w:tcBorders>
              <w:tl2br w:val="nil"/>
              <w:tr2bl w:val="nil"/>
            </w:tcBorders>
            <w:noWrap/>
            <w:vAlign w:val="center"/>
          </w:tcPr>
          <w:p w14:paraId="314700A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0.559</w:t>
            </w:r>
          </w:p>
        </w:tc>
        <w:tc>
          <w:tcPr>
            <w:tcW w:w="943" w:type="dxa"/>
            <w:tcBorders>
              <w:tl2br w:val="nil"/>
              <w:tr2bl w:val="nil"/>
            </w:tcBorders>
            <w:noWrap/>
            <w:vAlign w:val="center"/>
          </w:tcPr>
          <w:p w14:paraId="2A7521A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0.511</w:t>
            </w:r>
          </w:p>
        </w:tc>
      </w:tr>
    </w:tbl>
    <w:p w14:paraId="383080B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14</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972"/>
        <w:gridCol w:w="2141"/>
        <w:gridCol w:w="1287"/>
        <w:gridCol w:w="1411"/>
        <w:gridCol w:w="1043"/>
      </w:tblGrid>
      <w:tr w14:paraId="0E32438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rPr>
          <w:trHeight w:val="288" w:hRule="atLeast"/>
          <w:jc w:val="center"/>
        </w:trPr>
        <w:tc>
          <w:tcPr>
            <w:tcW w:w="3435" w:type="dxa"/>
            <w:tcBorders>
              <w:bottom w:val="single" w:color="000000" w:sz="8" w:space="0"/>
            </w:tcBorders>
            <w:noWrap/>
            <w:vAlign w:val="center"/>
          </w:tcPr>
          <w:p w14:paraId="095D6FD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1852" w:type="dxa"/>
            <w:tcBorders>
              <w:bottom w:val="single" w:color="000000" w:sz="8" w:space="0"/>
            </w:tcBorders>
            <w:noWrap/>
            <w:vAlign w:val="center"/>
          </w:tcPr>
          <w:p w14:paraId="29C186D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113" w:type="dxa"/>
            <w:tcBorders>
              <w:bottom w:val="single" w:color="000000" w:sz="8" w:space="0"/>
            </w:tcBorders>
            <w:noWrap/>
            <w:vAlign w:val="center"/>
          </w:tcPr>
          <w:p w14:paraId="490F6811">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20" w:type="dxa"/>
            <w:tcBorders>
              <w:bottom w:val="single" w:color="000000" w:sz="8" w:space="0"/>
            </w:tcBorders>
            <w:noWrap/>
            <w:vAlign w:val="center"/>
          </w:tcPr>
          <w:p w14:paraId="4B73763D">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902" w:type="dxa"/>
            <w:tcBorders>
              <w:bottom w:val="single" w:color="000000" w:sz="8" w:space="0"/>
            </w:tcBorders>
            <w:noWrap/>
            <w:vAlign w:val="center"/>
          </w:tcPr>
          <w:p w14:paraId="09BC77B2">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19F869F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single" w:color="000000" w:sz="8" w:space="0"/>
              <w:bottom w:val="nil"/>
            </w:tcBorders>
            <w:noWrap/>
            <w:vAlign w:val="center"/>
          </w:tcPr>
          <w:p w14:paraId="552E4D8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single" w:color="000000" w:sz="8" w:space="0"/>
              <w:bottom w:val="nil"/>
            </w:tcBorders>
            <w:noWrap/>
            <w:vAlign w:val="center"/>
          </w:tcPr>
          <w:p w14:paraId="10BD206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13" w:type="dxa"/>
            <w:tcBorders>
              <w:top w:val="single" w:color="000000" w:sz="8" w:space="0"/>
              <w:bottom w:val="nil"/>
            </w:tcBorders>
            <w:noWrap/>
            <w:vAlign w:val="center"/>
          </w:tcPr>
          <w:p w14:paraId="75BBBAE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0.471</w:t>
            </w:r>
          </w:p>
        </w:tc>
        <w:tc>
          <w:tcPr>
            <w:tcW w:w="1220" w:type="dxa"/>
            <w:tcBorders>
              <w:top w:val="single" w:color="000000" w:sz="8" w:space="0"/>
              <w:bottom w:val="nil"/>
            </w:tcBorders>
            <w:noWrap/>
            <w:vAlign w:val="center"/>
          </w:tcPr>
          <w:p w14:paraId="7BD4811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0.543</w:t>
            </w:r>
          </w:p>
        </w:tc>
        <w:tc>
          <w:tcPr>
            <w:tcW w:w="902" w:type="dxa"/>
            <w:tcBorders>
              <w:top w:val="single" w:color="000000" w:sz="8" w:space="0"/>
              <w:bottom w:val="nil"/>
            </w:tcBorders>
            <w:noWrap/>
            <w:vAlign w:val="center"/>
          </w:tcPr>
          <w:p w14:paraId="0E9D5E5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0.471</w:t>
            </w:r>
          </w:p>
        </w:tc>
      </w:tr>
      <w:tr w14:paraId="493E5BF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40C8F05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612BEDA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13" w:type="dxa"/>
            <w:tcBorders>
              <w:top w:val="nil"/>
              <w:bottom w:val="nil"/>
            </w:tcBorders>
            <w:noWrap/>
            <w:vAlign w:val="center"/>
          </w:tcPr>
          <w:p w14:paraId="7EC839D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0.434</w:t>
            </w:r>
          </w:p>
        </w:tc>
        <w:tc>
          <w:tcPr>
            <w:tcW w:w="1220" w:type="dxa"/>
            <w:tcBorders>
              <w:top w:val="nil"/>
              <w:bottom w:val="nil"/>
            </w:tcBorders>
            <w:noWrap/>
            <w:vAlign w:val="center"/>
          </w:tcPr>
          <w:p w14:paraId="61E8E69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0.521</w:t>
            </w:r>
          </w:p>
        </w:tc>
        <w:tc>
          <w:tcPr>
            <w:tcW w:w="902" w:type="dxa"/>
            <w:tcBorders>
              <w:top w:val="nil"/>
              <w:bottom w:val="nil"/>
            </w:tcBorders>
            <w:noWrap/>
            <w:vAlign w:val="center"/>
          </w:tcPr>
          <w:p w14:paraId="273AFD83">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0.434</w:t>
            </w:r>
          </w:p>
        </w:tc>
      </w:tr>
      <w:tr w14:paraId="3517A0F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0EC0169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1368B46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113" w:type="dxa"/>
            <w:tcBorders>
              <w:top w:val="nil"/>
              <w:bottom w:val="nil"/>
            </w:tcBorders>
            <w:noWrap/>
            <w:vAlign w:val="center"/>
          </w:tcPr>
          <w:p w14:paraId="1C0E0B4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0.391</w:t>
            </w:r>
          </w:p>
        </w:tc>
        <w:tc>
          <w:tcPr>
            <w:tcW w:w="1220" w:type="dxa"/>
            <w:tcBorders>
              <w:top w:val="nil"/>
              <w:bottom w:val="nil"/>
            </w:tcBorders>
            <w:noWrap/>
            <w:vAlign w:val="center"/>
          </w:tcPr>
          <w:p w14:paraId="38FC0BF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0.497</w:t>
            </w:r>
          </w:p>
        </w:tc>
        <w:tc>
          <w:tcPr>
            <w:tcW w:w="902" w:type="dxa"/>
            <w:tcBorders>
              <w:top w:val="nil"/>
              <w:bottom w:val="nil"/>
            </w:tcBorders>
            <w:noWrap/>
            <w:vAlign w:val="center"/>
          </w:tcPr>
          <w:p w14:paraId="0AE918B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0.391</w:t>
            </w:r>
          </w:p>
        </w:tc>
      </w:tr>
      <w:tr w14:paraId="28E61E3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2" w:hRule="atLeast"/>
          <w:jc w:val="center"/>
        </w:trPr>
        <w:tc>
          <w:tcPr>
            <w:tcW w:w="3435" w:type="dxa"/>
            <w:tcBorders>
              <w:top w:val="nil"/>
              <w:bottom w:val="nil"/>
            </w:tcBorders>
            <w:noWrap/>
            <w:vAlign w:val="center"/>
          </w:tcPr>
          <w:p w14:paraId="25CA916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椒盐鲁棒性</w:t>
            </w:r>
          </w:p>
        </w:tc>
        <w:tc>
          <w:tcPr>
            <w:tcW w:w="1852" w:type="dxa"/>
            <w:tcBorders>
              <w:top w:val="nil"/>
              <w:bottom w:val="nil"/>
            </w:tcBorders>
            <w:noWrap/>
            <w:vAlign w:val="center"/>
          </w:tcPr>
          <w:p w14:paraId="4B1931B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113" w:type="dxa"/>
            <w:tcBorders>
              <w:top w:val="nil"/>
              <w:bottom w:val="nil"/>
            </w:tcBorders>
            <w:noWrap/>
            <w:vAlign w:val="center"/>
          </w:tcPr>
          <w:p w14:paraId="1E4B0C94">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0.590</w:t>
            </w:r>
          </w:p>
        </w:tc>
        <w:tc>
          <w:tcPr>
            <w:tcW w:w="1220" w:type="dxa"/>
            <w:tcBorders>
              <w:top w:val="nil"/>
              <w:bottom w:val="nil"/>
            </w:tcBorders>
            <w:noWrap/>
            <w:vAlign w:val="center"/>
          </w:tcPr>
          <w:p w14:paraId="76A6C9A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0.595</w:t>
            </w:r>
          </w:p>
        </w:tc>
        <w:tc>
          <w:tcPr>
            <w:tcW w:w="902" w:type="dxa"/>
            <w:tcBorders>
              <w:top w:val="nil"/>
              <w:bottom w:val="nil"/>
            </w:tcBorders>
            <w:noWrap/>
            <w:vAlign w:val="center"/>
          </w:tcPr>
          <w:p w14:paraId="2CEC8303">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0.590</w:t>
            </w:r>
          </w:p>
        </w:tc>
      </w:tr>
      <w:tr w14:paraId="42225E9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5D5AF09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5C2BE72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113" w:type="dxa"/>
            <w:tcBorders>
              <w:top w:val="nil"/>
              <w:bottom w:val="nil"/>
            </w:tcBorders>
            <w:noWrap/>
            <w:vAlign w:val="center"/>
          </w:tcPr>
          <w:p w14:paraId="485BECA7">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0.470</w:t>
            </w:r>
          </w:p>
        </w:tc>
        <w:tc>
          <w:tcPr>
            <w:tcW w:w="1220" w:type="dxa"/>
            <w:tcBorders>
              <w:top w:val="nil"/>
              <w:bottom w:val="nil"/>
            </w:tcBorders>
            <w:noWrap/>
            <w:vAlign w:val="center"/>
          </w:tcPr>
          <w:p w14:paraId="65175F9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0.512</w:t>
            </w:r>
          </w:p>
        </w:tc>
        <w:tc>
          <w:tcPr>
            <w:tcW w:w="902" w:type="dxa"/>
            <w:tcBorders>
              <w:top w:val="nil"/>
              <w:bottom w:val="nil"/>
            </w:tcBorders>
            <w:noWrap/>
            <w:vAlign w:val="center"/>
          </w:tcPr>
          <w:p w14:paraId="69F934A2">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0.470</w:t>
            </w:r>
          </w:p>
        </w:tc>
      </w:tr>
      <w:tr w14:paraId="60B1B40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1D0355B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069D53D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113" w:type="dxa"/>
            <w:tcBorders>
              <w:top w:val="nil"/>
              <w:bottom w:val="nil"/>
            </w:tcBorders>
            <w:noWrap/>
            <w:vAlign w:val="center"/>
          </w:tcPr>
          <w:p w14:paraId="451C6C8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0.353</w:t>
            </w:r>
          </w:p>
        </w:tc>
        <w:tc>
          <w:tcPr>
            <w:tcW w:w="1220" w:type="dxa"/>
            <w:tcBorders>
              <w:top w:val="nil"/>
              <w:bottom w:val="nil"/>
            </w:tcBorders>
            <w:noWrap/>
            <w:vAlign w:val="center"/>
          </w:tcPr>
          <w:p w14:paraId="6AB1FEC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0.457</w:t>
            </w:r>
          </w:p>
        </w:tc>
        <w:tc>
          <w:tcPr>
            <w:tcW w:w="902" w:type="dxa"/>
            <w:tcBorders>
              <w:top w:val="nil"/>
              <w:bottom w:val="nil"/>
            </w:tcBorders>
            <w:noWrap/>
            <w:vAlign w:val="center"/>
          </w:tcPr>
          <w:p w14:paraId="5DD8A13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0.353</w:t>
            </w:r>
          </w:p>
        </w:tc>
      </w:tr>
      <w:tr w14:paraId="78D370C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5D2DF86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61562A8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113" w:type="dxa"/>
            <w:tcBorders>
              <w:top w:val="nil"/>
              <w:bottom w:val="nil"/>
            </w:tcBorders>
            <w:noWrap/>
            <w:vAlign w:val="center"/>
          </w:tcPr>
          <w:p w14:paraId="3912E51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0.311</w:t>
            </w:r>
          </w:p>
        </w:tc>
        <w:tc>
          <w:tcPr>
            <w:tcW w:w="1220" w:type="dxa"/>
            <w:tcBorders>
              <w:top w:val="nil"/>
              <w:bottom w:val="nil"/>
            </w:tcBorders>
            <w:noWrap/>
            <w:vAlign w:val="center"/>
          </w:tcPr>
          <w:p w14:paraId="255100D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0.407</w:t>
            </w:r>
          </w:p>
        </w:tc>
        <w:tc>
          <w:tcPr>
            <w:tcW w:w="902" w:type="dxa"/>
            <w:tcBorders>
              <w:top w:val="nil"/>
              <w:bottom w:val="nil"/>
            </w:tcBorders>
            <w:noWrap/>
            <w:vAlign w:val="center"/>
          </w:tcPr>
          <w:p w14:paraId="7A8B230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0.311</w:t>
            </w:r>
          </w:p>
        </w:tc>
      </w:tr>
      <w:tr w14:paraId="2160E66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1ED45DC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55FB506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113" w:type="dxa"/>
            <w:tcBorders>
              <w:top w:val="nil"/>
              <w:bottom w:val="nil"/>
            </w:tcBorders>
            <w:noWrap/>
            <w:vAlign w:val="center"/>
          </w:tcPr>
          <w:p w14:paraId="49E850C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0.236</w:t>
            </w:r>
          </w:p>
        </w:tc>
        <w:tc>
          <w:tcPr>
            <w:tcW w:w="1220" w:type="dxa"/>
            <w:tcBorders>
              <w:top w:val="nil"/>
              <w:bottom w:val="nil"/>
            </w:tcBorders>
            <w:noWrap/>
            <w:vAlign w:val="center"/>
          </w:tcPr>
          <w:p w14:paraId="266A52C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0.359</w:t>
            </w:r>
          </w:p>
        </w:tc>
        <w:tc>
          <w:tcPr>
            <w:tcW w:w="902" w:type="dxa"/>
            <w:tcBorders>
              <w:top w:val="nil"/>
              <w:bottom w:val="nil"/>
            </w:tcBorders>
            <w:noWrap/>
            <w:vAlign w:val="center"/>
          </w:tcPr>
          <w:p w14:paraId="0CFD091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0.236</w:t>
            </w:r>
          </w:p>
        </w:tc>
      </w:tr>
      <w:tr w14:paraId="71A4C4B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212A819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3A4758E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113" w:type="dxa"/>
            <w:tcBorders>
              <w:top w:val="nil"/>
              <w:bottom w:val="nil"/>
            </w:tcBorders>
            <w:noWrap/>
            <w:vAlign w:val="center"/>
          </w:tcPr>
          <w:p w14:paraId="2831EC5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0.183</w:t>
            </w:r>
          </w:p>
        </w:tc>
        <w:tc>
          <w:tcPr>
            <w:tcW w:w="1220" w:type="dxa"/>
            <w:tcBorders>
              <w:top w:val="nil"/>
              <w:bottom w:val="nil"/>
            </w:tcBorders>
            <w:noWrap/>
            <w:vAlign w:val="center"/>
          </w:tcPr>
          <w:p w14:paraId="615FD00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0.357</w:t>
            </w:r>
          </w:p>
        </w:tc>
        <w:tc>
          <w:tcPr>
            <w:tcW w:w="902" w:type="dxa"/>
            <w:tcBorders>
              <w:top w:val="nil"/>
              <w:bottom w:val="nil"/>
            </w:tcBorders>
            <w:noWrap/>
            <w:vAlign w:val="center"/>
          </w:tcPr>
          <w:p w14:paraId="1E9AF57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0.183</w:t>
            </w:r>
          </w:p>
        </w:tc>
      </w:tr>
      <w:tr w14:paraId="76D09E6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0C25300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695F501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113" w:type="dxa"/>
            <w:tcBorders>
              <w:top w:val="nil"/>
              <w:bottom w:val="nil"/>
            </w:tcBorders>
            <w:noWrap/>
            <w:vAlign w:val="center"/>
          </w:tcPr>
          <w:p w14:paraId="59BB8B7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0.146</w:t>
            </w:r>
          </w:p>
        </w:tc>
        <w:tc>
          <w:tcPr>
            <w:tcW w:w="1220" w:type="dxa"/>
            <w:tcBorders>
              <w:top w:val="nil"/>
              <w:bottom w:val="nil"/>
            </w:tcBorders>
            <w:noWrap/>
            <w:vAlign w:val="center"/>
          </w:tcPr>
          <w:p w14:paraId="323261B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0.318</w:t>
            </w:r>
          </w:p>
        </w:tc>
        <w:tc>
          <w:tcPr>
            <w:tcW w:w="902" w:type="dxa"/>
            <w:tcBorders>
              <w:top w:val="nil"/>
              <w:bottom w:val="nil"/>
            </w:tcBorders>
            <w:noWrap/>
            <w:vAlign w:val="center"/>
          </w:tcPr>
          <w:p w14:paraId="6AE3023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0.146</w:t>
            </w:r>
          </w:p>
        </w:tc>
      </w:tr>
      <w:tr w14:paraId="304B21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tl2br w:val="nil"/>
              <w:tr2bl w:val="nil"/>
            </w:tcBorders>
            <w:noWrap/>
            <w:vAlign w:val="center"/>
          </w:tcPr>
          <w:p w14:paraId="70E5AD4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tl2br w:val="nil"/>
              <w:tr2bl w:val="nil"/>
            </w:tcBorders>
            <w:noWrap/>
            <w:vAlign w:val="center"/>
          </w:tcPr>
          <w:p w14:paraId="55BE4F4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113" w:type="dxa"/>
            <w:tcBorders>
              <w:top w:val="nil"/>
              <w:tl2br w:val="nil"/>
              <w:tr2bl w:val="nil"/>
            </w:tcBorders>
            <w:noWrap/>
            <w:vAlign w:val="center"/>
          </w:tcPr>
          <w:p w14:paraId="6C13BAA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0.125</w:t>
            </w:r>
          </w:p>
        </w:tc>
        <w:tc>
          <w:tcPr>
            <w:tcW w:w="1220" w:type="dxa"/>
            <w:tcBorders>
              <w:top w:val="nil"/>
              <w:tl2br w:val="nil"/>
              <w:tr2bl w:val="nil"/>
            </w:tcBorders>
            <w:noWrap/>
            <w:vAlign w:val="center"/>
          </w:tcPr>
          <w:p w14:paraId="42A5B3B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0.358</w:t>
            </w:r>
          </w:p>
        </w:tc>
        <w:tc>
          <w:tcPr>
            <w:tcW w:w="902" w:type="dxa"/>
            <w:tcBorders>
              <w:top w:val="nil"/>
              <w:tl2br w:val="nil"/>
              <w:tr2bl w:val="nil"/>
            </w:tcBorders>
            <w:noWrap/>
            <w:vAlign w:val="center"/>
          </w:tcPr>
          <w:p w14:paraId="0C2416E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0.125</w:t>
            </w:r>
          </w:p>
        </w:tc>
      </w:tr>
      <w:tr w14:paraId="684372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50390A6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68638D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13" w:type="dxa"/>
            <w:tcBorders>
              <w:tl2br w:val="nil"/>
              <w:tr2bl w:val="nil"/>
            </w:tcBorders>
            <w:noWrap/>
            <w:vAlign w:val="center"/>
          </w:tcPr>
          <w:p w14:paraId="52FBF42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0.112</w:t>
            </w:r>
          </w:p>
        </w:tc>
        <w:tc>
          <w:tcPr>
            <w:tcW w:w="1220" w:type="dxa"/>
            <w:tcBorders>
              <w:tl2br w:val="nil"/>
              <w:tr2bl w:val="nil"/>
            </w:tcBorders>
            <w:noWrap/>
            <w:vAlign w:val="center"/>
          </w:tcPr>
          <w:p w14:paraId="322DE71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0.235</w:t>
            </w:r>
          </w:p>
        </w:tc>
        <w:tc>
          <w:tcPr>
            <w:tcW w:w="902" w:type="dxa"/>
            <w:tcBorders>
              <w:tl2br w:val="nil"/>
              <w:tr2bl w:val="nil"/>
            </w:tcBorders>
            <w:noWrap/>
            <w:vAlign w:val="center"/>
          </w:tcPr>
          <w:p w14:paraId="42A2B4C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0.112</w:t>
            </w:r>
          </w:p>
        </w:tc>
      </w:tr>
      <w:tr w14:paraId="224501F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5C8F31C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3F6EEFE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13" w:type="dxa"/>
            <w:tcBorders>
              <w:tl2br w:val="nil"/>
              <w:tr2bl w:val="nil"/>
            </w:tcBorders>
            <w:noWrap/>
            <w:vAlign w:val="center"/>
          </w:tcPr>
          <w:p w14:paraId="5CE9E4C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0.107</w:t>
            </w:r>
          </w:p>
        </w:tc>
        <w:tc>
          <w:tcPr>
            <w:tcW w:w="1220" w:type="dxa"/>
            <w:tcBorders>
              <w:tl2br w:val="nil"/>
              <w:tr2bl w:val="nil"/>
            </w:tcBorders>
            <w:noWrap/>
            <w:vAlign w:val="center"/>
          </w:tcPr>
          <w:p w14:paraId="63CE619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0.358</w:t>
            </w:r>
          </w:p>
        </w:tc>
        <w:tc>
          <w:tcPr>
            <w:tcW w:w="902" w:type="dxa"/>
            <w:tcBorders>
              <w:tl2br w:val="nil"/>
              <w:tr2bl w:val="nil"/>
            </w:tcBorders>
            <w:noWrap/>
            <w:vAlign w:val="center"/>
          </w:tcPr>
          <w:p w14:paraId="03125290">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0.107</w:t>
            </w:r>
          </w:p>
        </w:tc>
      </w:tr>
      <w:tr w14:paraId="572C5C2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4FAEF83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26721BF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113" w:type="dxa"/>
            <w:tcBorders>
              <w:tl2br w:val="nil"/>
              <w:tr2bl w:val="nil"/>
            </w:tcBorders>
            <w:noWrap/>
            <w:vAlign w:val="center"/>
          </w:tcPr>
          <w:p w14:paraId="5A9A00D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0.104</w:t>
            </w:r>
          </w:p>
        </w:tc>
        <w:tc>
          <w:tcPr>
            <w:tcW w:w="1220" w:type="dxa"/>
            <w:tcBorders>
              <w:tl2br w:val="nil"/>
              <w:tr2bl w:val="nil"/>
            </w:tcBorders>
            <w:noWrap/>
            <w:vAlign w:val="center"/>
          </w:tcPr>
          <w:p w14:paraId="51D3ACA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0.262</w:t>
            </w:r>
          </w:p>
        </w:tc>
        <w:tc>
          <w:tcPr>
            <w:tcW w:w="902" w:type="dxa"/>
            <w:tcBorders>
              <w:tl2br w:val="nil"/>
              <w:tr2bl w:val="nil"/>
            </w:tcBorders>
            <w:noWrap/>
            <w:vAlign w:val="center"/>
          </w:tcPr>
          <w:p w14:paraId="255FDB2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0.104</w:t>
            </w:r>
          </w:p>
        </w:tc>
      </w:tr>
      <w:tr w14:paraId="598395D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7ABD0F5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w:t>
            </w:r>
          </w:p>
        </w:tc>
        <w:tc>
          <w:tcPr>
            <w:tcW w:w="1852" w:type="dxa"/>
            <w:tcBorders>
              <w:tl2br w:val="nil"/>
              <w:tr2bl w:val="nil"/>
            </w:tcBorders>
            <w:noWrap/>
            <w:vAlign w:val="center"/>
          </w:tcPr>
          <w:p w14:paraId="63900BB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13" w:type="dxa"/>
            <w:tcBorders>
              <w:tl2br w:val="nil"/>
              <w:tr2bl w:val="nil"/>
            </w:tcBorders>
            <w:noWrap/>
            <w:vAlign w:val="center"/>
          </w:tcPr>
          <w:p w14:paraId="0237316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0.652</w:t>
            </w:r>
          </w:p>
        </w:tc>
        <w:tc>
          <w:tcPr>
            <w:tcW w:w="1220" w:type="dxa"/>
            <w:tcBorders>
              <w:tl2br w:val="nil"/>
              <w:tr2bl w:val="nil"/>
            </w:tcBorders>
            <w:noWrap/>
            <w:vAlign w:val="center"/>
          </w:tcPr>
          <w:p w14:paraId="0559F45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0.655</w:t>
            </w:r>
          </w:p>
        </w:tc>
        <w:tc>
          <w:tcPr>
            <w:tcW w:w="902" w:type="dxa"/>
            <w:tcBorders>
              <w:tl2br w:val="nil"/>
              <w:tr2bl w:val="nil"/>
            </w:tcBorders>
            <w:noWrap/>
            <w:vAlign w:val="center"/>
          </w:tcPr>
          <w:p w14:paraId="66E67F5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0.652</w:t>
            </w:r>
          </w:p>
        </w:tc>
      </w:tr>
      <w:tr w14:paraId="08AE7EE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6B67AC4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30B9B49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13" w:type="dxa"/>
            <w:tcBorders>
              <w:tl2br w:val="nil"/>
              <w:tr2bl w:val="nil"/>
            </w:tcBorders>
            <w:noWrap/>
            <w:vAlign w:val="center"/>
          </w:tcPr>
          <w:p w14:paraId="259E730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0.655</w:t>
            </w:r>
          </w:p>
        </w:tc>
        <w:tc>
          <w:tcPr>
            <w:tcW w:w="1220" w:type="dxa"/>
            <w:tcBorders>
              <w:tl2br w:val="nil"/>
              <w:tr2bl w:val="nil"/>
            </w:tcBorders>
            <w:noWrap/>
            <w:vAlign w:val="center"/>
          </w:tcPr>
          <w:p w14:paraId="4E0A7D6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0.657</w:t>
            </w:r>
          </w:p>
        </w:tc>
        <w:tc>
          <w:tcPr>
            <w:tcW w:w="902" w:type="dxa"/>
            <w:tcBorders>
              <w:tl2br w:val="nil"/>
              <w:tr2bl w:val="nil"/>
            </w:tcBorders>
            <w:noWrap/>
            <w:vAlign w:val="center"/>
          </w:tcPr>
          <w:p w14:paraId="35CC55E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0.655</w:t>
            </w:r>
          </w:p>
        </w:tc>
      </w:tr>
      <w:tr w14:paraId="68EC930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6ABBC4F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29AA765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13" w:type="dxa"/>
            <w:tcBorders>
              <w:tl2br w:val="nil"/>
              <w:tr2bl w:val="nil"/>
            </w:tcBorders>
            <w:noWrap/>
            <w:vAlign w:val="center"/>
          </w:tcPr>
          <w:p w14:paraId="06FE943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0.657</w:t>
            </w:r>
          </w:p>
        </w:tc>
        <w:tc>
          <w:tcPr>
            <w:tcW w:w="1220" w:type="dxa"/>
            <w:tcBorders>
              <w:tl2br w:val="nil"/>
              <w:tr2bl w:val="nil"/>
            </w:tcBorders>
            <w:noWrap/>
            <w:vAlign w:val="center"/>
          </w:tcPr>
          <w:p w14:paraId="6DCC82D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0.658</w:t>
            </w:r>
          </w:p>
        </w:tc>
        <w:tc>
          <w:tcPr>
            <w:tcW w:w="902" w:type="dxa"/>
            <w:tcBorders>
              <w:tl2br w:val="nil"/>
              <w:tr2bl w:val="nil"/>
            </w:tcBorders>
            <w:noWrap/>
            <w:vAlign w:val="center"/>
          </w:tcPr>
          <w:p w14:paraId="7236DED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0.657</w:t>
            </w:r>
          </w:p>
        </w:tc>
      </w:tr>
      <w:tr w14:paraId="3D48590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422C6EA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4DD917B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13" w:type="dxa"/>
            <w:tcBorders>
              <w:tl2br w:val="nil"/>
              <w:tr2bl w:val="nil"/>
            </w:tcBorders>
            <w:noWrap/>
            <w:vAlign w:val="center"/>
          </w:tcPr>
          <w:p w14:paraId="429A021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0.659</w:t>
            </w:r>
          </w:p>
        </w:tc>
        <w:tc>
          <w:tcPr>
            <w:tcW w:w="1220" w:type="dxa"/>
            <w:tcBorders>
              <w:tl2br w:val="nil"/>
              <w:tr2bl w:val="nil"/>
            </w:tcBorders>
            <w:noWrap/>
            <w:vAlign w:val="center"/>
          </w:tcPr>
          <w:p w14:paraId="7A8CD849">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0.660</w:t>
            </w:r>
          </w:p>
        </w:tc>
        <w:tc>
          <w:tcPr>
            <w:tcW w:w="902" w:type="dxa"/>
            <w:tcBorders>
              <w:tl2br w:val="nil"/>
              <w:tr2bl w:val="nil"/>
            </w:tcBorders>
            <w:noWrap/>
            <w:vAlign w:val="center"/>
          </w:tcPr>
          <w:p w14:paraId="2CBD718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0.659</w:t>
            </w:r>
          </w:p>
        </w:tc>
      </w:tr>
      <w:tr w14:paraId="22A4306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1B262C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4949332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13" w:type="dxa"/>
            <w:tcBorders>
              <w:tl2br w:val="nil"/>
              <w:tr2bl w:val="nil"/>
            </w:tcBorders>
            <w:noWrap/>
            <w:vAlign w:val="center"/>
          </w:tcPr>
          <w:p w14:paraId="390CCD5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0.660</w:t>
            </w:r>
          </w:p>
        </w:tc>
        <w:tc>
          <w:tcPr>
            <w:tcW w:w="1220" w:type="dxa"/>
            <w:tcBorders>
              <w:tl2br w:val="nil"/>
              <w:tr2bl w:val="nil"/>
            </w:tcBorders>
            <w:noWrap/>
            <w:vAlign w:val="center"/>
          </w:tcPr>
          <w:p w14:paraId="68E9FDD4">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0.661</w:t>
            </w:r>
          </w:p>
        </w:tc>
        <w:tc>
          <w:tcPr>
            <w:tcW w:w="902" w:type="dxa"/>
            <w:tcBorders>
              <w:tl2br w:val="nil"/>
              <w:tr2bl w:val="nil"/>
            </w:tcBorders>
            <w:noWrap/>
            <w:vAlign w:val="center"/>
          </w:tcPr>
          <w:p w14:paraId="1F6477F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0.660</w:t>
            </w:r>
          </w:p>
        </w:tc>
      </w:tr>
      <w:tr w14:paraId="22142B7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226E71C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0C61A57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13" w:type="dxa"/>
            <w:tcBorders>
              <w:tl2br w:val="nil"/>
              <w:tr2bl w:val="nil"/>
            </w:tcBorders>
            <w:noWrap/>
            <w:vAlign w:val="center"/>
          </w:tcPr>
          <w:p w14:paraId="3E919AB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1220" w:type="dxa"/>
            <w:tcBorders>
              <w:tl2br w:val="nil"/>
              <w:tr2bl w:val="nil"/>
            </w:tcBorders>
            <w:noWrap/>
            <w:vAlign w:val="center"/>
          </w:tcPr>
          <w:p w14:paraId="20ED7484">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902" w:type="dxa"/>
            <w:tcBorders>
              <w:tl2br w:val="nil"/>
              <w:tr2bl w:val="nil"/>
            </w:tcBorders>
            <w:noWrap/>
            <w:vAlign w:val="center"/>
          </w:tcPr>
          <w:p w14:paraId="5528405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r>
      <w:tr w14:paraId="5A97B8D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52FD886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4A368C3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13" w:type="dxa"/>
            <w:tcBorders>
              <w:tl2br w:val="nil"/>
              <w:tr2bl w:val="nil"/>
            </w:tcBorders>
            <w:noWrap/>
            <w:vAlign w:val="center"/>
          </w:tcPr>
          <w:p w14:paraId="755C644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1220" w:type="dxa"/>
            <w:tcBorders>
              <w:tl2br w:val="nil"/>
              <w:tr2bl w:val="nil"/>
            </w:tcBorders>
            <w:noWrap/>
            <w:vAlign w:val="center"/>
          </w:tcPr>
          <w:p w14:paraId="3F2D6A7E">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02" w:type="dxa"/>
            <w:tcBorders>
              <w:tl2br w:val="nil"/>
              <w:tr2bl w:val="nil"/>
            </w:tcBorders>
            <w:noWrap/>
            <w:vAlign w:val="center"/>
          </w:tcPr>
          <w:p w14:paraId="06E27E2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r>
      <w:tr w14:paraId="021987E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4CF09A3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128706D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13" w:type="dxa"/>
            <w:tcBorders>
              <w:tl2br w:val="nil"/>
              <w:tr2bl w:val="nil"/>
            </w:tcBorders>
            <w:noWrap/>
            <w:vAlign w:val="center"/>
          </w:tcPr>
          <w:p w14:paraId="591EC03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1220" w:type="dxa"/>
            <w:tcBorders>
              <w:tl2br w:val="nil"/>
              <w:tr2bl w:val="nil"/>
            </w:tcBorders>
            <w:noWrap/>
            <w:vAlign w:val="center"/>
          </w:tcPr>
          <w:p w14:paraId="10746865">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c>
          <w:tcPr>
            <w:tcW w:w="902" w:type="dxa"/>
            <w:tcBorders>
              <w:tl2br w:val="nil"/>
              <w:tr2bl w:val="nil"/>
            </w:tcBorders>
            <w:noWrap/>
            <w:vAlign w:val="center"/>
          </w:tcPr>
          <w:p w14:paraId="7BFE8BA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r>
      <w:tr w14:paraId="78D303F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84F722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2418D79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13" w:type="dxa"/>
            <w:tcBorders>
              <w:tl2br w:val="nil"/>
              <w:tr2bl w:val="nil"/>
            </w:tcBorders>
            <w:noWrap/>
            <w:vAlign w:val="center"/>
          </w:tcPr>
          <w:p w14:paraId="7BB25FC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1220" w:type="dxa"/>
            <w:tcBorders>
              <w:tl2br w:val="nil"/>
              <w:tr2bl w:val="nil"/>
            </w:tcBorders>
            <w:noWrap/>
            <w:vAlign w:val="center"/>
          </w:tcPr>
          <w:p w14:paraId="58F37B61">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02" w:type="dxa"/>
            <w:tcBorders>
              <w:tl2br w:val="nil"/>
              <w:tr2bl w:val="nil"/>
            </w:tcBorders>
            <w:noWrap/>
            <w:vAlign w:val="center"/>
          </w:tcPr>
          <w:p w14:paraId="5D8D20B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r>
      <w:tr w14:paraId="41A26BF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4ED76C2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5940583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13" w:type="dxa"/>
            <w:tcBorders>
              <w:tl2br w:val="nil"/>
              <w:tr2bl w:val="nil"/>
            </w:tcBorders>
            <w:noWrap/>
            <w:vAlign w:val="center"/>
          </w:tcPr>
          <w:p w14:paraId="7541AD2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1220" w:type="dxa"/>
            <w:tcBorders>
              <w:tl2br w:val="nil"/>
              <w:tr2bl w:val="nil"/>
            </w:tcBorders>
            <w:noWrap/>
            <w:vAlign w:val="center"/>
          </w:tcPr>
          <w:p w14:paraId="633EC673">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902" w:type="dxa"/>
            <w:tcBorders>
              <w:tl2br w:val="nil"/>
              <w:tr2bl w:val="nil"/>
            </w:tcBorders>
            <w:noWrap/>
            <w:vAlign w:val="center"/>
          </w:tcPr>
          <w:p w14:paraId="7E37018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r>
      <w:tr w14:paraId="64CD065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BDE31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04D976F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13" w:type="dxa"/>
            <w:tcBorders>
              <w:tl2br w:val="nil"/>
              <w:tr2bl w:val="nil"/>
            </w:tcBorders>
            <w:noWrap/>
            <w:vAlign w:val="center"/>
          </w:tcPr>
          <w:p w14:paraId="34AE938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1220" w:type="dxa"/>
            <w:tcBorders>
              <w:tl2br w:val="nil"/>
              <w:tr2bl w:val="nil"/>
            </w:tcBorders>
            <w:noWrap/>
            <w:vAlign w:val="center"/>
          </w:tcPr>
          <w:p w14:paraId="577C7E68">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02" w:type="dxa"/>
            <w:tcBorders>
              <w:tl2br w:val="nil"/>
              <w:tr2bl w:val="nil"/>
            </w:tcBorders>
            <w:noWrap/>
            <w:vAlign w:val="center"/>
          </w:tcPr>
          <w:p w14:paraId="7A0A780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r>
      <w:tr w14:paraId="1337A24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1C742F0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4BC7F11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w:t>
            </w:r>
          </w:p>
        </w:tc>
        <w:tc>
          <w:tcPr>
            <w:tcW w:w="1113" w:type="dxa"/>
            <w:tcBorders>
              <w:tl2br w:val="nil"/>
              <w:tr2bl w:val="nil"/>
            </w:tcBorders>
            <w:noWrap/>
            <w:vAlign w:val="center"/>
          </w:tcPr>
          <w:p w14:paraId="55D7AB1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1220" w:type="dxa"/>
            <w:tcBorders>
              <w:tl2br w:val="nil"/>
              <w:tr2bl w:val="nil"/>
            </w:tcBorders>
            <w:noWrap/>
            <w:vAlign w:val="center"/>
          </w:tcPr>
          <w:p w14:paraId="6D652F80">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02" w:type="dxa"/>
            <w:tcBorders>
              <w:tl2br w:val="nil"/>
              <w:tr2bl w:val="nil"/>
            </w:tcBorders>
            <w:noWrap/>
            <w:vAlign w:val="center"/>
          </w:tcPr>
          <w:p w14:paraId="61FCEE5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r>
      <w:tr w14:paraId="5744900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1B13283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149A3F7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13" w:type="dxa"/>
            <w:tcBorders>
              <w:tl2br w:val="nil"/>
              <w:tr2bl w:val="nil"/>
            </w:tcBorders>
            <w:noWrap/>
            <w:vAlign w:val="center"/>
          </w:tcPr>
          <w:p w14:paraId="1767E1E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1220" w:type="dxa"/>
            <w:tcBorders>
              <w:tl2br w:val="nil"/>
              <w:tr2bl w:val="nil"/>
            </w:tcBorders>
            <w:noWrap/>
            <w:vAlign w:val="center"/>
          </w:tcPr>
          <w:p w14:paraId="19DEE60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02" w:type="dxa"/>
            <w:tcBorders>
              <w:tl2br w:val="nil"/>
              <w:tr2bl w:val="nil"/>
            </w:tcBorders>
            <w:noWrap/>
            <w:vAlign w:val="center"/>
          </w:tcPr>
          <w:p w14:paraId="4BD5386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r>
      <w:tr w14:paraId="21CE5BC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0BC94BC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7D460F8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13" w:type="dxa"/>
            <w:tcBorders>
              <w:tl2br w:val="nil"/>
              <w:tr2bl w:val="nil"/>
            </w:tcBorders>
            <w:noWrap/>
            <w:vAlign w:val="center"/>
          </w:tcPr>
          <w:p w14:paraId="2A80444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1220" w:type="dxa"/>
            <w:tcBorders>
              <w:tl2br w:val="nil"/>
              <w:tr2bl w:val="nil"/>
            </w:tcBorders>
            <w:noWrap/>
            <w:vAlign w:val="center"/>
          </w:tcPr>
          <w:p w14:paraId="30D61D0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02" w:type="dxa"/>
            <w:tcBorders>
              <w:tl2br w:val="nil"/>
              <w:tr2bl w:val="nil"/>
            </w:tcBorders>
            <w:noWrap/>
            <w:vAlign w:val="center"/>
          </w:tcPr>
          <w:p w14:paraId="43C7564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r>
      <w:tr w14:paraId="2ADF2AE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59A0D91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61F2FF9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13" w:type="dxa"/>
            <w:tcBorders>
              <w:tl2br w:val="nil"/>
              <w:tr2bl w:val="nil"/>
            </w:tcBorders>
            <w:noWrap/>
            <w:vAlign w:val="center"/>
          </w:tcPr>
          <w:p w14:paraId="525E33F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1220" w:type="dxa"/>
            <w:tcBorders>
              <w:tl2br w:val="nil"/>
              <w:tr2bl w:val="nil"/>
            </w:tcBorders>
            <w:noWrap/>
            <w:vAlign w:val="center"/>
          </w:tcPr>
          <w:p w14:paraId="1AC55C3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02" w:type="dxa"/>
            <w:tcBorders>
              <w:tl2br w:val="nil"/>
              <w:tr2bl w:val="nil"/>
            </w:tcBorders>
            <w:noWrap/>
            <w:vAlign w:val="center"/>
          </w:tcPr>
          <w:p w14:paraId="49DFCDB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r>
      <w:tr w14:paraId="65D0AFF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2844D8B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727B8AB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13" w:type="dxa"/>
            <w:tcBorders>
              <w:tl2br w:val="nil"/>
              <w:tr2bl w:val="nil"/>
            </w:tcBorders>
            <w:noWrap/>
            <w:vAlign w:val="center"/>
          </w:tcPr>
          <w:p w14:paraId="03DF2FA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1220" w:type="dxa"/>
            <w:tcBorders>
              <w:tl2br w:val="nil"/>
              <w:tr2bl w:val="nil"/>
            </w:tcBorders>
            <w:noWrap/>
            <w:vAlign w:val="center"/>
          </w:tcPr>
          <w:p w14:paraId="5FA208A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02" w:type="dxa"/>
            <w:tcBorders>
              <w:tl2br w:val="nil"/>
              <w:tr2bl w:val="nil"/>
            </w:tcBorders>
            <w:noWrap/>
            <w:vAlign w:val="center"/>
          </w:tcPr>
          <w:p w14:paraId="76EA3AC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r>
      <w:tr w14:paraId="7948368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7828893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310C08A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13" w:type="dxa"/>
            <w:tcBorders>
              <w:tl2br w:val="nil"/>
              <w:tr2bl w:val="nil"/>
            </w:tcBorders>
            <w:noWrap/>
            <w:vAlign w:val="center"/>
          </w:tcPr>
          <w:p w14:paraId="0D14145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1220" w:type="dxa"/>
            <w:tcBorders>
              <w:tl2br w:val="nil"/>
              <w:tr2bl w:val="nil"/>
            </w:tcBorders>
            <w:noWrap/>
            <w:vAlign w:val="center"/>
          </w:tcPr>
          <w:p w14:paraId="79D3D4A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902" w:type="dxa"/>
            <w:tcBorders>
              <w:tl2br w:val="nil"/>
              <w:tr2bl w:val="nil"/>
            </w:tcBorders>
            <w:noWrap/>
            <w:vAlign w:val="center"/>
          </w:tcPr>
          <w:p w14:paraId="1880BFF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r>
      <w:tr w14:paraId="682CCE2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7091A34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5CD663D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13" w:type="dxa"/>
            <w:tcBorders>
              <w:tl2br w:val="nil"/>
              <w:tr2bl w:val="nil"/>
            </w:tcBorders>
            <w:noWrap/>
            <w:vAlign w:val="center"/>
          </w:tcPr>
          <w:p w14:paraId="49BD384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c>
          <w:tcPr>
            <w:tcW w:w="1220" w:type="dxa"/>
            <w:tcBorders>
              <w:tl2br w:val="nil"/>
              <w:tr2bl w:val="nil"/>
            </w:tcBorders>
            <w:noWrap/>
            <w:vAlign w:val="center"/>
          </w:tcPr>
          <w:p w14:paraId="22FC24F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c>
          <w:tcPr>
            <w:tcW w:w="902" w:type="dxa"/>
            <w:tcBorders>
              <w:tl2br w:val="nil"/>
              <w:tr2bl w:val="nil"/>
            </w:tcBorders>
            <w:noWrap/>
            <w:vAlign w:val="center"/>
          </w:tcPr>
          <w:p w14:paraId="24C408B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r>
      <w:tr w14:paraId="0EC7A28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49B3C15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7848D1D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13" w:type="dxa"/>
            <w:tcBorders>
              <w:tl2br w:val="nil"/>
              <w:tr2bl w:val="nil"/>
            </w:tcBorders>
            <w:noWrap/>
            <w:vAlign w:val="center"/>
          </w:tcPr>
          <w:p w14:paraId="7455D7A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0.662</w:t>
            </w:r>
          </w:p>
        </w:tc>
        <w:tc>
          <w:tcPr>
            <w:tcW w:w="1220" w:type="dxa"/>
            <w:tcBorders>
              <w:tl2br w:val="nil"/>
              <w:tr2bl w:val="nil"/>
            </w:tcBorders>
            <w:noWrap/>
            <w:vAlign w:val="center"/>
          </w:tcPr>
          <w:p w14:paraId="284E9EF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0.661</w:t>
            </w:r>
          </w:p>
        </w:tc>
        <w:tc>
          <w:tcPr>
            <w:tcW w:w="902" w:type="dxa"/>
            <w:tcBorders>
              <w:tl2br w:val="nil"/>
              <w:tr2bl w:val="nil"/>
            </w:tcBorders>
            <w:noWrap/>
            <w:vAlign w:val="center"/>
          </w:tcPr>
          <w:p w14:paraId="281CBDF7">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0.662</w:t>
            </w:r>
          </w:p>
        </w:tc>
      </w:tr>
      <w:tr w14:paraId="5A8EF3F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29C2425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33417F2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13" w:type="dxa"/>
            <w:tcBorders>
              <w:tl2br w:val="nil"/>
              <w:tr2bl w:val="nil"/>
            </w:tcBorders>
            <w:noWrap/>
            <w:vAlign w:val="center"/>
          </w:tcPr>
          <w:p w14:paraId="417BE8F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0.660</w:t>
            </w:r>
          </w:p>
        </w:tc>
        <w:tc>
          <w:tcPr>
            <w:tcW w:w="1220" w:type="dxa"/>
            <w:tcBorders>
              <w:tl2br w:val="nil"/>
              <w:tr2bl w:val="nil"/>
            </w:tcBorders>
            <w:noWrap/>
            <w:vAlign w:val="center"/>
          </w:tcPr>
          <w:p w14:paraId="25D85E77">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0.660</w:t>
            </w:r>
          </w:p>
        </w:tc>
        <w:tc>
          <w:tcPr>
            <w:tcW w:w="902" w:type="dxa"/>
            <w:tcBorders>
              <w:tl2br w:val="nil"/>
              <w:tr2bl w:val="nil"/>
            </w:tcBorders>
            <w:noWrap/>
            <w:vAlign w:val="center"/>
          </w:tcPr>
          <w:p w14:paraId="15B3A8F8">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0.660</w:t>
            </w:r>
          </w:p>
        </w:tc>
      </w:tr>
      <w:tr w14:paraId="6E0CFC2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4063B58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6ADF1CB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13" w:type="dxa"/>
            <w:tcBorders>
              <w:tl2br w:val="nil"/>
              <w:tr2bl w:val="nil"/>
            </w:tcBorders>
            <w:noWrap/>
            <w:vAlign w:val="center"/>
          </w:tcPr>
          <w:p w14:paraId="35F369D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0.659</w:t>
            </w:r>
          </w:p>
        </w:tc>
        <w:tc>
          <w:tcPr>
            <w:tcW w:w="1220" w:type="dxa"/>
            <w:tcBorders>
              <w:tl2br w:val="nil"/>
              <w:tr2bl w:val="nil"/>
            </w:tcBorders>
            <w:noWrap/>
            <w:vAlign w:val="center"/>
          </w:tcPr>
          <w:p w14:paraId="65B3C75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0.658</w:t>
            </w:r>
          </w:p>
        </w:tc>
        <w:tc>
          <w:tcPr>
            <w:tcW w:w="902" w:type="dxa"/>
            <w:tcBorders>
              <w:tl2br w:val="nil"/>
              <w:tr2bl w:val="nil"/>
            </w:tcBorders>
            <w:noWrap/>
            <w:vAlign w:val="center"/>
          </w:tcPr>
          <w:p w14:paraId="27EB325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0.658</w:t>
            </w:r>
          </w:p>
        </w:tc>
      </w:tr>
      <w:tr w14:paraId="7144345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4B76D85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3C5F1F8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13" w:type="dxa"/>
            <w:tcBorders>
              <w:tl2br w:val="nil"/>
              <w:tr2bl w:val="nil"/>
            </w:tcBorders>
            <w:noWrap/>
            <w:vAlign w:val="center"/>
          </w:tcPr>
          <w:p w14:paraId="328207A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0.658</w:t>
            </w:r>
          </w:p>
        </w:tc>
        <w:tc>
          <w:tcPr>
            <w:tcW w:w="1220" w:type="dxa"/>
            <w:tcBorders>
              <w:tl2br w:val="nil"/>
              <w:tr2bl w:val="nil"/>
            </w:tcBorders>
            <w:noWrap/>
            <w:vAlign w:val="center"/>
          </w:tcPr>
          <w:p w14:paraId="4EBAED4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0.659</w:t>
            </w:r>
          </w:p>
        </w:tc>
        <w:tc>
          <w:tcPr>
            <w:tcW w:w="902" w:type="dxa"/>
            <w:tcBorders>
              <w:tl2br w:val="nil"/>
              <w:tr2bl w:val="nil"/>
            </w:tcBorders>
            <w:noWrap/>
            <w:vAlign w:val="center"/>
          </w:tcPr>
          <w:p w14:paraId="1D9B80E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0.658</w:t>
            </w:r>
          </w:p>
        </w:tc>
      </w:tr>
      <w:tr w14:paraId="7233261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2C80C08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6A63460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13" w:type="dxa"/>
            <w:tcBorders>
              <w:tl2br w:val="nil"/>
              <w:tr2bl w:val="nil"/>
            </w:tcBorders>
            <w:noWrap/>
            <w:vAlign w:val="center"/>
          </w:tcPr>
          <w:p w14:paraId="2E2C351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0.656</w:t>
            </w:r>
          </w:p>
        </w:tc>
        <w:tc>
          <w:tcPr>
            <w:tcW w:w="1220" w:type="dxa"/>
            <w:tcBorders>
              <w:tl2br w:val="nil"/>
              <w:tr2bl w:val="nil"/>
            </w:tcBorders>
            <w:noWrap/>
            <w:vAlign w:val="center"/>
          </w:tcPr>
          <w:p w14:paraId="743215E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0.657</w:t>
            </w:r>
          </w:p>
        </w:tc>
        <w:tc>
          <w:tcPr>
            <w:tcW w:w="902" w:type="dxa"/>
            <w:tcBorders>
              <w:tl2br w:val="nil"/>
              <w:tr2bl w:val="nil"/>
            </w:tcBorders>
            <w:noWrap/>
            <w:vAlign w:val="center"/>
          </w:tcPr>
          <w:p w14:paraId="383D75D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0.656</w:t>
            </w:r>
          </w:p>
        </w:tc>
      </w:tr>
      <w:tr w14:paraId="32BE1A3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1727D4E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色彩鲁棒性（饱和度）</w:t>
            </w:r>
          </w:p>
        </w:tc>
        <w:tc>
          <w:tcPr>
            <w:tcW w:w="1852" w:type="dxa"/>
            <w:tcBorders>
              <w:tl2br w:val="nil"/>
              <w:tr2bl w:val="nil"/>
            </w:tcBorders>
            <w:noWrap/>
            <w:vAlign w:val="center"/>
          </w:tcPr>
          <w:p w14:paraId="61B2B64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13" w:type="dxa"/>
            <w:tcBorders>
              <w:tl2br w:val="nil"/>
              <w:tr2bl w:val="nil"/>
            </w:tcBorders>
            <w:noWrap/>
            <w:vAlign w:val="center"/>
          </w:tcPr>
          <w:p w14:paraId="52BAD2A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c>
          <w:tcPr>
            <w:tcW w:w="1220" w:type="dxa"/>
            <w:tcBorders>
              <w:tl2br w:val="nil"/>
              <w:tr2bl w:val="nil"/>
            </w:tcBorders>
            <w:noWrap/>
            <w:vAlign w:val="center"/>
          </w:tcPr>
          <w:p w14:paraId="2FB63F09">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c>
          <w:tcPr>
            <w:tcW w:w="902" w:type="dxa"/>
            <w:tcBorders>
              <w:tl2br w:val="nil"/>
              <w:tr2bl w:val="nil"/>
            </w:tcBorders>
            <w:noWrap/>
            <w:vAlign w:val="center"/>
          </w:tcPr>
          <w:p w14:paraId="0242867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r>
      <w:tr w14:paraId="15B13F2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bottom w:val="nil"/>
              <w:tl2br w:val="nil"/>
              <w:tr2bl w:val="nil"/>
            </w:tcBorders>
            <w:noWrap/>
            <w:vAlign w:val="center"/>
          </w:tcPr>
          <w:p w14:paraId="2D9C432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bottom w:val="nil"/>
              <w:tl2br w:val="nil"/>
              <w:tr2bl w:val="nil"/>
            </w:tcBorders>
            <w:noWrap/>
            <w:vAlign w:val="center"/>
          </w:tcPr>
          <w:p w14:paraId="26654D7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13" w:type="dxa"/>
            <w:tcBorders>
              <w:bottom w:val="nil"/>
              <w:tl2br w:val="nil"/>
              <w:tr2bl w:val="nil"/>
            </w:tcBorders>
            <w:noWrap/>
            <w:vAlign w:val="center"/>
          </w:tcPr>
          <w:p w14:paraId="69A008D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1220" w:type="dxa"/>
            <w:tcBorders>
              <w:bottom w:val="nil"/>
              <w:tl2br w:val="nil"/>
              <w:tr2bl w:val="nil"/>
            </w:tcBorders>
            <w:noWrap/>
            <w:vAlign w:val="center"/>
          </w:tcPr>
          <w:p w14:paraId="73ED6420">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02" w:type="dxa"/>
            <w:tcBorders>
              <w:bottom w:val="nil"/>
              <w:tl2br w:val="nil"/>
              <w:tr2bl w:val="nil"/>
            </w:tcBorders>
            <w:noWrap/>
            <w:vAlign w:val="center"/>
          </w:tcPr>
          <w:p w14:paraId="695045B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r>
      <w:tr w14:paraId="66EFBE2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tcBorders>
            <w:noWrap/>
            <w:vAlign w:val="center"/>
          </w:tcPr>
          <w:p w14:paraId="7D2AF6F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tcBorders>
            <w:noWrap/>
            <w:vAlign w:val="center"/>
          </w:tcPr>
          <w:p w14:paraId="1ACD393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13" w:type="dxa"/>
            <w:tcBorders>
              <w:top w:val="nil"/>
            </w:tcBorders>
            <w:noWrap/>
            <w:vAlign w:val="center"/>
          </w:tcPr>
          <w:p w14:paraId="712A113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c>
          <w:tcPr>
            <w:tcW w:w="1220" w:type="dxa"/>
            <w:tcBorders>
              <w:top w:val="nil"/>
            </w:tcBorders>
            <w:noWrap/>
            <w:vAlign w:val="center"/>
          </w:tcPr>
          <w:p w14:paraId="087E751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02" w:type="dxa"/>
            <w:tcBorders>
              <w:top w:val="nil"/>
            </w:tcBorders>
            <w:noWrap/>
            <w:vAlign w:val="center"/>
          </w:tcPr>
          <w:p w14:paraId="498C7A2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r>
      <w:tr w14:paraId="61882F2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00C28F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787B80D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13" w:type="dxa"/>
            <w:tcBorders>
              <w:tl2br w:val="nil"/>
              <w:tr2bl w:val="nil"/>
            </w:tcBorders>
            <w:noWrap/>
            <w:vAlign w:val="center"/>
          </w:tcPr>
          <w:p w14:paraId="7C04D4D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1220" w:type="dxa"/>
            <w:tcBorders>
              <w:tl2br w:val="nil"/>
              <w:tr2bl w:val="nil"/>
            </w:tcBorders>
            <w:noWrap/>
            <w:vAlign w:val="center"/>
          </w:tcPr>
          <w:p w14:paraId="05A5FD08">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902" w:type="dxa"/>
            <w:tcBorders>
              <w:tl2br w:val="nil"/>
              <w:tr2bl w:val="nil"/>
            </w:tcBorders>
            <w:noWrap/>
            <w:vAlign w:val="center"/>
          </w:tcPr>
          <w:p w14:paraId="3F7728F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r>
    </w:tbl>
    <w:p w14:paraId="3A674C6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14</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972"/>
        <w:gridCol w:w="2141"/>
        <w:gridCol w:w="1287"/>
        <w:gridCol w:w="1411"/>
        <w:gridCol w:w="1043"/>
      </w:tblGrid>
      <w:tr w14:paraId="0A8E8FF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bottom w:val="single" w:color="000000" w:sz="8" w:space="0"/>
            </w:tcBorders>
            <w:noWrap/>
            <w:vAlign w:val="center"/>
          </w:tcPr>
          <w:p w14:paraId="2EEA0CC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1852" w:type="dxa"/>
            <w:tcBorders>
              <w:bottom w:val="single" w:color="000000" w:sz="8" w:space="0"/>
            </w:tcBorders>
            <w:noWrap/>
            <w:vAlign w:val="center"/>
          </w:tcPr>
          <w:p w14:paraId="6F8B1DC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113" w:type="dxa"/>
            <w:tcBorders>
              <w:bottom w:val="single" w:color="000000" w:sz="8" w:space="0"/>
            </w:tcBorders>
            <w:noWrap/>
            <w:vAlign w:val="center"/>
          </w:tcPr>
          <w:p w14:paraId="055EA92A">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20" w:type="dxa"/>
            <w:tcBorders>
              <w:bottom w:val="single" w:color="000000" w:sz="8" w:space="0"/>
            </w:tcBorders>
            <w:noWrap/>
            <w:vAlign w:val="center"/>
          </w:tcPr>
          <w:p w14:paraId="40E1F928">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902" w:type="dxa"/>
            <w:tcBorders>
              <w:bottom w:val="single" w:color="000000" w:sz="8" w:space="0"/>
            </w:tcBorders>
            <w:noWrap/>
            <w:vAlign w:val="center"/>
          </w:tcPr>
          <w:p w14:paraId="73A52E69">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5A6479F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3435" w:type="dxa"/>
            <w:tcBorders>
              <w:top w:val="single" w:color="000000" w:sz="8" w:space="0"/>
              <w:bottom w:val="nil"/>
            </w:tcBorders>
            <w:noWrap/>
            <w:vAlign w:val="center"/>
          </w:tcPr>
          <w:p w14:paraId="678DF6D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single" w:color="000000" w:sz="8" w:space="0"/>
              <w:bottom w:val="nil"/>
            </w:tcBorders>
            <w:noWrap/>
            <w:vAlign w:val="center"/>
          </w:tcPr>
          <w:p w14:paraId="333D362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13" w:type="dxa"/>
            <w:tcBorders>
              <w:top w:val="single" w:color="000000" w:sz="8" w:space="0"/>
              <w:bottom w:val="nil"/>
            </w:tcBorders>
            <w:noWrap/>
            <w:vAlign w:val="center"/>
          </w:tcPr>
          <w:p w14:paraId="3494F8F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1220" w:type="dxa"/>
            <w:tcBorders>
              <w:top w:val="single" w:color="000000" w:sz="8" w:space="0"/>
              <w:bottom w:val="nil"/>
            </w:tcBorders>
            <w:noWrap/>
            <w:vAlign w:val="center"/>
          </w:tcPr>
          <w:p w14:paraId="01F59524">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02" w:type="dxa"/>
            <w:tcBorders>
              <w:top w:val="single" w:color="000000" w:sz="8" w:space="0"/>
              <w:bottom w:val="nil"/>
            </w:tcBorders>
            <w:noWrap/>
            <w:vAlign w:val="center"/>
          </w:tcPr>
          <w:p w14:paraId="1316D3A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r>
      <w:tr w14:paraId="184B067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1223EA4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6D113B9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13" w:type="dxa"/>
            <w:tcBorders>
              <w:top w:val="nil"/>
              <w:bottom w:val="nil"/>
            </w:tcBorders>
            <w:noWrap/>
            <w:vAlign w:val="center"/>
          </w:tcPr>
          <w:p w14:paraId="2D9DD3F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1220" w:type="dxa"/>
            <w:tcBorders>
              <w:top w:val="nil"/>
              <w:bottom w:val="nil"/>
            </w:tcBorders>
            <w:noWrap/>
            <w:vAlign w:val="center"/>
          </w:tcPr>
          <w:p w14:paraId="30E81C16">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02" w:type="dxa"/>
            <w:tcBorders>
              <w:top w:val="nil"/>
              <w:bottom w:val="nil"/>
            </w:tcBorders>
            <w:noWrap/>
            <w:vAlign w:val="center"/>
          </w:tcPr>
          <w:p w14:paraId="29C1A5A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r>
      <w:tr w14:paraId="201C55D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6FC800C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0206AEC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13" w:type="dxa"/>
            <w:tcBorders>
              <w:top w:val="nil"/>
              <w:bottom w:val="nil"/>
            </w:tcBorders>
            <w:noWrap/>
            <w:vAlign w:val="center"/>
          </w:tcPr>
          <w:p w14:paraId="03EFD69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1220" w:type="dxa"/>
            <w:tcBorders>
              <w:top w:val="nil"/>
              <w:bottom w:val="nil"/>
            </w:tcBorders>
            <w:noWrap/>
            <w:vAlign w:val="center"/>
          </w:tcPr>
          <w:p w14:paraId="499BA930">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02" w:type="dxa"/>
            <w:tcBorders>
              <w:top w:val="nil"/>
              <w:bottom w:val="nil"/>
            </w:tcBorders>
            <w:noWrap/>
            <w:vAlign w:val="center"/>
          </w:tcPr>
          <w:p w14:paraId="18F7E42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r>
      <w:tr w14:paraId="16B7CE9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0626671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521D4F5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13" w:type="dxa"/>
            <w:tcBorders>
              <w:top w:val="nil"/>
              <w:bottom w:val="nil"/>
            </w:tcBorders>
            <w:noWrap/>
            <w:vAlign w:val="center"/>
          </w:tcPr>
          <w:p w14:paraId="2D197D6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1220" w:type="dxa"/>
            <w:tcBorders>
              <w:top w:val="nil"/>
              <w:bottom w:val="nil"/>
            </w:tcBorders>
            <w:noWrap/>
            <w:vAlign w:val="center"/>
          </w:tcPr>
          <w:p w14:paraId="620D6858">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02" w:type="dxa"/>
            <w:tcBorders>
              <w:top w:val="nil"/>
              <w:bottom w:val="nil"/>
            </w:tcBorders>
            <w:noWrap/>
            <w:vAlign w:val="center"/>
          </w:tcPr>
          <w:p w14:paraId="485E0EB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r>
      <w:tr w14:paraId="1EE0D02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1F63B25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737198B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13" w:type="dxa"/>
            <w:tcBorders>
              <w:top w:val="nil"/>
              <w:bottom w:val="nil"/>
            </w:tcBorders>
            <w:noWrap/>
            <w:vAlign w:val="center"/>
          </w:tcPr>
          <w:p w14:paraId="6C2C943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1220" w:type="dxa"/>
            <w:tcBorders>
              <w:top w:val="nil"/>
              <w:bottom w:val="nil"/>
            </w:tcBorders>
            <w:noWrap/>
            <w:vAlign w:val="center"/>
          </w:tcPr>
          <w:p w14:paraId="72073E81">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02" w:type="dxa"/>
            <w:tcBorders>
              <w:top w:val="nil"/>
              <w:bottom w:val="nil"/>
            </w:tcBorders>
            <w:noWrap/>
            <w:vAlign w:val="center"/>
          </w:tcPr>
          <w:p w14:paraId="19861E7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r>
      <w:tr w14:paraId="62C2F1F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4F0E528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32281EF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13" w:type="dxa"/>
            <w:tcBorders>
              <w:top w:val="nil"/>
              <w:bottom w:val="nil"/>
            </w:tcBorders>
            <w:noWrap/>
            <w:vAlign w:val="center"/>
          </w:tcPr>
          <w:p w14:paraId="2AA0162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1220" w:type="dxa"/>
            <w:tcBorders>
              <w:top w:val="nil"/>
              <w:bottom w:val="nil"/>
            </w:tcBorders>
            <w:noWrap/>
            <w:vAlign w:val="center"/>
          </w:tcPr>
          <w:p w14:paraId="31999DF7">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02" w:type="dxa"/>
            <w:tcBorders>
              <w:top w:val="nil"/>
              <w:bottom w:val="nil"/>
            </w:tcBorders>
            <w:noWrap/>
            <w:vAlign w:val="center"/>
          </w:tcPr>
          <w:p w14:paraId="6D9AB89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r>
      <w:tr w14:paraId="4AB7495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7BE9B01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35FD322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13" w:type="dxa"/>
            <w:tcBorders>
              <w:top w:val="nil"/>
              <w:bottom w:val="nil"/>
            </w:tcBorders>
            <w:noWrap/>
            <w:vAlign w:val="center"/>
          </w:tcPr>
          <w:p w14:paraId="0F85418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1220" w:type="dxa"/>
            <w:tcBorders>
              <w:top w:val="nil"/>
              <w:bottom w:val="nil"/>
            </w:tcBorders>
            <w:noWrap/>
            <w:vAlign w:val="center"/>
          </w:tcPr>
          <w:p w14:paraId="42692920">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02" w:type="dxa"/>
            <w:tcBorders>
              <w:top w:val="nil"/>
              <w:bottom w:val="nil"/>
            </w:tcBorders>
            <w:noWrap/>
            <w:vAlign w:val="center"/>
          </w:tcPr>
          <w:p w14:paraId="139A209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r>
      <w:tr w14:paraId="17ACCD7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1BE4BB3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125A357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w:t>
            </w:r>
          </w:p>
        </w:tc>
        <w:tc>
          <w:tcPr>
            <w:tcW w:w="1113" w:type="dxa"/>
            <w:tcBorders>
              <w:top w:val="nil"/>
              <w:bottom w:val="nil"/>
            </w:tcBorders>
            <w:noWrap/>
            <w:vAlign w:val="center"/>
          </w:tcPr>
          <w:p w14:paraId="6DB81F2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1220" w:type="dxa"/>
            <w:tcBorders>
              <w:top w:val="nil"/>
              <w:bottom w:val="nil"/>
            </w:tcBorders>
            <w:noWrap/>
            <w:vAlign w:val="center"/>
          </w:tcPr>
          <w:p w14:paraId="06C4445E">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02" w:type="dxa"/>
            <w:tcBorders>
              <w:top w:val="nil"/>
              <w:bottom w:val="nil"/>
            </w:tcBorders>
            <w:noWrap/>
            <w:vAlign w:val="center"/>
          </w:tcPr>
          <w:p w14:paraId="1D2E011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r>
      <w:tr w14:paraId="2347F5D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24978CA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0D57BB0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13" w:type="dxa"/>
            <w:tcBorders>
              <w:top w:val="nil"/>
              <w:bottom w:val="nil"/>
            </w:tcBorders>
            <w:noWrap/>
            <w:vAlign w:val="center"/>
          </w:tcPr>
          <w:p w14:paraId="3B7D391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1220" w:type="dxa"/>
            <w:tcBorders>
              <w:top w:val="nil"/>
              <w:bottom w:val="nil"/>
            </w:tcBorders>
            <w:noWrap/>
            <w:vAlign w:val="center"/>
          </w:tcPr>
          <w:p w14:paraId="145F5E4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02" w:type="dxa"/>
            <w:tcBorders>
              <w:top w:val="nil"/>
              <w:bottom w:val="nil"/>
            </w:tcBorders>
            <w:noWrap/>
            <w:vAlign w:val="center"/>
          </w:tcPr>
          <w:p w14:paraId="256F096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r>
      <w:tr w14:paraId="7D5CBDF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3C7F86A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6468F08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13" w:type="dxa"/>
            <w:tcBorders>
              <w:top w:val="nil"/>
              <w:bottom w:val="nil"/>
            </w:tcBorders>
            <w:noWrap/>
            <w:vAlign w:val="center"/>
          </w:tcPr>
          <w:p w14:paraId="02A0FA0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1220" w:type="dxa"/>
            <w:tcBorders>
              <w:top w:val="nil"/>
              <w:bottom w:val="nil"/>
            </w:tcBorders>
            <w:noWrap/>
            <w:vAlign w:val="center"/>
          </w:tcPr>
          <w:p w14:paraId="3149A60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02" w:type="dxa"/>
            <w:tcBorders>
              <w:top w:val="nil"/>
              <w:bottom w:val="nil"/>
            </w:tcBorders>
            <w:noWrap/>
            <w:vAlign w:val="center"/>
          </w:tcPr>
          <w:p w14:paraId="77B026E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r>
      <w:tr w14:paraId="1CF334B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tl2br w:val="nil"/>
              <w:tr2bl w:val="nil"/>
            </w:tcBorders>
            <w:noWrap/>
            <w:vAlign w:val="center"/>
          </w:tcPr>
          <w:p w14:paraId="7F10925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tl2br w:val="nil"/>
              <w:tr2bl w:val="nil"/>
            </w:tcBorders>
            <w:noWrap/>
            <w:vAlign w:val="center"/>
          </w:tcPr>
          <w:p w14:paraId="6571059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13" w:type="dxa"/>
            <w:tcBorders>
              <w:top w:val="nil"/>
              <w:tl2br w:val="nil"/>
              <w:tr2bl w:val="nil"/>
            </w:tcBorders>
            <w:noWrap/>
            <w:vAlign w:val="center"/>
          </w:tcPr>
          <w:p w14:paraId="363F0C2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1220" w:type="dxa"/>
            <w:tcBorders>
              <w:top w:val="nil"/>
              <w:tl2br w:val="nil"/>
              <w:tr2bl w:val="nil"/>
            </w:tcBorders>
            <w:noWrap/>
            <w:vAlign w:val="center"/>
          </w:tcPr>
          <w:p w14:paraId="2DD9936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902" w:type="dxa"/>
            <w:tcBorders>
              <w:top w:val="nil"/>
              <w:tl2br w:val="nil"/>
              <w:tr2bl w:val="nil"/>
            </w:tcBorders>
            <w:noWrap/>
            <w:vAlign w:val="center"/>
          </w:tcPr>
          <w:p w14:paraId="3EDAAF7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r>
      <w:tr w14:paraId="57C2A25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1644B00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3BD4522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13" w:type="dxa"/>
            <w:tcBorders>
              <w:tl2br w:val="nil"/>
              <w:tr2bl w:val="nil"/>
            </w:tcBorders>
            <w:noWrap/>
            <w:vAlign w:val="center"/>
          </w:tcPr>
          <w:p w14:paraId="45BE39B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1220" w:type="dxa"/>
            <w:tcBorders>
              <w:tl2br w:val="nil"/>
              <w:tr2bl w:val="nil"/>
            </w:tcBorders>
            <w:noWrap/>
            <w:vAlign w:val="center"/>
          </w:tcPr>
          <w:p w14:paraId="5EC449C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02" w:type="dxa"/>
            <w:tcBorders>
              <w:tl2br w:val="nil"/>
              <w:tr2bl w:val="nil"/>
            </w:tcBorders>
            <w:noWrap/>
            <w:vAlign w:val="center"/>
          </w:tcPr>
          <w:p w14:paraId="7B56F0D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r>
      <w:tr w14:paraId="4734777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054100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6FCACA3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13" w:type="dxa"/>
            <w:tcBorders>
              <w:tl2br w:val="nil"/>
              <w:tr2bl w:val="nil"/>
            </w:tcBorders>
            <w:noWrap/>
            <w:vAlign w:val="center"/>
          </w:tcPr>
          <w:p w14:paraId="42B63AB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1220" w:type="dxa"/>
            <w:tcBorders>
              <w:tl2br w:val="nil"/>
              <w:tr2bl w:val="nil"/>
            </w:tcBorders>
            <w:noWrap/>
            <w:vAlign w:val="center"/>
          </w:tcPr>
          <w:p w14:paraId="5C2B3CB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02" w:type="dxa"/>
            <w:tcBorders>
              <w:tl2br w:val="nil"/>
              <w:tr2bl w:val="nil"/>
            </w:tcBorders>
            <w:noWrap/>
            <w:vAlign w:val="center"/>
          </w:tcPr>
          <w:p w14:paraId="2542265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r>
      <w:tr w14:paraId="28A3D34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E79712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77601A1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13" w:type="dxa"/>
            <w:tcBorders>
              <w:tl2br w:val="nil"/>
              <w:tr2bl w:val="nil"/>
            </w:tcBorders>
            <w:noWrap/>
            <w:vAlign w:val="center"/>
          </w:tcPr>
          <w:p w14:paraId="5C7F142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c>
          <w:tcPr>
            <w:tcW w:w="1220" w:type="dxa"/>
            <w:tcBorders>
              <w:tl2br w:val="nil"/>
              <w:tr2bl w:val="nil"/>
            </w:tcBorders>
            <w:noWrap/>
            <w:vAlign w:val="center"/>
          </w:tcPr>
          <w:p w14:paraId="7281971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902" w:type="dxa"/>
            <w:tcBorders>
              <w:tl2br w:val="nil"/>
              <w:tr2bl w:val="nil"/>
            </w:tcBorders>
            <w:noWrap/>
            <w:vAlign w:val="center"/>
          </w:tcPr>
          <w:p w14:paraId="656F349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r>
      <w:tr w14:paraId="79EC585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FA26AA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73A9FF1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13" w:type="dxa"/>
            <w:tcBorders>
              <w:tl2br w:val="nil"/>
              <w:tr2bl w:val="nil"/>
            </w:tcBorders>
            <w:noWrap/>
            <w:vAlign w:val="center"/>
          </w:tcPr>
          <w:p w14:paraId="29093C4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c>
          <w:tcPr>
            <w:tcW w:w="1220" w:type="dxa"/>
            <w:tcBorders>
              <w:tl2br w:val="nil"/>
              <w:tr2bl w:val="nil"/>
            </w:tcBorders>
            <w:noWrap/>
            <w:vAlign w:val="center"/>
          </w:tcPr>
          <w:p w14:paraId="3C1E12F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c>
          <w:tcPr>
            <w:tcW w:w="902" w:type="dxa"/>
            <w:tcBorders>
              <w:tl2br w:val="nil"/>
              <w:tr2bl w:val="nil"/>
            </w:tcBorders>
            <w:noWrap/>
            <w:vAlign w:val="center"/>
          </w:tcPr>
          <w:p w14:paraId="67CE793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r>
      <w:tr w14:paraId="2013D0E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63112BF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53DED9D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13" w:type="dxa"/>
            <w:tcBorders>
              <w:tl2br w:val="nil"/>
              <w:tr2bl w:val="nil"/>
            </w:tcBorders>
            <w:noWrap/>
            <w:vAlign w:val="center"/>
          </w:tcPr>
          <w:p w14:paraId="79CAA92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0.662</w:t>
            </w:r>
          </w:p>
        </w:tc>
        <w:tc>
          <w:tcPr>
            <w:tcW w:w="1220" w:type="dxa"/>
            <w:tcBorders>
              <w:tl2br w:val="nil"/>
              <w:tr2bl w:val="nil"/>
            </w:tcBorders>
            <w:noWrap/>
            <w:vAlign w:val="center"/>
          </w:tcPr>
          <w:p w14:paraId="54FCBC8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c>
          <w:tcPr>
            <w:tcW w:w="902" w:type="dxa"/>
            <w:tcBorders>
              <w:tl2br w:val="nil"/>
              <w:tr2bl w:val="nil"/>
            </w:tcBorders>
            <w:noWrap/>
            <w:vAlign w:val="center"/>
          </w:tcPr>
          <w:p w14:paraId="0B8FA86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0.662</w:t>
            </w:r>
          </w:p>
        </w:tc>
      </w:tr>
      <w:tr w14:paraId="76B414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0DB1413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1E5C355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13" w:type="dxa"/>
            <w:tcBorders>
              <w:tl2br w:val="nil"/>
              <w:tr2bl w:val="nil"/>
            </w:tcBorders>
            <w:noWrap/>
            <w:vAlign w:val="center"/>
          </w:tcPr>
          <w:p w14:paraId="5A18C26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0.661</w:t>
            </w:r>
          </w:p>
        </w:tc>
        <w:tc>
          <w:tcPr>
            <w:tcW w:w="1220" w:type="dxa"/>
            <w:tcBorders>
              <w:tl2br w:val="nil"/>
              <w:tr2bl w:val="nil"/>
            </w:tcBorders>
            <w:noWrap/>
            <w:vAlign w:val="center"/>
          </w:tcPr>
          <w:p w14:paraId="464FA9E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0.662</w:t>
            </w:r>
          </w:p>
        </w:tc>
        <w:tc>
          <w:tcPr>
            <w:tcW w:w="902" w:type="dxa"/>
            <w:tcBorders>
              <w:tl2br w:val="nil"/>
              <w:tr2bl w:val="nil"/>
            </w:tcBorders>
            <w:noWrap/>
            <w:vAlign w:val="center"/>
          </w:tcPr>
          <w:p w14:paraId="5C559E8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0.661</w:t>
            </w:r>
          </w:p>
        </w:tc>
      </w:tr>
      <w:tr w14:paraId="2695658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6BF4EE5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5E9A05B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13" w:type="dxa"/>
            <w:tcBorders>
              <w:tl2br w:val="nil"/>
              <w:tr2bl w:val="nil"/>
            </w:tcBorders>
            <w:noWrap/>
            <w:vAlign w:val="center"/>
          </w:tcPr>
          <w:p w14:paraId="5B72899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0.659</w:t>
            </w:r>
          </w:p>
        </w:tc>
        <w:tc>
          <w:tcPr>
            <w:tcW w:w="1220" w:type="dxa"/>
            <w:tcBorders>
              <w:tl2br w:val="nil"/>
              <w:tr2bl w:val="nil"/>
            </w:tcBorders>
            <w:noWrap/>
            <w:vAlign w:val="center"/>
          </w:tcPr>
          <w:p w14:paraId="1FB3908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w:t>
            </w:r>
          </w:p>
        </w:tc>
        <w:tc>
          <w:tcPr>
            <w:tcW w:w="902" w:type="dxa"/>
            <w:tcBorders>
              <w:tl2br w:val="nil"/>
              <w:tr2bl w:val="nil"/>
            </w:tcBorders>
            <w:noWrap/>
            <w:vAlign w:val="center"/>
          </w:tcPr>
          <w:p w14:paraId="29867C4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0.659</w:t>
            </w:r>
          </w:p>
        </w:tc>
      </w:tr>
      <w:tr w14:paraId="36C1A6A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54AD44A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1900D73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13" w:type="dxa"/>
            <w:tcBorders>
              <w:tl2br w:val="nil"/>
              <w:tr2bl w:val="nil"/>
            </w:tcBorders>
            <w:noWrap/>
            <w:vAlign w:val="center"/>
          </w:tcPr>
          <w:p w14:paraId="0064CF1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0.659</w:t>
            </w:r>
          </w:p>
        </w:tc>
        <w:tc>
          <w:tcPr>
            <w:tcW w:w="1220" w:type="dxa"/>
            <w:tcBorders>
              <w:tl2br w:val="nil"/>
              <w:tr2bl w:val="nil"/>
            </w:tcBorders>
            <w:noWrap/>
            <w:vAlign w:val="center"/>
          </w:tcPr>
          <w:p w14:paraId="56BA080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w:t>
            </w:r>
          </w:p>
        </w:tc>
        <w:tc>
          <w:tcPr>
            <w:tcW w:w="902" w:type="dxa"/>
            <w:tcBorders>
              <w:tl2br w:val="nil"/>
              <w:tr2bl w:val="nil"/>
            </w:tcBorders>
            <w:noWrap/>
            <w:vAlign w:val="center"/>
          </w:tcPr>
          <w:p w14:paraId="3E2AEF5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0.659</w:t>
            </w:r>
          </w:p>
        </w:tc>
      </w:tr>
      <w:tr w14:paraId="6A3CF8E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E7B43A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色彩鲁棒性（色相）</w:t>
            </w:r>
          </w:p>
        </w:tc>
        <w:tc>
          <w:tcPr>
            <w:tcW w:w="1852" w:type="dxa"/>
            <w:tcBorders>
              <w:tl2br w:val="nil"/>
              <w:tr2bl w:val="nil"/>
            </w:tcBorders>
            <w:noWrap/>
            <w:vAlign w:val="center"/>
          </w:tcPr>
          <w:p w14:paraId="2E1606A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13" w:type="dxa"/>
            <w:tcBorders>
              <w:tl2br w:val="nil"/>
              <w:tr2bl w:val="nil"/>
            </w:tcBorders>
            <w:noWrap/>
            <w:vAlign w:val="center"/>
          </w:tcPr>
          <w:p w14:paraId="0FF6C24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0.587</w:t>
            </w:r>
          </w:p>
        </w:tc>
        <w:tc>
          <w:tcPr>
            <w:tcW w:w="1220" w:type="dxa"/>
            <w:tcBorders>
              <w:tl2br w:val="nil"/>
              <w:tr2bl w:val="nil"/>
            </w:tcBorders>
            <w:noWrap/>
            <w:vAlign w:val="center"/>
          </w:tcPr>
          <w:p w14:paraId="12018BD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0.608</w:t>
            </w:r>
          </w:p>
        </w:tc>
        <w:tc>
          <w:tcPr>
            <w:tcW w:w="902" w:type="dxa"/>
            <w:tcBorders>
              <w:tl2br w:val="nil"/>
              <w:tr2bl w:val="nil"/>
            </w:tcBorders>
            <w:noWrap/>
            <w:vAlign w:val="center"/>
          </w:tcPr>
          <w:p w14:paraId="77E929F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0.587</w:t>
            </w:r>
          </w:p>
        </w:tc>
      </w:tr>
      <w:tr w14:paraId="309170B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65E7BC0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648C40E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13" w:type="dxa"/>
            <w:tcBorders>
              <w:tl2br w:val="nil"/>
              <w:tr2bl w:val="nil"/>
            </w:tcBorders>
            <w:noWrap/>
            <w:vAlign w:val="center"/>
          </w:tcPr>
          <w:p w14:paraId="214A0F4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0.598</w:t>
            </w:r>
          </w:p>
        </w:tc>
        <w:tc>
          <w:tcPr>
            <w:tcW w:w="1220" w:type="dxa"/>
            <w:tcBorders>
              <w:tl2br w:val="nil"/>
              <w:tr2bl w:val="nil"/>
            </w:tcBorders>
            <w:noWrap/>
            <w:vAlign w:val="center"/>
          </w:tcPr>
          <w:p w14:paraId="51C34709">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0.616</w:t>
            </w:r>
          </w:p>
        </w:tc>
        <w:tc>
          <w:tcPr>
            <w:tcW w:w="902" w:type="dxa"/>
            <w:tcBorders>
              <w:tl2br w:val="nil"/>
              <w:tr2bl w:val="nil"/>
            </w:tcBorders>
            <w:noWrap/>
            <w:vAlign w:val="center"/>
          </w:tcPr>
          <w:p w14:paraId="62292AB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0.598</w:t>
            </w:r>
          </w:p>
        </w:tc>
      </w:tr>
      <w:tr w14:paraId="6BD1063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08B8F30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455987B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13" w:type="dxa"/>
            <w:tcBorders>
              <w:tl2br w:val="nil"/>
              <w:tr2bl w:val="nil"/>
            </w:tcBorders>
            <w:noWrap/>
            <w:vAlign w:val="center"/>
          </w:tcPr>
          <w:p w14:paraId="3FE3041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0.610</w:t>
            </w:r>
          </w:p>
        </w:tc>
        <w:tc>
          <w:tcPr>
            <w:tcW w:w="1220" w:type="dxa"/>
            <w:tcBorders>
              <w:tl2br w:val="nil"/>
              <w:tr2bl w:val="nil"/>
            </w:tcBorders>
            <w:noWrap/>
            <w:vAlign w:val="center"/>
          </w:tcPr>
          <w:p w14:paraId="7C9956F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0.624</w:t>
            </w:r>
          </w:p>
        </w:tc>
        <w:tc>
          <w:tcPr>
            <w:tcW w:w="902" w:type="dxa"/>
            <w:tcBorders>
              <w:tl2br w:val="nil"/>
              <w:tr2bl w:val="nil"/>
            </w:tcBorders>
            <w:noWrap/>
            <w:vAlign w:val="center"/>
          </w:tcPr>
          <w:p w14:paraId="7DF69C02">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0.610</w:t>
            </w:r>
          </w:p>
        </w:tc>
      </w:tr>
      <w:tr w14:paraId="682D240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7F53C3D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5AFEBF5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13" w:type="dxa"/>
            <w:tcBorders>
              <w:tl2br w:val="nil"/>
              <w:tr2bl w:val="nil"/>
            </w:tcBorders>
            <w:noWrap/>
            <w:vAlign w:val="center"/>
          </w:tcPr>
          <w:p w14:paraId="159C66F2">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0.620</w:t>
            </w:r>
          </w:p>
        </w:tc>
        <w:tc>
          <w:tcPr>
            <w:tcW w:w="1220" w:type="dxa"/>
            <w:tcBorders>
              <w:tl2br w:val="nil"/>
              <w:tr2bl w:val="nil"/>
            </w:tcBorders>
            <w:noWrap/>
            <w:vAlign w:val="center"/>
          </w:tcPr>
          <w:p w14:paraId="4F9D743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0.631</w:t>
            </w:r>
          </w:p>
        </w:tc>
        <w:tc>
          <w:tcPr>
            <w:tcW w:w="902" w:type="dxa"/>
            <w:tcBorders>
              <w:tl2br w:val="nil"/>
              <w:tr2bl w:val="nil"/>
            </w:tcBorders>
            <w:noWrap/>
            <w:vAlign w:val="center"/>
          </w:tcPr>
          <w:p w14:paraId="4632E49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0.620</w:t>
            </w:r>
          </w:p>
        </w:tc>
      </w:tr>
      <w:tr w14:paraId="0E3B5A1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150434E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54B8AD1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13" w:type="dxa"/>
            <w:tcBorders>
              <w:tl2br w:val="nil"/>
              <w:tr2bl w:val="nil"/>
            </w:tcBorders>
            <w:noWrap/>
            <w:vAlign w:val="center"/>
          </w:tcPr>
          <w:p w14:paraId="1C09DDC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0.628</w:t>
            </w:r>
          </w:p>
        </w:tc>
        <w:tc>
          <w:tcPr>
            <w:tcW w:w="1220" w:type="dxa"/>
            <w:tcBorders>
              <w:tl2br w:val="nil"/>
              <w:tr2bl w:val="nil"/>
            </w:tcBorders>
            <w:noWrap/>
            <w:vAlign w:val="center"/>
          </w:tcPr>
          <w:p w14:paraId="51D8007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0.637</w:t>
            </w:r>
          </w:p>
        </w:tc>
        <w:tc>
          <w:tcPr>
            <w:tcW w:w="902" w:type="dxa"/>
            <w:tcBorders>
              <w:tl2br w:val="nil"/>
              <w:tr2bl w:val="nil"/>
            </w:tcBorders>
            <w:noWrap/>
            <w:vAlign w:val="center"/>
          </w:tcPr>
          <w:p w14:paraId="7570952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0.628</w:t>
            </w:r>
          </w:p>
        </w:tc>
      </w:tr>
      <w:tr w14:paraId="14EA414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793BC7F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0C2CEB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13" w:type="dxa"/>
            <w:tcBorders>
              <w:tl2br w:val="nil"/>
              <w:tr2bl w:val="nil"/>
            </w:tcBorders>
            <w:noWrap/>
            <w:vAlign w:val="center"/>
          </w:tcPr>
          <w:p w14:paraId="34C50466">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0.640</w:t>
            </w:r>
          </w:p>
        </w:tc>
        <w:tc>
          <w:tcPr>
            <w:tcW w:w="1220" w:type="dxa"/>
            <w:tcBorders>
              <w:tl2br w:val="nil"/>
              <w:tr2bl w:val="nil"/>
            </w:tcBorders>
            <w:noWrap/>
            <w:vAlign w:val="center"/>
          </w:tcPr>
          <w:p w14:paraId="31A4DB3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0.646</w:t>
            </w:r>
          </w:p>
        </w:tc>
        <w:tc>
          <w:tcPr>
            <w:tcW w:w="902" w:type="dxa"/>
            <w:tcBorders>
              <w:tl2br w:val="nil"/>
              <w:tr2bl w:val="nil"/>
            </w:tcBorders>
            <w:noWrap/>
            <w:vAlign w:val="center"/>
          </w:tcPr>
          <w:p w14:paraId="0DE4E64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0.640</w:t>
            </w:r>
          </w:p>
        </w:tc>
      </w:tr>
      <w:tr w14:paraId="32A4988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6103C71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30923F9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13" w:type="dxa"/>
            <w:tcBorders>
              <w:tl2br w:val="nil"/>
              <w:tr2bl w:val="nil"/>
            </w:tcBorders>
            <w:noWrap/>
            <w:vAlign w:val="center"/>
          </w:tcPr>
          <w:p w14:paraId="3B7F0C4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0.650</w:t>
            </w:r>
          </w:p>
        </w:tc>
        <w:tc>
          <w:tcPr>
            <w:tcW w:w="1220" w:type="dxa"/>
            <w:tcBorders>
              <w:tl2br w:val="nil"/>
              <w:tr2bl w:val="nil"/>
            </w:tcBorders>
            <w:noWrap/>
            <w:vAlign w:val="center"/>
          </w:tcPr>
          <w:p w14:paraId="1748E81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0.654</w:t>
            </w:r>
          </w:p>
        </w:tc>
        <w:tc>
          <w:tcPr>
            <w:tcW w:w="902" w:type="dxa"/>
            <w:tcBorders>
              <w:tl2br w:val="nil"/>
              <w:tr2bl w:val="nil"/>
            </w:tcBorders>
            <w:noWrap/>
            <w:vAlign w:val="center"/>
          </w:tcPr>
          <w:p w14:paraId="35EF6C09">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0.650</w:t>
            </w:r>
          </w:p>
        </w:tc>
      </w:tr>
      <w:tr w14:paraId="0062436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788840A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33C95AA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13" w:type="dxa"/>
            <w:tcBorders>
              <w:tl2br w:val="nil"/>
              <w:tr2bl w:val="nil"/>
            </w:tcBorders>
            <w:noWrap/>
            <w:vAlign w:val="center"/>
          </w:tcPr>
          <w:p w14:paraId="0539531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0.658</w:t>
            </w:r>
          </w:p>
        </w:tc>
        <w:tc>
          <w:tcPr>
            <w:tcW w:w="1220" w:type="dxa"/>
            <w:tcBorders>
              <w:tl2br w:val="nil"/>
              <w:tr2bl w:val="nil"/>
            </w:tcBorders>
            <w:noWrap/>
            <w:vAlign w:val="center"/>
          </w:tcPr>
          <w:p w14:paraId="57403AA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0.660</w:t>
            </w:r>
          </w:p>
        </w:tc>
        <w:tc>
          <w:tcPr>
            <w:tcW w:w="902" w:type="dxa"/>
            <w:tcBorders>
              <w:tl2br w:val="nil"/>
              <w:tr2bl w:val="nil"/>
            </w:tcBorders>
            <w:noWrap/>
            <w:vAlign w:val="center"/>
          </w:tcPr>
          <w:p w14:paraId="4589199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0.658</w:t>
            </w:r>
          </w:p>
        </w:tc>
      </w:tr>
      <w:tr w14:paraId="4026339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57F20D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228DD04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13" w:type="dxa"/>
            <w:tcBorders>
              <w:tl2br w:val="nil"/>
              <w:tr2bl w:val="nil"/>
            </w:tcBorders>
            <w:noWrap/>
            <w:vAlign w:val="center"/>
          </w:tcPr>
          <w:p w14:paraId="108A1B7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0.660</w:t>
            </w:r>
          </w:p>
        </w:tc>
        <w:tc>
          <w:tcPr>
            <w:tcW w:w="1220" w:type="dxa"/>
            <w:tcBorders>
              <w:tl2br w:val="nil"/>
              <w:tr2bl w:val="nil"/>
            </w:tcBorders>
            <w:noWrap/>
            <w:vAlign w:val="center"/>
          </w:tcPr>
          <w:p w14:paraId="52786658">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0.661</w:t>
            </w:r>
          </w:p>
        </w:tc>
        <w:tc>
          <w:tcPr>
            <w:tcW w:w="902" w:type="dxa"/>
            <w:tcBorders>
              <w:tl2br w:val="nil"/>
              <w:tr2bl w:val="nil"/>
            </w:tcBorders>
            <w:noWrap/>
            <w:vAlign w:val="center"/>
          </w:tcPr>
          <w:p w14:paraId="690E1599">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0.660</w:t>
            </w:r>
          </w:p>
        </w:tc>
      </w:tr>
      <w:tr w14:paraId="6432FC3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26CE2F22">
            <w:pPr>
              <w:jc w:val="center"/>
              <w:rPr>
                <w:rFonts w:hint="eastAsia" w:ascii="Times New Roman" w:hAnsi="Times New Roman" w:cs="Times New Roman" w:eastAsiaTheme="minorEastAsia"/>
                <w:color w:val="000000" w:themeColor="text1"/>
                <w:sz w:val="18"/>
                <w:szCs w:val="18"/>
                <w:shd w:val="clear" w:color="auto" w:fill="FFFFFF"/>
                <w:lang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eastAsia="zh-CN"/>
                <w14:textFill>
                  <w14:solidFill>
                    <w14:schemeClr w14:val="tx1"/>
                  </w14:solidFill>
                </w14:textFill>
              </w:rPr>
              <w:t>0</w:t>
            </w:r>
          </w:p>
        </w:tc>
        <w:tc>
          <w:tcPr>
            <w:tcW w:w="1852" w:type="dxa"/>
            <w:tcBorders>
              <w:tl2br w:val="nil"/>
              <w:tr2bl w:val="nil"/>
            </w:tcBorders>
            <w:noWrap/>
            <w:vAlign w:val="center"/>
          </w:tcPr>
          <w:p w14:paraId="4583412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13" w:type="dxa"/>
            <w:tcBorders>
              <w:tl2br w:val="nil"/>
              <w:tr2bl w:val="nil"/>
            </w:tcBorders>
            <w:noWrap/>
            <w:vAlign w:val="center"/>
          </w:tcPr>
          <w:p w14:paraId="57302B0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c>
          <w:tcPr>
            <w:tcW w:w="1220" w:type="dxa"/>
            <w:tcBorders>
              <w:tl2br w:val="nil"/>
              <w:tr2bl w:val="nil"/>
            </w:tcBorders>
            <w:noWrap/>
            <w:vAlign w:val="center"/>
          </w:tcPr>
          <w:p w14:paraId="06CB0B2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c>
          <w:tcPr>
            <w:tcW w:w="902" w:type="dxa"/>
            <w:tcBorders>
              <w:tl2br w:val="nil"/>
              <w:tr2bl w:val="nil"/>
            </w:tcBorders>
            <w:noWrap/>
            <w:vAlign w:val="center"/>
          </w:tcPr>
          <w:p w14:paraId="521411A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r>
      <w:tr w14:paraId="302AF25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4CF5956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2DE582B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13" w:type="dxa"/>
            <w:tcBorders>
              <w:tl2br w:val="nil"/>
              <w:tr2bl w:val="nil"/>
            </w:tcBorders>
            <w:noWrap/>
            <w:vAlign w:val="center"/>
          </w:tcPr>
          <w:p w14:paraId="12D157C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1220" w:type="dxa"/>
            <w:tcBorders>
              <w:tl2br w:val="nil"/>
              <w:tr2bl w:val="nil"/>
            </w:tcBorders>
            <w:noWrap/>
            <w:vAlign w:val="center"/>
          </w:tcPr>
          <w:p w14:paraId="736BCB2C">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02" w:type="dxa"/>
            <w:tcBorders>
              <w:tl2br w:val="nil"/>
              <w:tr2bl w:val="nil"/>
            </w:tcBorders>
            <w:noWrap/>
            <w:vAlign w:val="center"/>
          </w:tcPr>
          <w:p w14:paraId="02BBCCD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r>
      <w:tr w14:paraId="3D43C66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732A23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2A908C9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w:t>
            </w:r>
          </w:p>
        </w:tc>
        <w:tc>
          <w:tcPr>
            <w:tcW w:w="1113" w:type="dxa"/>
            <w:tcBorders>
              <w:tl2br w:val="nil"/>
              <w:tr2bl w:val="nil"/>
            </w:tcBorders>
            <w:noWrap/>
            <w:vAlign w:val="center"/>
          </w:tcPr>
          <w:p w14:paraId="78B978E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1220" w:type="dxa"/>
            <w:tcBorders>
              <w:tl2br w:val="nil"/>
              <w:tr2bl w:val="nil"/>
            </w:tcBorders>
            <w:noWrap/>
            <w:vAlign w:val="center"/>
          </w:tcPr>
          <w:p w14:paraId="7C3C6F54">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02" w:type="dxa"/>
            <w:tcBorders>
              <w:tl2br w:val="nil"/>
              <w:tr2bl w:val="nil"/>
            </w:tcBorders>
            <w:noWrap/>
            <w:vAlign w:val="center"/>
          </w:tcPr>
          <w:p w14:paraId="599424D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r>
      <w:tr w14:paraId="0B2E5BC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06DBC04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2D0306A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13" w:type="dxa"/>
            <w:tcBorders>
              <w:tl2br w:val="nil"/>
              <w:tr2bl w:val="nil"/>
            </w:tcBorders>
            <w:noWrap/>
            <w:vAlign w:val="center"/>
          </w:tcPr>
          <w:p w14:paraId="0773F9E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1220" w:type="dxa"/>
            <w:tcBorders>
              <w:tl2br w:val="nil"/>
              <w:tr2bl w:val="nil"/>
            </w:tcBorders>
            <w:noWrap/>
            <w:vAlign w:val="center"/>
          </w:tcPr>
          <w:p w14:paraId="3E373A1C">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02" w:type="dxa"/>
            <w:tcBorders>
              <w:tl2br w:val="nil"/>
              <w:tr2bl w:val="nil"/>
            </w:tcBorders>
            <w:noWrap/>
            <w:vAlign w:val="center"/>
          </w:tcPr>
          <w:p w14:paraId="550B501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r>
      <w:tr w14:paraId="1010C2C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2F31ED2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4F1398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13" w:type="dxa"/>
            <w:tcBorders>
              <w:tl2br w:val="nil"/>
              <w:tr2bl w:val="nil"/>
            </w:tcBorders>
            <w:noWrap/>
            <w:vAlign w:val="center"/>
          </w:tcPr>
          <w:p w14:paraId="2BB382B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c>
          <w:tcPr>
            <w:tcW w:w="1220" w:type="dxa"/>
            <w:tcBorders>
              <w:tl2br w:val="nil"/>
              <w:tr2bl w:val="nil"/>
            </w:tcBorders>
            <w:noWrap/>
            <w:vAlign w:val="center"/>
          </w:tcPr>
          <w:p w14:paraId="248F97F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902" w:type="dxa"/>
            <w:tcBorders>
              <w:tl2br w:val="nil"/>
              <w:tr2bl w:val="nil"/>
            </w:tcBorders>
            <w:noWrap/>
            <w:vAlign w:val="center"/>
          </w:tcPr>
          <w:p w14:paraId="1B1F814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r>
      <w:tr w14:paraId="2193BF5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4E2A30F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201A2D3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13" w:type="dxa"/>
            <w:tcBorders>
              <w:tl2br w:val="nil"/>
              <w:tr2bl w:val="nil"/>
            </w:tcBorders>
            <w:noWrap/>
            <w:vAlign w:val="center"/>
          </w:tcPr>
          <w:p w14:paraId="0669985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1220" w:type="dxa"/>
            <w:tcBorders>
              <w:tl2br w:val="nil"/>
              <w:tr2bl w:val="nil"/>
            </w:tcBorders>
            <w:noWrap/>
            <w:vAlign w:val="center"/>
          </w:tcPr>
          <w:p w14:paraId="5CCA8C4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c>
          <w:tcPr>
            <w:tcW w:w="902" w:type="dxa"/>
            <w:tcBorders>
              <w:tl2br w:val="nil"/>
              <w:tr2bl w:val="nil"/>
            </w:tcBorders>
            <w:noWrap/>
            <w:vAlign w:val="center"/>
          </w:tcPr>
          <w:p w14:paraId="19B8D75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r>
      <w:tr w14:paraId="020C516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D97BE3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121A9C8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13" w:type="dxa"/>
            <w:tcBorders>
              <w:tl2br w:val="nil"/>
              <w:tr2bl w:val="nil"/>
            </w:tcBorders>
            <w:noWrap/>
            <w:vAlign w:val="center"/>
          </w:tcPr>
          <w:p w14:paraId="19AD05B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0.661</w:t>
            </w:r>
          </w:p>
        </w:tc>
        <w:tc>
          <w:tcPr>
            <w:tcW w:w="1220" w:type="dxa"/>
            <w:tcBorders>
              <w:tl2br w:val="nil"/>
              <w:tr2bl w:val="nil"/>
            </w:tcBorders>
            <w:noWrap/>
            <w:vAlign w:val="center"/>
          </w:tcPr>
          <w:p w14:paraId="57C96C3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c>
          <w:tcPr>
            <w:tcW w:w="902" w:type="dxa"/>
            <w:tcBorders>
              <w:tl2br w:val="nil"/>
              <w:tr2bl w:val="nil"/>
            </w:tcBorders>
            <w:noWrap/>
            <w:vAlign w:val="center"/>
          </w:tcPr>
          <w:p w14:paraId="2C0260F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0.661</w:t>
            </w:r>
          </w:p>
        </w:tc>
      </w:tr>
      <w:tr w14:paraId="5A58F7C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2044D90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62261DD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13" w:type="dxa"/>
            <w:tcBorders>
              <w:tl2br w:val="nil"/>
              <w:tr2bl w:val="nil"/>
            </w:tcBorders>
            <w:noWrap/>
            <w:vAlign w:val="center"/>
          </w:tcPr>
          <w:p w14:paraId="25A7B91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0.654</w:t>
            </w:r>
          </w:p>
        </w:tc>
        <w:tc>
          <w:tcPr>
            <w:tcW w:w="1220" w:type="dxa"/>
            <w:tcBorders>
              <w:tl2br w:val="nil"/>
              <w:tr2bl w:val="nil"/>
            </w:tcBorders>
            <w:noWrap/>
            <w:vAlign w:val="center"/>
          </w:tcPr>
          <w:p w14:paraId="23976E03">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0.657</w:t>
            </w:r>
          </w:p>
        </w:tc>
        <w:tc>
          <w:tcPr>
            <w:tcW w:w="902" w:type="dxa"/>
            <w:tcBorders>
              <w:tl2br w:val="nil"/>
              <w:tr2bl w:val="nil"/>
            </w:tcBorders>
            <w:noWrap/>
            <w:vAlign w:val="center"/>
          </w:tcPr>
          <w:p w14:paraId="40DB84F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0.654</w:t>
            </w:r>
          </w:p>
        </w:tc>
      </w:tr>
      <w:tr w14:paraId="321899B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4A609FD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7BB6A64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13" w:type="dxa"/>
            <w:tcBorders>
              <w:tl2br w:val="nil"/>
              <w:tr2bl w:val="nil"/>
            </w:tcBorders>
            <w:noWrap/>
            <w:vAlign w:val="center"/>
          </w:tcPr>
          <w:p w14:paraId="09AB8BF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0.646</w:t>
            </w:r>
          </w:p>
        </w:tc>
        <w:tc>
          <w:tcPr>
            <w:tcW w:w="1220" w:type="dxa"/>
            <w:tcBorders>
              <w:tl2br w:val="nil"/>
              <w:tr2bl w:val="nil"/>
            </w:tcBorders>
            <w:noWrap/>
            <w:vAlign w:val="center"/>
          </w:tcPr>
          <w:p w14:paraId="1A898BB9">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0.650</w:t>
            </w:r>
          </w:p>
        </w:tc>
        <w:tc>
          <w:tcPr>
            <w:tcW w:w="902" w:type="dxa"/>
            <w:tcBorders>
              <w:tl2br w:val="nil"/>
              <w:tr2bl w:val="nil"/>
            </w:tcBorders>
            <w:noWrap/>
            <w:vAlign w:val="center"/>
          </w:tcPr>
          <w:p w14:paraId="35AE3DD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0.646</w:t>
            </w:r>
          </w:p>
        </w:tc>
      </w:tr>
      <w:tr w14:paraId="54C75D3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0FF48D4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29D5535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13" w:type="dxa"/>
            <w:tcBorders>
              <w:tl2br w:val="nil"/>
              <w:tr2bl w:val="nil"/>
            </w:tcBorders>
            <w:noWrap/>
            <w:vAlign w:val="center"/>
          </w:tcPr>
          <w:p w14:paraId="5BD28C3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0.637</w:t>
            </w:r>
          </w:p>
        </w:tc>
        <w:tc>
          <w:tcPr>
            <w:tcW w:w="1220" w:type="dxa"/>
            <w:tcBorders>
              <w:tl2br w:val="nil"/>
              <w:tr2bl w:val="nil"/>
            </w:tcBorders>
            <w:noWrap/>
            <w:vAlign w:val="center"/>
          </w:tcPr>
          <w:p w14:paraId="11DE822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0.643</w:t>
            </w:r>
          </w:p>
        </w:tc>
        <w:tc>
          <w:tcPr>
            <w:tcW w:w="902" w:type="dxa"/>
            <w:tcBorders>
              <w:tl2br w:val="nil"/>
              <w:tr2bl w:val="nil"/>
            </w:tcBorders>
            <w:noWrap/>
            <w:vAlign w:val="center"/>
          </w:tcPr>
          <w:p w14:paraId="564FA03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0.637</w:t>
            </w:r>
          </w:p>
        </w:tc>
      </w:tr>
      <w:tr w14:paraId="5CD28DD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bottom w:val="nil"/>
              <w:tl2br w:val="nil"/>
              <w:tr2bl w:val="nil"/>
            </w:tcBorders>
            <w:noWrap/>
            <w:vAlign w:val="center"/>
          </w:tcPr>
          <w:p w14:paraId="1965F87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bottom w:val="nil"/>
              <w:tl2br w:val="nil"/>
              <w:tr2bl w:val="nil"/>
            </w:tcBorders>
            <w:noWrap/>
            <w:vAlign w:val="center"/>
          </w:tcPr>
          <w:p w14:paraId="42235A8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13" w:type="dxa"/>
            <w:tcBorders>
              <w:bottom w:val="nil"/>
              <w:tl2br w:val="nil"/>
              <w:tr2bl w:val="nil"/>
            </w:tcBorders>
            <w:noWrap/>
            <w:vAlign w:val="center"/>
          </w:tcPr>
          <w:p w14:paraId="31E0B2A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0.628</w:t>
            </w:r>
          </w:p>
        </w:tc>
        <w:tc>
          <w:tcPr>
            <w:tcW w:w="1220" w:type="dxa"/>
            <w:tcBorders>
              <w:bottom w:val="nil"/>
              <w:tl2br w:val="nil"/>
              <w:tr2bl w:val="nil"/>
            </w:tcBorders>
            <w:noWrap/>
            <w:vAlign w:val="center"/>
          </w:tcPr>
          <w:p w14:paraId="1926294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0.636</w:t>
            </w:r>
          </w:p>
        </w:tc>
        <w:tc>
          <w:tcPr>
            <w:tcW w:w="902" w:type="dxa"/>
            <w:tcBorders>
              <w:bottom w:val="nil"/>
              <w:tl2br w:val="nil"/>
              <w:tr2bl w:val="nil"/>
            </w:tcBorders>
            <w:noWrap/>
            <w:vAlign w:val="center"/>
          </w:tcPr>
          <w:p w14:paraId="46DDDF2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0.628</w:t>
            </w:r>
          </w:p>
        </w:tc>
      </w:tr>
      <w:tr w14:paraId="01683A4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tcBorders>
            <w:noWrap/>
            <w:vAlign w:val="center"/>
          </w:tcPr>
          <w:p w14:paraId="438663D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tcBorders>
            <w:noWrap/>
            <w:vAlign w:val="center"/>
          </w:tcPr>
          <w:p w14:paraId="095C944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13" w:type="dxa"/>
            <w:tcBorders>
              <w:top w:val="nil"/>
            </w:tcBorders>
            <w:noWrap/>
            <w:vAlign w:val="center"/>
          </w:tcPr>
          <w:p w14:paraId="70C2FCD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0.618</w:t>
            </w:r>
          </w:p>
        </w:tc>
        <w:tc>
          <w:tcPr>
            <w:tcW w:w="1220" w:type="dxa"/>
            <w:tcBorders>
              <w:top w:val="nil"/>
            </w:tcBorders>
            <w:noWrap/>
            <w:vAlign w:val="center"/>
          </w:tcPr>
          <w:p w14:paraId="464074F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0.628</w:t>
            </w:r>
          </w:p>
        </w:tc>
        <w:tc>
          <w:tcPr>
            <w:tcW w:w="902" w:type="dxa"/>
            <w:tcBorders>
              <w:top w:val="nil"/>
            </w:tcBorders>
            <w:noWrap/>
            <w:vAlign w:val="center"/>
          </w:tcPr>
          <w:p w14:paraId="68BFDAC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0.618</w:t>
            </w:r>
          </w:p>
        </w:tc>
      </w:tr>
      <w:tr w14:paraId="79CE3CB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08475B3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08CD99A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13" w:type="dxa"/>
            <w:tcBorders>
              <w:tl2br w:val="nil"/>
              <w:tr2bl w:val="nil"/>
            </w:tcBorders>
            <w:noWrap/>
            <w:vAlign w:val="center"/>
          </w:tcPr>
          <w:p w14:paraId="278C3B7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0.608</w:t>
            </w:r>
          </w:p>
        </w:tc>
        <w:tc>
          <w:tcPr>
            <w:tcW w:w="1220" w:type="dxa"/>
            <w:tcBorders>
              <w:tl2br w:val="nil"/>
              <w:tr2bl w:val="nil"/>
            </w:tcBorders>
            <w:noWrap/>
            <w:vAlign w:val="center"/>
          </w:tcPr>
          <w:p w14:paraId="03CAF9D8">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0.620</w:t>
            </w:r>
          </w:p>
        </w:tc>
        <w:tc>
          <w:tcPr>
            <w:tcW w:w="902" w:type="dxa"/>
            <w:tcBorders>
              <w:tl2br w:val="nil"/>
              <w:tr2bl w:val="nil"/>
            </w:tcBorders>
            <w:noWrap/>
            <w:vAlign w:val="center"/>
          </w:tcPr>
          <w:p w14:paraId="41A5D0F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0.608</w:t>
            </w:r>
          </w:p>
        </w:tc>
      </w:tr>
    </w:tbl>
    <w:p w14:paraId="2AE889F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p>
    <w:p w14:paraId="0936AF6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14</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4997"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90"/>
        <w:gridCol w:w="2142"/>
        <w:gridCol w:w="1279"/>
        <w:gridCol w:w="1404"/>
        <w:gridCol w:w="1033"/>
      </w:tblGrid>
      <w:tr w14:paraId="6BC24B8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single" w:color="000000" w:sz="8" w:space="0"/>
            </w:tcBorders>
            <w:noWrap/>
            <w:vAlign w:val="center"/>
          </w:tcPr>
          <w:p w14:paraId="2210C53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1998" w:type="dxa"/>
            <w:tcBorders>
              <w:bottom w:val="single" w:color="000000" w:sz="8" w:space="0"/>
            </w:tcBorders>
            <w:noWrap/>
            <w:vAlign w:val="center"/>
          </w:tcPr>
          <w:p w14:paraId="52AF2CC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193" w:type="dxa"/>
            <w:tcBorders>
              <w:bottom w:val="single" w:color="000000" w:sz="8" w:space="0"/>
            </w:tcBorders>
            <w:noWrap/>
            <w:vAlign w:val="center"/>
          </w:tcPr>
          <w:p w14:paraId="1D29B6D3">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09" w:type="dxa"/>
            <w:tcBorders>
              <w:bottom w:val="single" w:color="000000" w:sz="8" w:space="0"/>
            </w:tcBorders>
            <w:noWrap/>
            <w:vAlign w:val="center"/>
          </w:tcPr>
          <w:p w14:paraId="7F227C82">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963" w:type="dxa"/>
            <w:tcBorders>
              <w:bottom w:val="single" w:color="000000" w:sz="8" w:space="0"/>
            </w:tcBorders>
            <w:noWrap/>
            <w:vAlign w:val="center"/>
          </w:tcPr>
          <w:p w14:paraId="22A85143">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129EB72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single" w:color="000000" w:sz="8" w:space="0"/>
              <w:bottom w:val="nil"/>
            </w:tcBorders>
            <w:noWrap/>
            <w:vAlign w:val="center"/>
          </w:tcPr>
          <w:p w14:paraId="6C339F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single" w:color="000000" w:sz="8" w:space="0"/>
              <w:bottom w:val="nil"/>
            </w:tcBorders>
            <w:noWrap/>
            <w:vAlign w:val="center"/>
          </w:tcPr>
          <w:p w14:paraId="24B3A61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93" w:type="dxa"/>
            <w:tcBorders>
              <w:top w:val="single" w:color="000000" w:sz="8" w:space="0"/>
              <w:bottom w:val="nil"/>
            </w:tcBorders>
            <w:noWrap/>
            <w:vAlign w:val="center"/>
          </w:tcPr>
          <w:p w14:paraId="589370D4">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0.600</w:t>
            </w:r>
          </w:p>
        </w:tc>
        <w:tc>
          <w:tcPr>
            <w:tcW w:w="1309" w:type="dxa"/>
            <w:tcBorders>
              <w:top w:val="single" w:color="000000" w:sz="8" w:space="0"/>
              <w:bottom w:val="nil"/>
            </w:tcBorders>
            <w:noWrap/>
            <w:vAlign w:val="center"/>
          </w:tcPr>
          <w:p w14:paraId="5B65EBD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0.614</w:t>
            </w:r>
          </w:p>
        </w:tc>
        <w:tc>
          <w:tcPr>
            <w:tcW w:w="963" w:type="dxa"/>
            <w:tcBorders>
              <w:top w:val="single" w:color="000000" w:sz="8" w:space="0"/>
              <w:bottom w:val="nil"/>
            </w:tcBorders>
            <w:noWrap/>
            <w:vAlign w:val="center"/>
          </w:tcPr>
          <w:p w14:paraId="50931A64">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w:t>
            </w:r>
          </w:p>
        </w:tc>
      </w:tr>
      <w:tr w14:paraId="1AAC89B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1E75915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色彩鲁棒性（亮度+饱和度）</w:t>
            </w:r>
          </w:p>
        </w:tc>
        <w:tc>
          <w:tcPr>
            <w:tcW w:w="1998" w:type="dxa"/>
            <w:tcBorders>
              <w:top w:val="nil"/>
              <w:bottom w:val="nil"/>
            </w:tcBorders>
            <w:noWrap/>
            <w:vAlign w:val="center"/>
          </w:tcPr>
          <w:p w14:paraId="096419F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op w:val="nil"/>
              <w:bottom w:val="nil"/>
            </w:tcBorders>
            <w:noWrap/>
            <w:vAlign w:val="center"/>
          </w:tcPr>
          <w:p w14:paraId="33B84524">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0.650</w:t>
            </w:r>
          </w:p>
        </w:tc>
        <w:tc>
          <w:tcPr>
            <w:tcW w:w="1309" w:type="dxa"/>
            <w:tcBorders>
              <w:top w:val="nil"/>
              <w:bottom w:val="nil"/>
            </w:tcBorders>
            <w:noWrap/>
            <w:vAlign w:val="center"/>
          </w:tcPr>
          <w:p w14:paraId="0AB7F598">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0.650</w:t>
            </w:r>
          </w:p>
        </w:tc>
        <w:tc>
          <w:tcPr>
            <w:tcW w:w="963" w:type="dxa"/>
            <w:tcBorders>
              <w:top w:val="nil"/>
              <w:bottom w:val="nil"/>
            </w:tcBorders>
            <w:noWrap/>
            <w:vAlign w:val="center"/>
          </w:tcPr>
          <w:p w14:paraId="5A6C5167">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0.650</w:t>
            </w:r>
          </w:p>
        </w:tc>
      </w:tr>
      <w:tr w14:paraId="1EE1C79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3A8EEAE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32F35E2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op w:val="nil"/>
              <w:bottom w:val="nil"/>
            </w:tcBorders>
            <w:noWrap/>
            <w:vAlign w:val="center"/>
          </w:tcPr>
          <w:p w14:paraId="0009216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0.661</w:t>
            </w:r>
          </w:p>
        </w:tc>
        <w:tc>
          <w:tcPr>
            <w:tcW w:w="1309" w:type="dxa"/>
            <w:tcBorders>
              <w:top w:val="nil"/>
              <w:bottom w:val="nil"/>
            </w:tcBorders>
            <w:noWrap/>
            <w:vAlign w:val="center"/>
          </w:tcPr>
          <w:p w14:paraId="0ABD77B5">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0.660</w:t>
            </w:r>
          </w:p>
        </w:tc>
        <w:tc>
          <w:tcPr>
            <w:tcW w:w="963" w:type="dxa"/>
            <w:tcBorders>
              <w:top w:val="nil"/>
              <w:bottom w:val="nil"/>
            </w:tcBorders>
            <w:noWrap/>
            <w:vAlign w:val="center"/>
          </w:tcPr>
          <w:p w14:paraId="78D1AD3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0.661</w:t>
            </w:r>
          </w:p>
        </w:tc>
      </w:tr>
      <w:tr w14:paraId="06AA779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4912AD0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6093CB5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op w:val="nil"/>
              <w:bottom w:val="nil"/>
            </w:tcBorders>
            <w:noWrap/>
            <w:vAlign w:val="center"/>
          </w:tcPr>
          <w:p w14:paraId="2A4CF97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1309" w:type="dxa"/>
            <w:tcBorders>
              <w:top w:val="nil"/>
              <w:bottom w:val="nil"/>
            </w:tcBorders>
            <w:noWrap/>
            <w:vAlign w:val="center"/>
          </w:tcPr>
          <w:p w14:paraId="5D9CF86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63" w:type="dxa"/>
            <w:tcBorders>
              <w:top w:val="nil"/>
              <w:bottom w:val="nil"/>
            </w:tcBorders>
            <w:noWrap/>
            <w:vAlign w:val="center"/>
          </w:tcPr>
          <w:p w14:paraId="47992C3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r>
      <w:tr w14:paraId="72127F4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4C5DC9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1A0407C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op w:val="nil"/>
              <w:bottom w:val="nil"/>
            </w:tcBorders>
            <w:noWrap/>
            <w:vAlign w:val="center"/>
          </w:tcPr>
          <w:p w14:paraId="707AD2F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1309" w:type="dxa"/>
            <w:tcBorders>
              <w:top w:val="nil"/>
              <w:bottom w:val="nil"/>
            </w:tcBorders>
            <w:noWrap/>
            <w:vAlign w:val="center"/>
          </w:tcPr>
          <w:p w14:paraId="2FC84CB5">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963" w:type="dxa"/>
            <w:tcBorders>
              <w:top w:val="nil"/>
              <w:bottom w:val="nil"/>
            </w:tcBorders>
            <w:noWrap/>
            <w:vAlign w:val="center"/>
          </w:tcPr>
          <w:p w14:paraId="0F3E63A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r>
      <w:tr w14:paraId="00935F9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0EB2690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198F52B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op w:val="nil"/>
              <w:bottom w:val="nil"/>
            </w:tcBorders>
            <w:noWrap/>
            <w:vAlign w:val="center"/>
          </w:tcPr>
          <w:p w14:paraId="22F53F4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1309" w:type="dxa"/>
            <w:tcBorders>
              <w:top w:val="nil"/>
              <w:bottom w:val="nil"/>
            </w:tcBorders>
            <w:noWrap/>
            <w:vAlign w:val="center"/>
          </w:tcPr>
          <w:p w14:paraId="05F12930">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63" w:type="dxa"/>
            <w:tcBorders>
              <w:top w:val="nil"/>
              <w:bottom w:val="nil"/>
            </w:tcBorders>
            <w:noWrap/>
            <w:vAlign w:val="center"/>
          </w:tcPr>
          <w:p w14:paraId="2E00E4D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r>
      <w:tr w14:paraId="7A980AF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rPr>
          <w:trHeight w:val="288" w:hRule="atLeast"/>
          <w:jc w:val="center"/>
        </w:trPr>
        <w:tc>
          <w:tcPr>
            <w:tcW w:w="3721" w:type="dxa"/>
            <w:tcBorders>
              <w:top w:val="nil"/>
              <w:bottom w:val="nil"/>
            </w:tcBorders>
            <w:noWrap/>
            <w:vAlign w:val="center"/>
          </w:tcPr>
          <w:p w14:paraId="29A45AE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2C8F26A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op w:val="nil"/>
              <w:bottom w:val="nil"/>
            </w:tcBorders>
            <w:noWrap/>
            <w:vAlign w:val="center"/>
          </w:tcPr>
          <w:p w14:paraId="437AD22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1309" w:type="dxa"/>
            <w:tcBorders>
              <w:top w:val="nil"/>
              <w:bottom w:val="nil"/>
            </w:tcBorders>
            <w:noWrap/>
            <w:vAlign w:val="center"/>
          </w:tcPr>
          <w:p w14:paraId="3ADCD9B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963" w:type="dxa"/>
            <w:tcBorders>
              <w:top w:val="nil"/>
              <w:bottom w:val="nil"/>
            </w:tcBorders>
            <w:noWrap/>
            <w:vAlign w:val="center"/>
          </w:tcPr>
          <w:p w14:paraId="64FB079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r>
      <w:tr w14:paraId="3254D36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10FC847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5E09AAB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op w:val="nil"/>
              <w:bottom w:val="nil"/>
            </w:tcBorders>
            <w:noWrap/>
            <w:vAlign w:val="center"/>
          </w:tcPr>
          <w:p w14:paraId="5500835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1309" w:type="dxa"/>
            <w:tcBorders>
              <w:top w:val="nil"/>
              <w:bottom w:val="nil"/>
            </w:tcBorders>
            <w:noWrap/>
            <w:vAlign w:val="center"/>
          </w:tcPr>
          <w:p w14:paraId="640AADE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963" w:type="dxa"/>
            <w:tcBorders>
              <w:top w:val="nil"/>
              <w:bottom w:val="nil"/>
            </w:tcBorders>
            <w:noWrap/>
            <w:vAlign w:val="center"/>
          </w:tcPr>
          <w:p w14:paraId="6080416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r>
      <w:tr w14:paraId="78CAD33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7EE5926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0CF07F9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（15，-15）</w:t>
            </w:r>
          </w:p>
        </w:tc>
        <w:tc>
          <w:tcPr>
            <w:tcW w:w="1193" w:type="dxa"/>
            <w:tcBorders>
              <w:top w:val="nil"/>
              <w:bottom w:val="nil"/>
            </w:tcBorders>
            <w:noWrap/>
            <w:vAlign w:val="center"/>
          </w:tcPr>
          <w:p w14:paraId="5EA1F3A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0.662</w:t>
            </w:r>
          </w:p>
        </w:tc>
        <w:tc>
          <w:tcPr>
            <w:tcW w:w="1309" w:type="dxa"/>
            <w:tcBorders>
              <w:top w:val="nil"/>
              <w:bottom w:val="nil"/>
            </w:tcBorders>
            <w:noWrap/>
            <w:vAlign w:val="center"/>
          </w:tcPr>
          <w:p w14:paraId="0155C38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0.662</w:t>
            </w:r>
          </w:p>
        </w:tc>
        <w:tc>
          <w:tcPr>
            <w:tcW w:w="963" w:type="dxa"/>
            <w:tcBorders>
              <w:top w:val="nil"/>
              <w:bottom w:val="nil"/>
            </w:tcBorders>
            <w:noWrap/>
            <w:vAlign w:val="center"/>
          </w:tcPr>
          <w:p w14:paraId="3220A56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0.662</w:t>
            </w:r>
          </w:p>
        </w:tc>
      </w:tr>
      <w:tr w14:paraId="23546DD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2B4AFEB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168DB4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op w:val="nil"/>
              <w:bottom w:val="nil"/>
            </w:tcBorders>
            <w:noWrap/>
            <w:vAlign w:val="center"/>
          </w:tcPr>
          <w:p w14:paraId="70433C7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0.659</w:t>
            </w:r>
          </w:p>
        </w:tc>
        <w:tc>
          <w:tcPr>
            <w:tcW w:w="1309" w:type="dxa"/>
            <w:tcBorders>
              <w:top w:val="nil"/>
              <w:bottom w:val="nil"/>
            </w:tcBorders>
            <w:noWrap/>
            <w:vAlign w:val="center"/>
          </w:tcPr>
          <w:p w14:paraId="2FFFC8E4">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0.660</w:t>
            </w:r>
          </w:p>
        </w:tc>
        <w:tc>
          <w:tcPr>
            <w:tcW w:w="963" w:type="dxa"/>
            <w:tcBorders>
              <w:top w:val="nil"/>
              <w:bottom w:val="nil"/>
            </w:tcBorders>
            <w:noWrap/>
            <w:vAlign w:val="center"/>
          </w:tcPr>
          <w:p w14:paraId="430F4B1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0.659</w:t>
            </w:r>
          </w:p>
        </w:tc>
      </w:tr>
      <w:tr w14:paraId="1FEF80E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l2br w:val="nil"/>
              <w:tr2bl w:val="nil"/>
            </w:tcBorders>
            <w:noWrap/>
            <w:vAlign w:val="center"/>
          </w:tcPr>
          <w:p w14:paraId="7D3B7F5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色彩鲁棒性（亮度+色相）</w:t>
            </w:r>
          </w:p>
        </w:tc>
        <w:tc>
          <w:tcPr>
            <w:tcW w:w="1998" w:type="dxa"/>
            <w:tcBorders>
              <w:top w:val="nil"/>
              <w:tl2br w:val="nil"/>
              <w:tr2bl w:val="nil"/>
            </w:tcBorders>
            <w:noWrap/>
            <w:vAlign w:val="center"/>
          </w:tcPr>
          <w:p w14:paraId="4941648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op w:val="nil"/>
              <w:tl2br w:val="nil"/>
              <w:tr2bl w:val="nil"/>
            </w:tcBorders>
            <w:noWrap/>
            <w:vAlign w:val="center"/>
          </w:tcPr>
          <w:p w14:paraId="5553BE3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0.586</w:t>
            </w:r>
          </w:p>
        </w:tc>
        <w:tc>
          <w:tcPr>
            <w:tcW w:w="1309" w:type="dxa"/>
            <w:tcBorders>
              <w:top w:val="nil"/>
              <w:tl2br w:val="nil"/>
              <w:tr2bl w:val="nil"/>
            </w:tcBorders>
            <w:noWrap/>
            <w:vAlign w:val="center"/>
          </w:tcPr>
          <w:p w14:paraId="107C788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0.602</w:t>
            </w:r>
          </w:p>
        </w:tc>
        <w:tc>
          <w:tcPr>
            <w:tcW w:w="963" w:type="dxa"/>
            <w:tcBorders>
              <w:top w:val="nil"/>
              <w:tl2br w:val="nil"/>
              <w:tr2bl w:val="nil"/>
            </w:tcBorders>
            <w:noWrap/>
            <w:vAlign w:val="center"/>
          </w:tcPr>
          <w:p w14:paraId="7918E97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0.586</w:t>
            </w:r>
          </w:p>
        </w:tc>
      </w:tr>
      <w:tr w14:paraId="69835B8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D484B3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D33985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l2br w:val="nil"/>
              <w:tr2bl w:val="nil"/>
            </w:tcBorders>
            <w:noWrap/>
            <w:vAlign w:val="center"/>
          </w:tcPr>
          <w:p w14:paraId="37A4666C">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0.640</w:t>
            </w:r>
          </w:p>
        </w:tc>
        <w:tc>
          <w:tcPr>
            <w:tcW w:w="1309" w:type="dxa"/>
            <w:tcBorders>
              <w:tl2br w:val="nil"/>
              <w:tr2bl w:val="nil"/>
            </w:tcBorders>
            <w:noWrap/>
            <w:vAlign w:val="center"/>
          </w:tcPr>
          <w:p w14:paraId="51FE3F93">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0.647</w:t>
            </w:r>
          </w:p>
        </w:tc>
        <w:tc>
          <w:tcPr>
            <w:tcW w:w="963" w:type="dxa"/>
            <w:tcBorders>
              <w:tl2br w:val="nil"/>
              <w:tr2bl w:val="nil"/>
            </w:tcBorders>
            <w:noWrap/>
            <w:vAlign w:val="center"/>
          </w:tcPr>
          <w:p w14:paraId="6DADBF0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0.640</w:t>
            </w:r>
          </w:p>
        </w:tc>
      </w:tr>
      <w:tr w14:paraId="4D0349C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8D6E0C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B68BC8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l2br w:val="nil"/>
              <w:tr2bl w:val="nil"/>
            </w:tcBorders>
            <w:noWrap/>
            <w:vAlign w:val="center"/>
          </w:tcPr>
          <w:p w14:paraId="7154CC8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0.658</w:t>
            </w:r>
          </w:p>
        </w:tc>
        <w:tc>
          <w:tcPr>
            <w:tcW w:w="1309" w:type="dxa"/>
            <w:tcBorders>
              <w:tl2br w:val="nil"/>
              <w:tr2bl w:val="nil"/>
            </w:tcBorders>
            <w:noWrap/>
            <w:vAlign w:val="center"/>
          </w:tcPr>
          <w:p w14:paraId="08D6E9D2">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0.660</w:t>
            </w:r>
          </w:p>
        </w:tc>
        <w:tc>
          <w:tcPr>
            <w:tcW w:w="963" w:type="dxa"/>
            <w:tcBorders>
              <w:tl2br w:val="nil"/>
              <w:tr2bl w:val="nil"/>
            </w:tcBorders>
            <w:noWrap/>
            <w:vAlign w:val="center"/>
          </w:tcPr>
          <w:p w14:paraId="4130E23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0.658</w:t>
            </w:r>
          </w:p>
        </w:tc>
      </w:tr>
      <w:tr w14:paraId="42839F6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97E476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5175A4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l2br w:val="nil"/>
              <w:tr2bl w:val="nil"/>
            </w:tcBorders>
            <w:noWrap/>
            <w:vAlign w:val="center"/>
          </w:tcPr>
          <w:p w14:paraId="6E00B65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c>
          <w:tcPr>
            <w:tcW w:w="1309" w:type="dxa"/>
            <w:tcBorders>
              <w:tl2br w:val="nil"/>
              <w:tr2bl w:val="nil"/>
            </w:tcBorders>
            <w:noWrap/>
            <w:vAlign w:val="center"/>
          </w:tcPr>
          <w:p w14:paraId="692C6923">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c>
          <w:tcPr>
            <w:tcW w:w="963" w:type="dxa"/>
            <w:tcBorders>
              <w:tl2br w:val="nil"/>
              <w:tr2bl w:val="nil"/>
            </w:tcBorders>
            <w:noWrap/>
            <w:vAlign w:val="center"/>
          </w:tcPr>
          <w:p w14:paraId="14DA2B4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r>
      <w:tr w14:paraId="04B9B0C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EF87FA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441E80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l2br w:val="nil"/>
              <w:tr2bl w:val="nil"/>
            </w:tcBorders>
            <w:noWrap/>
            <w:vAlign w:val="center"/>
          </w:tcPr>
          <w:p w14:paraId="1731521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1309" w:type="dxa"/>
            <w:tcBorders>
              <w:tl2br w:val="nil"/>
              <w:tr2bl w:val="nil"/>
            </w:tcBorders>
            <w:noWrap/>
            <w:vAlign w:val="center"/>
          </w:tcPr>
          <w:p w14:paraId="117BD2F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963" w:type="dxa"/>
            <w:tcBorders>
              <w:tl2br w:val="nil"/>
              <w:tr2bl w:val="nil"/>
            </w:tcBorders>
            <w:noWrap/>
            <w:vAlign w:val="center"/>
          </w:tcPr>
          <w:p w14:paraId="4801B71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r>
      <w:tr w14:paraId="6FFC367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CD12C8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42BA69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l2br w:val="nil"/>
              <w:tr2bl w:val="nil"/>
            </w:tcBorders>
            <w:noWrap/>
            <w:vAlign w:val="center"/>
          </w:tcPr>
          <w:p w14:paraId="17DD058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0.661</w:t>
            </w:r>
          </w:p>
        </w:tc>
        <w:tc>
          <w:tcPr>
            <w:tcW w:w="1309" w:type="dxa"/>
            <w:tcBorders>
              <w:tl2br w:val="nil"/>
              <w:tr2bl w:val="nil"/>
            </w:tcBorders>
            <w:noWrap/>
            <w:vAlign w:val="center"/>
          </w:tcPr>
          <w:p w14:paraId="71B19B2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0.662</w:t>
            </w:r>
          </w:p>
        </w:tc>
        <w:tc>
          <w:tcPr>
            <w:tcW w:w="963" w:type="dxa"/>
            <w:tcBorders>
              <w:tl2br w:val="nil"/>
              <w:tr2bl w:val="nil"/>
            </w:tcBorders>
            <w:noWrap/>
            <w:vAlign w:val="center"/>
          </w:tcPr>
          <w:p w14:paraId="21AA1D10">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0.660</w:t>
            </w:r>
          </w:p>
        </w:tc>
      </w:tr>
      <w:tr w14:paraId="46A549C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A9CA1B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69BA1F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l2br w:val="nil"/>
              <w:tr2bl w:val="nil"/>
            </w:tcBorders>
            <w:noWrap/>
            <w:vAlign w:val="center"/>
          </w:tcPr>
          <w:p w14:paraId="23492EB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0.635</w:t>
            </w:r>
          </w:p>
        </w:tc>
        <w:tc>
          <w:tcPr>
            <w:tcW w:w="1309" w:type="dxa"/>
            <w:tcBorders>
              <w:tl2br w:val="nil"/>
              <w:tr2bl w:val="nil"/>
            </w:tcBorders>
            <w:noWrap/>
            <w:vAlign w:val="center"/>
          </w:tcPr>
          <w:p w14:paraId="0ADFB38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0.642</w:t>
            </w:r>
          </w:p>
        </w:tc>
        <w:tc>
          <w:tcPr>
            <w:tcW w:w="963" w:type="dxa"/>
            <w:tcBorders>
              <w:tl2br w:val="nil"/>
              <w:tr2bl w:val="nil"/>
            </w:tcBorders>
            <w:noWrap/>
            <w:vAlign w:val="center"/>
          </w:tcPr>
          <w:p w14:paraId="0E827B5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0.635</w:t>
            </w:r>
          </w:p>
        </w:tc>
      </w:tr>
      <w:tr w14:paraId="18BBECB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8E5E94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D5A376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（15，-15）</w:t>
            </w:r>
          </w:p>
        </w:tc>
        <w:tc>
          <w:tcPr>
            <w:tcW w:w="1193" w:type="dxa"/>
            <w:tcBorders>
              <w:tl2br w:val="nil"/>
              <w:tr2bl w:val="nil"/>
            </w:tcBorders>
            <w:noWrap/>
            <w:vAlign w:val="center"/>
          </w:tcPr>
          <w:p w14:paraId="78F7861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0.603</w:t>
            </w:r>
          </w:p>
        </w:tc>
        <w:tc>
          <w:tcPr>
            <w:tcW w:w="1309" w:type="dxa"/>
            <w:tcBorders>
              <w:tl2br w:val="nil"/>
              <w:tr2bl w:val="nil"/>
            </w:tcBorders>
            <w:noWrap/>
            <w:vAlign w:val="center"/>
          </w:tcPr>
          <w:p w14:paraId="44EC86C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0.616</w:t>
            </w:r>
          </w:p>
        </w:tc>
        <w:tc>
          <w:tcPr>
            <w:tcW w:w="963" w:type="dxa"/>
            <w:tcBorders>
              <w:tl2br w:val="nil"/>
              <w:tr2bl w:val="nil"/>
            </w:tcBorders>
            <w:noWrap/>
            <w:vAlign w:val="center"/>
          </w:tcPr>
          <w:p w14:paraId="13B8FCF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0.603</w:t>
            </w:r>
          </w:p>
        </w:tc>
      </w:tr>
      <w:tr w14:paraId="0FF1860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767E79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A1562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l2br w:val="nil"/>
              <w:tr2bl w:val="nil"/>
            </w:tcBorders>
            <w:noWrap/>
            <w:vAlign w:val="center"/>
          </w:tcPr>
          <w:p w14:paraId="711B651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0.575</w:t>
            </w:r>
          </w:p>
        </w:tc>
        <w:tc>
          <w:tcPr>
            <w:tcW w:w="1309" w:type="dxa"/>
            <w:tcBorders>
              <w:tl2br w:val="nil"/>
              <w:tr2bl w:val="nil"/>
            </w:tcBorders>
            <w:noWrap/>
            <w:vAlign w:val="center"/>
          </w:tcPr>
          <w:p w14:paraId="0A58637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0.594</w:t>
            </w:r>
          </w:p>
        </w:tc>
        <w:tc>
          <w:tcPr>
            <w:tcW w:w="963" w:type="dxa"/>
            <w:tcBorders>
              <w:tl2br w:val="nil"/>
              <w:tr2bl w:val="nil"/>
            </w:tcBorders>
            <w:noWrap/>
            <w:vAlign w:val="center"/>
          </w:tcPr>
          <w:p w14:paraId="3FBCCB8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0.575</w:t>
            </w:r>
          </w:p>
        </w:tc>
      </w:tr>
      <w:tr w14:paraId="75746C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8C0CFC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色彩鲁棒性（饱和度+色相）</w:t>
            </w:r>
          </w:p>
        </w:tc>
        <w:tc>
          <w:tcPr>
            <w:tcW w:w="1998" w:type="dxa"/>
            <w:tcBorders>
              <w:tl2br w:val="nil"/>
              <w:tr2bl w:val="nil"/>
            </w:tcBorders>
            <w:noWrap/>
            <w:vAlign w:val="center"/>
          </w:tcPr>
          <w:p w14:paraId="35CCB5B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l2br w:val="nil"/>
              <w:tr2bl w:val="nil"/>
            </w:tcBorders>
            <w:noWrap/>
            <w:vAlign w:val="center"/>
          </w:tcPr>
          <w:p w14:paraId="338740A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0.610</w:t>
            </w:r>
          </w:p>
        </w:tc>
        <w:tc>
          <w:tcPr>
            <w:tcW w:w="1309" w:type="dxa"/>
            <w:tcBorders>
              <w:tl2br w:val="nil"/>
              <w:tr2bl w:val="nil"/>
            </w:tcBorders>
            <w:noWrap/>
            <w:vAlign w:val="center"/>
          </w:tcPr>
          <w:p w14:paraId="3083002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0.621</w:t>
            </w:r>
          </w:p>
        </w:tc>
        <w:tc>
          <w:tcPr>
            <w:tcW w:w="963" w:type="dxa"/>
            <w:tcBorders>
              <w:tl2br w:val="nil"/>
              <w:tr2bl w:val="nil"/>
            </w:tcBorders>
            <w:noWrap/>
            <w:vAlign w:val="center"/>
          </w:tcPr>
          <w:p w14:paraId="48C36D1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0.609</w:t>
            </w:r>
          </w:p>
        </w:tc>
      </w:tr>
      <w:tr w14:paraId="666F0E9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D9DCC8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4392AC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l2br w:val="nil"/>
              <w:tr2bl w:val="nil"/>
            </w:tcBorders>
            <w:noWrap/>
            <w:vAlign w:val="center"/>
          </w:tcPr>
          <w:p w14:paraId="1D9CE03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0.647</w:t>
            </w:r>
          </w:p>
        </w:tc>
        <w:tc>
          <w:tcPr>
            <w:tcW w:w="1309" w:type="dxa"/>
            <w:tcBorders>
              <w:tl2br w:val="nil"/>
              <w:tr2bl w:val="nil"/>
            </w:tcBorders>
            <w:noWrap/>
            <w:vAlign w:val="center"/>
          </w:tcPr>
          <w:p w14:paraId="57D10E1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0.652</w:t>
            </w:r>
          </w:p>
        </w:tc>
        <w:tc>
          <w:tcPr>
            <w:tcW w:w="963" w:type="dxa"/>
            <w:tcBorders>
              <w:tl2br w:val="nil"/>
              <w:tr2bl w:val="nil"/>
            </w:tcBorders>
            <w:noWrap/>
            <w:vAlign w:val="center"/>
          </w:tcPr>
          <w:p w14:paraId="4EBED59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0.647</w:t>
            </w:r>
          </w:p>
        </w:tc>
      </w:tr>
      <w:tr w14:paraId="59644EB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85A3BE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2EB568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l2br w:val="nil"/>
              <w:tr2bl w:val="nil"/>
            </w:tcBorders>
            <w:noWrap/>
            <w:vAlign w:val="center"/>
          </w:tcPr>
          <w:p w14:paraId="1F8DF01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c>
          <w:tcPr>
            <w:tcW w:w="1309" w:type="dxa"/>
            <w:tcBorders>
              <w:tl2br w:val="nil"/>
              <w:tr2bl w:val="nil"/>
            </w:tcBorders>
            <w:noWrap/>
            <w:vAlign w:val="center"/>
          </w:tcPr>
          <w:p w14:paraId="59054E8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963" w:type="dxa"/>
            <w:tcBorders>
              <w:tl2br w:val="nil"/>
              <w:tr2bl w:val="nil"/>
            </w:tcBorders>
            <w:noWrap/>
            <w:vAlign w:val="center"/>
          </w:tcPr>
          <w:p w14:paraId="3D68C8D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r>
      <w:tr w14:paraId="4F15DA2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EC6CCA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8ABAC7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l2br w:val="nil"/>
              <w:tr2bl w:val="nil"/>
            </w:tcBorders>
            <w:noWrap/>
            <w:vAlign w:val="center"/>
          </w:tcPr>
          <w:p w14:paraId="25A867E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1309" w:type="dxa"/>
            <w:tcBorders>
              <w:tl2br w:val="nil"/>
              <w:tr2bl w:val="nil"/>
            </w:tcBorders>
            <w:noWrap/>
            <w:vAlign w:val="center"/>
          </w:tcPr>
          <w:p w14:paraId="0F3E76B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63" w:type="dxa"/>
            <w:tcBorders>
              <w:tl2br w:val="nil"/>
              <w:tr2bl w:val="nil"/>
            </w:tcBorders>
            <w:noWrap/>
            <w:vAlign w:val="center"/>
          </w:tcPr>
          <w:p w14:paraId="23CFEF8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r>
      <w:tr w14:paraId="21CDD31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0A996F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F21819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l2br w:val="nil"/>
              <w:tr2bl w:val="nil"/>
            </w:tcBorders>
            <w:noWrap/>
            <w:vAlign w:val="center"/>
          </w:tcPr>
          <w:p w14:paraId="28E29D1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0.662</w:t>
            </w:r>
          </w:p>
        </w:tc>
        <w:tc>
          <w:tcPr>
            <w:tcW w:w="1309" w:type="dxa"/>
            <w:tcBorders>
              <w:tl2br w:val="nil"/>
              <w:tr2bl w:val="nil"/>
            </w:tcBorders>
            <w:noWrap/>
            <w:vAlign w:val="center"/>
          </w:tcPr>
          <w:p w14:paraId="471BC0C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0.662</w:t>
            </w:r>
          </w:p>
        </w:tc>
        <w:tc>
          <w:tcPr>
            <w:tcW w:w="963" w:type="dxa"/>
            <w:tcBorders>
              <w:tl2br w:val="nil"/>
              <w:tr2bl w:val="nil"/>
            </w:tcBorders>
            <w:noWrap/>
            <w:vAlign w:val="center"/>
          </w:tcPr>
          <w:p w14:paraId="5DF3539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0.662</w:t>
            </w:r>
          </w:p>
        </w:tc>
      </w:tr>
      <w:tr w14:paraId="6F85AB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8CF782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230225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l2br w:val="nil"/>
              <w:tr2bl w:val="nil"/>
            </w:tcBorders>
            <w:noWrap/>
            <w:vAlign w:val="center"/>
          </w:tcPr>
          <w:p w14:paraId="1054429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0.657</w:t>
            </w:r>
          </w:p>
        </w:tc>
        <w:tc>
          <w:tcPr>
            <w:tcW w:w="1309" w:type="dxa"/>
            <w:tcBorders>
              <w:tl2br w:val="nil"/>
              <w:tr2bl w:val="nil"/>
            </w:tcBorders>
            <w:noWrap/>
            <w:vAlign w:val="center"/>
          </w:tcPr>
          <w:p w14:paraId="120B1FE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0.659</w:t>
            </w:r>
          </w:p>
        </w:tc>
        <w:tc>
          <w:tcPr>
            <w:tcW w:w="963" w:type="dxa"/>
            <w:tcBorders>
              <w:tl2br w:val="nil"/>
              <w:tr2bl w:val="nil"/>
            </w:tcBorders>
            <w:noWrap/>
            <w:vAlign w:val="center"/>
          </w:tcPr>
          <w:p w14:paraId="0F9F393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0.657</w:t>
            </w:r>
          </w:p>
        </w:tc>
      </w:tr>
      <w:tr w14:paraId="4E4FC59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E5944E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ABF0D6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l2br w:val="nil"/>
              <w:tr2bl w:val="nil"/>
            </w:tcBorders>
            <w:noWrap/>
            <w:vAlign w:val="center"/>
          </w:tcPr>
          <w:p w14:paraId="57F3DBA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0.631</w:t>
            </w:r>
          </w:p>
        </w:tc>
        <w:tc>
          <w:tcPr>
            <w:tcW w:w="1309" w:type="dxa"/>
            <w:tcBorders>
              <w:tl2br w:val="nil"/>
              <w:tr2bl w:val="nil"/>
            </w:tcBorders>
            <w:noWrap/>
            <w:vAlign w:val="center"/>
          </w:tcPr>
          <w:p w14:paraId="51FDC6B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0.638</w:t>
            </w:r>
          </w:p>
        </w:tc>
        <w:tc>
          <w:tcPr>
            <w:tcW w:w="963" w:type="dxa"/>
            <w:tcBorders>
              <w:tl2br w:val="nil"/>
              <w:tr2bl w:val="nil"/>
            </w:tcBorders>
            <w:noWrap/>
            <w:vAlign w:val="center"/>
          </w:tcPr>
          <w:p w14:paraId="74A16AF0">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0.631</w:t>
            </w:r>
          </w:p>
        </w:tc>
      </w:tr>
      <w:tr w14:paraId="6B70006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59A392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E86BBE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（15，-15）</w:t>
            </w:r>
          </w:p>
        </w:tc>
        <w:tc>
          <w:tcPr>
            <w:tcW w:w="1193" w:type="dxa"/>
            <w:tcBorders>
              <w:tl2br w:val="nil"/>
              <w:tr2bl w:val="nil"/>
            </w:tcBorders>
            <w:noWrap/>
            <w:vAlign w:val="center"/>
          </w:tcPr>
          <w:p w14:paraId="20BE82E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0.596</w:t>
            </w:r>
          </w:p>
        </w:tc>
        <w:tc>
          <w:tcPr>
            <w:tcW w:w="1309" w:type="dxa"/>
            <w:tcBorders>
              <w:tl2br w:val="nil"/>
              <w:tr2bl w:val="nil"/>
            </w:tcBorders>
            <w:noWrap/>
            <w:vAlign w:val="center"/>
          </w:tcPr>
          <w:p w14:paraId="45549962">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0.610</w:t>
            </w:r>
          </w:p>
        </w:tc>
        <w:tc>
          <w:tcPr>
            <w:tcW w:w="963" w:type="dxa"/>
            <w:tcBorders>
              <w:tl2br w:val="nil"/>
              <w:tr2bl w:val="nil"/>
            </w:tcBorders>
            <w:noWrap/>
            <w:vAlign w:val="center"/>
          </w:tcPr>
          <w:p w14:paraId="7D64B42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0.596</w:t>
            </w:r>
          </w:p>
        </w:tc>
      </w:tr>
      <w:tr w14:paraId="22D586E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8D30CA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82EFD7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l2br w:val="nil"/>
              <w:tr2bl w:val="nil"/>
            </w:tcBorders>
            <w:noWrap/>
            <w:vAlign w:val="center"/>
          </w:tcPr>
          <w:p w14:paraId="0B53BC0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0.558</w:t>
            </w:r>
          </w:p>
        </w:tc>
        <w:tc>
          <w:tcPr>
            <w:tcW w:w="1309" w:type="dxa"/>
            <w:tcBorders>
              <w:tl2br w:val="nil"/>
              <w:tr2bl w:val="nil"/>
            </w:tcBorders>
            <w:noWrap/>
            <w:vAlign w:val="center"/>
          </w:tcPr>
          <w:p w14:paraId="71706130">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0.580</w:t>
            </w:r>
          </w:p>
        </w:tc>
        <w:tc>
          <w:tcPr>
            <w:tcW w:w="963" w:type="dxa"/>
            <w:tcBorders>
              <w:tl2br w:val="nil"/>
              <w:tr2bl w:val="nil"/>
            </w:tcBorders>
            <w:noWrap/>
            <w:vAlign w:val="center"/>
          </w:tcPr>
          <w:p w14:paraId="2896A0A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0.558</w:t>
            </w:r>
          </w:p>
        </w:tc>
      </w:tr>
      <w:tr w14:paraId="759B125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DD4600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色彩鲁棒性（亮度+饱和度+色相）</w:t>
            </w:r>
          </w:p>
        </w:tc>
        <w:tc>
          <w:tcPr>
            <w:tcW w:w="1998" w:type="dxa"/>
            <w:tcBorders>
              <w:tl2br w:val="nil"/>
              <w:tr2bl w:val="nil"/>
            </w:tcBorders>
            <w:noWrap/>
            <w:vAlign w:val="center"/>
          </w:tcPr>
          <w:p w14:paraId="2D372CF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（3，-3,-3）</w:t>
            </w:r>
          </w:p>
        </w:tc>
        <w:tc>
          <w:tcPr>
            <w:tcW w:w="1193" w:type="dxa"/>
            <w:tcBorders>
              <w:tl2br w:val="nil"/>
              <w:tr2bl w:val="nil"/>
            </w:tcBorders>
            <w:noWrap/>
            <w:vAlign w:val="center"/>
          </w:tcPr>
          <w:p w14:paraId="036FEA9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1309" w:type="dxa"/>
            <w:tcBorders>
              <w:tl2br w:val="nil"/>
              <w:tr2bl w:val="nil"/>
            </w:tcBorders>
            <w:noWrap/>
            <w:vAlign w:val="center"/>
          </w:tcPr>
          <w:p w14:paraId="2225B498">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963" w:type="dxa"/>
            <w:tcBorders>
              <w:tl2br w:val="nil"/>
              <w:tr2bl w:val="nil"/>
            </w:tcBorders>
            <w:noWrap/>
            <w:vAlign w:val="center"/>
          </w:tcPr>
          <w:p w14:paraId="733B7B5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r>
      <w:tr w14:paraId="042381A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8CE7BFA">
            <w:pPr>
              <w:jc w:val="both"/>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4873B8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（10，-10,-10）</w:t>
            </w:r>
          </w:p>
        </w:tc>
        <w:tc>
          <w:tcPr>
            <w:tcW w:w="1193" w:type="dxa"/>
            <w:tcBorders>
              <w:tl2br w:val="nil"/>
              <w:tr2bl w:val="nil"/>
            </w:tcBorders>
            <w:noWrap/>
            <w:vAlign w:val="center"/>
          </w:tcPr>
          <w:p w14:paraId="47553A2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0.640</w:t>
            </w:r>
          </w:p>
        </w:tc>
        <w:tc>
          <w:tcPr>
            <w:tcW w:w="1309" w:type="dxa"/>
            <w:tcBorders>
              <w:tl2br w:val="nil"/>
              <w:tr2bl w:val="nil"/>
            </w:tcBorders>
            <w:noWrap/>
            <w:vAlign w:val="center"/>
          </w:tcPr>
          <w:p w14:paraId="1664A54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0.647</w:t>
            </w:r>
          </w:p>
        </w:tc>
        <w:tc>
          <w:tcPr>
            <w:tcW w:w="963" w:type="dxa"/>
            <w:tcBorders>
              <w:tl2br w:val="nil"/>
              <w:tr2bl w:val="nil"/>
            </w:tcBorders>
            <w:noWrap/>
            <w:vAlign w:val="center"/>
          </w:tcPr>
          <w:p w14:paraId="474E3C3C">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0.640</w:t>
            </w:r>
          </w:p>
        </w:tc>
      </w:tr>
      <w:tr w14:paraId="32D080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294968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30B63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（20，-20,-20）</w:t>
            </w:r>
          </w:p>
        </w:tc>
        <w:tc>
          <w:tcPr>
            <w:tcW w:w="1193" w:type="dxa"/>
            <w:tcBorders>
              <w:tl2br w:val="nil"/>
              <w:tr2bl w:val="nil"/>
            </w:tcBorders>
            <w:noWrap/>
            <w:vAlign w:val="center"/>
          </w:tcPr>
          <w:p w14:paraId="3E09D35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0.597</w:t>
            </w:r>
          </w:p>
        </w:tc>
        <w:tc>
          <w:tcPr>
            <w:tcW w:w="1309" w:type="dxa"/>
            <w:tcBorders>
              <w:tl2br w:val="nil"/>
              <w:tr2bl w:val="nil"/>
            </w:tcBorders>
            <w:noWrap/>
            <w:vAlign w:val="center"/>
          </w:tcPr>
          <w:p w14:paraId="0A9BD29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0.617</w:t>
            </w:r>
          </w:p>
        </w:tc>
        <w:tc>
          <w:tcPr>
            <w:tcW w:w="963" w:type="dxa"/>
            <w:tcBorders>
              <w:tl2br w:val="nil"/>
              <w:tr2bl w:val="nil"/>
            </w:tcBorders>
            <w:noWrap/>
            <w:vAlign w:val="center"/>
          </w:tcPr>
          <w:p w14:paraId="7A37054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0.597</w:t>
            </w:r>
          </w:p>
        </w:tc>
      </w:tr>
      <w:tr w14:paraId="1DB8758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904AEF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对抗鲁棒性（FGSM）</w:t>
            </w:r>
          </w:p>
        </w:tc>
        <w:tc>
          <w:tcPr>
            <w:tcW w:w="1998" w:type="dxa"/>
            <w:tcBorders>
              <w:tl2br w:val="nil"/>
              <w:tr2bl w:val="nil"/>
            </w:tcBorders>
            <w:noWrap/>
            <w:vAlign w:val="center"/>
          </w:tcPr>
          <w:p w14:paraId="6525BB5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193" w:type="dxa"/>
            <w:tcBorders>
              <w:tl2br w:val="nil"/>
              <w:tr2bl w:val="nil"/>
            </w:tcBorders>
            <w:noWrap/>
            <w:vAlign w:val="center"/>
          </w:tcPr>
          <w:p w14:paraId="37BC747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0.361</w:t>
            </w:r>
          </w:p>
        </w:tc>
        <w:tc>
          <w:tcPr>
            <w:tcW w:w="1309" w:type="dxa"/>
            <w:tcBorders>
              <w:tl2br w:val="nil"/>
              <w:tr2bl w:val="nil"/>
            </w:tcBorders>
            <w:noWrap/>
            <w:vAlign w:val="center"/>
          </w:tcPr>
          <w:p w14:paraId="5D79676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0.359</w:t>
            </w:r>
          </w:p>
        </w:tc>
        <w:tc>
          <w:tcPr>
            <w:tcW w:w="963" w:type="dxa"/>
            <w:tcBorders>
              <w:tl2br w:val="nil"/>
              <w:tr2bl w:val="nil"/>
            </w:tcBorders>
            <w:noWrap/>
            <w:vAlign w:val="center"/>
          </w:tcPr>
          <w:p w14:paraId="00F386A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0.361</w:t>
            </w:r>
          </w:p>
        </w:tc>
      </w:tr>
      <w:tr w14:paraId="38EA1A6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CC6C56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C4204F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193" w:type="dxa"/>
            <w:tcBorders>
              <w:tl2br w:val="nil"/>
              <w:tr2bl w:val="nil"/>
            </w:tcBorders>
            <w:noWrap/>
            <w:vAlign w:val="center"/>
          </w:tcPr>
          <w:p w14:paraId="44325F2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0.105</w:t>
            </w:r>
          </w:p>
        </w:tc>
        <w:tc>
          <w:tcPr>
            <w:tcW w:w="1309" w:type="dxa"/>
            <w:tcBorders>
              <w:tl2br w:val="nil"/>
              <w:tr2bl w:val="nil"/>
            </w:tcBorders>
            <w:noWrap/>
            <w:vAlign w:val="center"/>
          </w:tcPr>
          <w:p w14:paraId="772877C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0.108</w:t>
            </w:r>
          </w:p>
        </w:tc>
        <w:tc>
          <w:tcPr>
            <w:tcW w:w="963" w:type="dxa"/>
            <w:tcBorders>
              <w:tl2br w:val="nil"/>
              <w:tr2bl w:val="nil"/>
            </w:tcBorders>
            <w:noWrap/>
            <w:vAlign w:val="center"/>
          </w:tcPr>
          <w:p w14:paraId="308C8B7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0.105</w:t>
            </w:r>
          </w:p>
        </w:tc>
      </w:tr>
      <w:tr w14:paraId="5277637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3E2C4B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A33CA5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193" w:type="dxa"/>
            <w:tcBorders>
              <w:tl2br w:val="nil"/>
              <w:tr2bl w:val="nil"/>
            </w:tcBorders>
            <w:noWrap/>
            <w:vAlign w:val="center"/>
          </w:tcPr>
          <w:p w14:paraId="67284A4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0.038</w:t>
            </w:r>
          </w:p>
        </w:tc>
        <w:tc>
          <w:tcPr>
            <w:tcW w:w="1309" w:type="dxa"/>
            <w:tcBorders>
              <w:tl2br w:val="nil"/>
              <w:tr2bl w:val="nil"/>
            </w:tcBorders>
            <w:noWrap/>
            <w:vAlign w:val="center"/>
          </w:tcPr>
          <w:p w14:paraId="7BCAD4D4">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0.041</w:t>
            </w:r>
          </w:p>
        </w:tc>
        <w:tc>
          <w:tcPr>
            <w:tcW w:w="963" w:type="dxa"/>
            <w:tcBorders>
              <w:tl2br w:val="nil"/>
              <w:tr2bl w:val="nil"/>
            </w:tcBorders>
            <w:noWrap/>
            <w:vAlign w:val="center"/>
          </w:tcPr>
          <w:p w14:paraId="7DD02F0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0.038</w:t>
            </w:r>
          </w:p>
        </w:tc>
      </w:tr>
      <w:tr w14:paraId="519A1B0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5D30E6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EA2A0C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193" w:type="dxa"/>
            <w:tcBorders>
              <w:tl2br w:val="nil"/>
              <w:tr2bl w:val="nil"/>
            </w:tcBorders>
            <w:noWrap/>
            <w:vAlign w:val="center"/>
          </w:tcPr>
          <w:p w14:paraId="1313B04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0.024</w:t>
            </w:r>
          </w:p>
        </w:tc>
        <w:tc>
          <w:tcPr>
            <w:tcW w:w="1309" w:type="dxa"/>
            <w:tcBorders>
              <w:tl2br w:val="nil"/>
              <w:tr2bl w:val="nil"/>
            </w:tcBorders>
            <w:noWrap/>
            <w:vAlign w:val="center"/>
          </w:tcPr>
          <w:p w14:paraId="02101D9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0.026</w:t>
            </w:r>
          </w:p>
        </w:tc>
        <w:tc>
          <w:tcPr>
            <w:tcW w:w="963" w:type="dxa"/>
            <w:tcBorders>
              <w:tl2br w:val="nil"/>
              <w:tr2bl w:val="nil"/>
            </w:tcBorders>
            <w:noWrap/>
            <w:vAlign w:val="center"/>
          </w:tcPr>
          <w:p w14:paraId="352EAC5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0.024</w:t>
            </w:r>
          </w:p>
        </w:tc>
      </w:tr>
      <w:tr w14:paraId="2D9D14F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F0AA90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7E8418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193" w:type="dxa"/>
            <w:tcBorders>
              <w:tl2br w:val="nil"/>
              <w:tr2bl w:val="nil"/>
            </w:tcBorders>
            <w:noWrap/>
            <w:vAlign w:val="center"/>
          </w:tcPr>
          <w:p w14:paraId="558B93C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0.011</w:t>
            </w:r>
          </w:p>
        </w:tc>
        <w:tc>
          <w:tcPr>
            <w:tcW w:w="1309" w:type="dxa"/>
            <w:tcBorders>
              <w:tl2br w:val="nil"/>
              <w:tr2bl w:val="nil"/>
            </w:tcBorders>
            <w:noWrap/>
            <w:vAlign w:val="center"/>
          </w:tcPr>
          <w:p w14:paraId="11336DC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0.012</w:t>
            </w:r>
          </w:p>
        </w:tc>
        <w:tc>
          <w:tcPr>
            <w:tcW w:w="963" w:type="dxa"/>
            <w:tcBorders>
              <w:tl2br w:val="nil"/>
              <w:tr2bl w:val="nil"/>
            </w:tcBorders>
            <w:noWrap/>
            <w:vAlign w:val="center"/>
          </w:tcPr>
          <w:p w14:paraId="4CAC9D4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0.011</w:t>
            </w:r>
          </w:p>
        </w:tc>
      </w:tr>
      <w:tr w14:paraId="0E018D6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B8F1F3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65B421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193" w:type="dxa"/>
            <w:tcBorders>
              <w:tl2br w:val="nil"/>
              <w:tr2bl w:val="nil"/>
            </w:tcBorders>
            <w:noWrap/>
            <w:vAlign w:val="center"/>
          </w:tcPr>
          <w:p w14:paraId="30D9A28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0.006</w:t>
            </w:r>
          </w:p>
        </w:tc>
        <w:tc>
          <w:tcPr>
            <w:tcW w:w="1309" w:type="dxa"/>
            <w:tcBorders>
              <w:tl2br w:val="nil"/>
              <w:tr2bl w:val="nil"/>
            </w:tcBorders>
            <w:noWrap/>
            <w:vAlign w:val="center"/>
          </w:tcPr>
          <w:p w14:paraId="29825A4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0.006</w:t>
            </w:r>
          </w:p>
        </w:tc>
        <w:tc>
          <w:tcPr>
            <w:tcW w:w="963" w:type="dxa"/>
            <w:tcBorders>
              <w:tl2br w:val="nil"/>
              <w:tr2bl w:val="nil"/>
            </w:tcBorders>
            <w:noWrap/>
            <w:vAlign w:val="center"/>
          </w:tcPr>
          <w:p w14:paraId="3737004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0.006</w:t>
            </w:r>
          </w:p>
        </w:tc>
      </w:tr>
      <w:tr w14:paraId="0CFD5ED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88AF2B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75DE21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193" w:type="dxa"/>
            <w:tcBorders>
              <w:tl2br w:val="nil"/>
              <w:tr2bl w:val="nil"/>
            </w:tcBorders>
            <w:noWrap/>
            <w:vAlign w:val="center"/>
          </w:tcPr>
          <w:p w14:paraId="6F8D477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0.005</w:t>
            </w:r>
          </w:p>
        </w:tc>
        <w:tc>
          <w:tcPr>
            <w:tcW w:w="1309" w:type="dxa"/>
            <w:tcBorders>
              <w:tl2br w:val="nil"/>
              <w:tr2bl w:val="nil"/>
            </w:tcBorders>
            <w:noWrap/>
            <w:vAlign w:val="center"/>
          </w:tcPr>
          <w:p w14:paraId="334E8EB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0.005</w:t>
            </w:r>
          </w:p>
        </w:tc>
        <w:tc>
          <w:tcPr>
            <w:tcW w:w="963" w:type="dxa"/>
            <w:tcBorders>
              <w:tl2br w:val="nil"/>
              <w:tr2bl w:val="nil"/>
            </w:tcBorders>
            <w:noWrap/>
            <w:vAlign w:val="center"/>
          </w:tcPr>
          <w:p w14:paraId="1C19B8E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0.005</w:t>
            </w:r>
          </w:p>
        </w:tc>
      </w:tr>
      <w:tr w14:paraId="554BE79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nil"/>
              <w:tl2br w:val="nil"/>
              <w:tr2bl w:val="nil"/>
            </w:tcBorders>
            <w:noWrap/>
            <w:vAlign w:val="center"/>
          </w:tcPr>
          <w:p w14:paraId="401429F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bottom w:val="nil"/>
              <w:tl2br w:val="nil"/>
              <w:tr2bl w:val="nil"/>
            </w:tcBorders>
            <w:noWrap/>
            <w:vAlign w:val="center"/>
          </w:tcPr>
          <w:p w14:paraId="1F454AB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193" w:type="dxa"/>
            <w:tcBorders>
              <w:bottom w:val="nil"/>
              <w:tl2br w:val="nil"/>
              <w:tr2bl w:val="nil"/>
            </w:tcBorders>
            <w:noWrap/>
            <w:vAlign w:val="center"/>
          </w:tcPr>
          <w:p w14:paraId="3DFA898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0.005</w:t>
            </w:r>
          </w:p>
        </w:tc>
        <w:tc>
          <w:tcPr>
            <w:tcW w:w="1309" w:type="dxa"/>
            <w:tcBorders>
              <w:bottom w:val="nil"/>
              <w:tl2br w:val="nil"/>
              <w:tr2bl w:val="nil"/>
            </w:tcBorders>
            <w:noWrap/>
            <w:vAlign w:val="center"/>
          </w:tcPr>
          <w:p w14:paraId="2CD75B0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0.005</w:t>
            </w:r>
          </w:p>
        </w:tc>
        <w:tc>
          <w:tcPr>
            <w:tcW w:w="963" w:type="dxa"/>
            <w:tcBorders>
              <w:bottom w:val="nil"/>
              <w:tl2br w:val="nil"/>
              <w:tr2bl w:val="nil"/>
            </w:tcBorders>
            <w:noWrap/>
            <w:vAlign w:val="center"/>
          </w:tcPr>
          <w:p w14:paraId="40374BC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0.005</w:t>
            </w:r>
          </w:p>
        </w:tc>
      </w:tr>
      <w:tr w14:paraId="02B179F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cBorders>
            <w:noWrap/>
            <w:vAlign w:val="center"/>
          </w:tcPr>
          <w:p w14:paraId="4494CB0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tcBorders>
            <w:noWrap/>
            <w:vAlign w:val="center"/>
          </w:tcPr>
          <w:p w14:paraId="5B41388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93" w:type="dxa"/>
            <w:tcBorders>
              <w:top w:val="nil"/>
            </w:tcBorders>
            <w:noWrap/>
            <w:vAlign w:val="center"/>
          </w:tcPr>
          <w:p w14:paraId="3FE1833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0.005</w:t>
            </w:r>
          </w:p>
        </w:tc>
        <w:tc>
          <w:tcPr>
            <w:tcW w:w="1309" w:type="dxa"/>
            <w:tcBorders>
              <w:top w:val="nil"/>
            </w:tcBorders>
            <w:noWrap/>
            <w:vAlign w:val="center"/>
          </w:tcPr>
          <w:p w14:paraId="7E9B032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0.004</w:t>
            </w:r>
          </w:p>
        </w:tc>
        <w:tc>
          <w:tcPr>
            <w:tcW w:w="963" w:type="dxa"/>
            <w:tcBorders>
              <w:top w:val="nil"/>
            </w:tcBorders>
            <w:noWrap/>
            <w:vAlign w:val="center"/>
          </w:tcPr>
          <w:p w14:paraId="4A6086D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0.005</w:t>
            </w:r>
          </w:p>
        </w:tc>
      </w:tr>
      <w:tr w14:paraId="0F2A2A5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rPr>
          <w:trHeight w:val="288" w:hRule="atLeast"/>
          <w:jc w:val="center"/>
        </w:trPr>
        <w:tc>
          <w:tcPr>
            <w:tcW w:w="3721" w:type="dxa"/>
            <w:tcBorders>
              <w:tl2br w:val="nil"/>
              <w:tr2bl w:val="nil"/>
            </w:tcBorders>
            <w:noWrap/>
            <w:vAlign w:val="center"/>
          </w:tcPr>
          <w:p w14:paraId="747B665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7F6E90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93" w:type="dxa"/>
            <w:tcBorders>
              <w:tl2br w:val="nil"/>
              <w:tr2bl w:val="nil"/>
            </w:tcBorders>
            <w:noWrap/>
            <w:vAlign w:val="center"/>
          </w:tcPr>
          <w:p w14:paraId="0BD6D15C">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0.005</w:t>
            </w:r>
          </w:p>
        </w:tc>
        <w:tc>
          <w:tcPr>
            <w:tcW w:w="1309" w:type="dxa"/>
            <w:tcBorders>
              <w:tl2br w:val="nil"/>
              <w:tr2bl w:val="nil"/>
            </w:tcBorders>
            <w:noWrap/>
            <w:vAlign w:val="center"/>
          </w:tcPr>
          <w:p w14:paraId="2983680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0.004</w:t>
            </w:r>
          </w:p>
        </w:tc>
        <w:tc>
          <w:tcPr>
            <w:tcW w:w="963" w:type="dxa"/>
            <w:tcBorders>
              <w:tl2br w:val="nil"/>
              <w:tr2bl w:val="nil"/>
            </w:tcBorders>
            <w:noWrap/>
            <w:vAlign w:val="center"/>
          </w:tcPr>
          <w:p w14:paraId="110CAC6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0.005</w:t>
            </w:r>
          </w:p>
        </w:tc>
      </w:tr>
    </w:tbl>
    <w:p w14:paraId="148AA63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p w14:paraId="05524CD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14</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972"/>
        <w:gridCol w:w="2141"/>
        <w:gridCol w:w="1287"/>
        <w:gridCol w:w="1411"/>
        <w:gridCol w:w="1043"/>
      </w:tblGrid>
      <w:tr w14:paraId="2CDAC73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rPr>
          <w:trHeight w:val="288" w:hRule="atLeast"/>
          <w:jc w:val="center"/>
        </w:trPr>
        <w:tc>
          <w:tcPr>
            <w:tcW w:w="3435" w:type="dxa"/>
            <w:tcBorders>
              <w:bottom w:val="single" w:color="000000" w:sz="8" w:space="0"/>
            </w:tcBorders>
            <w:noWrap/>
            <w:vAlign w:val="center"/>
          </w:tcPr>
          <w:p w14:paraId="49D71DC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1852" w:type="dxa"/>
            <w:tcBorders>
              <w:bottom w:val="single" w:color="000000" w:sz="8" w:space="0"/>
            </w:tcBorders>
            <w:noWrap/>
            <w:vAlign w:val="center"/>
          </w:tcPr>
          <w:p w14:paraId="19F4D65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113" w:type="dxa"/>
            <w:tcBorders>
              <w:bottom w:val="single" w:color="000000" w:sz="8" w:space="0"/>
            </w:tcBorders>
            <w:noWrap/>
            <w:vAlign w:val="center"/>
          </w:tcPr>
          <w:p w14:paraId="43EFF699">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20" w:type="dxa"/>
            <w:tcBorders>
              <w:bottom w:val="single" w:color="000000" w:sz="8" w:space="0"/>
            </w:tcBorders>
            <w:noWrap/>
            <w:vAlign w:val="center"/>
          </w:tcPr>
          <w:p w14:paraId="590E89BC">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902" w:type="dxa"/>
            <w:tcBorders>
              <w:bottom w:val="single" w:color="000000" w:sz="8" w:space="0"/>
            </w:tcBorders>
            <w:noWrap/>
            <w:vAlign w:val="center"/>
          </w:tcPr>
          <w:p w14:paraId="10313C3D">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9B8268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single" w:color="000000" w:sz="8" w:space="0"/>
              <w:bottom w:val="nil"/>
            </w:tcBorders>
            <w:noWrap/>
            <w:vAlign w:val="center"/>
          </w:tcPr>
          <w:p w14:paraId="3F1FB22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single" w:color="000000" w:sz="8" w:space="0"/>
              <w:bottom w:val="nil"/>
            </w:tcBorders>
            <w:noWrap/>
            <w:vAlign w:val="center"/>
          </w:tcPr>
          <w:p w14:paraId="3563FC1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w:t>
            </w:r>
          </w:p>
        </w:tc>
        <w:tc>
          <w:tcPr>
            <w:tcW w:w="1113" w:type="dxa"/>
            <w:tcBorders>
              <w:top w:val="single" w:color="000000" w:sz="8" w:space="0"/>
              <w:bottom w:val="nil"/>
            </w:tcBorders>
            <w:noWrap/>
            <w:vAlign w:val="center"/>
          </w:tcPr>
          <w:p w14:paraId="6B597FF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0.006</w:t>
            </w:r>
          </w:p>
        </w:tc>
        <w:tc>
          <w:tcPr>
            <w:tcW w:w="1220" w:type="dxa"/>
            <w:tcBorders>
              <w:top w:val="single" w:color="000000" w:sz="8" w:space="0"/>
              <w:bottom w:val="nil"/>
            </w:tcBorders>
            <w:noWrap/>
            <w:vAlign w:val="center"/>
          </w:tcPr>
          <w:p w14:paraId="634EBFF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0.005</w:t>
            </w:r>
          </w:p>
        </w:tc>
        <w:tc>
          <w:tcPr>
            <w:tcW w:w="902" w:type="dxa"/>
            <w:tcBorders>
              <w:top w:val="single" w:color="000000" w:sz="8" w:space="0"/>
              <w:bottom w:val="nil"/>
            </w:tcBorders>
            <w:noWrap/>
            <w:vAlign w:val="center"/>
          </w:tcPr>
          <w:p w14:paraId="254A3F0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0.006</w:t>
            </w:r>
          </w:p>
        </w:tc>
      </w:tr>
      <w:tr w14:paraId="689013A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63B6B9A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对抗鲁棒性（PGD）</w:t>
            </w:r>
          </w:p>
        </w:tc>
        <w:tc>
          <w:tcPr>
            <w:tcW w:w="1852" w:type="dxa"/>
            <w:tcBorders>
              <w:top w:val="nil"/>
              <w:bottom w:val="nil"/>
            </w:tcBorders>
            <w:noWrap/>
            <w:vAlign w:val="center"/>
          </w:tcPr>
          <w:p w14:paraId="40512BB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w:t>
            </w:r>
          </w:p>
        </w:tc>
        <w:tc>
          <w:tcPr>
            <w:tcW w:w="1113" w:type="dxa"/>
            <w:tcBorders>
              <w:top w:val="nil"/>
              <w:bottom w:val="nil"/>
            </w:tcBorders>
            <w:noWrap/>
            <w:vAlign w:val="center"/>
          </w:tcPr>
          <w:p w14:paraId="4845473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0.324</w:t>
            </w:r>
          </w:p>
        </w:tc>
        <w:tc>
          <w:tcPr>
            <w:tcW w:w="1220" w:type="dxa"/>
            <w:tcBorders>
              <w:top w:val="nil"/>
              <w:bottom w:val="nil"/>
            </w:tcBorders>
            <w:noWrap/>
            <w:vAlign w:val="center"/>
          </w:tcPr>
          <w:p w14:paraId="34722DA1">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0.321</w:t>
            </w:r>
          </w:p>
        </w:tc>
        <w:tc>
          <w:tcPr>
            <w:tcW w:w="902" w:type="dxa"/>
            <w:tcBorders>
              <w:top w:val="nil"/>
              <w:bottom w:val="nil"/>
            </w:tcBorders>
            <w:noWrap/>
            <w:vAlign w:val="center"/>
          </w:tcPr>
          <w:p w14:paraId="4EF797E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0.324</w:t>
            </w:r>
          </w:p>
        </w:tc>
      </w:tr>
      <w:tr w14:paraId="2DD43F8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0434885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604C35A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0.03</w:t>
            </w:r>
          </w:p>
        </w:tc>
        <w:tc>
          <w:tcPr>
            <w:tcW w:w="1113" w:type="dxa"/>
            <w:tcBorders>
              <w:top w:val="nil"/>
              <w:bottom w:val="nil"/>
            </w:tcBorders>
            <w:noWrap/>
            <w:vAlign w:val="center"/>
          </w:tcPr>
          <w:p w14:paraId="6EFAB74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0.042</w:t>
            </w:r>
          </w:p>
        </w:tc>
        <w:tc>
          <w:tcPr>
            <w:tcW w:w="1220" w:type="dxa"/>
            <w:tcBorders>
              <w:top w:val="nil"/>
              <w:bottom w:val="nil"/>
            </w:tcBorders>
            <w:noWrap/>
            <w:vAlign w:val="center"/>
          </w:tcPr>
          <w:p w14:paraId="0746411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0.043</w:t>
            </w:r>
          </w:p>
        </w:tc>
        <w:tc>
          <w:tcPr>
            <w:tcW w:w="902" w:type="dxa"/>
            <w:tcBorders>
              <w:top w:val="nil"/>
              <w:bottom w:val="nil"/>
            </w:tcBorders>
            <w:noWrap/>
            <w:vAlign w:val="center"/>
          </w:tcPr>
          <w:p w14:paraId="66C9F472">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0.042</w:t>
            </w:r>
          </w:p>
        </w:tc>
      </w:tr>
      <w:tr w14:paraId="50890BE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532BCCD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3FAA588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0.05</w:t>
            </w:r>
          </w:p>
        </w:tc>
        <w:tc>
          <w:tcPr>
            <w:tcW w:w="1113" w:type="dxa"/>
            <w:tcBorders>
              <w:top w:val="nil"/>
              <w:bottom w:val="nil"/>
            </w:tcBorders>
            <w:noWrap/>
            <w:vAlign w:val="center"/>
          </w:tcPr>
          <w:p w14:paraId="34351D9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0.003</w:t>
            </w:r>
          </w:p>
        </w:tc>
        <w:tc>
          <w:tcPr>
            <w:tcW w:w="1220" w:type="dxa"/>
            <w:tcBorders>
              <w:top w:val="nil"/>
              <w:bottom w:val="nil"/>
            </w:tcBorders>
            <w:noWrap/>
            <w:vAlign w:val="center"/>
          </w:tcPr>
          <w:p w14:paraId="633770A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0.003</w:t>
            </w:r>
          </w:p>
        </w:tc>
        <w:tc>
          <w:tcPr>
            <w:tcW w:w="902" w:type="dxa"/>
            <w:tcBorders>
              <w:top w:val="nil"/>
              <w:bottom w:val="nil"/>
            </w:tcBorders>
            <w:noWrap/>
            <w:vAlign w:val="center"/>
          </w:tcPr>
          <w:p w14:paraId="554E846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0.003</w:t>
            </w:r>
          </w:p>
        </w:tc>
      </w:tr>
      <w:tr w14:paraId="46EA823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17987F7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49C9808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0.06</w:t>
            </w:r>
          </w:p>
        </w:tc>
        <w:tc>
          <w:tcPr>
            <w:tcW w:w="1113" w:type="dxa"/>
            <w:tcBorders>
              <w:top w:val="nil"/>
              <w:bottom w:val="nil"/>
            </w:tcBorders>
            <w:noWrap/>
            <w:vAlign w:val="center"/>
          </w:tcPr>
          <w:p w14:paraId="0474DE3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0.001</w:t>
            </w:r>
          </w:p>
        </w:tc>
        <w:tc>
          <w:tcPr>
            <w:tcW w:w="1220" w:type="dxa"/>
            <w:tcBorders>
              <w:top w:val="nil"/>
              <w:bottom w:val="nil"/>
            </w:tcBorders>
            <w:noWrap/>
            <w:vAlign w:val="center"/>
          </w:tcPr>
          <w:p w14:paraId="643F9B6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0.001</w:t>
            </w:r>
          </w:p>
        </w:tc>
        <w:tc>
          <w:tcPr>
            <w:tcW w:w="902" w:type="dxa"/>
            <w:tcBorders>
              <w:top w:val="nil"/>
              <w:bottom w:val="nil"/>
            </w:tcBorders>
            <w:noWrap/>
            <w:vAlign w:val="center"/>
          </w:tcPr>
          <w:p w14:paraId="6083D68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0.001</w:t>
            </w:r>
          </w:p>
        </w:tc>
      </w:tr>
      <w:tr w14:paraId="1C6A315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7BF4DA0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12FDD07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0.08</w:t>
            </w:r>
          </w:p>
        </w:tc>
        <w:tc>
          <w:tcPr>
            <w:tcW w:w="1113" w:type="dxa"/>
            <w:tcBorders>
              <w:top w:val="nil"/>
              <w:bottom w:val="nil"/>
            </w:tcBorders>
            <w:noWrap/>
            <w:vAlign w:val="center"/>
          </w:tcPr>
          <w:p w14:paraId="5A7E5B7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1220" w:type="dxa"/>
            <w:tcBorders>
              <w:top w:val="nil"/>
              <w:bottom w:val="nil"/>
            </w:tcBorders>
            <w:noWrap/>
            <w:vAlign w:val="center"/>
          </w:tcPr>
          <w:p w14:paraId="2DC0A9E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902" w:type="dxa"/>
            <w:tcBorders>
              <w:top w:val="nil"/>
              <w:bottom w:val="nil"/>
            </w:tcBorders>
            <w:noWrap/>
            <w:vAlign w:val="center"/>
          </w:tcPr>
          <w:p w14:paraId="5433009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r>
      <w:tr w14:paraId="0F17DFD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6E307EA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125038B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w:t>
            </w:r>
          </w:p>
        </w:tc>
        <w:tc>
          <w:tcPr>
            <w:tcW w:w="1113" w:type="dxa"/>
            <w:tcBorders>
              <w:top w:val="nil"/>
              <w:bottom w:val="nil"/>
            </w:tcBorders>
            <w:noWrap/>
            <w:vAlign w:val="center"/>
          </w:tcPr>
          <w:p w14:paraId="5283890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1220" w:type="dxa"/>
            <w:tcBorders>
              <w:top w:val="nil"/>
              <w:bottom w:val="nil"/>
            </w:tcBorders>
            <w:noWrap/>
            <w:vAlign w:val="center"/>
          </w:tcPr>
          <w:p w14:paraId="60FC16A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902" w:type="dxa"/>
            <w:tcBorders>
              <w:top w:val="nil"/>
              <w:bottom w:val="nil"/>
            </w:tcBorders>
            <w:noWrap/>
            <w:vAlign w:val="center"/>
          </w:tcPr>
          <w:p w14:paraId="1134C86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r>
      <w:tr w14:paraId="582F8F1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2AAEBAB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686229C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0.12</w:t>
            </w:r>
          </w:p>
        </w:tc>
        <w:tc>
          <w:tcPr>
            <w:tcW w:w="1113" w:type="dxa"/>
            <w:tcBorders>
              <w:top w:val="nil"/>
              <w:bottom w:val="nil"/>
            </w:tcBorders>
            <w:noWrap/>
            <w:vAlign w:val="center"/>
          </w:tcPr>
          <w:p w14:paraId="0560654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1220" w:type="dxa"/>
            <w:tcBorders>
              <w:top w:val="nil"/>
              <w:bottom w:val="nil"/>
            </w:tcBorders>
            <w:noWrap/>
            <w:vAlign w:val="center"/>
          </w:tcPr>
          <w:p w14:paraId="669D588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902" w:type="dxa"/>
            <w:tcBorders>
              <w:top w:val="nil"/>
              <w:bottom w:val="nil"/>
            </w:tcBorders>
            <w:noWrap/>
            <w:vAlign w:val="center"/>
          </w:tcPr>
          <w:p w14:paraId="18C55CB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r>
      <w:tr w14:paraId="5427F89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2366170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09EFB14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0.14</w:t>
            </w:r>
          </w:p>
        </w:tc>
        <w:tc>
          <w:tcPr>
            <w:tcW w:w="1113" w:type="dxa"/>
            <w:tcBorders>
              <w:top w:val="nil"/>
              <w:bottom w:val="nil"/>
            </w:tcBorders>
            <w:noWrap/>
            <w:vAlign w:val="center"/>
          </w:tcPr>
          <w:p w14:paraId="78B55FE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1220" w:type="dxa"/>
            <w:tcBorders>
              <w:top w:val="nil"/>
              <w:bottom w:val="nil"/>
            </w:tcBorders>
            <w:noWrap/>
            <w:vAlign w:val="center"/>
          </w:tcPr>
          <w:p w14:paraId="6295D24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902" w:type="dxa"/>
            <w:tcBorders>
              <w:top w:val="nil"/>
              <w:bottom w:val="nil"/>
            </w:tcBorders>
            <w:noWrap/>
            <w:vAlign w:val="center"/>
          </w:tcPr>
          <w:p w14:paraId="472A54B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r>
      <w:tr w14:paraId="7F38314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2B17DA9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583DFD3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0.16</w:t>
            </w:r>
          </w:p>
        </w:tc>
        <w:tc>
          <w:tcPr>
            <w:tcW w:w="1113" w:type="dxa"/>
            <w:tcBorders>
              <w:top w:val="nil"/>
              <w:bottom w:val="nil"/>
            </w:tcBorders>
            <w:noWrap/>
            <w:vAlign w:val="center"/>
          </w:tcPr>
          <w:p w14:paraId="3BC00DD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1220" w:type="dxa"/>
            <w:tcBorders>
              <w:top w:val="nil"/>
              <w:bottom w:val="nil"/>
            </w:tcBorders>
            <w:noWrap/>
            <w:vAlign w:val="center"/>
          </w:tcPr>
          <w:p w14:paraId="0EB2AE5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902" w:type="dxa"/>
            <w:tcBorders>
              <w:top w:val="nil"/>
              <w:bottom w:val="nil"/>
            </w:tcBorders>
            <w:noWrap/>
            <w:vAlign w:val="center"/>
          </w:tcPr>
          <w:p w14:paraId="29A5606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r>
      <w:tr w14:paraId="41EDED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tl2br w:val="nil"/>
              <w:tr2bl w:val="nil"/>
            </w:tcBorders>
            <w:noWrap/>
            <w:vAlign w:val="center"/>
          </w:tcPr>
          <w:p w14:paraId="7567C58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tl2br w:val="nil"/>
              <w:tr2bl w:val="nil"/>
            </w:tcBorders>
            <w:noWrap/>
            <w:vAlign w:val="center"/>
          </w:tcPr>
          <w:p w14:paraId="484C595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0.18</w:t>
            </w:r>
          </w:p>
        </w:tc>
        <w:tc>
          <w:tcPr>
            <w:tcW w:w="1113" w:type="dxa"/>
            <w:tcBorders>
              <w:top w:val="nil"/>
              <w:tl2br w:val="nil"/>
              <w:tr2bl w:val="nil"/>
            </w:tcBorders>
            <w:noWrap/>
            <w:vAlign w:val="center"/>
          </w:tcPr>
          <w:p w14:paraId="46F003F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1220" w:type="dxa"/>
            <w:tcBorders>
              <w:top w:val="nil"/>
              <w:tl2br w:val="nil"/>
              <w:tr2bl w:val="nil"/>
            </w:tcBorders>
            <w:noWrap/>
            <w:vAlign w:val="center"/>
          </w:tcPr>
          <w:p w14:paraId="7F27091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902" w:type="dxa"/>
            <w:tcBorders>
              <w:top w:val="nil"/>
              <w:tl2br w:val="nil"/>
              <w:tr2bl w:val="nil"/>
            </w:tcBorders>
            <w:noWrap/>
            <w:vAlign w:val="center"/>
          </w:tcPr>
          <w:p w14:paraId="37DDC6F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r>
      <w:tr w14:paraId="0B70DA1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6223248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5E4D5CB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w:t>
            </w:r>
          </w:p>
        </w:tc>
        <w:tc>
          <w:tcPr>
            <w:tcW w:w="1113" w:type="dxa"/>
            <w:tcBorders>
              <w:tl2br w:val="nil"/>
              <w:tr2bl w:val="nil"/>
            </w:tcBorders>
            <w:noWrap/>
            <w:vAlign w:val="center"/>
          </w:tcPr>
          <w:p w14:paraId="46C4DCD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1220" w:type="dxa"/>
            <w:tcBorders>
              <w:tl2br w:val="nil"/>
              <w:tr2bl w:val="nil"/>
            </w:tcBorders>
            <w:noWrap/>
            <w:vAlign w:val="center"/>
          </w:tcPr>
          <w:p w14:paraId="3665F02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902" w:type="dxa"/>
            <w:tcBorders>
              <w:tl2br w:val="nil"/>
              <w:tr2bl w:val="nil"/>
            </w:tcBorders>
            <w:noWrap/>
            <w:vAlign w:val="center"/>
          </w:tcPr>
          <w:p w14:paraId="03055A7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r>
      <w:tr w14:paraId="458CE41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1E39296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对抗鲁棒性（C&amp;W）</w:t>
            </w:r>
          </w:p>
        </w:tc>
        <w:tc>
          <w:tcPr>
            <w:tcW w:w="1852" w:type="dxa"/>
            <w:tcBorders>
              <w:tl2br w:val="nil"/>
              <w:tr2bl w:val="nil"/>
            </w:tcBorders>
            <w:noWrap/>
            <w:vAlign w:val="center"/>
          </w:tcPr>
          <w:p w14:paraId="30E292A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w:t>
            </w:r>
          </w:p>
        </w:tc>
        <w:tc>
          <w:tcPr>
            <w:tcW w:w="1113" w:type="dxa"/>
            <w:tcBorders>
              <w:tl2br w:val="nil"/>
              <w:tr2bl w:val="nil"/>
            </w:tcBorders>
            <w:noWrap/>
            <w:vAlign w:val="center"/>
          </w:tcPr>
          <w:p w14:paraId="093DF1F1">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0.020</w:t>
            </w:r>
          </w:p>
        </w:tc>
        <w:tc>
          <w:tcPr>
            <w:tcW w:w="1220" w:type="dxa"/>
            <w:tcBorders>
              <w:tl2br w:val="nil"/>
              <w:tr2bl w:val="nil"/>
            </w:tcBorders>
            <w:noWrap/>
            <w:vAlign w:val="center"/>
          </w:tcPr>
          <w:p w14:paraId="122ECF7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0.015</w:t>
            </w:r>
          </w:p>
        </w:tc>
        <w:tc>
          <w:tcPr>
            <w:tcW w:w="902" w:type="dxa"/>
            <w:tcBorders>
              <w:tl2br w:val="nil"/>
              <w:tr2bl w:val="nil"/>
            </w:tcBorders>
            <w:noWrap/>
            <w:vAlign w:val="center"/>
          </w:tcPr>
          <w:p w14:paraId="2E5A2153">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0.020</w:t>
            </w:r>
          </w:p>
        </w:tc>
      </w:tr>
      <w:tr w14:paraId="72D3522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2AF4417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7A68E43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0.03</w:t>
            </w:r>
          </w:p>
        </w:tc>
        <w:tc>
          <w:tcPr>
            <w:tcW w:w="1113" w:type="dxa"/>
            <w:tcBorders>
              <w:tl2br w:val="nil"/>
              <w:tr2bl w:val="nil"/>
            </w:tcBorders>
            <w:noWrap/>
            <w:vAlign w:val="center"/>
          </w:tcPr>
          <w:p w14:paraId="7755282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0.018</w:t>
            </w:r>
          </w:p>
        </w:tc>
        <w:tc>
          <w:tcPr>
            <w:tcW w:w="1220" w:type="dxa"/>
            <w:tcBorders>
              <w:tl2br w:val="nil"/>
              <w:tr2bl w:val="nil"/>
            </w:tcBorders>
            <w:noWrap/>
            <w:vAlign w:val="center"/>
          </w:tcPr>
          <w:p w14:paraId="5FD31AE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0.013</w:t>
            </w:r>
          </w:p>
        </w:tc>
        <w:tc>
          <w:tcPr>
            <w:tcW w:w="902" w:type="dxa"/>
            <w:tcBorders>
              <w:tl2br w:val="nil"/>
              <w:tr2bl w:val="nil"/>
            </w:tcBorders>
            <w:noWrap/>
            <w:vAlign w:val="center"/>
          </w:tcPr>
          <w:p w14:paraId="4CF77F9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0.018</w:t>
            </w:r>
          </w:p>
        </w:tc>
      </w:tr>
      <w:tr w14:paraId="56AF042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101DA3D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5CB103E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0.05</w:t>
            </w:r>
          </w:p>
        </w:tc>
        <w:tc>
          <w:tcPr>
            <w:tcW w:w="1113" w:type="dxa"/>
            <w:tcBorders>
              <w:tl2br w:val="nil"/>
              <w:tr2bl w:val="nil"/>
            </w:tcBorders>
            <w:noWrap/>
            <w:vAlign w:val="center"/>
          </w:tcPr>
          <w:p w14:paraId="22A6F5C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0.017</w:t>
            </w:r>
          </w:p>
        </w:tc>
        <w:tc>
          <w:tcPr>
            <w:tcW w:w="1220" w:type="dxa"/>
            <w:tcBorders>
              <w:tl2br w:val="nil"/>
              <w:tr2bl w:val="nil"/>
            </w:tcBorders>
            <w:noWrap/>
            <w:vAlign w:val="center"/>
          </w:tcPr>
          <w:p w14:paraId="4A76A90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0.012</w:t>
            </w:r>
          </w:p>
        </w:tc>
        <w:tc>
          <w:tcPr>
            <w:tcW w:w="902" w:type="dxa"/>
            <w:tcBorders>
              <w:tl2br w:val="nil"/>
              <w:tr2bl w:val="nil"/>
            </w:tcBorders>
            <w:noWrap/>
            <w:vAlign w:val="center"/>
          </w:tcPr>
          <w:p w14:paraId="1524169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0.017</w:t>
            </w:r>
          </w:p>
        </w:tc>
      </w:tr>
      <w:tr w14:paraId="473B4CE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83736D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4207126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0.06</w:t>
            </w:r>
          </w:p>
        </w:tc>
        <w:tc>
          <w:tcPr>
            <w:tcW w:w="1113" w:type="dxa"/>
            <w:tcBorders>
              <w:tl2br w:val="nil"/>
              <w:tr2bl w:val="nil"/>
            </w:tcBorders>
            <w:noWrap/>
            <w:vAlign w:val="center"/>
          </w:tcPr>
          <w:p w14:paraId="3A4B0AC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0.016</w:t>
            </w:r>
          </w:p>
        </w:tc>
        <w:tc>
          <w:tcPr>
            <w:tcW w:w="1220" w:type="dxa"/>
            <w:tcBorders>
              <w:tl2br w:val="nil"/>
              <w:tr2bl w:val="nil"/>
            </w:tcBorders>
            <w:noWrap/>
            <w:vAlign w:val="center"/>
          </w:tcPr>
          <w:p w14:paraId="45D3D30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0.012</w:t>
            </w:r>
          </w:p>
        </w:tc>
        <w:tc>
          <w:tcPr>
            <w:tcW w:w="902" w:type="dxa"/>
            <w:tcBorders>
              <w:tl2br w:val="nil"/>
              <w:tr2bl w:val="nil"/>
            </w:tcBorders>
            <w:noWrap/>
            <w:vAlign w:val="center"/>
          </w:tcPr>
          <w:p w14:paraId="45036349">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0.016</w:t>
            </w:r>
          </w:p>
        </w:tc>
      </w:tr>
      <w:tr w14:paraId="4438A72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2F85D6C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45C0E8C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0.08</w:t>
            </w:r>
          </w:p>
        </w:tc>
        <w:tc>
          <w:tcPr>
            <w:tcW w:w="1113" w:type="dxa"/>
            <w:tcBorders>
              <w:tl2br w:val="nil"/>
              <w:tr2bl w:val="nil"/>
            </w:tcBorders>
            <w:noWrap/>
            <w:vAlign w:val="center"/>
          </w:tcPr>
          <w:p w14:paraId="6C411609">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0.016</w:t>
            </w:r>
          </w:p>
        </w:tc>
        <w:tc>
          <w:tcPr>
            <w:tcW w:w="1220" w:type="dxa"/>
            <w:tcBorders>
              <w:tl2br w:val="nil"/>
              <w:tr2bl w:val="nil"/>
            </w:tcBorders>
            <w:noWrap/>
            <w:vAlign w:val="center"/>
          </w:tcPr>
          <w:p w14:paraId="4CB3FD1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0.012</w:t>
            </w:r>
          </w:p>
        </w:tc>
        <w:tc>
          <w:tcPr>
            <w:tcW w:w="902" w:type="dxa"/>
            <w:tcBorders>
              <w:tl2br w:val="nil"/>
              <w:tr2bl w:val="nil"/>
            </w:tcBorders>
            <w:noWrap/>
            <w:vAlign w:val="center"/>
          </w:tcPr>
          <w:p w14:paraId="70AE1A23">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0.016</w:t>
            </w:r>
          </w:p>
        </w:tc>
      </w:tr>
      <w:tr w14:paraId="387B18C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2F80430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45398F0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w:t>
            </w:r>
          </w:p>
        </w:tc>
        <w:tc>
          <w:tcPr>
            <w:tcW w:w="1113" w:type="dxa"/>
            <w:tcBorders>
              <w:tl2br w:val="nil"/>
              <w:tr2bl w:val="nil"/>
            </w:tcBorders>
            <w:noWrap/>
            <w:vAlign w:val="center"/>
          </w:tcPr>
          <w:p w14:paraId="0D5E3555">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0.016</w:t>
            </w:r>
          </w:p>
        </w:tc>
        <w:tc>
          <w:tcPr>
            <w:tcW w:w="1220" w:type="dxa"/>
            <w:tcBorders>
              <w:tl2br w:val="nil"/>
              <w:tr2bl w:val="nil"/>
            </w:tcBorders>
            <w:noWrap/>
            <w:vAlign w:val="center"/>
          </w:tcPr>
          <w:p w14:paraId="5F32880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0.011</w:t>
            </w:r>
          </w:p>
        </w:tc>
        <w:tc>
          <w:tcPr>
            <w:tcW w:w="902" w:type="dxa"/>
            <w:tcBorders>
              <w:tl2br w:val="nil"/>
              <w:tr2bl w:val="nil"/>
            </w:tcBorders>
            <w:noWrap/>
            <w:vAlign w:val="center"/>
          </w:tcPr>
          <w:p w14:paraId="3DB89C4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0.016</w:t>
            </w:r>
          </w:p>
        </w:tc>
      </w:tr>
      <w:tr w14:paraId="7303667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0C3CF5F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053D145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0.12</w:t>
            </w:r>
          </w:p>
        </w:tc>
        <w:tc>
          <w:tcPr>
            <w:tcW w:w="1113" w:type="dxa"/>
            <w:tcBorders>
              <w:tl2br w:val="nil"/>
              <w:tr2bl w:val="nil"/>
            </w:tcBorders>
            <w:noWrap/>
            <w:vAlign w:val="center"/>
          </w:tcPr>
          <w:p w14:paraId="7A0416C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0.015</w:t>
            </w:r>
          </w:p>
        </w:tc>
        <w:tc>
          <w:tcPr>
            <w:tcW w:w="1220" w:type="dxa"/>
            <w:tcBorders>
              <w:tl2br w:val="nil"/>
              <w:tr2bl w:val="nil"/>
            </w:tcBorders>
            <w:noWrap/>
            <w:vAlign w:val="center"/>
          </w:tcPr>
          <w:p w14:paraId="6FDEA3C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0.011</w:t>
            </w:r>
          </w:p>
        </w:tc>
        <w:tc>
          <w:tcPr>
            <w:tcW w:w="902" w:type="dxa"/>
            <w:tcBorders>
              <w:tl2br w:val="nil"/>
              <w:tr2bl w:val="nil"/>
            </w:tcBorders>
            <w:noWrap/>
            <w:vAlign w:val="center"/>
          </w:tcPr>
          <w:p w14:paraId="601C0C6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0.015</w:t>
            </w:r>
          </w:p>
        </w:tc>
      </w:tr>
      <w:tr w14:paraId="3A47B0B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1BBD1E8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0CEB018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0.14</w:t>
            </w:r>
          </w:p>
        </w:tc>
        <w:tc>
          <w:tcPr>
            <w:tcW w:w="1113" w:type="dxa"/>
            <w:tcBorders>
              <w:tl2br w:val="nil"/>
              <w:tr2bl w:val="nil"/>
            </w:tcBorders>
            <w:noWrap/>
            <w:vAlign w:val="center"/>
          </w:tcPr>
          <w:p w14:paraId="7122928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0.015</w:t>
            </w:r>
          </w:p>
        </w:tc>
        <w:tc>
          <w:tcPr>
            <w:tcW w:w="1220" w:type="dxa"/>
            <w:tcBorders>
              <w:tl2br w:val="nil"/>
              <w:tr2bl w:val="nil"/>
            </w:tcBorders>
            <w:noWrap/>
            <w:vAlign w:val="center"/>
          </w:tcPr>
          <w:p w14:paraId="2EA35D1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0.011</w:t>
            </w:r>
          </w:p>
        </w:tc>
        <w:tc>
          <w:tcPr>
            <w:tcW w:w="902" w:type="dxa"/>
            <w:tcBorders>
              <w:tl2br w:val="nil"/>
              <w:tr2bl w:val="nil"/>
            </w:tcBorders>
            <w:noWrap/>
            <w:vAlign w:val="center"/>
          </w:tcPr>
          <w:p w14:paraId="3E32D45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0.015</w:t>
            </w:r>
          </w:p>
        </w:tc>
      </w:tr>
      <w:tr w14:paraId="14AC529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4FDFF4E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363544D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0.16</w:t>
            </w:r>
          </w:p>
        </w:tc>
        <w:tc>
          <w:tcPr>
            <w:tcW w:w="1113" w:type="dxa"/>
            <w:tcBorders>
              <w:tl2br w:val="nil"/>
              <w:tr2bl w:val="nil"/>
            </w:tcBorders>
            <w:noWrap/>
            <w:vAlign w:val="center"/>
          </w:tcPr>
          <w:p w14:paraId="414300A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0.015</w:t>
            </w:r>
          </w:p>
        </w:tc>
        <w:tc>
          <w:tcPr>
            <w:tcW w:w="1220" w:type="dxa"/>
            <w:tcBorders>
              <w:tl2br w:val="nil"/>
              <w:tr2bl w:val="nil"/>
            </w:tcBorders>
            <w:noWrap/>
            <w:vAlign w:val="center"/>
          </w:tcPr>
          <w:p w14:paraId="05A30EF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0.011</w:t>
            </w:r>
          </w:p>
        </w:tc>
        <w:tc>
          <w:tcPr>
            <w:tcW w:w="902" w:type="dxa"/>
            <w:tcBorders>
              <w:tl2br w:val="nil"/>
              <w:tr2bl w:val="nil"/>
            </w:tcBorders>
            <w:noWrap/>
            <w:vAlign w:val="center"/>
          </w:tcPr>
          <w:p w14:paraId="56CDFEA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0.015</w:t>
            </w:r>
          </w:p>
        </w:tc>
      </w:tr>
      <w:tr w14:paraId="6540C76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1E3342D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0F74D27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0.18</w:t>
            </w:r>
          </w:p>
        </w:tc>
        <w:tc>
          <w:tcPr>
            <w:tcW w:w="1113" w:type="dxa"/>
            <w:tcBorders>
              <w:tl2br w:val="nil"/>
              <w:tr2bl w:val="nil"/>
            </w:tcBorders>
            <w:noWrap/>
            <w:vAlign w:val="center"/>
          </w:tcPr>
          <w:p w14:paraId="085CB4B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0.015</w:t>
            </w:r>
          </w:p>
        </w:tc>
        <w:tc>
          <w:tcPr>
            <w:tcW w:w="1220" w:type="dxa"/>
            <w:tcBorders>
              <w:tl2br w:val="nil"/>
              <w:tr2bl w:val="nil"/>
            </w:tcBorders>
            <w:noWrap/>
            <w:vAlign w:val="center"/>
          </w:tcPr>
          <w:p w14:paraId="6F0C01F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0.011</w:t>
            </w:r>
          </w:p>
        </w:tc>
        <w:tc>
          <w:tcPr>
            <w:tcW w:w="902" w:type="dxa"/>
            <w:tcBorders>
              <w:tl2br w:val="nil"/>
              <w:tr2bl w:val="nil"/>
            </w:tcBorders>
            <w:noWrap/>
            <w:vAlign w:val="center"/>
          </w:tcPr>
          <w:p w14:paraId="47FD998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0.015</w:t>
            </w:r>
          </w:p>
        </w:tc>
      </w:tr>
      <w:tr w14:paraId="0ABA67F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5B7E71F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332DCF4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w:t>
            </w:r>
          </w:p>
        </w:tc>
        <w:tc>
          <w:tcPr>
            <w:tcW w:w="1113" w:type="dxa"/>
            <w:tcBorders>
              <w:tl2br w:val="nil"/>
              <w:tr2bl w:val="nil"/>
            </w:tcBorders>
            <w:noWrap/>
            <w:vAlign w:val="center"/>
          </w:tcPr>
          <w:p w14:paraId="3FC5D46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0.015</w:t>
            </w:r>
          </w:p>
        </w:tc>
        <w:tc>
          <w:tcPr>
            <w:tcW w:w="1220" w:type="dxa"/>
            <w:tcBorders>
              <w:tl2br w:val="nil"/>
              <w:tr2bl w:val="nil"/>
            </w:tcBorders>
            <w:noWrap/>
            <w:vAlign w:val="center"/>
          </w:tcPr>
          <w:p w14:paraId="531EF62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0.011</w:t>
            </w:r>
          </w:p>
        </w:tc>
        <w:tc>
          <w:tcPr>
            <w:tcW w:w="902" w:type="dxa"/>
            <w:tcBorders>
              <w:tl2br w:val="nil"/>
              <w:tr2bl w:val="nil"/>
            </w:tcBorders>
            <w:noWrap/>
            <w:vAlign w:val="center"/>
          </w:tcPr>
          <w:p w14:paraId="1C69511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0.015</w:t>
            </w:r>
          </w:p>
        </w:tc>
      </w:tr>
    </w:tbl>
    <w:p w14:paraId="4EB066F9">
      <w:pPr>
        <w:rPr>
          <w:rFonts w:hint="eastAsia" w:ascii="Times New Roman" w:hAnsi="Times New Roman" w:cs="Times New Roman"/>
          <w:lang w:eastAsia="zh-CN"/>
        </w:rPr>
      </w:pPr>
    </w:p>
    <w:p w14:paraId="46DBEA9A">
      <w:pPr>
        <w:rPr>
          <w:rFonts w:ascii="Times New Roman" w:hAnsi="Times New Roman" w:cs="Arial"/>
          <w:color w:val="000000" w:themeColor="text1"/>
          <w:kern w:val="2"/>
          <w:sz w:val="21"/>
          <w:szCs w:val="21"/>
          <w:shd w:val="clear" w:color="auto" w:fill="FFFFFF"/>
          <w14:textFill>
            <w14:solidFill>
              <w14:schemeClr w14:val="tx1"/>
            </w14:solidFill>
          </w14:textFill>
        </w:rPr>
      </w:pPr>
    </w:p>
    <w:p w14:paraId="6F39EDAF">
      <w:pPr>
        <w:outlineLvl w:val="0"/>
        <w:rPr>
          <w:rFonts w:hint="default" w:eastAsiaTheme="minorEastAsia"/>
          <w:lang w:val="en-US" w:eastAsia="zh-CN"/>
        </w:rPr>
      </w:pPr>
      <w:r>
        <w:rPr>
          <w:rFonts w:hint="eastAsia" w:cs="仿宋" w:asciiTheme="minorEastAsia" w:hAnsiTheme="minorEastAsia"/>
          <w:color w:val="000000" w:themeColor="text1"/>
          <w:sz w:val="24"/>
          <w:shd w:val="clear" w:color="auto" w:fill="FFFFFF"/>
          <w:lang w:val="en-US" w:eastAsia="zh-CN"/>
          <w14:textFill>
            <w14:solidFill>
              <w14:schemeClr w14:val="tx1"/>
            </w14:solidFill>
          </w14:textFill>
        </w:rPr>
        <w:t>6</w:t>
      </w:r>
      <w:r>
        <w:rPr>
          <w:rFonts w:hint="eastAsia" w:cs="仿宋" w:asciiTheme="minorEastAsia" w:hAnsiTheme="minorEastAsia"/>
          <w:color w:val="000000" w:themeColor="text1"/>
          <w:sz w:val="24"/>
          <w:shd w:val="clear" w:color="auto" w:fill="FFFFFF"/>
          <w14:textFill>
            <w14:solidFill>
              <w14:schemeClr w14:val="tx1"/>
            </w14:solidFill>
          </w14:textFill>
        </w:rPr>
        <w:t>.</w:t>
      </w:r>
      <w:r>
        <w:rPr>
          <w:rFonts w:hint="eastAsia" w:cs="仿宋" w:asciiTheme="minorEastAsia" w:hAnsiTheme="minorEastAsia"/>
          <w:color w:val="000000" w:themeColor="text1"/>
          <w:sz w:val="24"/>
          <w:shd w:val="clear" w:color="auto" w:fill="FFFFFF"/>
          <w:lang w:val="en-US" w:eastAsia="zh-CN"/>
          <w14:textFill>
            <w14:solidFill>
              <w14:schemeClr w14:val="tx1"/>
            </w14:solidFill>
          </w14:textFill>
        </w:rPr>
        <w:t>证明过程</w:t>
      </w:r>
    </w:p>
    <w:p w14:paraId="4B7DF87A">
      <w:pPr>
        <w:ind w:firstLine="420" w:firstLineChars="200"/>
        <w:rPr>
          <w:rFonts w:hint="default" w:ascii="Times New Roman" w:hAnsi="Times New Roman" w:eastAsia="宋体"/>
          <w:sz w:val="21"/>
          <w:szCs w:val="21"/>
          <w:lang w:val="en-US" w:eastAsia="zh-CN"/>
        </w:rPr>
      </w:pPr>
      <w:r>
        <w:rPr>
          <w:rFonts w:hint="eastAsia" w:ascii="Times New Roman" w:hAnsi="Times New Roman" w:eastAsia="宋体"/>
          <w:sz w:val="21"/>
          <w:szCs w:val="21"/>
          <w:lang w:val="en-US" w:eastAsia="zh-CN"/>
        </w:rPr>
        <w:t>性质1：非负性，用来描述神经网络属性的可信性为非负值。</w:t>
      </w:r>
    </w:p>
    <w:p w14:paraId="43EEE092">
      <w:pPr>
        <w:ind w:firstLine="420" w:firstLineChars="200"/>
        <w:rPr>
          <w:rFonts w:hint="default" w:ascii="Times New Roman" w:hAnsi="Times New Roman" w:eastAsia="宋体" w:cs="Cambria Math"/>
          <w:i w:val="0"/>
          <w:color w:val="333333"/>
          <w:sz w:val="21"/>
          <w:szCs w:val="21"/>
          <w:shd w:val="clear" w:color="auto" w:fill="FFFFFF"/>
          <w:lang w:val="en-US" w:eastAsia="zh-CN"/>
        </w:rPr>
      </w:pPr>
      <w:r>
        <w:rPr>
          <w:rFonts w:hint="eastAsia" w:ascii="Times New Roman" w:hAnsi="Times New Roman" w:eastAsia="宋体"/>
          <w:sz w:val="21"/>
          <w:szCs w:val="21"/>
          <w:lang w:val="en-US" w:eastAsia="zh-CN"/>
        </w:rPr>
        <w:t>证明：由于每个</w:t>
      </w:r>
      <w:r>
        <w:rPr>
          <w:rFonts w:hint="eastAsia" w:ascii="Times New Roman" w:hAnsi="Times New Roman" w:eastAsia="宋体" w:cs="Arial"/>
          <w:color w:val="333333"/>
          <w:sz w:val="21"/>
          <w:szCs w:val="21"/>
          <w:shd w:val="clear" w:color="auto" w:fill="FFFFFF"/>
          <w:lang w:val="en-US" w:eastAsia="zh-CN"/>
        </w:rPr>
        <w:t>度量元</w:t>
      </w:r>
      <w:r>
        <w:rPr>
          <w:rFonts w:hint="eastAsia" w:ascii="Times New Roman" w:hAnsi="Times New Roman" w:eastAsia="宋体"/>
          <w:sz w:val="21"/>
          <w:szCs w:val="21"/>
          <w:lang w:val="en-US" w:eastAsia="zh-CN"/>
        </w:rPr>
        <w:t>的可信值</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r>
          <m:rPr>
            <m:sty m:val="p"/>
          </m:rPr>
          <w:rPr>
            <w:rFonts w:hint="default" w:ascii="Times New Roman" w:hAnsi="Times New Roman" w:eastAsia="宋体"/>
            <w:sz w:val="21"/>
            <w:szCs w:val="21"/>
            <w:lang w:val="en-US"/>
          </w:rPr>
          <m:t>∈</m:t>
        </m:r>
        <m:d>
          <m:dPr>
            <m:begChr m:val="["/>
            <m:endChr m:val="]"/>
            <m:ctrlPr>
              <w:rPr>
                <w:rFonts w:hint="default" w:ascii="Cambria Math" w:hAnsi="Cambria Math" w:eastAsia="宋体"/>
                <w:sz w:val="21"/>
                <w:szCs w:val="21"/>
                <w:lang w:val="en-US"/>
              </w:rPr>
            </m:ctrlPr>
          </m:dPr>
          <m:e>
            <m:r>
              <m:rPr>
                <m:sty m:val="p"/>
              </m:rPr>
              <w:rPr>
                <w:rFonts w:hint="default" w:ascii="Times New Roman" w:hAnsi="Times New Roman" w:eastAsia="宋体"/>
                <w:sz w:val="21"/>
                <w:szCs w:val="21"/>
                <w:lang w:val="en-US" w:eastAsia="zh-CN"/>
              </w:rPr>
              <m:t>2,10</m:t>
            </m:r>
            <m:ctrlPr>
              <w:rPr>
                <w:rFonts w:hint="default" w:ascii="Cambria Math" w:hAnsi="Cambria Math" w:eastAsia="宋体"/>
                <w:sz w:val="21"/>
                <w:szCs w:val="21"/>
                <w:lang w:val="en-US"/>
              </w:rPr>
            </m:ctrlPr>
          </m:e>
        </m:d>
      </m:oMath>
      <w:r>
        <w:rPr>
          <w:rFonts w:hint="eastAsia" w:ascii="Times New Roman" w:hAnsi="Times New Roman" w:eastAsia="宋体"/>
          <w:sz w:val="21"/>
          <w:szCs w:val="21"/>
          <w:lang w:val="en-US" w:eastAsia="zh-CN"/>
        </w:rPr>
        <w:t>，因此，</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r>
          <m:rPr>
            <m:sty m:val="p"/>
          </m:rPr>
          <w:rPr>
            <w:rFonts w:hint="default" w:ascii="Times New Roman" w:hAnsi="Times New Roman" w:eastAsia="宋体" w:cs="Cambria Math"/>
            <w:sz w:val="21"/>
            <w:szCs w:val="21"/>
            <w:lang w:val="en-US"/>
          </w:rPr>
          <m:t>&gt;</m:t>
        </m:r>
        <m:r>
          <m:rPr>
            <m:sty m:val="p"/>
          </m:rPr>
          <w:rPr>
            <w:rFonts w:hint="default" w:ascii="Times New Roman" w:hAnsi="Times New Roman" w:eastAsia="宋体" w:cs="Cambria Math"/>
            <w:sz w:val="21"/>
            <w:szCs w:val="21"/>
            <w:lang w:val="en-US" w:eastAsia="zh-CN"/>
          </w:rPr>
          <m:t>0</m:t>
        </m:r>
      </m:oMath>
      <w:r>
        <w:rPr>
          <w:rFonts w:hint="eastAsia" w:ascii="Times New Roman" w:hAnsi="Times New Roman" w:eastAsia="宋体" w:cs="Cambria Math"/>
          <w:i w:val="0"/>
          <w:sz w:val="21"/>
          <w:szCs w:val="21"/>
          <w:lang w:val="en-US" w:eastAsia="zh-CN"/>
        </w:rPr>
        <w:t>，又因为所有权重</w:t>
      </w:r>
      <m:oMath>
        <m:sSub>
          <m:sSubPr>
            <m:ctrlPr>
              <w:rPr>
                <w:rFonts w:ascii="Cambria Math" w:hAnsi="Cambria Math" w:eastAsia="宋体" w:cs="Cambria Math"/>
                <w:i/>
                <w:sz w:val="21"/>
                <w:szCs w:val="21"/>
                <w:lang w:val="en-US"/>
              </w:rPr>
            </m:ctrlPr>
          </m:sSubPr>
          <m:e>
            <m:r>
              <m:rPr/>
              <w:rPr>
                <w:rFonts w:ascii="Times New Roman" w:hAnsi="Times New Roman" w:eastAsia="宋体" w:cs="Cambria Math"/>
                <w:sz w:val="21"/>
                <w:szCs w:val="21"/>
                <w:lang w:val="en-US"/>
              </w:rPr>
              <m:t>α</m:t>
            </m:r>
            <m:ctrlPr>
              <w:rPr>
                <w:rFonts w:ascii="Cambria Math" w:hAnsi="Cambria Math" w:eastAsia="宋体" w:cs="Cambria Math"/>
                <w:i/>
                <w:sz w:val="21"/>
                <w:szCs w:val="21"/>
                <w:lang w:val="en-US"/>
              </w:rPr>
            </m:ctrlPr>
          </m:e>
          <m:sub>
            <m:r>
              <m:rPr/>
              <w:rPr>
                <w:rFonts w:hint="default" w:ascii="Times New Roman" w:hAnsi="Times New Roman" w:eastAsia="宋体" w:cs="Cambria Math"/>
                <w:sz w:val="21"/>
                <w:szCs w:val="21"/>
                <w:lang w:val="en-US" w:eastAsia="zh-CN"/>
              </w:rPr>
              <m:t>i</m:t>
            </m:r>
            <m:ctrlPr>
              <w:rPr>
                <w:rFonts w:ascii="Cambria Math" w:hAnsi="Cambria Math" w:eastAsia="宋体" w:cs="Cambria Math"/>
                <w:i/>
                <w:sz w:val="21"/>
                <w:szCs w:val="21"/>
                <w:lang w:val="en-US"/>
              </w:rPr>
            </m:ctrlPr>
          </m:sub>
        </m:sSub>
        <m:r>
          <m:rPr/>
          <w:rPr>
            <w:rFonts w:hint="default" w:ascii="Times New Roman" w:hAnsi="Times New Roman" w:eastAsia="宋体" w:cs="Cambria Math"/>
            <w:sz w:val="21"/>
            <w:szCs w:val="21"/>
            <w:lang w:val="en-US"/>
          </w:rPr>
          <m:t>≥</m:t>
        </m:r>
        <m:r>
          <m:rPr/>
          <w:rPr>
            <w:rFonts w:hint="default" w:ascii="Times New Roman" w:hAnsi="Times New Roman" w:eastAsia="宋体" w:cs="Cambria Math"/>
            <w:sz w:val="21"/>
            <w:szCs w:val="21"/>
            <w:lang w:val="en-US" w:eastAsia="zh-CN"/>
          </w:rPr>
          <m:t>0</m:t>
        </m:r>
      </m:oMath>
      <w:r>
        <w:rPr>
          <w:rFonts w:hint="eastAsia" w:ascii="Times New Roman" w:hAnsi="Times New Roman" w:eastAsia="宋体" w:cs="Cambria Math"/>
          <w:i w:val="0"/>
          <w:sz w:val="21"/>
          <w:szCs w:val="21"/>
          <w:lang w:val="en-US" w:eastAsia="zh-CN"/>
        </w:rPr>
        <w:t>,故对于每个项</w:t>
      </w:r>
      <m:oMath>
        <m:sSup>
          <m:sSupPr>
            <m:ctrlPr>
              <w:rPr>
                <w:rFonts w:ascii="Cambria Math" w:hAnsi="Cambria Math" w:eastAsia="宋体" w:cs="Cambria Math"/>
                <w:i/>
                <w:sz w:val="21"/>
                <w:szCs w:val="21"/>
                <w:lang w:val="en-US"/>
              </w:rPr>
            </m:ctrlPr>
          </m:sSupPr>
          <m:e>
            <m:sSub>
              <m:sSubPr>
                <m:ctrlPr>
                  <w:rPr>
                    <w:rFonts w:ascii="Cambria Math" w:hAnsi="Cambria Math" w:eastAsia="宋体" w:cs="Cambria Math"/>
                    <w:i/>
                    <w:sz w:val="21"/>
                    <w:szCs w:val="21"/>
                    <w:lang w:val="en-US"/>
                  </w:rPr>
                </m:ctrlPr>
              </m:sSubPr>
              <m:e>
                <m:r>
                  <m:rPr/>
                  <w:rPr>
                    <w:rFonts w:hint="default" w:ascii="Times New Roman" w:hAnsi="Times New Roman" w:eastAsia="宋体" w:cs="Cambria Math"/>
                    <w:sz w:val="21"/>
                    <w:szCs w:val="21"/>
                    <w:lang w:val="en-US" w:eastAsia="zh-CN"/>
                  </w:rPr>
                  <m:t>y</m:t>
                </m:r>
                <m:ctrlPr>
                  <w:rPr>
                    <w:rFonts w:ascii="Cambria Math" w:hAnsi="Cambria Math" w:eastAsia="宋体" w:cs="Cambria Math"/>
                    <w:i/>
                    <w:sz w:val="21"/>
                    <w:szCs w:val="21"/>
                    <w:lang w:val="en-US"/>
                  </w:rPr>
                </m:ctrlPr>
              </m:e>
              <m:sub>
                <m:r>
                  <m:rPr/>
                  <w:rPr>
                    <w:rFonts w:hint="default" w:ascii="Times New Roman" w:hAnsi="Times New Roman" w:eastAsia="宋体" w:cs="Cambria Math"/>
                    <w:sz w:val="21"/>
                    <w:szCs w:val="21"/>
                    <w:lang w:val="en-US" w:eastAsia="zh-CN"/>
                  </w:rPr>
                  <m:t>i</m:t>
                </m:r>
                <m:ctrlPr>
                  <w:rPr>
                    <w:rFonts w:ascii="Cambria Math" w:hAnsi="Cambria Math" w:eastAsia="宋体" w:cs="Cambria Math"/>
                    <w:i/>
                    <w:sz w:val="21"/>
                    <w:szCs w:val="21"/>
                    <w:lang w:val="en-US"/>
                  </w:rPr>
                </m:ctrlPr>
              </m:sub>
            </m:sSub>
            <m:ctrlPr>
              <w:rPr>
                <w:rFonts w:ascii="Cambria Math" w:hAnsi="Cambria Math" w:eastAsia="宋体" w:cs="Cambria Math"/>
                <w:i/>
                <w:sz w:val="21"/>
                <w:szCs w:val="21"/>
                <w:lang w:val="en-US"/>
              </w:rPr>
            </m:ctrlPr>
          </m:e>
          <m:sup>
            <m:sSub>
              <m:sSubPr>
                <m:ctrlPr>
                  <w:rPr>
                    <w:rFonts w:ascii="Cambria Math" w:hAnsi="Cambria Math" w:eastAsia="宋体" w:cs="Cambria Math"/>
                    <w:i/>
                    <w:sz w:val="21"/>
                    <w:szCs w:val="21"/>
                    <w:lang w:val="en-US"/>
                  </w:rPr>
                </m:ctrlPr>
              </m:sSubPr>
              <m:e>
                <m:r>
                  <m:rPr/>
                  <w:rPr>
                    <w:rFonts w:ascii="Times New Roman" w:hAnsi="Times New Roman" w:eastAsia="宋体" w:cs="Cambria Math"/>
                    <w:sz w:val="21"/>
                    <w:szCs w:val="21"/>
                    <w:lang w:val="en-US"/>
                  </w:rPr>
                  <m:t>α</m:t>
                </m:r>
                <m:ctrlPr>
                  <w:rPr>
                    <w:rFonts w:ascii="Cambria Math" w:hAnsi="Cambria Math" w:eastAsia="宋体" w:cs="Cambria Math"/>
                    <w:i/>
                    <w:sz w:val="21"/>
                    <w:szCs w:val="21"/>
                    <w:lang w:val="en-US"/>
                  </w:rPr>
                </m:ctrlPr>
              </m:e>
              <m:sub>
                <m:r>
                  <m:rPr/>
                  <w:rPr>
                    <w:rFonts w:hint="default" w:ascii="Times New Roman" w:hAnsi="Times New Roman" w:eastAsia="宋体" w:cs="Cambria Math"/>
                    <w:sz w:val="21"/>
                    <w:szCs w:val="21"/>
                    <w:lang w:val="en-US" w:eastAsia="zh-CN"/>
                  </w:rPr>
                  <m:t>i</m:t>
                </m:r>
                <m:ctrlPr>
                  <w:rPr>
                    <w:rFonts w:ascii="Cambria Math" w:hAnsi="Cambria Math" w:eastAsia="宋体" w:cs="Cambria Math"/>
                    <w:i/>
                    <w:sz w:val="21"/>
                    <w:szCs w:val="21"/>
                    <w:lang w:val="en-US"/>
                  </w:rPr>
                </m:ctrlPr>
              </m:sub>
            </m:sSub>
            <m:ctrlPr>
              <w:rPr>
                <w:rFonts w:ascii="Cambria Math" w:hAnsi="Cambria Math" w:eastAsia="宋体" w:cs="Cambria Math"/>
                <w:i/>
                <w:sz w:val="21"/>
                <w:szCs w:val="21"/>
                <w:lang w:val="en-US"/>
              </w:rPr>
            </m:ctrlPr>
          </m:sup>
        </m:sSup>
      </m:oMath>
      <w:r>
        <w:rPr>
          <w:rFonts w:hint="eastAsia" w:ascii="Times New Roman" w:hAnsi="Times New Roman" w:eastAsia="宋体" w:cs="Cambria Math"/>
          <w:i w:val="0"/>
          <w:sz w:val="21"/>
          <w:szCs w:val="21"/>
          <w:lang w:val="en-US" w:eastAsia="zh-CN"/>
        </w:rPr>
        <w:t>都是正数。因此，整个乘积</w:t>
      </w:r>
      <m:oMath>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hint="default" w:ascii="Times New Roman" w:hAnsi="Times New Roman" w:eastAsia="宋体" w:cs="Arial"/>
            <w:color w:val="333333"/>
            <w:sz w:val="21"/>
            <w:szCs w:val="21"/>
            <w:shd w:val="clear" w:color="auto" w:fill="FFFFFF"/>
            <w:lang w:val="en-US" w:eastAsia="zh-CN"/>
          </w:rPr>
          <m:t>=</m:t>
        </m:r>
        <m:nary>
          <m:naryPr>
            <m:chr m:val="∏"/>
            <m:limLoc m:val="undOvr"/>
            <m:ctrlPr>
              <w:rPr>
                <w:rFonts w:hint="default" w:ascii="Cambria Math" w:hAnsi="Cambria Math" w:eastAsia="宋体" w:cs="Arial"/>
                <w:i/>
                <w:color w:val="333333"/>
                <w:sz w:val="21"/>
                <w:szCs w:val="21"/>
                <w:shd w:val="clear" w:color="auto" w:fill="FFFFFF"/>
                <w:lang w:val="en-US" w:eastAsia="zh-CN"/>
              </w:rPr>
            </m:ctrlPr>
          </m:naryPr>
          <m:sub>
            <m:r>
              <m:rPr/>
              <w:rPr>
                <w:rFonts w:hint="default" w:ascii="Times New Roman" w:hAnsi="Times New Roman" w:eastAsia="宋体" w:cs="Arial"/>
                <w:color w:val="333333"/>
                <w:sz w:val="21"/>
                <w:szCs w:val="21"/>
                <w:shd w:val="clear" w:color="auto" w:fill="FFFFFF"/>
                <w:lang w:val="en-US" w:eastAsia="zh-CN"/>
              </w:rPr>
              <m:t>i=1</m:t>
            </m:r>
            <m:ctrlPr>
              <w:rPr>
                <w:rFonts w:hint="default" w:ascii="Cambria Math" w:hAnsi="Cambria Math" w:eastAsia="宋体" w:cs="Arial"/>
                <w:i/>
                <w:color w:val="333333"/>
                <w:sz w:val="21"/>
                <w:szCs w:val="21"/>
                <w:shd w:val="clear" w:color="auto" w:fill="FFFFFF"/>
                <w:lang w:val="en-US" w:eastAsia="zh-CN"/>
              </w:rPr>
            </m:ctrlPr>
          </m:sub>
          <m:sup>
            <m:r>
              <m:rPr/>
              <w:rPr>
                <w:rFonts w:hint="default" w:ascii="Times New Roman" w:hAnsi="Times New Roman" w:eastAsia="宋体" w:cs="Arial"/>
                <w:color w:val="333333"/>
                <w:sz w:val="21"/>
                <w:szCs w:val="21"/>
                <w:shd w:val="clear" w:color="auto" w:fill="FFFFFF"/>
                <w:lang w:val="en-US" w:eastAsia="zh-CN"/>
              </w:rPr>
              <m:t>m</m:t>
            </m:r>
            <m:ctrlPr>
              <w:rPr>
                <w:rFonts w:hint="default" w:ascii="Cambria Math" w:hAnsi="Cambria Math" w:eastAsia="宋体" w:cs="Arial"/>
                <w:i/>
                <w:color w:val="333333"/>
                <w:sz w:val="21"/>
                <w:szCs w:val="21"/>
                <w:shd w:val="clear" w:color="auto" w:fill="FFFFFF"/>
                <w:lang w:val="en-US" w:eastAsia="zh-CN"/>
              </w:rPr>
            </m:ctrlPr>
          </m:sup>
          <m:e>
            <m:sSubSup>
              <m:sSubSupPr>
                <m:ctrlPr>
                  <w:rPr>
                    <w:rFonts w:hint="default" w:ascii="Cambria Math" w:hAnsi="Cambria Math" w:eastAsia="宋体" w:cs="Arial"/>
                    <w:i/>
                    <w:color w:val="333333"/>
                    <w:sz w:val="21"/>
                    <w:szCs w:val="21"/>
                    <w:shd w:val="clear" w:color="auto" w:fill="FFFFFF"/>
                    <w:lang w:val="en-US" w:eastAsia="zh-CN"/>
                  </w:rPr>
                </m:ctrlPr>
              </m:sSubSupPr>
              <m:e>
                <m:r>
                  <m:rPr/>
                  <w:rPr>
                    <w:rFonts w:hint="default" w:ascii="Times New Roman" w:hAnsi="Times New Roman" w:eastAsia="宋体" w:cs="Arial"/>
                    <w:color w:val="333333"/>
                    <w:sz w:val="21"/>
                    <w:szCs w:val="21"/>
                    <w:shd w:val="clear" w:color="auto" w:fill="FFFFFF"/>
                    <w:lang w:val="en-US" w:eastAsia="zh-CN"/>
                  </w:rPr>
                  <m:t>y</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i</m:t>
                </m:r>
                <m:ctrlPr>
                  <w:rPr>
                    <w:rFonts w:hint="default" w:ascii="Cambria Math" w:hAnsi="Cambria Math" w:eastAsia="宋体" w:cs="Arial"/>
                    <w:i/>
                    <w:color w:val="333333"/>
                    <w:sz w:val="21"/>
                    <w:szCs w:val="21"/>
                    <w:shd w:val="clear" w:color="auto" w:fill="FFFFFF"/>
                    <w:lang w:val="en-US" w:eastAsia="zh-CN"/>
                  </w:rPr>
                </m:ctrlPr>
              </m:sub>
              <m:sup>
                <m:sSub>
                  <m:sSubPr>
                    <m:ctrlPr>
                      <w:rPr>
                        <w:rFonts w:hint="default" w:ascii="Cambria Math" w:hAnsi="Cambria Math" w:eastAsia="宋体" w:cs="Arial"/>
                        <w:i/>
                        <w:color w:val="333333"/>
                        <w:sz w:val="21"/>
                        <w:szCs w:val="21"/>
                        <w:shd w:val="clear" w:color="auto" w:fill="FFFFFF"/>
                        <w:lang w:val="en-US" w:eastAsia="zh-CN"/>
                      </w:rPr>
                    </m:ctrlPr>
                  </m:sSubPr>
                  <m:e>
                    <m:r>
                      <m:rPr/>
                      <w:rPr>
                        <w:rFonts w:ascii="Times New Roman" w:hAnsi="Times New Roman" w:eastAsia="宋体" w:cs="Arial"/>
                        <w:color w:val="333333"/>
                        <w:sz w:val="21"/>
                        <w:szCs w:val="21"/>
                        <w:shd w:val="clear" w:color="auto" w:fill="FFFFFF"/>
                        <w:lang w:val="en-US"/>
                      </w:rPr>
                      <m:t>α</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i</m:t>
                    </m:r>
                    <m:ctrlPr>
                      <w:rPr>
                        <w:rFonts w:hint="default" w:ascii="Cambria Math" w:hAnsi="Cambria Math" w:eastAsia="宋体" w:cs="Arial"/>
                        <w:i/>
                        <w:color w:val="333333"/>
                        <w:sz w:val="21"/>
                        <w:szCs w:val="21"/>
                        <w:shd w:val="clear" w:color="auto" w:fill="FFFFFF"/>
                        <w:lang w:val="en-US" w:eastAsia="zh-CN"/>
                      </w:rPr>
                    </m:ctrlPr>
                  </m:sub>
                </m:sSub>
                <m:ctrlPr>
                  <w:rPr>
                    <w:rFonts w:hint="default" w:ascii="Cambria Math" w:hAnsi="Cambria Math" w:eastAsia="宋体" w:cs="Arial"/>
                    <w:i/>
                    <w:color w:val="333333"/>
                    <w:sz w:val="21"/>
                    <w:szCs w:val="21"/>
                    <w:shd w:val="clear" w:color="auto" w:fill="FFFFFF"/>
                    <w:lang w:val="en-US" w:eastAsia="zh-CN"/>
                  </w:rPr>
                </m:ctrlPr>
              </m:sup>
            </m:sSubSup>
            <m:ctrlPr>
              <w:rPr>
                <w:rFonts w:hint="default" w:ascii="Cambria Math" w:hAnsi="Cambria Math" w:eastAsia="宋体" w:cs="Arial"/>
                <w:i/>
                <w:color w:val="333333"/>
                <w:sz w:val="21"/>
                <w:szCs w:val="21"/>
                <w:shd w:val="clear" w:color="auto" w:fill="FFFFFF"/>
                <w:lang w:val="en-US" w:eastAsia="zh-CN"/>
              </w:rPr>
            </m:ctrlPr>
          </m:e>
        </m:nary>
      </m:oMath>
      <w:r>
        <w:rPr>
          <w:rFonts w:hint="eastAsia" w:ascii="Times New Roman" w:hAnsi="Times New Roman" w:eastAsia="宋体" w:cs="Arial"/>
          <w:i w:val="0"/>
          <w:color w:val="333333"/>
          <w:sz w:val="21"/>
          <w:szCs w:val="21"/>
          <w:shd w:val="clear" w:color="auto" w:fill="FFFFFF"/>
          <w:lang w:val="en-US" w:eastAsia="zh-CN"/>
        </w:rPr>
        <w:t>也是正数，即</w:t>
      </w:r>
      <m:oMath>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hint="default" w:ascii="Times New Roman" w:hAnsi="Times New Roman" w:eastAsia="宋体" w:cs="Cambria Math"/>
            <w:color w:val="333333"/>
            <w:sz w:val="21"/>
            <w:szCs w:val="21"/>
            <w:shd w:val="clear" w:color="auto" w:fill="FFFFFF"/>
            <w:lang w:val="en-US"/>
          </w:rPr>
          <m:t>&gt;</m:t>
        </m:r>
        <m:r>
          <m:rPr/>
          <w:rPr>
            <w:rFonts w:hint="default" w:ascii="Times New Roman" w:hAnsi="Times New Roman" w:eastAsia="宋体" w:cs="Cambria Math"/>
            <w:color w:val="333333"/>
            <w:sz w:val="21"/>
            <w:szCs w:val="21"/>
            <w:shd w:val="clear" w:color="auto" w:fill="FFFFFF"/>
            <w:lang w:val="en-US" w:eastAsia="zh-CN"/>
          </w:rPr>
          <m:t>0</m:t>
        </m:r>
      </m:oMath>
      <w:r>
        <w:rPr>
          <w:rFonts w:hint="eastAsia" w:ascii="Times New Roman" w:hAnsi="Times New Roman" w:eastAsia="宋体" w:cs="Cambria Math"/>
          <w:i w:val="0"/>
          <w:color w:val="333333"/>
          <w:sz w:val="21"/>
          <w:szCs w:val="21"/>
          <w:shd w:val="clear" w:color="auto" w:fill="FFFFFF"/>
          <w:lang w:val="en-US" w:eastAsia="zh-CN"/>
        </w:rPr>
        <w:t>满足非负性性质。</w:t>
      </w:r>
    </w:p>
    <w:p w14:paraId="44BA24C7">
      <w:pPr>
        <w:ind w:firstLine="420" w:firstLineChars="200"/>
        <w:rPr>
          <w:rFonts w:hint="eastAsia" w:ascii="Times New Roman" w:hAnsi="Times New Roman" w:eastAsia="宋体"/>
          <w:sz w:val="21"/>
          <w:szCs w:val="21"/>
          <w:lang w:val="en-US" w:eastAsia="zh-CN"/>
        </w:rPr>
      </w:pPr>
    </w:p>
    <w:p w14:paraId="29D77642">
      <w:pPr>
        <w:ind w:firstLine="420" w:firstLineChars="200"/>
        <w:rPr>
          <w:rFonts w:hint="eastAsia" w:ascii="Times New Roman" w:hAnsi="Times New Roman" w:eastAsia="宋体"/>
          <w:sz w:val="21"/>
          <w:szCs w:val="21"/>
          <w:lang w:val="en-US" w:eastAsia="zh-CN"/>
        </w:rPr>
      </w:pPr>
      <w:r>
        <w:rPr>
          <w:rFonts w:hint="eastAsia" w:ascii="Times New Roman" w:hAnsi="Times New Roman" w:eastAsia="宋体"/>
          <w:sz w:val="21"/>
          <w:szCs w:val="21"/>
          <w:lang w:val="en-US" w:eastAsia="zh-CN"/>
        </w:rPr>
        <w:t>性质2：比例合适性，指各可信度量元值应该有合适比例假设。神经网络基于属性的可信度量元值是神经网络基于属性的可信度量元客观质量在用户心目中的主观认同，神经网络基于属性的可信性的量化需要真实反映用户的认同度，该性质可避免出现某个可信度量元未获得用户认同，由于其它可信度量元值偏高而经过度量模型计算后最终得到的可信度也偏高的情形。</w:t>
      </w:r>
    </w:p>
    <w:p w14:paraId="6CDAC7D9">
      <w:pPr>
        <w:keepNext w:val="0"/>
        <w:keepLines w:val="0"/>
        <w:pageBreakBefore w:val="0"/>
        <w:widowControl w:val="0"/>
        <w:kinsoku/>
        <w:wordWrap/>
        <w:overflowPunct/>
        <w:topLinePunct w:val="0"/>
        <w:autoSpaceDE/>
        <w:autoSpaceDN/>
        <w:bidi w:val="0"/>
        <w:adjustRightInd/>
        <w:snapToGrid w:val="0"/>
        <w:ind w:firstLine="420" w:firstLineChars="200"/>
        <w:textAlignment w:val="auto"/>
        <w:rPr>
          <w:rFonts w:hint="eastAsia" w:ascii="Times New Roman" w:hAnsi="Times New Roman" w:eastAsia="宋体" w:cs="Cambria Math"/>
          <w:i w:val="0"/>
          <w:kern w:val="2"/>
          <w:sz w:val="21"/>
          <w:szCs w:val="21"/>
          <w:lang w:val="en-US" w:eastAsia="zh-CN" w:bidi="ar-SA"/>
        </w:rPr>
      </w:pPr>
      <w:r>
        <w:rPr>
          <w:rFonts w:hint="eastAsia" w:ascii="Times New Roman" w:hAnsi="Times New Roman" w:eastAsia="宋体" w:cs="Arial"/>
          <w:color w:val="333333"/>
          <w:sz w:val="21"/>
          <w:szCs w:val="21"/>
          <w:shd w:val="clear" w:color="auto" w:fill="FFFFFF"/>
          <w:lang w:val="en-US" w:eastAsia="zh-CN"/>
        </w:rPr>
        <w:t>证明：因为每个度量元</w:t>
      </w:r>
      <w:r>
        <w:rPr>
          <w:rFonts w:hint="eastAsia" w:ascii="Times New Roman" w:hAnsi="Times New Roman" w:eastAsia="宋体"/>
          <w:sz w:val="21"/>
          <w:szCs w:val="21"/>
          <w:lang w:val="en-US" w:eastAsia="zh-CN"/>
        </w:rPr>
        <w:t>的可信值满足</w:t>
      </w:r>
      <m:oMath>
        <m:r>
          <m:rPr>
            <m:sty m:val="p"/>
          </m:rPr>
          <w:rPr>
            <w:rFonts w:hint="default" w:ascii="Times New Roman" w:hAnsi="Times New Roman" w:eastAsia="宋体" w:cs="宋体"/>
            <w:sz w:val="21"/>
            <w:szCs w:val="21"/>
            <w:lang w:val="en-US" w:eastAsia="zh-CN"/>
          </w:rPr>
          <m:t>2</m:t>
        </m:r>
        <m:r>
          <m:rPr>
            <m:sty m:val="p"/>
          </m:rPr>
          <w:rPr>
            <w:rFonts w:ascii="Times New Roman" w:hAnsi="Times New Roman" w:eastAsia="宋体" w:cs="宋体"/>
            <w:sz w:val="21"/>
            <w:szCs w:val="21"/>
          </w:rPr>
          <m:t>≤</m:t>
        </m:r>
        <m:sSub>
          <m:sSubPr>
            <m:ctrlPr>
              <w:rPr>
                <w:rFonts w:ascii="Cambria Math" w:hAnsi="Cambria Math" w:eastAsia="宋体" w:cs="宋体"/>
                <w:i/>
                <w:sz w:val="21"/>
                <w:szCs w:val="21"/>
              </w:rPr>
            </m:ctrlPr>
          </m:sSubPr>
          <m:e>
            <m:r>
              <m:rPr/>
              <w:rPr>
                <w:rFonts w:hint="default" w:ascii="Times New Roman" w:hAnsi="Times New Roman" w:eastAsia="宋体" w:cs="宋体"/>
                <w:sz w:val="21"/>
                <w:szCs w:val="21"/>
                <w:lang w:val="en-US" w:eastAsia="zh-CN"/>
              </w:rPr>
              <m:t>y</m:t>
            </m:r>
            <m:ctrlPr>
              <w:rPr>
                <w:rFonts w:ascii="Cambria Math" w:hAnsi="Cambria Math" w:eastAsia="宋体" w:cs="宋体"/>
                <w:i/>
                <w:sz w:val="21"/>
                <w:szCs w:val="21"/>
              </w:rPr>
            </m:ctrlPr>
          </m:e>
          <m:sub>
            <m:r>
              <m:rPr/>
              <w:rPr>
                <w:rFonts w:hint="default" w:ascii="Times New Roman" w:hAnsi="Times New Roman" w:eastAsia="宋体" w:cs="宋体"/>
                <w:sz w:val="21"/>
                <w:szCs w:val="21"/>
                <w:lang w:val="en-US" w:eastAsia="zh-CN"/>
              </w:rPr>
              <m:t>i</m:t>
            </m:r>
            <m:ctrlPr>
              <w:rPr>
                <w:rFonts w:ascii="Cambria Math" w:hAnsi="Cambria Math" w:eastAsia="宋体" w:cs="宋体"/>
                <w:i/>
                <w:sz w:val="21"/>
                <w:szCs w:val="21"/>
              </w:rPr>
            </m:ctrlPr>
          </m:sub>
        </m:sSub>
        <m:r>
          <m:rPr/>
          <w:rPr>
            <w:rFonts w:hint="default" w:ascii="Times New Roman" w:hAnsi="Times New Roman" w:eastAsia="宋体" w:cs="Cambria Math"/>
            <w:sz w:val="21"/>
            <w:szCs w:val="21"/>
          </w:rPr>
          <m:t>≤</m:t>
        </m:r>
        <m:r>
          <m:rPr/>
          <w:rPr>
            <w:rFonts w:hint="default" w:ascii="Times New Roman" w:hAnsi="Times New Roman" w:eastAsia="宋体" w:cs="Cambria Math"/>
            <w:sz w:val="21"/>
            <w:szCs w:val="21"/>
            <w:lang w:val="en-US" w:eastAsia="zh-CN"/>
          </w:rPr>
          <m:t>10</m:t>
        </m:r>
      </m:oMath>
      <w:r>
        <w:rPr>
          <w:rFonts w:hint="eastAsia" w:ascii="Times New Roman" w:hAnsi="Times New Roman" w:eastAsia="宋体" w:cs="Cambria Math"/>
          <w:i w:val="0"/>
          <w:sz w:val="21"/>
          <w:szCs w:val="21"/>
          <w:lang w:val="en-US" w:eastAsia="zh-CN"/>
        </w:rPr>
        <w:t>,</w:t>
      </w:r>
      <m:oMath>
        <m:r>
          <m:rPr>
            <m:sty m:val="p"/>
          </m:rPr>
          <w:rPr>
            <w:rFonts w:hint="default" w:ascii="Times New Roman" w:hAnsi="Times New Roman" w:eastAsia="宋体" w:cs="Cambria Math"/>
            <w:sz w:val="21"/>
            <w:szCs w:val="21"/>
            <w:lang w:val="en-US" w:eastAsia="zh-CN"/>
          </w:rPr>
          <m:t>1</m:t>
        </m:r>
        <m:r>
          <m:rPr>
            <m:sty m:val="p"/>
          </m:rPr>
          <w:rPr>
            <w:rFonts w:ascii="Times New Roman" w:hAnsi="Times New Roman" w:eastAsia="宋体" w:cs="Cambria Math"/>
            <w:sz w:val="21"/>
            <w:szCs w:val="21"/>
            <w:lang w:val="en-US"/>
          </w:rPr>
          <m:t>≤</m:t>
        </m:r>
        <m:r>
          <m:rPr>
            <m:sty m:val="p"/>
          </m:rPr>
          <w:rPr>
            <w:rFonts w:hint="default" w:ascii="Times New Roman" w:hAnsi="Times New Roman" w:eastAsia="宋体" w:cs="Cambria Math"/>
            <w:sz w:val="21"/>
            <w:szCs w:val="21"/>
            <w:lang w:val="en-US" w:eastAsia="zh-CN"/>
          </w:rPr>
          <m:t>i</m:t>
        </m:r>
        <m:r>
          <m:rPr>
            <m:sty m:val="p"/>
          </m:rPr>
          <w:rPr>
            <w:rFonts w:ascii="Times New Roman" w:hAnsi="Times New Roman" w:eastAsia="宋体" w:cs="Cambria Math"/>
            <w:sz w:val="21"/>
            <w:szCs w:val="21"/>
            <w:lang w:val="en-US"/>
          </w:rPr>
          <m:t>≤</m:t>
        </m:r>
        <m:r>
          <m:rPr>
            <m:sty m:val="p"/>
          </m:rPr>
          <w:rPr>
            <w:rFonts w:hint="default" w:ascii="Times New Roman" w:hAnsi="Times New Roman" w:eastAsia="宋体" w:cs="Cambria Math"/>
            <w:sz w:val="21"/>
            <w:szCs w:val="21"/>
            <w:lang w:val="en-US" w:eastAsia="zh-CN"/>
          </w:rPr>
          <m:t>m</m:t>
        </m:r>
      </m:oMath>
      <w:r>
        <w:rPr>
          <w:rFonts w:hint="eastAsia" w:ascii="Times New Roman" w:hAnsi="Times New Roman" w:eastAsia="宋体" w:cs="Cambria Math"/>
          <w:i w:val="0"/>
          <w:sz w:val="21"/>
          <w:szCs w:val="21"/>
          <w:lang w:val="en-US" w:eastAsia="zh-CN"/>
        </w:rPr>
        <w:t>,对于</w:t>
      </w:r>
      <m:oMath>
        <m:r>
          <m:rPr>
            <m:sty m:val="p"/>
          </m:rPr>
          <w:rPr>
            <w:rFonts w:hint="default" w:ascii="Times New Roman" w:hAnsi="Times New Roman" w:eastAsia="宋体" w:cs="Cambria Math"/>
            <w:sz w:val="21"/>
            <w:szCs w:val="21"/>
            <w:lang w:val="en-US" w:eastAsia="zh-CN"/>
          </w:rPr>
          <m:t>1</m:t>
        </m:r>
        <m:r>
          <m:rPr>
            <m:sty m:val="p"/>
          </m:rPr>
          <w:rPr>
            <w:rFonts w:ascii="Times New Roman" w:hAnsi="Times New Roman" w:eastAsia="宋体" w:cs="Cambria Math"/>
            <w:sz w:val="21"/>
            <w:szCs w:val="21"/>
            <w:lang w:val="en-US"/>
          </w:rPr>
          <m:t>≤</m:t>
        </m:r>
        <m:r>
          <m:rPr>
            <m:sty m:val="p"/>
          </m:rPr>
          <w:rPr>
            <w:rFonts w:hint="eastAsia" w:ascii="Times New Roman" w:hAnsi="Times New Roman" w:eastAsia="宋体" w:cs="Cambria Math"/>
            <w:kern w:val="2"/>
            <w:sz w:val="21"/>
            <w:szCs w:val="21"/>
            <w:lang w:val="en-US" w:eastAsia="zh-CN" w:bidi="ar-SA"/>
          </w:rPr>
          <m:t>i</m:t>
        </m:r>
        <m:r>
          <m:rPr>
            <m:sty m:val="p"/>
          </m:rPr>
          <w:rPr>
            <w:rFonts w:hint="default" w:ascii="Times New Roman" w:hAnsi="Times New Roman" w:eastAsia="宋体" w:cs="Cambria Math"/>
            <w:kern w:val="2"/>
            <w:sz w:val="21"/>
            <w:szCs w:val="21"/>
            <w:lang w:val="en-US" w:eastAsia="zh-CN" w:bidi="ar-SA"/>
          </w:rPr>
          <m:t>,j≤</m:t>
        </m:r>
      </m:oMath>
      <w:r>
        <w:rPr>
          <w:rFonts w:hint="default" w:ascii="Times New Roman" w:hAnsi="Times New Roman" w:eastAsia="宋体" w:cs="Cambria Math"/>
          <w:kern w:val="2"/>
          <w:sz w:val="21"/>
          <w:szCs w:val="21"/>
          <w:lang w:val="en-US" w:eastAsia="zh-CN" w:bidi="ar-SA"/>
        </w:rPr>
        <w:t>m</w:t>
      </w:r>
      <w:r>
        <w:rPr>
          <w:rFonts w:hint="eastAsia" w:ascii="Times New Roman" w:hAnsi="Times New Roman" w:eastAsia="宋体" w:cs="Cambria Math"/>
          <w:i w:val="0"/>
          <w:kern w:val="2"/>
          <w:sz w:val="21"/>
          <w:szCs w:val="21"/>
          <w:lang w:val="en-US" w:eastAsia="zh-CN" w:bidi="ar-SA"/>
        </w:rPr>
        <w:t>,有</w:t>
      </w:r>
      <m:oMath>
        <m:f>
          <m:fPr>
            <m:ctrlPr>
              <w:rPr>
                <w:rFonts w:ascii="Cambria Math" w:hAnsi="Cambria Math" w:eastAsia="宋体" w:cs="Cambria Math"/>
                <w:i/>
                <w:kern w:val="2"/>
                <w:sz w:val="21"/>
                <w:szCs w:val="21"/>
                <w:lang w:val="en-US" w:bidi="ar-SA"/>
              </w:rPr>
            </m:ctrlPr>
          </m:fPr>
          <m:num>
            <m:sSub>
              <m:sSubPr>
                <m:ctrlPr>
                  <w:rPr>
                    <w:rFonts w:ascii="Cambria Math" w:hAnsi="Cambria Math" w:eastAsia="宋体" w:cs="Cambria Math"/>
                    <w:i/>
                    <w:kern w:val="2"/>
                    <w:sz w:val="21"/>
                    <w:szCs w:val="21"/>
                    <w:lang w:val="en-US" w:bidi="ar-SA"/>
                  </w:rPr>
                </m:ctrlPr>
              </m:sSubPr>
              <m:e>
                <m:r>
                  <m:rPr/>
                  <w:rPr>
                    <w:rFonts w:hint="default" w:ascii="Times New Roman" w:hAnsi="Times New Roman" w:eastAsia="宋体" w:cs="Cambria Math"/>
                    <w:kern w:val="2"/>
                    <w:sz w:val="21"/>
                    <w:szCs w:val="21"/>
                    <w:lang w:val="en-US" w:eastAsia="zh-CN" w:bidi="ar-SA"/>
                  </w:rPr>
                  <m:t>y</m:t>
                </m:r>
                <m:ctrlPr>
                  <w:rPr>
                    <w:rFonts w:ascii="Cambria Math" w:hAnsi="Cambria Math" w:eastAsia="宋体" w:cs="Cambria Math"/>
                    <w:i/>
                    <w:kern w:val="2"/>
                    <w:sz w:val="21"/>
                    <w:szCs w:val="21"/>
                    <w:lang w:val="en-US" w:bidi="ar-SA"/>
                  </w:rPr>
                </m:ctrlPr>
              </m:e>
              <m:sub>
                <m:r>
                  <m:rPr/>
                  <w:rPr>
                    <w:rFonts w:hint="default" w:ascii="Times New Roman" w:hAnsi="Times New Roman" w:eastAsia="宋体" w:cs="Cambria Math"/>
                    <w:kern w:val="2"/>
                    <w:sz w:val="21"/>
                    <w:szCs w:val="21"/>
                    <w:lang w:val="en-US" w:eastAsia="zh-CN" w:bidi="ar-SA"/>
                  </w:rPr>
                  <m:t>i</m:t>
                </m:r>
                <m:ctrlPr>
                  <w:rPr>
                    <w:rFonts w:ascii="Cambria Math" w:hAnsi="Cambria Math" w:eastAsia="宋体" w:cs="Cambria Math"/>
                    <w:i/>
                    <w:kern w:val="2"/>
                    <w:sz w:val="21"/>
                    <w:szCs w:val="21"/>
                    <w:lang w:val="en-US" w:bidi="ar-SA"/>
                  </w:rPr>
                </m:ctrlPr>
              </m:sub>
            </m:sSub>
            <m:ctrlPr>
              <w:rPr>
                <w:rFonts w:ascii="Cambria Math" w:hAnsi="Cambria Math" w:eastAsia="宋体" w:cs="Cambria Math"/>
                <w:i/>
                <w:kern w:val="2"/>
                <w:sz w:val="21"/>
                <w:szCs w:val="21"/>
                <w:lang w:val="en-US" w:bidi="ar-SA"/>
              </w:rPr>
            </m:ctrlPr>
          </m:num>
          <m:den>
            <m:r>
              <m:rPr/>
              <w:rPr>
                <w:rFonts w:hint="default" w:ascii="Times New Roman" w:hAnsi="Times New Roman" w:eastAsia="宋体" w:cs="Cambria Math"/>
                <w:kern w:val="2"/>
                <w:sz w:val="21"/>
                <w:szCs w:val="21"/>
                <w:lang w:val="en-US" w:eastAsia="zh-CN" w:bidi="ar-SA"/>
              </w:rPr>
              <m:t>10</m:t>
            </m:r>
            <m:ctrlPr>
              <w:rPr>
                <w:rFonts w:ascii="Cambria Math" w:hAnsi="Cambria Math" w:eastAsia="宋体" w:cs="Cambria Math"/>
                <w:i/>
                <w:kern w:val="2"/>
                <w:sz w:val="21"/>
                <w:szCs w:val="21"/>
                <w:lang w:val="en-US" w:bidi="ar-SA"/>
              </w:rPr>
            </m:ctrlPr>
          </m:den>
        </m:f>
        <m:r>
          <m:rPr/>
          <w:rPr>
            <w:rFonts w:ascii="Times New Roman" w:hAnsi="Times New Roman" w:eastAsia="宋体" w:cs="Cambria Math"/>
            <w:kern w:val="2"/>
            <w:sz w:val="21"/>
            <w:szCs w:val="21"/>
            <w:lang w:val="en-US" w:bidi="ar-SA"/>
          </w:rPr>
          <m:t>≤</m:t>
        </m:r>
        <m:f>
          <m:fPr>
            <m:ctrlPr>
              <w:rPr>
                <w:rFonts w:ascii="Cambria Math" w:hAnsi="Cambria Math" w:eastAsia="宋体" w:cs="Cambria Math"/>
                <w:i/>
                <w:kern w:val="2"/>
                <w:sz w:val="21"/>
                <w:szCs w:val="21"/>
                <w:lang w:val="en-US" w:bidi="ar-SA"/>
              </w:rPr>
            </m:ctrlPr>
          </m:fPr>
          <m:num>
            <m:sSub>
              <m:sSubPr>
                <m:ctrlPr>
                  <w:rPr>
                    <w:rFonts w:ascii="Cambria Math" w:hAnsi="Cambria Math" w:eastAsia="宋体" w:cs="Cambria Math"/>
                    <w:i/>
                    <w:kern w:val="2"/>
                    <w:sz w:val="21"/>
                    <w:szCs w:val="21"/>
                    <w:lang w:val="en-US" w:bidi="ar-SA"/>
                  </w:rPr>
                </m:ctrlPr>
              </m:sSubPr>
              <m:e>
                <m:r>
                  <m:rPr/>
                  <w:rPr>
                    <w:rFonts w:hint="default" w:ascii="Times New Roman" w:hAnsi="Times New Roman" w:eastAsia="宋体" w:cs="Cambria Math"/>
                    <w:kern w:val="2"/>
                    <w:sz w:val="21"/>
                    <w:szCs w:val="21"/>
                    <w:lang w:val="en-US" w:eastAsia="zh-CN" w:bidi="ar-SA"/>
                  </w:rPr>
                  <m:t>y</m:t>
                </m:r>
                <m:ctrlPr>
                  <w:rPr>
                    <w:rFonts w:ascii="Cambria Math" w:hAnsi="Cambria Math" w:eastAsia="宋体" w:cs="Cambria Math"/>
                    <w:i/>
                    <w:kern w:val="2"/>
                    <w:sz w:val="21"/>
                    <w:szCs w:val="21"/>
                    <w:lang w:val="en-US" w:bidi="ar-SA"/>
                  </w:rPr>
                </m:ctrlPr>
              </m:e>
              <m:sub>
                <m:r>
                  <m:rPr/>
                  <w:rPr>
                    <w:rFonts w:hint="default" w:ascii="Times New Roman" w:hAnsi="Times New Roman" w:eastAsia="宋体" w:cs="Cambria Math"/>
                    <w:kern w:val="2"/>
                    <w:sz w:val="21"/>
                    <w:szCs w:val="21"/>
                    <w:lang w:val="en-US" w:eastAsia="zh-CN" w:bidi="ar-SA"/>
                  </w:rPr>
                  <m:t>i</m:t>
                </m:r>
                <m:ctrlPr>
                  <w:rPr>
                    <w:rFonts w:ascii="Cambria Math" w:hAnsi="Cambria Math" w:eastAsia="宋体" w:cs="Cambria Math"/>
                    <w:i/>
                    <w:kern w:val="2"/>
                    <w:sz w:val="21"/>
                    <w:szCs w:val="21"/>
                    <w:lang w:val="en-US" w:bidi="ar-SA"/>
                  </w:rPr>
                </m:ctrlPr>
              </m:sub>
            </m:sSub>
            <m:ctrlPr>
              <w:rPr>
                <w:rFonts w:ascii="Cambria Math" w:hAnsi="Cambria Math" w:eastAsia="宋体" w:cs="Cambria Math"/>
                <w:i/>
                <w:kern w:val="2"/>
                <w:sz w:val="21"/>
                <w:szCs w:val="21"/>
                <w:lang w:val="en-US" w:bidi="ar-SA"/>
              </w:rPr>
            </m:ctrlPr>
          </m:num>
          <m:den>
            <m:sSub>
              <m:sSubPr>
                <m:ctrlPr>
                  <w:rPr>
                    <w:rFonts w:ascii="Cambria Math" w:hAnsi="Cambria Math" w:eastAsia="宋体" w:cs="Cambria Math"/>
                    <w:i/>
                    <w:kern w:val="2"/>
                    <w:sz w:val="21"/>
                    <w:szCs w:val="21"/>
                    <w:lang w:val="en-US" w:bidi="ar-SA"/>
                  </w:rPr>
                </m:ctrlPr>
              </m:sSubPr>
              <m:e>
                <m:r>
                  <m:rPr/>
                  <w:rPr>
                    <w:rFonts w:hint="default" w:ascii="Times New Roman" w:hAnsi="Times New Roman" w:eastAsia="宋体" w:cs="Cambria Math"/>
                    <w:kern w:val="2"/>
                    <w:sz w:val="21"/>
                    <w:szCs w:val="21"/>
                    <w:lang w:val="en-US" w:eastAsia="zh-CN" w:bidi="ar-SA"/>
                  </w:rPr>
                  <m:t>y</m:t>
                </m:r>
                <m:ctrlPr>
                  <w:rPr>
                    <w:rFonts w:ascii="Cambria Math" w:hAnsi="Cambria Math" w:eastAsia="宋体" w:cs="Cambria Math"/>
                    <w:i/>
                    <w:kern w:val="2"/>
                    <w:sz w:val="21"/>
                    <w:szCs w:val="21"/>
                    <w:lang w:val="en-US" w:bidi="ar-SA"/>
                  </w:rPr>
                </m:ctrlPr>
              </m:e>
              <m:sub>
                <m:r>
                  <m:rPr/>
                  <w:rPr>
                    <w:rFonts w:hint="default" w:ascii="Times New Roman" w:hAnsi="Times New Roman" w:eastAsia="宋体" w:cs="Cambria Math"/>
                    <w:kern w:val="2"/>
                    <w:sz w:val="21"/>
                    <w:szCs w:val="21"/>
                    <w:lang w:val="en-US" w:eastAsia="zh-CN" w:bidi="ar-SA"/>
                  </w:rPr>
                  <m:t>j</m:t>
                </m:r>
                <m:ctrlPr>
                  <w:rPr>
                    <w:rFonts w:ascii="Cambria Math" w:hAnsi="Cambria Math" w:eastAsia="宋体" w:cs="Cambria Math"/>
                    <w:i/>
                    <w:kern w:val="2"/>
                    <w:sz w:val="21"/>
                    <w:szCs w:val="21"/>
                    <w:lang w:val="en-US" w:bidi="ar-SA"/>
                  </w:rPr>
                </m:ctrlPr>
              </m:sub>
            </m:sSub>
            <m:ctrlPr>
              <w:rPr>
                <w:rFonts w:ascii="Cambria Math" w:hAnsi="Cambria Math" w:eastAsia="宋体" w:cs="Cambria Math"/>
                <w:i/>
                <w:kern w:val="2"/>
                <w:sz w:val="21"/>
                <w:szCs w:val="21"/>
                <w:lang w:val="en-US" w:bidi="ar-SA"/>
              </w:rPr>
            </m:ctrlPr>
          </m:den>
        </m:f>
        <m:r>
          <m:rPr/>
          <w:rPr>
            <w:rFonts w:ascii="Times New Roman" w:hAnsi="Times New Roman" w:eastAsia="宋体" w:cs="Cambria Math"/>
            <w:kern w:val="2"/>
            <w:sz w:val="21"/>
            <w:szCs w:val="21"/>
            <w:lang w:val="en-US" w:bidi="ar-SA"/>
          </w:rPr>
          <m:t>≤</m:t>
        </m:r>
        <m:f>
          <m:fPr>
            <m:ctrlPr>
              <w:rPr>
                <w:rFonts w:ascii="Cambria Math" w:hAnsi="Cambria Math" w:eastAsia="宋体" w:cs="Cambria Math"/>
                <w:i/>
                <w:kern w:val="2"/>
                <w:sz w:val="21"/>
                <w:szCs w:val="21"/>
                <w:lang w:val="en-US" w:bidi="ar-SA"/>
              </w:rPr>
            </m:ctrlPr>
          </m:fPr>
          <m:num>
            <m:sSub>
              <m:sSubPr>
                <m:ctrlPr>
                  <w:rPr>
                    <w:rFonts w:ascii="Cambria Math" w:hAnsi="Cambria Math" w:eastAsia="宋体" w:cs="Cambria Math"/>
                    <w:i/>
                    <w:kern w:val="2"/>
                    <w:sz w:val="21"/>
                    <w:szCs w:val="21"/>
                    <w:lang w:val="en-US" w:bidi="ar-SA"/>
                  </w:rPr>
                </m:ctrlPr>
              </m:sSubPr>
              <m:e>
                <m:r>
                  <m:rPr/>
                  <w:rPr>
                    <w:rFonts w:hint="default" w:ascii="Times New Roman" w:hAnsi="Times New Roman" w:eastAsia="宋体" w:cs="Cambria Math"/>
                    <w:kern w:val="2"/>
                    <w:sz w:val="21"/>
                    <w:szCs w:val="21"/>
                    <w:lang w:val="en-US" w:eastAsia="zh-CN" w:bidi="ar-SA"/>
                  </w:rPr>
                  <m:t>y</m:t>
                </m:r>
                <m:ctrlPr>
                  <w:rPr>
                    <w:rFonts w:ascii="Cambria Math" w:hAnsi="Cambria Math" w:eastAsia="宋体" w:cs="Cambria Math"/>
                    <w:i/>
                    <w:kern w:val="2"/>
                    <w:sz w:val="21"/>
                    <w:szCs w:val="21"/>
                    <w:lang w:val="en-US" w:bidi="ar-SA"/>
                  </w:rPr>
                </m:ctrlPr>
              </m:e>
              <m:sub>
                <m:r>
                  <m:rPr/>
                  <w:rPr>
                    <w:rFonts w:hint="default" w:ascii="Times New Roman" w:hAnsi="Times New Roman" w:eastAsia="宋体" w:cs="Cambria Math"/>
                    <w:kern w:val="2"/>
                    <w:sz w:val="21"/>
                    <w:szCs w:val="21"/>
                    <w:lang w:val="en-US" w:eastAsia="zh-CN" w:bidi="ar-SA"/>
                  </w:rPr>
                  <m:t>i</m:t>
                </m:r>
                <m:ctrlPr>
                  <w:rPr>
                    <w:rFonts w:ascii="Cambria Math" w:hAnsi="Cambria Math" w:eastAsia="宋体" w:cs="Cambria Math"/>
                    <w:i/>
                    <w:kern w:val="2"/>
                    <w:sz w:val="21"/>
                    <w:szCs w:val="21"/>
                    <w:lang w:val="en-US" w:bidi="ar-SA"/>
                  </w:rPr>
                </m:ctrlPr>
              </m:sub>
            </m:sSub>
            <m:ctrlPr>
              <w:rPr>
                <w:rFonts w:ascii="Cambria Math" w:hAnsi="Cambria Math" w:eastAsia="宋体" w:cs="Cambria Math"/>
                <w:i/>
                <w:kern w:val="2"/>
                <w:sz w:val="21"/>
                <w:szCs w:val="21"/>
                <w:lang w:val="en-US" w:bidi="ar-SA"/>
              </w:rPr>
            </m:ctrlPr>
          </m:num>
          <m:den>
            <m:r>
              <m:rPr/>
              <w:rPr>
                <w:rFonts w:hint="default" w:ascii="Times New Roman" w:hAnsi="Times New Roman" w:eastAsia="宋体" w:cs="Cambria Math"/>
                <w:kern w:val="2"/>
                <w:sz w:val="21"/>
                <w:szCs w:val="21"/>
                <w:lang w:val="en-US" w:eastAsia="zh-CN" w:bidi="ar-SA"/>
              </w:rPr>
              <m:t>2</m:t>
            </m:r>
            <m:ctrlPr>
              <w:rPr>
                <w:rFonts w:ascii="Cambria Math" w:hAnsi="Cambria Math" w:eastAsia="宋体" w:cs="Cambria Math"/>
                <w:i/>
                <w:kern w:val="2"/>
                <w:sz w:val="21"/>
                <w:szCs w:val="21"/>
                <w:lang w:val="en-US" w:bidi="ar-SA"/>
              </w:rPr>
            </m:ctrlPr>
          </m:den>
        </m:f>
      </m:oMath>
      <w:r>
        <w:rPr>
          <w:rFonts w:hint="eastAsia" w:ascii="Times New Roman" w:hAnsi="Times New Roman" w:eastAsia="宋体"/>
          <w:sz w:val="21"/>
          <w:szCs w:val="21"/>
          <w:lang w:val="en-US" w:eastAsia="zh-CN"/>
        </w:rPr>
        <w:t>,进一步，由于</w:t>
      </w:r>
      <m:oMath>
        <m:r>
          <m:rPr>
            <m:sty m:val="p"/>
          </m:rPr>
          <w:rPr>
            <w:rFonts w:hint="default" w:ascii="Times New Roman" w:hAnsi="Times New Roman" w:eastAsia="宋体" w:cs="宋体"/>
            <w:sz w:val="21"/>
            <w:szCs w:val="21"/>
            <w:lang w:val="en-US" w:eastAsia="zh-CN"/>
          </w:rPr>
          <m:t>2</m:t>
        </m:r>
        <m:r>
          <m:rPr>
            <m:sty m:val="p"/>
          </m:rPr>
          <w:rPr>
            <w:rFonts w:ascii="Times New Roman" w:hAnsi="Times New Roman" w:eastAsia="宋体" w:cs="宋体"/>
            <w:sz w:val="21"/>
            <w:szCs w:val="21"/>
          </w:rPr>
          <m:t>≤</m:t>
        </m:r>
        <m:sSub>
          <m:sSubPr>
            <m:ctrlPr>
              <w:rPr>
                <w:rFonts w:ascii="Cambria Math" w:hAnsi="Cambria Math" w:eastAsia="宋体" w:cs="宋体"/>
                <w:i/>
                <w:sz w:val="21"/>
                <w:szCs w:val="21"/>
              </w:rPr>
            </m:ctrlPr>
          </m:sSubPr>
          <m:e>
            <m:r>
              <m:rPr/>
              <w:rPr>
                <w:rFonts w:hint="default" w:ascii="Times New Roman" w:hAnsi="Times New Roman" w:eastAsia="宋体" w:cs="宋体"/>
                <w:sz w:val="21"/>
                <w:szCs w:val="21"/>
                <w:lang w:val="en-US" w:eastAsia="zh-CN"/>
              </w:rPr>
              <m:t>y</m:t>
            </m:r>
            <m:ctrlPr>
              <w:rPr>
                <w:rFonts w:ascii="Cambria Math" w:hAnsi="Cambria Math" w:eastAsia="宋体" w:cs="宋体"/>
                <w:i/>
                <w:sz w:val="21"/>
                <w:szCs w:val="21"/>
              </w:rPr>
            </m:ctrlPr>
          </m:e>
          <m:sub>
            <m:r>
              <m:rPr/>
              <w:rPr>
                <w:rFonts w:hint="default" w:ascii="Times New Roman" w:hAnsi="Times New Roman" w:eastAsia="宋体" w:cs="宋体"/>
                <w:sz w:val="21"/>
                <w:szCs w:val="21"/>
                <w:lang w:val="en-US" w:eastAsia="zh-CN"/>
              </w:rPr>
              <m:t>j</m:t>
            </m:r>
            <m:ctrlPr>
              <w:rPr>
                <w:rFonts w:ascii="Cambria Math" w:hAnsi="Cambria Math" w:eastAsia="宋体" w:cs="宋体"/>
                <w:i/>
                <w:sz w:val="21"/>
                <w:szCs w:val="21"/>
              </w:rPr>
            </m:ctrlPr>
          </m:sub>
        </m:sSub>
        <m:r>
          <m:rPr/>
          <w:rPr>
            <w:rFonts w:hint="default" w:ascii="Times New Roman" w:hAnsi="Times New Roman" w:eastAsia="宋体" w:cs="Cambria Math"/>
            <w:sz w:val="21"/>
            <w:szCs w:val="21"/>
          </w:rPr>
          <m:t>≤</m:t>
        </m:r>
        <m:r>
          <m:rPr/>
          <w:rPr>
            <w:rFonts w:hint="default" w:ascii="Times New Roman" w:hAnsi="Times New Roman" w:eastAsia="宋体" w:cs="Cambria Math"/>
            <w:sz w:val="21"/>
            <w:szCs w:val="21"/>
            <w:lang w:val="en-US" w:eastAsia="zh-CN"/>
          </w:rPr>
          <m:t>10</m:t>
        </m:r>
      </m:oMath>
      <w:r>
        <w:rPr>
          <w:rFonts w:hint="eastAsia" w:ascii="Times New Roman" w:hAnsi="Times New Roman" w:eastAsia="宋体" w:cs="Cambria Math"/>
          <w:i w:val="0"/>
          <w:sz w:val="21"/>
          <w:szCs w:val="21"/>
          <w:lang w:val="en-US" w:eastAsia="zh-CN"/>
        </w:rPr>
        <w:t>,</w:t>
      </w:r>
      <m:oMath>
        <m:f>
          <m:fPr>
            <m:ctrlPr>
              <w:rPr>
                <w:rFonts w:ascii="Cambria Math" w:hAnsi="Cambria Math" w:eastAsia="宋体" w:cs="Cambria Math"/>
                <w:i/>
                <w:sz w:val="21"/>
                <w:szCs w:val="21"/>
                <w:lang w:val="en-US"/>
              </w:rPr>
            </m:ctrlPr>
          </m:fPr>
          <m:num>
            <m:r>
              <m:rPr/>
              <w:rPr>
                <w:rFonts w:hint="default" w:ascii="Times New Roman" w:hAnsi="Times New Roman" w:eastAsia="宋体" w:cs="Cambria Math"/>
                <w:sz w:val="21"/>
                <w:szCs w:val="21"/>
                <w:lang w:val="en-US" w:eastAsia="zh-CN"/>
              </w:rPr>
              <m:t>2</m:t>
            </m:r>
            <m:ctrlPr>
              <w:rPr>
                <w:rFonts w:ascii="Cambria Math" w:hAnsi="Cambria Math" w:eastAsia="宋体" w:cs="Cambria Math"/>
                <w:i/>
                <w:sz w:val="21"/>
                <w:szCs w:val="21"/>
                <w:lang w:val="en-US"/>
              </w:rPr>
            </m:ctrlPr>
          </m:num>
          <m:den>
            <m:r>
              <m:rPr/>
              <w:rPr>
                <w:rFonts w:hint="default" w:ascii="Times New Roman" w:hAnsi="Times New Roman" w:eastAsia="宋体" w:cs="Cambria Math"/>
                <w:sz w:val="21"/>
                <w:szCs w:val="21"/>
                <w:lang w:val="en-US" w:eastAsia="zh-CN"/>
              </w:rPr>
              <m:t>10</m:t>
            </m:r>
            <m:ctrlPr>
              <w:rPr>
                <w:rFonts w:ascii="Cambria Math" w:hAnsi="Cambria Math" w:eastAsia="宋体" w:cs="Cambria Math"/>
                <w:i/>
                <w:sz w:val="21"/>
                <w:szCs w:val="21"/>
                <w:lang w:val="en-US"/>
              </w:rPr>
            </m:ctrlPr>
          </m:den>
        </m:f>
        <m:r>
          <m:rPr/>
          <w:rPr>
            <w:rFonts w:ascii="Times New Roman" w:hAnsi="Times New Roman" w:eastAsia="宋体" w:cs="Cambria Math"/>
            <w:sz w:val="21"/>
            <w:szCs w:val="21"/>
            <w:lang w:val="en-US"/>
          </w:rPr>
          <m:t>=</m:t>
        </m:r>
        <m:f>
          <m:fPr>
            <m:ctrlPr>
              <w:rPr>
                <w:rFonts w:ascii="Cambria Math" w:hAnsi="Cambria Math" w:eastAsia="宋体" w:cs="Cambria Math"/>
                <w:i/>
                <w:sz w:val="21"/>
                <w:szCs w:val="21"/>
                <w:lang w:val="en-US"/>
              </w:rPr>
            </m:ctrlPr>
          </m:fPr>
          <m:num>
            <m:r>
              <m:rPr/>
              <w:rPr>
                <w:rFonts w:hint="default" w:ascii="Times New Roman" w:hAnsi="Times New Roman" w:eastAsia="宋体" w:cs="Cambria Math"/>
                <w:sz w:val="21"/>
                <w:szCs w:val="21"/>
                <w:lang w:val="en-US" w:eastAsia="zh-CN"/>
              </w:rPr>
              <m:t>1</m:t>
            </m:r>
            <m:ctrlPr>
              <w:rPr>
                <w:rFonts w:ascii="Cambria Math" w:hAnsi="Cambria Math" w:eastAsia="宋体" w:cs="Cambria Math"/>
                <w:i/>
                <w:sz w:val="21"/>
                <w:szCs w:val="21"/>
                <w:lang w:val="en-US"/>
              </w:rPr>
            </m:ctrlPr>
          </m:num>
          <m:den>
            <m:r>
              <m:rPr/>
              <w:rPr>
                <w:rFonts w:hint="default" w:ascii="Times New Roman" w:hAnsi="Times New Roman" w:eastAsia="宋体" w:cs="Cambria Math"/>
                <w:sz w:val="21"/>
                <w:szCs w:val="21"/>
                <w:lang w:val="en-US" w:eastAsia="zh-CN"/>
              </w:rPr>
              <m:t>5</m:t>
            </m:r>
            <m:ctrlPr>
              <w:rPr>
                <w:rFonts w:ascii="Cambria Math" w:hAnsi="Cambria Math" w:eastAsia="宋体" w:cs="Cambria Math"/>
                <w:i/>
                <w:sz w:val="21"/>
                <w:szCs w:val="21"/>
                <w:lang w:val="en-US"/>
              </w:rPr>
            </m:ctrlPr>
          </m:den>
        </m:f>
        <m:r>
          <m:rPr/>
          <w:rPr>
            <w:rFonts w:ascii="Times New Roman" w:hAnsi="Times New Roman" w:eastAsia="宋体" w:cs="Cambria Math"/>
            <w:sz w:val="21"/>
            <w:szCs w:val="21"/>
            <w:lang w:val="en-US"/>
          </w:rPr>
          <m:t>≤</m:t>
        </m:r>
        <m:f>
          <m:fPr>
            <m:ctrlPr>
              <w:rPr>
                <w:rFonts w:ascii="Cambria Math" w:hAnsi="Cambria Math" w:eastAsia="宋体" w:cs="Cambria Math"/>
                <w:i/>
                <w:kern w:val="2"/>
                <w:sz w:val="21"/>
                <w:szCs w:val="21"/>
                <w:lang w:val="en-US" w:bidi="ar-SA"/>
              </w:rPr>
            </m:ctrlPr>
          </m:fPr>
          <m:num>
            <m:sSub>
              <m:sSubPr>
                <m:ctrlPr>
                  <w:rPr>
                    <w:rFonts w:ascii="Cambria Math" w:hAnsi="Cambria Math" w:eastAsia="宋体" w:cs="Cambria Math"/>
                    <w:i/>
                    <w:kern w:val="2"/>
                    <w:sz w:val="21"/>
                    <w:szCs w:val="21"/>
                    <w:lang w:val="en-US" w:bidi="ar-SA"/>
                  </w:rPr>
                </m:ctrlPr>
              </m:sSubPr>
              <m:e>
                <m:r>
                  <m:rPr/>
                  <w:rPr>
                    <w:rFonts w:hint="default" w:ascii="Times New Roman" w:hAnsi="Times New Roman" w:eastAsia="宋体" w:cs="Cambria Math"/>
                    <w:kern w:val="2"/>
                    <w:sz w:val="21"/>
                    <w:szCs w:val="21"/>
                    <w:lang w:val="en-US" w:eastAsia="zh-CN" w:bidi="ar-SA"/>
                  </w:rPr>
                  <m:t>y</m:t>
                </m:r>
                <m:ctrlPr>
                  <w:rPr>
                    <w:rFonts w:ascii="Cambria Math" w:hAnsi="Cambria Math" w:eastAsia="宋体" w:cs="Cambria Math"/>
                    <w:i/>
                    <w:kern w:val="2"/>
                    <w:sz w:val="21"/>
                    <w:szCs w:val="21"/>
                    <w:lang w:val="en-US" w:bidi="ar-SA"/>
                  </w:rPr>
                </m:ctrlPr>
              </m:e>
              <m:sub>
                <m:r>
                  <m:rPr/>
                  <w:rPr>
                    <w:rFonts w:hint="default" w:ascii="Times New Roman" w:hAnsi="Times New Roman" w:eastAsia="宋体" w:cs="Cambria Math"/>
                    <w:kern w:val="2"/>
                    <w:sz w:val="21"/>
                    <w:szCs w:val="21"/>
                    <w:lang w:val="en-US" w:eastAsia="zh-CN" w:bidi="ar-SA"/>
                  </w:rPr>
                  <m:t>i</m:t>
                </m:r>
                <m:ctrlPr>
                  <w:rPr>
                    <w:rFonts w:ascii="Cambria Math" w:hAnsi="Cambria Math" w:eastAsia="宋体" w:cs="Cambria Math"/>
                    <w:i/>
                    <w:kern w:val="2"/>
                    <w:sz w:val="21"/>
                    <w:szCs w:val="21"/>
                    <w:lang w:val="en-US" w:bidi="ar-SA"/>
                  </w:rPr>
                </m:ctrlPr>
              </m:sub>
            </m:sSub>
            <m:ctrlPr>
              <w:rPr>
                <w:rFonts w:ascii="Cambria Math" w:hAnsi="Cambria Math" w:eastAsia="宋体" w:cs="Cambria Math"/>
                <w:i/>
                <w:kern w:val="2"/>
                <w:sz w:val="21"/>
                <w:szCs w:val="21"/>
                <w:lang w:val="en-US" w:bidi="ar-SA"/>
              </w:rPr>
            </m:ctrlPr>
          </m:num>
          <m:den>
            <m:sSub>
              <m:sSubPr>
                <m:ctrlPr>
                  <w:rPr>
                    <w:rFonts w:ascii="Cambria Math" w:hAnsi="Cambria Math" w:eastAsia="宋体" w:cs="Cambria Math"/>
                    <w:i/>
                    <w:kern w:val="2"/>
                    <w:sz w:val="21"/>
                    <w:szCs w:val="21"/>
                    <w:lang w:val="en-US" w:bidi="ar-SA"/>
                  </w:rPr>
                </m:ctrlPr>
              </m:sSubPr>
              <m:e>
                <m:r>
                  <m:rPr/>
                  <w:rPr>
                    <w:rFonts w:hint="default" w:ascii="Times New Roman" w:hAnsi="Times New Roman" w:eastAsia="宋体" w:cs="Cambria Math"/>
                    <w:kern w:val="2"/>
                    <w:sz w:val="21"/>
                    <w:szCs w:val="21"/>
                    <w:lang w:val="en-US" w:eastAsia="zh-CN" w:bidi="ar-SA"/>
                  </w:rPr>
                  <m:t>y</m:t>
                </m:r>
                <m:ctrlPr>
                  <w:rPr>
                    <w:rFonts w:ascii="Cambria Math" w:hAnsi="Cambria Math" w:eastAsia="宋体" w:cs="Cambria Math"/>
                    <w:i/>
                    <w:kern w:val="2"/>
                    <w:sz w:val="21"/>
                    <w:szCs w:val="21"/>
                    <w:lang w:val="en-US" w:bidi="ar-SA"/>
                  </w:rPr>
                </m:ctrlPr>
              </m:e>
              <m:sub>
                <m:r>
                  <m:rPr/>
                  <w:rPr>
                    <w:rFonts w:hint="default" w:ascii="Times New Roman" w:hAnsi="Times New Roman" w:eastAsia="宋体" w:cs="Cambria Math"/>
                    <w:kern w:val="2"/>
                    <w:sz w:val="21"/>
                    <w:szCs w:val="21"/>
                    <w:lang w:val="en-US" w:eastAsia="zh-CN" w:bidi="ar-SA"/>
                  </w:rPr>
                  <m:t>j</m:t>
                </m:r>
                <m:ctrlPr>
                  <w:rPr>
                    <w:rFonts w:ascii="Cambria Math" w:hAnsi="Cambria Math" w:eastAsia="宋体" w:cs="Cambria Math"/>
                    <w:i/>
                    <w:kern w:val="2"/>
                    <w:sz w:val="21"/>
                    <w:szCs w:val="21"/>
                    <w:lang w:val="en-US" w:bidi="ar-SA"/>
                  </w:rPr>
                </m:ctrlPr>
              </m:sub>
            </m:sSub>
            <m:ctrlPr>
              <w:rPr>
                <w:rFonts w:ascii="Cambria Math" w:hAnsi="Cambria Math" w:eastAsia="宋体" w:cs="Cambria Math"/>
                <w:i/>
                <w:kern w:val="2"/>
                <w:sz w:val="21"/>
                <w:szCs w:val="21"/>
                <w:lang w:val="en-US" w:bidi="ar-SA"/>
              </w:rPr>
            </m:ctrlPr>
          </m:den>
        </m:f>
        <m:r>
          <m:rPr/>
          <w:rPr>
            <w:rFonts w:ascii="Times New Roman" w:hAnsi="Times New Roman" w:eastAsia="宋体" w:cs="Cambria Math"/>
            <w:kern w:val="2"/>
            <w:sz w:val="21"/>
            <w:szCs w:val="21"/>
            <w:lang w:val="en-US" w:bidi="ar-SA"/>
          </w:rPr>
          <m:t>≤</m:t>
        </m:r>
        <m:f>
          <m:fPr>
            <m:ctrlPr>
              <w:rPr>
                <w:rFonts w:ascii="Cambria Math" w:hAnsi="Cambria Math" w:eastAsia="宋体" w:cs="Cambria Math"/>
                <w:i/>
                <w:kern w:val="2"/>
                <w:sz w:val="21"/>
                <w:szCs w:val="21"/>
                <w:lang w:val="en-US" w:bidi="ar-SA"/>
              </w:rPr>
            </m:ctrlPr>
          </m:fPr>
          <m:num>
            <m:r>
              <m:rPr/>
              <w:rPr>
                <w:rFonts w:hint="default" w:ascii="Times New Roman" w:hAnsi="Times New Roman" w:eastAsia="宋体" w:cs="Cambria Math"/>
                <w:kern w:val="2"/>
                <w:sz w:val="21"/>
                <w:szCs w:val="21"/>
                <w:lang w:val="en-US" w:eastAsia="zh-CN" w:bidi="ar-SA"/>
              </w:rPr>
              <m:t>10</m:t>
            </m:r>
            <m:ctrlPr>
              <w:rPr>
                <w:rFonts w:ascii="Cambria Math" w:hAnsi="Cambria Math" w:eastAsia="宋体" w:cs="Cambria Math"/>
                <w:i/>
                <w:kern w:val="2"/>
                <w:sz w:val="21"/>
                <w:szCs w:val="21"/>
                <w:lang w:val="en-US" w:bidi="ar-SA"/>
              </w:rPr>
            </m:ctrlPr>
          </m:num>
          <m:den>
            <m:r>
              <m:rPr/>
              <w:rPr>
                <w:rFonts w:hint="default" w:ascii="Times New Roman" w:hAnsi="Times New Roman" w:eastAsia="宋体" w:cs="Cambria Math"/>
                <w:kern w:val="2"/>
                <w:sz w:val="21"/>
                <w:szCs w:val="21"/>
                <w:lang w:val="en-US" w:eastAsia="zh-CN" w:bidi="ar-SA"/>
              </w:rPr>
              <m:t>2</m:t>
            </m:r>
            <m:ctrlPr>
              <w:rPr>
                <w:rFonts w:ascii="Cambria Math" w:hAnsi="Cambria Math" w:eastAsia="宋体" w:cs="Cambria Math"/>
                <w:i/>
                <w:kern w:val="2"/>
                <w:sz w:val="21"/>
                <w:szCs w:val="21"/>
                <w:lang w:val="en-US" w:bidi="ar-SA"/>
              </w:rPr>
            </m:ctrlPr>
          </m:den>
        </m:f>
        <m:r>
          <m:rPr/>
          <w:rPr>
            <w:rFonts w:ascii="Times New Roman" w:hAnsi="Times New Roman" w:eastAsia="宋体" w:cs="Cambria Math"/>
            <w:kern w:val="2"/>
            <w:sz w:val="21"/>
            <w:szCs w:val="21"/>
            <w:lang w:val="en-US" w:bidi="ar-SA"/>
          </w:rPr>
          <m:t>=</m:t>
        </m:r>
        <m:r>
          <m:rPr/>
          <w:rPr>
            <w:rFonts w:hint="default" w:ascii="Times New Roman" w:hAnsi="Times New Roman" w:eastAsia="宋体" w:cs="Cambria Math"/>
            <w:kern w:val="2"/>
            <w:sz w:val="21"/>
            <w:szCs w:val="21"/>
            <w:lang w:val="en-US" w:eastAsia="zh-CN" w:bidi="ar-SA"/>
          </w:rPr>
          <m:t>5</m:t>
        </m:r>
      </m:oMath>
      <w:r>
        <w:rPr>
          <w:rFonts w:hint="eastAsia" w:ascii="Times New Roman" w:hAnsi="Times New Roman" w:eastAsia="宋体"/>
          <w:sz w:val="21"/>
          <w:szCs w:val="21"/>
          <w:lang w:val="en-US" w:eastAsia="zh-CN"/>
        </w:rPr>
        <w:t>,即</w:t>
      </w:r>
      <m:oMath>
        <m:f>
          <m:fPr>
            <m:ctrlPr>
              <w:rPr>
                <w:rFonts w:ascii="Cambria Math" w:hAnsi="Cambria Math" w:eastAsia="宋体" w:cs="Cambria Math"/>
                <w:i/>
                <w:sz w:val="21"/>
                <w:szCs w:val="21"/>
                <w:lang w:val="en-US"/>
              </w:rPr>
            </m:ctrlPr>
          </m:fPr>
          <m:num>
            <m:r>
              <m:rPr/>
              <w:rPr>
                <w:rFonts w:hint="default" w:ascii="Times New Roman" w:hAnsi="Times New Roman" w:eastAsia="宋体" w:cs="Cambria Math"/>
                <w:sz w:val="21"/>
                <w:szCs w:val="21"/>
                <w:lang w:val="en-US" w:eastAsia="zh-CN"/>
              </w:rPr>
              <m:t>1</m:t>
            </m:r>
            <m:ctrlPr>
              <w:rPr>
                <w:rFonts w:ascii="Cambria Math" w:hAnsi="Cambria Math" w:eastAsia="宋体" w:cs="Cambria Math"/>
                <w:i/>
                <w:sz w:val="21"/>
                <w:szCs w:val="21"/>
                <w:lang w:val="en-US"/>
              </w:rPr>
            </m:ctrlPr>
          </m:num>
          <m:den>
            <m:r>
              <m:rPr/>
              <w:rPr>
                <w:rFonts w:hint="default" w:ascii="Times New Roman" w:hAnsi="Times New Roman" w:eastAsia="宋体" w:cs="Cambria Math"/>
                <w:sz w:val="21"/>
                <w:szCs w:val="21"/>
                <w:lang w:val="en-US" w:eastAsia="zh-CN"/>
              </w:rPr>
              <m:t>5</m:t>
            </m:r>
            <m:ctrlPr>
              <w:rPr>
                <w:rFonts w:ascii="Cambria Math" w:hAnsi="Cambria Math" w:eastAsia="宋体" w:cs="Cambria Math"/>
                <w:i/>
                <w:sz w:val="21"/>
                <w:szCs w:val="21"/>
                <w:lang w:val="en-US"/>
              </w:rPr>
            </m:ctrlPr>
          </m:den>
        </m:f>
        <m:r>
          <m:rPr/>
          <w:rPr>
            <w:rFonts w:ascii="Times New Roman" w:hAnsi="Times New Roman" w:eastAsia="宋体" w:cs="Cambria Math"/>
            <w:sz w:val="21"/>
            <w:szCs w:val="21"/>
            <w:lang w:val="en-US"/>
          </w:rPr>
          <m:t>≤</m:t>
        </m:r>
        <m:f>
          <m:fPr>
            <m:ctrlPr>
              <w:rPr>
                <w:rFonts w:ascii="Cambria Math" w:hAnsi="Cambria Math" w:eastAsia="宋体" w:cs="Cambria Math"/>
                <w:i/>
                <w:kern w:val="2"/>
                <w:sz w:val="21"/>
                <w:szCs w:val="21"/>
                <w:lang w:val="en-US" w:bidi="ar-SA"/>
              </w:rPr>
            </m:ctrlPr>
          </m:fPr>
          <m:num>
            <m:sSub>
              <m:sSubPr>
                <m:ctrlPr>
                  <w:rPr>
                    <w:rFonts w:ascii="Cambria Math" w:hAnsi="Cambria Math" w:eastAsia="宋体" w:cs="Cambria Math"/>
                    <w:i/>
                    <w:kern w:val="2"/>
                    <w:sz w:val="21"/>
                    <w:szCs w:val="21"/>
                    <w:lang w:val="en-US" w:bidi="ar-SA"/>
                  </w:rPr>
                </m:ctrlPr>
              </m:sSubPr>
              <m:e>
                <m:r>
                  <m:rPr/>
                  <w:rPr>
                    <w:rFonts w:hint="default" w:ascii="Times New Roman" w:hAnsi="Times New Roman" w:eastAsia="宋体" w:cs="Cambria Math"/>
                    <w:kern w:val="2"/>
                    <w:sz w:val="21"/>
                    <w:szCs w:val="21"/>
                    <w:lang w:val="en-US" w:eastAsia="zh-CN" w:bidi="ar-SA"/>
                  </w:rPr>
                  <m:t>y</m:t>
                </m:r>
                <m:ctrlPr>
                  <w:rPr>
                    <w:rFonts w:ascii="Cambria Math" w:hAnsi="Cambria Math" w:eastAsia="宋体" w:cs="Cambria Math"/>
                    <w:i/>
                    <w:kern w:val="2"/>
                    <w:sz w:val="21"/>
                    <w:szCs w:val="21"/>
                    <w:lang w:val="en-US" w:bidi="ar-SA"/>
                  </w:rPr>
                </m:ctrlPr>
              </m:e>
              <m:sub>
                <m:r>
                  <m:rPr/>
                  <w:rPr>
                    <w:rFonts w:hint="default" w:ascii="Times New Roman" w:hAnsi="Times New Roman" w:eastAsia="宋体" w:cs="Cambria Math"/>
                    <w:kern w:val="2"/>
                    <w:sz w:val="21"/>
                    <w:szCs w:val="21"/>
                    <w:lang w:val="en-US" w:eastAsia="zh-CN" w:bidi="ar-SA"/>
                  </w:rPr>
                  <m:t>i</m:t>
                </m:r>
                <m:ctrlPr>
                  <w:rPr>
                    <w:rFonts w:ascii="Cambria Math" w:hAnsi="Cambria Math" w:eastAsia="宋体" w:cs="Cambria Math"/>
                    <w:i/>
                    <w:kern w:val="2"/>
                    <w:sz w:val="21"/>
                    <w:szCs w:val="21"/>
                    <w:lang w:val="en-US" w:bidi="ar-SA"/>
                  </w:rPr>
                </m:ctrlPr>
              </m:sub>
            </m:sSub>
            <m:ctrlPr>
              <w:rPr>
                <w:rFonts w:ascii="Cambria Math" w:hAnsi="Cambria Math" w:eastAsia="宋体" w:cs="Cambria Math"/>
                <w:i/>
                <w:kern w:val="2"/>
                <w:sz w:val="21"/>
                <w:szCs w:val="21"/>
                <w:lang w:val="en-US" w:bidi="ar-SA"/>
              </w:rPr>
            </m:ctrlPr>
          </m:num>
          <m:den>
            <m:sSub>
              <m:sSubPr>
                <m:ctrlPr>
                  <w:rPr>
                    <w:rFonts w:ascii="Cambria Math" w:hAnsi="Cambria Math" w:eastAsia="宋体" w:cs="Cambria Math"/>
                    <w:i/>
                    <w:kern w:val="2"/>
                    <w:sz w:val="21"/>
                    <w:szCs w:val="21"/>
                    <w:lang w:val="en-US" w:bidi="ar-SA"/>
                  </w:rPr>
                </m:ctrlPr>
              </m:sSubPr>
              <m:e>
                <m:r>
                  <m:rPr/>
                  <w:rPr>
                    <w:rFonts w:hint="default" w:ascii="Times New Roman" w:hAnsi="Times New Roman" w:eastAsia="宋体" w:cs="Cambria Math"/>
                    <w:kern w:val="2"/>
                    <w:sz w:val="21"/>
                    <w:szCs w:val="21"/>
                    <w:lang w:val="en-US" w:eastAsia="zh-CN" w:bidi="ar-SA"/>
                  </w:rPr>
                  <m:t>y</m:t>
                </m:r>
                <m:ctrlPr>
                  <w:rPr>
                    <w:rFonts w:ascii="Cambria Math" w:hAnsi="Cambria Math" w:eastAsia="宋体" w:cs="Cambria Math"/>
                    <w:i/>
                    <w:kern w:val="2"/>
                    <w:sz w:val="21"/>
                    <w:szCs w:val="21"/>
                    <w:lang w:val="en-US" w:bidi="ar-SA"/>
                  </w:rPr>
                </m:ctrlPr>
              </m:e>
              <m:sub>
                <m:r>
                  <m:rPr/>
                  <w:rPr>
                    <w:rFonts w:hint="default" w:ascii="Times New Roman" w:hAnsi="Times New Roman" w:eastAsia="宋体" w:cs="Cambria Math"/>
                    <w:kern w:val="2"/>
                    <w:sz w:val="21"/>
                    <w:szCs w:val="21"/>
                    <w:lang w:val="en-US" w:eastAsia="zh-CN" w:bidi="ar-SA"/>
                  </w:rPr>
                  <m:t>j</m:t>
                </m:r>
                <m:ctrlPr>
                  <w:rPr>
                    <w:rFonts w:ascii="Cambria Math" w:hAnsi="Cambria Math" w:eastAsia="宋体" w:cs="Cambria Math"/>
                    <w:i/>
                    <w:kern w:val="2"/>
                    <w:sz w:val="21"/>
                    <w:szCs w:val="21"/>
                    <w:lang w:val="en-US" w:bidi="ar-SA"/>
                  </w:rPr>
                </m:ctrlPr>
              </m:sub>
            </m:sSub>
            <m:ctrlPr>
              <w:rPr>
                <w:rFonts w:ascii="Cambria Math" w:hAnsi="Cambria Math" w:eastAsia="宋体" w:cs="Cambria Math"/>
                <w:i/>
                <w:kern w:val="2"/>
                <w:sz w:val="21"/>
                <w:szCs w:val="21"/>
                <w:lang w:val="en-US" w:bidi="ar-SA"/>
              </w:rPr>
            </m:ctrlPr>
          </m:den>
        </m:f>
        <m:r>
          <m:rPr/>
          <w:rPr>
            <w:rFonts w:ascii="Times New Roman" w:hAnsi="Times New Roman" w:eastAsia="宋体" w:cs="Cambria Math"/>
            <w:kern w:val="2"/>
            <w:sz w:val="21"/>
            <w:szCs w:val="21"/>
            <w:lang w:val="en-US" w:bidi="ar-SA"/>
          </w:rPr>
          <m:t>≤</m:t>
        </m:r>
        <m:r>
          <m:rPr/>
          <w:rPr>
            <w:rFonts w:hint="default" w:ascii="Times New Roman" w:hAnsi="Times New Roman" w:eastAsia="宋体" w:cs="Cambria Math"/>
            <w:kern w:val="2"/>
            <w:sz w:val="21"/>
            <w:szCs w:val="21"/>
            <w:lang w:val="en-US" w:eastAsia="zh-CN" w:bidi="ar-SA"/>
          </w:rPr>
          <m:t>5</m:t>
        </m:r>
      </m:oMath>
      <w:r>
        <w:rPr>
          <w:rFonts w:hint="eastAsia" w:ascii="Times New Roman" w:hAnsi="Times New Roman" w:eastAsia="宋体" w:cs="Cambria Math"/>
          <w:i w:val="0"/>
          <w:kern w:val="2"/>
          <w:sz w:val="21"/>
          <w:szCs w:val="21"/>
          <w:lang w:val="en-US" w:eastAsia="zh-CN" w:bidi="ar-SA"/>
        </w:rPr>
        <w:t>。</w:t>
      </w:r>
    </w:p>
    <w:p w14:paraId="31C0E083">
      <w:pPr>
        <w:ind w:firstLine="420" w:firstLineChars="200"/>
        <w:rPr>
          <w:rFonts w:hint="eastAsia" w:ascii="Times New Roman" w:hAnsi="Times New Roman" w:eastAsia="宋体"/>
          <w:sz w:val="21"/>
          <w:szCs w:val="21"/>
          <w:lang w:val="en-US" w:eastAsia="zh-CN"/>
        </w:rPr>
      </w:pPr>
    </w:p>
    <w:p w14:paraId="25CEA377">
      <w:pPr>
        <w:ind w:firstLine="420" w:firstLineChars="200"/>
        <w:rPr>
          <w:rFonts w:hint="eastAsia" w:ascii="Times New Roman" w:hAnsi="Times New Roman" w:eastAsia="宋体"/>
          <w:sz w:val="21"/>
          <w:szCs w:val="21"/>
          <w:lang w:val="en-US" w:eastAsia="zh-CN"/>
        </w:rPr>
      </w:pPr>
      <w:r>
        <w:rPr>
          <w:rFonts w:hint="eastAsia" w:ascii="Times New Roman" w:hAnsi="Times New Roman" w:eastAsia="宋体"/>
          <w:sz w:val="21"/>
          <w:szCs w:val="21"/>
          <w:lang w:val="en-US" w:eastAsia="zh-CN"/>
        </w:rPr>
        <w:t>性质3：单调性，用来描述神经网络属性可信度关于可信</w:t>
      </w:r>
      <w:r>
        <w:rPr>
          <w:rFonts w:hint="eastAsia" w:ascii="Times New Roman" w:hAnsi="Times New Roman" w:eastAsia="宋体" w:cs="Arial"/>
          <w:color w:val="333333"/>
          <w:sz w:val="21"/>
          <w:szCs w:val="21"/>
          <w:shd w:val="clear" w:color="auto" w:fill="FFFFFF"/>
          <w:lang w:val="en-US" w:eastAsia="zh-CN"/>
        </w:rPr>
        <w:t>度量元</w:t>
      </w:r>
      <w:r>
        <w:rPr>
          <w:rFonts w:hint="eastAsia" w:ascii="Times New Roman" w:hAnsi="Times New Roman" w:eastAsia="宋体"/>
          <w:sz w:val="21"/>
          <w:szCs w:val="21"/>
          <w:lang w:val="en-US" w:eastAsia="zh-CN"/>
        </w:rPr>
        <w:t>值单调增加，即度量函数</w:t>
      </w:r>
      <m:oMath>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oMath>
      <w:r>
        <w:rPr>
          <w:rFonts w:hint="eastAsia" w:ascii="Times New Roman" w:hAnsi="Times New Roman" w:eastAsia="宋体"/>
          <w:sz w:val="21"/>
          <w:szCs w:val="21"/>
          <w:lang w:val="en-US" w:eastAsia="zh-CN"/>
        </w:rPr>
        <w:t>关于每一个</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oMath>
      <w:r>
        <w:rPr>
          <w:rFonts w:hint="eastAsia" w:ascii="Times New Roman" w:hAnsi="Times New Roman" w:eastAsia="宋体"/>
          <w:sz w:val="21"/>
          <w:szCs w:val="21"/>
          <w:lang w:val="en-US" w:eastAsia="zh-CN"/>
        </w:rPr>
        <w:t>都是单调递增。</w:t>
      </w:r>
    </w:p>
    <w:p w14:paraId="3D5AA1EC">
      <w:pPr>
        <w:keepNext w:val="0"/>
        <w:keepLines w:val="0"/>
        <w:pageBreakBefore w:val="0"/>
        <w:widowControl w:val="0"/>
        <w:kinsoku/>
        <w:wordWrap/>
        <w:overflowPunct/>
        <w:topLinePunct w:val="0"/>
        <w:autoSpaceDE/>
        <w:autoSpaceDN/>
        <w:bidi w:val="0"/>
        <w:adjustRightInd/>
        <w:snapToGrid w:val="0"/>
        <w:ind w:firstLine="420" w:firstLineChars="200"/>
        <w:textAlignment w:val="auto"/>
        <w:rPr>
          <w:rFonts w:hint="default" w:ascii="Times New Roman" w:hAnsi="Times New Roman" w:eastAsia="宋体" w:cs="Cambria Math"/>
          <w:b w:val="0"/>
          <w:i w:val="0"/>
          <w:sz w:val="21"/>
          <w:szCs w:val="21"/>
          <w:lang w:val="en-US" w:eastAsia="zh-CN"/>
        </w:rPr>
      </w:pPr>
      <w:r>
        <w:rPr>
          <w:rFonts w:hint="eastAsia" w:ascii="Times New Roman" w:hAnsi="Times New Roman" w:eastAsia="宋体"/>
          <w:sz w:val="21"/>
          <w:szCs w:val="21"/>
          <w:lang w:val="en-US" w:eastAsia="zh-CN"/>
        </w:rPr>
        <w:t>证明：对</w:t>
      </w:r>
      <m:oMath>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oMath>
      <w:r>
        <w:rPr>
          <w:rFonts w:hint="eastAsia" w:ascii="Times New Roman" w:hAnsi="Times New Roman" w:eastAsia="宋体"/>
          <w:sz w:val="21"/>
          <w:szCs w:val="21"/>
          <w:lang w:val="en-US" w:eastAsia="zh-CN"/>
        </w:rPr>
        <w:t>关于某一可信</w:t>
      </w:r>
      <w:r>
        <w:rPr>
          <w:rFonts w:hint="eastAsia" w:ascii="Times New Roman" w:hAnsi="Times New Roman" w:eastAsia="宋体" w:cs="Arial"/>
          <w:color w:val="333333"/>
          <w:sz w:val="21"/>
          <w:szCs w:val="21"/>
          <w:shd w:val="clear" w:color="auto" w:fill="FFFFFF"/>
          <w:lang w:val="en-US" w:eastAsia="zh-CN"/>
        </w:rPr>
        <w:t>度量元</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m:sty m:val="p"/>
              </m:rPr>
              <w:rPr>
                <w:rFonts w:hint="default" w:ascii="Times New Roman" w:hAnsi="Times New Roman" w:eastAsia="宋体"/>
                <w:sz w:val="21"/>
                <w:szCs w:val="21"/>
                <w:lang w:val="en-US" w:eastAsia="zh-CN"/>
              </w:rPr>
              <m:t>k</m:t>
            </m:r>
            <m:ctrlPr>
              <w:rPr>
                <w:rFonts w:ascii="Cambria Math" w:hAnsi="Cambria Math" w:eastAsia="宋体"/>
                <w:sz w:val="21"/>
                <w:szCs w:val="21"/>
                <w:lang w:val="en-US"/>
              </w:rPr>
            </m:ctrlPr>
          </m:sub>
        </m:sSub>
      </m:oMath>
      <w:r>
        <w:rPr>
          <w:rFonts w:hint="eastAsia" w:ascii="Times New Roman" w:hAnsi="Times New Roman" w:eastAsia="宋体"/>
          <w:sz w:val="21"/>
          <w:szCs w:val="21"/>
          <w:lang w:val="en-US" w:eastAsia="zh-CN"/>
        </w:rPr>
        <w:t>求偏导,</w:t>
      </w:r>
      <m:oMath>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ascii="Cambria Math" w:hAnsi="Cambria Math" w:eastAsia="宋体"/>
                    <w:i/>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k</m:t>
                </m:r>
                <m:ctrlPr>
                  <w:rPr>
                    <w:rFonts w:ascii="Cambria Math" w:hAnsi="Cambria Math" w:eastAsia="宋体"/>
                    <w:i/>
                    <w:sz w:val="21"/>
                    <w:szCs w:val="21"/>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ascii="Cambria Math" w:hAnsi="Cambria Math" w:eastAsia="宋体"/>
                    <w:i/>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k</m:t>
                </m:r>
                <m:ctrlPr>
                  <w:rPr>
                    <w:rFonts w:ascii="Cambria Math" w:hAnsi="Cambria Math" w:eastAsia="宋体"/>
                    <w:i/>
                    <w:sz w:val="21"/>
                    <w:szCs w:val="21"/>
                    <w:lang w:val="en-US"/>
                  </w:rPr>
                </m:ctrlPr>
              </m:sub>
            </m:sSub>
            <m:ctrlPr>
              <w:rPr>
                <w:rFonts w:hint="default" w:ascii="Cambria Math" w:hAnsi="Cambria Math" w:eastAsia="宋体"/>
                <w:i/>
                <w:sz w:val="21"/>
                <w:szCs w:val="21"/>
                <w:lang w:val="en-US" w:eastAsia="zh-CN"/>
              </w:rPr>
            </m:ctrlPr>
          </m:den>
        </m:f>
        <m:d>
          <m:dPr>
            <m:ctrlPr>
              <w:rPr>
                <w:rFonts w:hint="default" w:ascii="Cambria Math" w:hAnsi="Cambria Math" w:eastAsia="宋体"/>
                <w:i/>
                <w:sz w:val="21"/>
                <w:szCs w:val="21"/>
                <w:lang w:val="en-US" w:eastAsia="zh-CN"/>
              </w:rPr>
            </m:ctrlPr>
          </m:dPr>
          <m:e>
            <m:nary>
              <m:naryPr>
                <m:chr m:val="∏"/>
                <m:limLoc m:val="undOvr"/>
                <m:ctrlPr>
                  <w:rPr>
                    <w:rFonts w:hint="default" w:ascii="Cambria Math" w:hAnsi="Cambria Math" w:eastAsia="宋体" w:cs="Arial"/>
                    <w:i/>
                    <w:color w:val="333333"/>
                    <w:sz w:val="21"/>
                    <w:szCs w:val="21"/>
                    <w:shd w:val="clear" w:color="auto" w:fill="FFFFFF"/>
                    <w:lang w:val="en-US" w:eastAsia="zh-CN"/>
                  </w:rPr>
                </m:ctrlPr>
              </m:naryPr>
              <m:sub>
                <m:r>
                  <m:rPr/>
                  <w:rPr>
                    <w:rFonts w:hint="default" w:ascii="Times New Roman" w:hAnsi="Times New Roman" w:eastAsia="宋体" w:cs="Arial"/>
                    <w:color w:val="333333"/>
                    <w:sz w:val="21"/>
                    <w:szCs w:val="21"/>
                    <w:shd w:val="clear" w:color="auto" w:fill="FFFFFF"/>
                    <w:lang w:val="en-US" w:eastAsia="zh-CN"/>
                  </w:rPr>
                  <m:t>i=1</m:t>
                </m:r>
                <m:ctrlPr>
                  <w:rPr>
                    <w:rFonts w:hint="default" w:ascii="Cambria Math" w:hAnsi="Cambria Math" w:eastAsia="宋体" w:cs="Arial"/>
                    <w:i/>
                    <w:color w:val="333333"/>
                    <w:sz w:val="21"/>
                    <w:szCs w:val="21"/>
                    <w:shd w:val="clear" w:color="auto" w:fill="FFFFFF"/>
                    <w:lang w:val="en-US" w:eastAsia="zh-CN"/>
                  </w:rPr>
                </m:ctrlPr>
              </m:sub>
              <m:sup>
                <m:r>
                  <m:rPr/>
                  <w:rPr>
                    <w:rFonts w:hint="default" w:ascii="Times New Roman" w:hAnsi="Times New Roman" w:eastAsia="宋体" w:cs="Arial"/>
                    <w:color w:val="333333"/>
                    <w:sz w:val="21"/>
                    <w:szCs w:val="21"/>
                    <w:shd w:val="clear" w:color="auto" w:fill="FFFFFF"/>
                    <w:lang w:val="en-US" w:eastAsia="zh-CN"/>
                  </w:rPr>
                  <m:t>m</m:t>
                </m:r>
                <m:ctrlPr>
                  <w:rPr>
                    <w:rFonts w:hint="default" w:ascii="Cambria Math" w:hAnsi="Cambria Math" w:eastAsia="宋体" w:cs="Arial"/>
                    <w:i/>
                    <w:color w:val="333333"/>
                    <w:sz w:val="21"/>
                    <w:szCs w:val="21"/>
                    <w:shd w:val="clear" w:color="auto" w:fill="FFFFFF"/>
                    <w:lang w:val="en-US" w:eastAsia="zh-CN"/>
                  </w:rPr>
                </m:ctrlPr>
              </m:sup>
              <m:e>
                <m:sSubSup>
                  <m:sSubSupPr>
                    <m:ctrlPr>
                      <w:rPr>
                        <w:rFonts w:hint="default" w:ascii="Cambria Math" w:hAnsi="Cambria Math" w:eastAsia="宋体" w:cs="Arial"/>
                        <w:i/>
                        <w:color w:val="333333"/>
                        <w:sz w:val="21"/>
                        <w:szCs w:val="21"/>
                        <w:shd w:val="clear" w:color="auto" w:fill="FFFFFF"/>
                        <w:lang w:val="en-US" w:eastAsia="zh-CN"/>
                      </w:rPr>
                    </m:ctrlPr>
                  </m:sSubSupPr>
                  <m:e>
                    <m:r>
                      <m:rPr/>
                      <w:rPr>
                        <w:rFonts w:hint="default" w:ascii="Times New Roman" w:hAnsi="Times New Roman" w:eastAsia="宋体" w:cs="Arial"/>
                        <w:color w:val="333333"/>
                        <w:sz w:val="21"/>
                        <w:szCs w:val="21"/>
                        <w:shd w:val="clear" w:color="auto" w:fill="FFFFFF"/>
                        <w:lang w:val="en-US" w:eastAsia="zh-CN"/>
                      </w:rPr>
                      <m:t>y</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i</m:t>
                    </m:r>
                    <m:ctrlPr>
                      <w:rPr>
                        <w:rFonts w:hint="default" w:ascii="Cambria Math" w:hAnsi="Cambria Math" w:eastAsia="宋体" w:cs="Arial"/>
                        <w:i/>
                        <w:color w:val="333333"/>
                        <w:sz w:val="21"/>
                        <w:szCs w:val="21"/>
                        <w:shd w:val="clear" w:color="auto" w:fill="FFFFFF"/>
                        <w:lang w:val="en-US" w:eastAsia="zh-CN"/>
                      </w:rPr>
                    </m:ctrlPr>
                  </m:sub>
                  <m:sup>
                    <m:sSub>
                      <m:sSubPr>
                        <m:ctrlPr>
                          <w:rPr>
                            <w:rFonts w:hint="default" w:ascii="Cambria Math" w:hAnsi="Cambria Math" w:eastAsia="宋体" w:cs="Arial"/>
                            <w:i/>
                            <w:color w:val="333333"/>
                            <w:sz w:val="21"/>
                            <w:szCs w:val="21"/>
                            <w:shd w:val="clear" w:color="auto" w:fill="FFFFFF"/>
                            <w:lang w:val="en-US" w:eastAsia="zh-CN"/>
                          </w:rPr>
                        </m:ctrlPr>
                      </m:sSubPr>
                      <m:e>
                        <m:r>
                          <m:rPr/>
                          <w:rPr>
                            <w:rFonts w:ascii="Times New Roman" w:hAnsi="Times New Roman" w:eastAsia="宋体" w:cs="Arial"/>
                            <w:color w:val="333333"/>
                            <w:sz w:val="21"/>
                            <w:szCs w:val="21"/>
                            <w:shd w:val="clear" w:color="auto" w:fill="FFFFFF"/>
                            <w:lang w:val="en-US"/>
                          </w:rPr>
                          <m:t>α</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i</m:t>
                        </m:r>
                        <m:ctrlPr>
                          <w:rPr>
                            <w:rFonts w:hint="default" w:ascii="Cambria Math" w:hAnsi="Cambria Math" w:eastAsia="宋体" w:cs="Arial"/>
                            <w:i/>
                            <w:color w:val="333333"/>
                            <w:sz w:val="21"/>
                            <w:szCs w:val="21"/>
                            <w:shd w:val="clear" w:color="auto" w:fill="FFFFFF"/>
                            <w:lang w:val="en-US" w:eastAsia="zh-CN"/>
                          </w:rPr>
                        </m:ctrlPr>
                      </m:sub>
                    </m:sSub>
                    <m:ctrlPr>
                      <w:rPr>
                        <w:rFonts w:hint="default" w:ascii="Cambria Math" w:hAnsi="Cambria Math" w:eastAsia="宋体" w:cs="Arial"/>
                        <w:i/>
                        <w:color w:val="333333"/>
                        <w:sz w:val="21"/>
                        <w:szCs w:val="21"/>
                        <w:shd w:val="clear" w:color="auto" w:fill="FFFFFF"/>
                        <w:lang w:val="en-US" w:eastAsia="zh-CN"/>
                      </w:rPr>
                    </m:ctrlPr>
                  </m:sup>
                </m:sSubSup>
                <m:ctrlPr>
                  <w:rPr>
                    <w:rFonts w:hint="default" w:ascii="Cambria Math" w:hAnsi="Cambria Math" w:eastAsia="宋体" w:cs="Arial"/>
                    <w:i/>
                    <w:color w:val="333333"/>
                    <w:sz w:val="21"/>
                    <w:szCs w:val="21"/>
                    <w:shd w:val="clear" w:color="auto" w:fill="FFFFFF"/>
                    <w:lang w:val="en-US" w:eastAsia="zh-CN"/>
                  </w:rPr>
                </m:ctrlPr>
              </m:e>
            </m:nary>
            <m:ctrlPr>
              <w:rPr>
                <w:rFonts w:hint="default" w:ascii="Cambria Math" w:hAnsi="Cambria Math" w:eastAsia="宋体"/>
                <w:i/>
                <w:sz w:val="21"/>
                <w:szCs w:val="21"/>
                <w:lang w:val="en-US" w:eastAsia="zh-CN"/>
              </w:rPr>
            </m:ctrlPr>
          </m:e>
        </m:d>
        <m:r>
          <m:rPr/>
          <w:rPr>
            <w:rFonts w:hint="default" w:ascii="Times New Roman" w:hAnsi="Times New Roman" w:eastAsia="宋体"/>
            <w:sz w:val="21"/>
            <w:szCs w:val="21"/>
            <w:lang w:val="en-US" w:eastAsia="zh-CN"/>
          </w:rPr>
          <m:t>=</m:t>
        </m:r>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sSubSup>
          <m:sSubSupPr>
            <m:ctrlPr>
              <w:rPr>
                <w:rFonts w:hint="default" w:ascii="Cambria Math" w:hAnsi="Cambria Math" w:eastAsia="宋体"/>
                <w:i/>
                <w:sz w:val="21"/>
                <w:szCs w:val="21"/>
                <w:lang w:val="en-US" w:eastAsia="zh-CN"/>
              </w:rPr>
            </m:ctrlPr>
          </m:sSubSup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ki</m:t>
            </m:r>
            <m:ctrlPr>
              <w:rPr>
                <w:rFonts w:hint="default" w:ascii="Cambria Math" w:hAnsi="Cambria Math" w:eastAsia="宋体"/>
                <w:i/>
                <w:sz w:val="21"/>
                <w:szCs w:val="21"/>
                <w:lang w:val="en-US" w:eastAsia="zh-CN"/>
              </w:rPr>
            </m:ctrlPr>
          </m:sub>
          <m:sup>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r>
              <m:rPr/>
              <w:rPr>
                <w:rFonts w:hint="default" w:ascii="Times New Roman" w:hAnsi="Times New Roman" w:eastAsia="宋体"/>
                <w:sz w:val="21"/>
                <w:szCs w:val="21"/>
                <w:lang w:val="en-US" w:eastAsia="zh-CN"/>
              </w:rPr>
              <m:t>−1</m:t>
            </m:r>
            <m:ctrlPr>
              <w:rPr>
                <w:rFonts w:hint="default" w:ascii="Cambria Math" w:hAnsi="Cambria Math" w:eastAsia="宋体"/>
                <w:i/>
                <w:sz w:val="21"/>
                <w:szCs w:val="21"/>
                <w:lang w:val="en-US" w:eastAsia="zh-CN"/>
              </w:rPr>
            </m:ctrlPr>
          </m:sup>
        </m:sSubSup>
        <m:nary>
          <m:naryPr>
            <m:chr m:val="∏"/>
            <m:limLoc m:val="undOvr"/>
            <m:ctrlPr>
              <w:rPr>
                <w:rFonts w:hint="default" w:ascii="Cambria Math" w:hAnsi="Cambria Math" w:eastAsia="宋体" w:cs="Arial"/>
                <w:i/>
                <w:color w:val="333333"/>
                <w:sz w:val="21"/>
                <w:szCs w:val="21"/>
                <w:shd w:val="clear" w:color="auto" w:fill="FFFFFF"/>
                <w:lang w:val="en-US" w:eastAsia="zh-CN"/>
              </w:rPr>
            </m:ctrlPr>
          </m:naryPr>
          <m:sub>
            <m:r>
              <m:rPr/>
              <w:rPr>
                <w:rFonts w:hint="default" w:ascii="Times New Roman" w:hAnsi="Times New Roman" w:eastAsia="宋体" w:cs="Arial"/>
                <w:color w:val="333333"/>
                <w:sz w:val="21"/>
                <w:szCs w:val="21"/>
                <w:shd w:val="clear" w:color="auto" w:fill="FFFFFF"/>
                <w:lang w:val="en-US" w:eastAsia="zh-CN"/>
              </w:rPr>
              <m:t>i=1,i</m:t>
            </m:r>
            <m:r>
              <m:rPr/>
              <w:rPr>
                <w:rFonts w:ascii="Times New Roman" w:hAnsi="Times New Roman" w:eastAsia="宋体" w:cs="Arial"/>
                <w:color w:val="333333"/>
                <w:sz w:val="21"/>
                <w:szCs w:val="21"/>
                <w:shd w:val="clear" w:color="auto" w:fill="FFFFFF"/>
                <w:lang w:val="en-US"/>
              </w:rPr>
              <m:t>≠</m:t>
            </m:r>
            <m:r>
              <m:rPr/>
              <w:rPr>
                <w:rFonts w:hint="default" w:ascii="Times New Roman" w:hAnsi="Times New Roman" w:eastAsia="宋体" w:cs="Arial"/>
                <w:color w:val="333333"/>
                <w:sz w:val="21"/>
                <w:szCs w:val="21"/>
                <w:shd w:val="clear" w:color="auto" w:fill="FFFFFF"/>
                <w:lang w:val="en-US" w:eastAsia="zh-CN"/>
              </w:rPr>
              <m:t>k</m:t>
            </m:r>
            <m:ctrlPr>
              <w:rPr>
                <w:rFonts w:hint="default" w:ascii="Cambria Math" w:hAnsi="Cambria Math" w:eastAsia="宋体" w:cs="Arial"/>
                <w:i/>
                <w:color w:val="333333"/>
                <w:sz w:val="21"/>
                <w:szCs w:val="21"/>
                <w:shd w:val="clear" w:color="auto" w:fill="FFFFFF"/>
                <w:lang w:val="en-US" w:eastAsia="zh-CN"/>
              </w:rPr>
            </m:ctrlPr>
          </m:sub>
          <m:sup>
            <m:r>
              <m:rPr/>
              <w:rPr>
                <w:rFonts w:hint="default" w:ascii="Times New Roman" w:hAnsi="Times New Roman" w:eastAsia="宋体" w:cs="Arial"/>
                <w:color w:val="333333"/>
                <w:sz w:val="21"/>
                <w:szCs w:val="21"/>
                <w:shd w:val="clear" w:color="auto" w:fill="FFFFFF"/>
                <w:lang w:val="en-US" w:eastAsia="zh-CN"/>
              </w:rPr>
              <m:t>m</m:t>
            </m:r>
            <m:ctrlPr>
              <w:rPr>
                <w:rFonts w:hint="default" w:ascii="Cambria Math" w:hAnsi="Cambria Math" w:eastAsia="宋体" w:cs="Arial"/>
                <w:i/>
                <w:color w:val="333333"/>
                <w:sz w:val="21"/>
                <w:szCs w:val="21"/>
                <w:shd w:val="clear" w:color="auto" w:fill="FFFFFF"/>
                <w:lang w:val="en-US" w:eastAsia="zh-CN"/>
              </w:rPr>
            </m:ctrlPr>
          </m:sup>
          <m:e>
            <m:sSubSup>
              <m:sSubSupPr>
                <m:ctrlPr>
                  <w:rPr>
                    <w:rFonts w:hint="default" w:ascii="Cambria Math" w:hAnsi="Cambria Math" w:eastAsia="宋体" w:cs="Arial"/>
                    <w:i/>
                    <w:color w:val="333333"/>
                    <w:sz w:val="21"/>
                    <w:szCs w:val="21"/>
                    <w:shd w:val="clear" w:color="auto" w:fill="FFFFFF"/>
                    <w:lang w:val="en-US" w:eastAsia="zh-CN"/>
                  </w:rPr>
                </m:ctrlPr>
              </m:sSubSupPr>
              <m:e>
                <m:r>
                  <m:rPr/>
                  <w:rPr>
                    <w:rFonts w:hint="default" w:ascii="Times New Roman" w:hAnsi="Times New Roman" w:eastAsia="宋体" w:cs="Arial"/>
                    <w:color w:val="333333"/>
                    <w:sz w:val="21"/>
                    <w:szCs w:val="21"/>
                    <w:shd w:val="clear" w:color="auto" w:fill="FFFFFF"/>
                    <w:lang w:val="en-US" w:eastAsia="zh-CN"/>
                  </w:rPr>
                  <m:t>y</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i</m:t>
                </m:r>
                <m:ctrlPr>
                  <w:rPr>
                    <w:rFonts w:hint="default" w:ascii="Cambria Math" w:hAnsi="Cambria Math" w:eastAsia="宋体" w:cs="Arial"/>
                    <w:i/>
                    <w:color w:val="333333"/>
                    <w:sz w:val="21"/>
                    <w:szCs w:val="21"/>
                    <w:shd w:val="clear" w:color="auto" w:fill="FFFFFF"/>
                    <w:lang w:val="en-US" w:eastAsia="zh-CN"/>
                  </w:rPr>
                </m:ctrlPr>
              </m:sub>
              <m:sup>
                <m:sSub>
                  <m:sSubPr>
                    <m:ctrlPr>
                      <w:rPr>
                        <w:rFonts w:hint="default" w:ascii="Cambria Math" w:hAnsi="Cambria Math" w:eastAsia="宋体" w:cs="Arial"/>
                        <w:i/>
                        <w:color w:val="333333"/>
                        <w:sz w:val="21"/>
                        <w:szCs w:val="21"/>
                        <w:shd w:val="clear" w:color="auto" w:fill="FFFFFF"/>
                        <w:lang w:val="en-US" w:eastAsia="zh-CN"/>
                      </w:rPr>
                    </m:ctrlPr>
                  </m:sSubPr>
                  <m:e>
                    <m:r>
                      <m:rPr/>
                      <w:rPr>
                        <w:rFonts w:ascii="Times New Roman" w:hAnsi="Times New Roman" w:eastAsia="宋体" w:cs="Arial"/>
                        <w:color w:val="333333"/>
                        <w:sz w:val="21"/>
                        <w:szCs w:val="21"/>
                        <w:shd w:val="clear" w:color="auto" w:fill="FFFFFF"/>
                        <w:lang w:val="en-US"/>
                      </w:rPr>
                      <m:t>α</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i</m:t>
                    </m:r>
                    <m:ctrlPr>
                      <w:rPr>
                        <w:rFonts w:hint="default" w:ascii="Cambria Math" w:hAnsi="Cambria Math" w:eastAsia="宋体" w:cs="Arial"/>
                        <w:i/>
                        <w:color w:val="333333"/>
                        <w:sz w:val="21"/>
                        <w:szCs w:val="21"/>
                        <w:shd w:val="clear" w:color="auto" w:fill="FFFFFF"/>
                        <w:lang w:val="en-US" w:eastAsia="zh-CN"/>
                      </w:rPr>
                    </m:ctrlPr>
                  </m:sub>
                </m:sSub>
                <m:ctrlPr>
                  <w:rPr>
                    <w:rFonts w:hint="default" w:ascii="Cambria Math" w:hAnsi="Cambria Math" w:eastAsia="宋体" w:cs="Arial"/>
                    <w:i/>
                    <w:color w:val="333333"/>
                    <w:sz w:val="21"/>
                    <w:szCs w:val="21"/>
                    <w:shd w:val="clear" w:color="auto" w:fill="FFFFFF"/>
                    <w:lang w:val="en-US" w:eastAsia="zh-CN"/>
                  </w:rPr>
                </m:ctrlPr>
              </m:sup>
            </m:sSubSup>
            <m:ctrlPr>
              <w:rPr>
                <w:rFonts w:hint="default" w:ascii="Cambria Math" w:hAnsi="Cambria Math" w:eastAsia="宋体" w:cs="Arial"/>
                <w:i/>
                <w:color w:val="333333"/>
                <w:sz w:val="21"/>
                <w:szCs w:val="21"/>
                <w:shd w:val="clear" w:color="auto" w:fill="FFFFFF"/>
                <w:lang w:val="en-US" w:eastAsia="zh-CN"/>
              </w:rPr>
            </m:ctrlPr>
          </m:e>
        </m:nary>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k</m:t>
                </m:r>
                <m:ctrlPr>
                  <w:rPr>
                    <w:rFonts w:ascii="Cambria Math" w:hAnsi="Cambria Math" w:eastAsia="宋体"/>
                    <w:i/>
                    <w:sz w:val="21"/>
                    <w:szCs w:val="21"/>
                    <w:lang w:val="en-US"/>
                  </w:rPr>
                </m:ctrlPr>
              </m:sub>
            </m:sSub>
            <m:ctrlPr>
              <w:rPr>
                <w:rFonts w:hint="default" w:ascii="Cambria Math" w:hAnsi="Cambria Math" w:eastAsia="宋体"/>
                <w:i/>
                <w:sz w:val="21"/>
                <w:szCs w:val="21"/>
                <w:lang w:val="en-US" w:eastAsia="zh-CN"/>
              </w:rPr>
            </m:ctrlPr>
          </m:num>
          <m:den>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oMath>
      <w:r>
        <w:rPr>
          <w:rFonts w:hint="eastAsia" w:ascii="Times New Roman" w:hAnsi="Times New Roman" w:eastAsia="宋体" w:cs="Arial"/>
          <w:i w:val="0"/>
          <w:color w:val="333333"/>
          <w:sz w:val="21"/>
          <w:szCs w:val="21"/>
          <w:shd w:val="clear" w:color="auto" w:fill="FFFFFF"/>
          <w:lang w:val="en-US" w:eastAsia="zh-CN"/>
        </w:rPr>
        <w:t>,则</w:t>
      </w:r>
      <m:oMath>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ascii="Cambria Math" w:hAnsi="Cambria Math" w:eastAsia="宋体"/>
                    <w:i/>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i/>
                    <w:sz w:val="21"/>
                    <w:szCs w:val="21"/>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cs="Cambria Math"/>
            <w:sz w:val="21"/>
            <w:szCs w:val="21"/>
            <w:lang w:val="en-US" w:eastAsia="zh-CN"/>
          </w:rPr>
          <m:t>≥</m:t>
        </m:r>
        <m:r>
          <m:rPr/>
          <w:rPr>
            <w:rFonts w:hint="default" w:ascii="Times New Roman" w:hAnsi="Times New Roman" w:eastAsia="宋体"/>
            <w:sz w:val="21"/>
            <w:szCs w:val="21"/>
            <w:lang w:val="en-US" w:eastAsia="zh-CN"/>
          </w:rPr>
          <m:t>0</m:t>
        </m:r>
      </m:oMath>
      <w:r>
        <w:rPr>
          <w:rFonts w:hint="eastAsia" w:ascii="Times New Roman" w:hAnsi="Times New Roman" w:eastAsia="宋体"/>
          <w:i w:val="0"/>
          <w:sz w:val="21"/>
          <w:szCs w:val="21"/>
          <w:lang w:val="en-US" w:eastAsia="zh-CN"/>
        </w:rPr>
        <w:t>，</w:t>
      </w:r>
      <m:oMath>
        <m:r>
          <m:rPr>
            <m:sty m:val="p"/>
          </m:rPr>
          <w:rPr>
            <w:rFonts w:hint="default" w:ascii="Times New Roman" w:hAnsi="Times New Roman" w:eastAsia="宋体" w:cs="Cambria Math"/>
            <w:sz w:val="21"/>
            <w:szCs w:val="21"/>
            <w:lang w:val="en-US" w:eastAsia="zh-CN"/>
          </w:rPr>
          <m:t>1</m:t>
        </m:r>
        <m:r>
          <m:rPr>
            <m:sty m:val="p"/>
          </m:rPr>
          <w:rPr>
            <w:rFonts w:ascii="Times New Roman" w:hAnsi="Times New Roman" w:eastAsia="宋体" w:cs="Cambria Math"/>
            <w:sz w:val="21"/>
            <w:szCs w:val="21"/>
            <w:lang w:val="en-US"/>
          </w:rPr>
          <m:t>≤</m:t>
        </m:r>
        <m:r>
          <m:rPr>
            <m:sty m:val="p"/>
          </m:rPr>
          <w:rPr>
            <w:rFonts w:hint="default" w:ascii="Times New Roman" w:hAnsi="Times New Roman" w:eastAsia="宋体" w:cs="Cambria Math"/>
            <w:sz w:val="21"/>
            <w:szCs w:val="21"/>
            <w:lang w:val="en-US" w:eastAsia="zh-CN"/>
          </w:rPr>
          <m:t>i</m:t>
        </m:r>
        <m:r>
          <m:rPr>
            <m:sty m:val="p"/>
          </m:rPr>
          <w:rPr>
            <w:rFonts w:ascii="Times New Roman" w:hAnsi="Times New Roman" w:eastAsia="宋体" w:cs="Cambria Math"/>
            <w:sz w:val="21"/>
            <w:szCs w:val="21"/>
            <w:lang w:val="en-US"/>
          </w:rPr>
          <m:t>≤</m:t>
        </m:r>
        <m:r>
          <m:rPr>
            <m:sty m:val="p"/>
          </m:rPr>
          <w:rPr>
            <w:rFonts w:hint="default" w:ascii="Times New Roman" w:hAnsi="Times New Roman" w:eastAsia="宋体" w:cs="Cambria Math"/>
            <w:sz w:val="21"/>
            <w:szCs w:val="21"/>
            <w:lang w:val="en-US" w:eastAsia="zh-CN"/>
          </w:rPr>
          <m:t>m</m:t>
        </m:r>
      </m:oMath>
      <w:r>
        <w:rPr>
          <w:rFonts w:hint="eastAsia" w:ascii="Times New Roman" w:hAnsi="Times New Roman" w:eastAsia="宋体" w:cs="Cambria Math"/>
          <w:b w:val="0"/>
          <w:i w:val="0"/>
          <w:sz w:val="21"/>
          <w:szCs w:val="21"/>
          <w:lang w:val="en-US" w:eastAsia="zh-CN"/>
        </w:rPr>
        <w:t>，即</w:t>
      </w:r>
      <m:oMath>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oMath>
      <w:r>
        <w:rPr>
          <w:rFonts w:hint="eastAsia" w:ascii="Times New Roman" w:hAnsi="Times New Roman" w:eastAsia="宋体" w:cs="Arial"/>
          <w:i w:val="0"/>
          <w:color w:val="333333"/>
          <w:sz w:val="21"/>
          <w:szCs w:val="21"/>
          <w:shd w:val="clear" w:color="auto" w:fill="FFFFFF"/>
          <w:lang w:val="en-US" w:eastAsia="zh-CN"/>
        </w:rPr>
        <w:t>是关于</w:t>
      </w:r>
      <m:oMath>
        <m:sSub>
          <m:sSubPr>
            <m:ctrlPr>
              <w:rPr>
                <w:rFonts w:ascii="Cambria Math" w:hAnsi="Cambria Math" w:eastAsia="宋体"/>
                <w:i/>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i/>
                <w:sz w:val="21"/>
                <w:szCs w:val="21"/>
                <w:lang w:val="en-US"/>
              </w:rPr>
            </m:ctrlPr>
          </m:sub>
        </m:sSub>
        <m:d>
          <m:dPr>
            <m:ctrlPr>
              <w:rPr>
                <w:rFonts w:ascii="Cambria Math" w:hAnsi="Cambria Math" w:eastAsia="宋体"/>
                <w:i/>
                <w:sz w:val="21"/>
                <w:szCs w:val="21"/>
                <w:lang w:val="en-US"/>
              </w:rPr>
            </m:ctrlPr>
          </m:dPr>
          <m:e>
            <m:r>
              <m:rPr>
                <m:sty m:val="p"/>
              </m:rPr>
              <w:rPr>
                <w:rFonts w:hint="default" w:ascii="Times New Roman" w:hAnsi="Times New Roman" w:eastAsia="宋体" w:cs="Cambria Math"/>
                <w:sz w:val="21"/>
                <w:szCs w:val="21"/>
                <w:lang w:val="en-US" w:eastAsia="zh-CN"/>
              </w:rPr>
              <m:t>1</m:t>
            </m:r>
            <m:r>
              <m:rPr>
                <m:sty m:val="p"/>
              </m:rPr>
              <w:rPr>
                <w:rFonts w:ascii="Times New Roman" w:hAnsi="Times New Roman" w:eastAsia="宋体" w:cs="Cambria Math"/>
                <w:sz w:val="21"/>
                <w:szCs w:val="21"/>
                <w:lang w:val="en-US"/>
              </w:rPr>
              <m:t>≤</m:t>
            </m:r>
            <m:r>
              <m:rPr>
                <m:sty m:val="p"/>
              </m:rPr>
              <w:rPr>
                <w:rFonts w:hint="default" w:ascii="Times New Roman" w:hAnsi="Times New Roman" w:eastAsia="宋体" w:cs="Cambria Math"/>
                <w:sz w:val="21"/>
                <w:szCs w:val="21"/>
                <w:lang w:val="en-US" w:eastAsia="zh-CN"/>
              </w:rPr>
              <m:t>i</m:t>
            </m:r>
            <m:r>
              <m:rPr>
                <m:sty m:val="p"/>
              </m:rPr>
              <w:rPr>
                <w:rFonts w:ascii="Times New Roman" w:hAnsi="Times New Roman" w:eastAsia="宋体" w:cs="Cambria Math"/>
                <w:sz w:val="21"/>
                <w:szCs w:val="21"/>
                <w:lang w:val="en-US"/>
              </w:rPr>
              <m:t>≤</m:t>
            </m:r>
            <m:r>
              <m:rPr>
                <m:sty m:val="p"/>
              </m:rPr>
              <w:rPr>
                <w:rFonts w:hint="default" w:ascii="Times New Roman" w:hAnsi="Times New Roman" w:eastAsia="宋体" w:cs="Cambria Math"/>
                <w:sz w:val="21"/>
                <w:szCs w:val="21"/>
                <w:lang w:val="en-US" w:eastAsia="zh-CN"/>
              </w:rPr>
              <m:t>m</m:t>
            </m:r>
            <m:ctrlPr>
              <w:rPr>
                <w:rFonts w:ascii="Cambria Math" w:hAnsi="Cambria Math" w:eastAsia="宋体"/>
                <w:i/>
                <w:sz w:val="21"/>
                <w:szCs w:val="21"/>
                <w:lang w:val="en-US"/>
              </w:rPr>
            </m:ctrlPr>
          </m:e>
        </m:d>
      </m:oMath>
      <w:r>
        <w:rPr>
          <w:rFonts w:hint="eastAsia" w:ascii="Times New Roman" w:hAnsi="Times New Roman" w:eastAsia="宋体"/>
          <w:i w:val="0"/>
          <w:sz w:val="21"/>
          <w:szCs w:val="21"/>
          <w:lang w:val="en-US" w:eastAsia="zh-CN"/>
        </w:rPr>
        <w:t>的单调递增函数。</w:t>
      </w:r>
    </w:p>
    <w:p w14:paraId="63A93FD1">
      <w:pPr>
        <w:keepNext w:val="0"/>
        <w:keepLines w:val="0"/>
        <w:widowControl/>
        <w:suppressLineNumbers w:val="0"/>
        <w:ind w:firstLine="420" w:firstLineChars="200"/>
        <w:jc w:val="left"/>
        <w:rPr>
          <w:rFonts w:hint="eastAsia" w:ascii="Times New Roman" w:hAnsi="Times New Roman" w:eastAsia="宋体"/>
          <w:sz w:val="21"/>
          <w:szCs w:val="21"/>
          <w:lang w:val="en-US" w:eastAsia="zh-CN"/>
        </w:rPr>
      </w:pPr>
    </w:p>
    <w:p w14:paraId="4AC8694D">
      <w:pPr>
        <w:keepNext w:val="0"/>
        <w:keepLines w:val="0"/>
        <w:widowControl/>
        <w:suppressLineNumbers w:val="0"/>
        <w:ind w:firstLine="420" w:firstLineChars="200"/>
        <w:jc w:val="left"/>
        <w:rPr>
          <w:rFonts w:hint="eastAsia" w:ascii="Times New Roman" w:hAnsi="Times New Roman" w:eastAsia="宋体"/>
          <w:sz w:val="21"/>
          <w:szCs w:val="21"/>
          <w:lang w:val="en-US" w:eastAsia="zh-CN"/>
        </w:rPr>
      </w:pPr>
      <w:r>
        <w:rPr>
          <w:rFonts w:hint="eastAsia" w:ascii="Times New Roman" w:hAnsi="Times New Roman" w:eastAsia="宋体"/>
          <w:sz w:val="21"/>
          <w:szCs w:val="21"/>
          <w:lang w:val="en-US" w:eastAsia="zh-CN"/>
        </w:rPr>
        <w:t>性质4：凝聚性，用来表示在保持其他可信</w:t>
      </w:r>
      <w:r>
        <w:rPr>
          <w:rFonts w:hint="eastAsia" w:ascii="Times New Roman" w:hAnsi="Times New Roman" w:eastAsia="宋体" w:cs="Arial"/>
          <w:color w:val="333333"/>
          <w:sz w:val="21"/>
          <w:szCs w:val="21"/>
          <w:shd w:val="clear" w:color="auto" w:fill="FFFFFF"/>
          <w:lang w:val="en-US" w:eastAsia="zh-CN"/>
        </w:rPr>
        <w:t>度量元</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j</m:t>
            </m:r>
            <m:ctrlPr>
              <w:rPr>
                <w:rFonts w:ascii="Cambria Math" w:hAnsi="Cambria Math" w:eastAsia="宋体"/>
                <w:sz w:val="21"/>
                <w:szCs w:val="21"/>
                <w:lang w:val="en-US"/>
              </w:rPr>
            </m:ctrlPr>
          </m:sub>
        </m:sSub>
        <m:d>
          <m:dPr>
            <m:ctrlPr>
              <w:rPr>
                <w:rFonts w:ascii="Cambria Math" w:hAnsi="Cambria Math" w:eastAsia="宋体"/>
                <w:sz w:val="21"/>
                <w:szCs w:val="21"/>
                <w:lang w:val="en-US"/>
              </w:rPr>
            </m:ctrlPr>
          </m:dPr>
          <m:e>
            <m:r>
              <m:rPr>
                <m:sty m:val="p"/>
              </m:rPr>
              <w:rPr>
                <w:rFonts w:hint="default" w:ascii="Times New Roman" w:hAnsi="Times New Roman" w:eastAsia="宋体"/>
                <w:sz w:val="21"/>
                <w:szCs w:val="21"/>
                <w:lang w:val="en-US" w:eastAsia="zh-CN"/>
              </w:rPr>
              <m:t>j</m:t>
            </m:r>
            <m:r>
              <m:rPr>
                <m:sty m:val="p"/>
              </m:rPr>
              <w:rPr>
                <w:rFonts w:ascii="Times New Roman" w:hAnsi="Times New Roman" w:eastAsia="宋体"/>
                <w:sz w:val="21"/>
                <w:szCs w:val="21"/>
                <w:lang w:val="en-US"/>
              </w:rPr>
              <m:t>≠</m:t>
            </m:r>
            <m:r>
              <m:rPr>
                <m:sty m:val="p"/>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e>
        </m:d>
      </m:oMath>
      <w:r>
        <w:rPr>
          <w:rFonts w:hint="eastAsia" w:ascii="Times New Roman" w:hAnsi="Times New Roman" w:eastAsia="宋体"/>
          <w:sz w:val="21"/>
          <w:szCs w:val="21"/>
          <w:lang w:val="en-US" w:eastAsia="zh-CN"/>
        </w:rPr>
        <w:t>不变而只增加可信</w:t>
      </w:r>
      <w:r>
        <w:rPr>
          <w:rFonts w:hint="eastAsia" w:ascii="Times New Roman" w:hAnsi="Times New Roman" w:eastAsia="宋体" w:cs="Arial"/>
          <w:color w:val="333333"/>
          <w:sz w:val="21"/>
          <w:szCs w:val="21"/>
          <w:shd w:val="clear" w:color="auto" w:fill="FFFFFF"/>
          <w:lang w:val="en-US" w:eastAsia="zh-CN"/>
        </w:rPr>
        <w:t>度量元</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oMath>
      <w:r>
        <w:rPr>
          <w:rFonts w:hint="eastAsia" w:ascii="Times New Roman" w:hAnsi="Times New Roman" w:eastAsia="宋体"/>
          <w:sz w:val="21"/>
          <w:szCs w:val="21"/>
          <w:lang w:val="en-US" w:eastAsia="zh-CN"/>
        </w:rPr>
        <w:t>情况下，可信</w:t>
      </w:r>
      <w:r>
        <w:rPr>
          <w:rFonts w:hint="eastAsia" w:ascii="Times New Roman" w:hAnsi="Times New Roman" w:eastAsia="宋体" w:cs="Arial"/>
          <w:color w:val="333333"/>
          <w:sz w:val="21"/>
          <w:szCs w:val="21"/>
          <w:shd w:val="clear" w:color="auto" w:fill="FFFFFF"/>
          <w:lang w:val="en-US" w:eastAsia="zh-CN"/>
        </w:rPr>
        <w:t>度量元</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j</m:t>
            </m:r>
            <m:ctrlPr>
              <w:rPr>
                <w:rFonts w:ascii="Cambria Math" w:hAnsi="Cambria Math" w:eastAsia="宋体"/>
                <w:sz w:val="21"/>
                <w:szCs w:val="21"/>
                <w:lang w:val="en-US"/>
              </w:rPr>
            </m:ctrlPr>
          </m:sub>
        </m:sSub>
      </m:oMath>
      <w:r>
        <w:rPr>
          <w:rFonts w:hint="eastAsia" w:ascii="Times New Roman" w:hAnsi="Times New Roman" w:eastAsia="宋体"/>
          <w:sz w:val="21"/>
          <w:szCs w:val="21"/>
          <w:lang w:val="en-US" w:eastAsia="zh-CN"/>
        </w:rPr>
        <w:t>对神经网络属性可信度的贡献越来越少，这体现为提高神经网络基于属性的可信度必须把每个可信</w:t>
      </w:r>
      <w:r>
        <w:rPr>
          <w:rFonts w:hint="eastAsia" w:ascii="Times New Roman" w:hAnsi="Times New Roman" w:eastAsia="宋体" w:cs="Arial"/>
          <w:color w:val="333333"/>
          <w:sz w:val="21"/>
          <w:szCs w:val="21"/>
          <w:shd w:val="clear" w:color="auto" w:fill="FFFFFF"/>
          <w:lang w:val="en-US" w:eastAsia="zh-CN"/>
        </w:rPr>
        <w:t>度量元</w:t>
      </w:r>
      <w:r>
        <w:rPr>
          <w:rFonts w:hint="eastAsia" w:ascii="Times New Roman" w:hAnsi="Times New Roman" w:eastAsia="宋体"/>
          <w:sz w:val="21"/>
          <w:szCs w:val="21"/>
          <w:lang w:val="en-US" w:eastAsia="zh-CN"/>
        </w:rPr>
        <w:t>都做好才行。</w:t>
      </w:r>
    </w:p>
    <w:p w14:paraId="7849ACDC">
      <w:pPr>
        <w:keepNext w:val="0"/>
        <w:keepLines w:val="0"/>
        <w:pageBreakBefore w:val="0"/>
        <w:widowControl/>
        <w:suppressLineNumbers w:val="0"/>
        <w:kinsoku/>
        <w:wordWrap/>
        <w:overflowPunct/>
        <w:topLinePunct w:val="0"/>
        <w:autoSpaceDE/>
        <w:autoSpaceDN/>
        <w:bidi w:val="0"/>
        <w:adjustRightInd/>
        <w:snapToGrid w:val="0"/>
        <w:ind w:firstLine="420" w:firstLineChars="200"/>
        <w:jc w:val="left"/>
        <w:textAlignment w:val="auto"/>
        <w:rPr>
          <w:rFonts w:hint="eastAsia" w:ascii="Times New Roman" w:hAnsi="Times New Roman" w:eastAsia="宋体" w:cs="Arial"/>
          <w:i w:val="0"/>
          <w:color w:val="333333"/>
          <w:sz w:val="21"/>
          <w:szCs w:val="21"/>
          <w:shd w:val="clear" w:color="auto" w:fill="FFFFFF"/>
          <w:lang w:val="en-US" w:eastAsia="zh-CN"/>
        </w:rPr>
      </w:pPr>
      <w:r>
        <w:rPr>
          <w:rFonts w:hint="eastAsia" w:ascii="Times New Roman" w:hAnsi="Times New Roman" w:eastAsia="宋体"/>
          <w:sz w:val="21"/>
          <w:szCs w:val="21"/>
          <w:lang w:val="en-US" w:eastAsia="zh-CN"/>
        </w:rPr>
        <w:t>证明：</w:t>
      </w:r>
      <m:oMath>
        <m:f>
          <m:fPr>
            <m:ctrlPr>
              <w:rPr>
                <w:rFonts w:hint="default" w:ascii="Cambria Math" w:hAnsi="Cambria Math" w:eastAsia="宋体"/>
                <w:i/>
                <w:sz w:val="21"/>
                <w:szCs w:val="21"/>
                <w:lang w:val="en-US" w:eastAsia="zh-CN"/>
              </w:rPr>
            </m:ctrlPr>
          </m:fPr>
          <m:num>
            <m:sSup>
              <m:sSupPr>
                <m:ctrlPr>
                  <w:rPr>
                    <w:rFonts w:ascii="Cambria Math" w:hAnsi="Cambria Math" w:eastAsia="宋体"/>
                    <w:i/>
                    <w:sz w:val="21"/>
                    <w:szCs w:val="21"/>
                    <w:lang w:val="en-US"/>
                  </w:rPr>
                </m:ctrlPr>
              </m:sSupPr>
              <m:e>
                <m:r>
                  <m:rPr/>
                  <w:rPr>
                    <w:rFonts w:ascii="Times New Roman" w:hAnsi="Times New Roman" w:eastAsia="宋体"/>
                    <w:sz w:val="21"/>
                    <w:szCs w:val="21"/>
                    <w:lang w:val="en-US"/>
                  </w:rPr>
                  <m:t>∂</m:t>
                </m:r>
                <m:ctrlPr>
                  <w:rPr>
                    <w:rFonts w:ascii="Cambria Math" w:hAnsi="Cambria Math" w:eastAsia="宋体"/>
                    <w:i/>
                    <w:sz w:val="21"/>
                    <w:szCs w:val="21"/>
                    <w:lang w:val="en-US"/>
                  </w:rPr>
                </m:ctrlPr>
              </m:e>
              <m:sup>
                <m:r>
                  <m:rPr/>
                  <w:rPr>
                    <w:rFonts w:hint="default" w:ascii="Times New Roman" w:hAnsi="Times New Roman" w:eastAsia="宋体"/>
                    <w:sz w:val="21"/>
                    <w:szCs w:val="21"/>
                    <w:lang w:val="en-US" w:eastAsia="zh-CN"/>
                  </w:rPr>
                  <m:t>2</m:t>
                </m:r>
                <m:ctrlPr>
                  <w:rPr>
                    <w:rFonts w:ascii="Cambria Math" w:hAnsi="Cambria Math" w:eastAsia="宋体"/>
                    <w:i/>
                    <w:sz w:val="21"/>
                    <w:szCs w:val="21"/>
                    <w:lang w:val="en-US"/>
                  </w:rPr>
                </m:ctrlPr>
              </m:sup>
            </m:sSup>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p>
              <m:sSupPr>
                <m:ctrlPr>
                  <w:rPr>
                    <w:rFonts w:hint="default" w:ascii="Cambria Math" w:hAnsi="Cambria Math" w:eastAsia="宋体"/>
                    <w:i/>
                    <w:sz w:val="21"/>
                    <w:szCs w:val="21"/>
                    <w:lang w:val="en-US" w:eastAsia="zh-CN"/>
                  </w:rPr>
                </m:ctrlPr>
              </m:sSupPr>
              <m:e>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e>
              <m:sup>
                <m:r>
                  <m:rPr/>
                  <w:rPr>
                    <w:rFonts w:hint="default" w:ascii="Times New Roman" w:hAnsi="Times New Roman" w:eastAsia="宋体"/>
                    <w:sz w:val="21"/>
                    <w:szCs w:val="21"/>
                    <w:lang w:val="en-US" w:eastAsia="zh-CN"/>
                  </w:rPr>
                  <m:t>2</m:t>
                </m:r>
                <m:ctrlPr>
                  <w:rPr>
                    <w:rFonts w:hint="default" w:ascii="Cambria Math" w:hAnsi="Cambria Math" w:eastAsia="宋体"/>
                    <w:i/>
                    <w:sz w:val="21"/>
                    <w:szCs w:val="21"/>
                    <w:lang w:val="en-US" w:eastAsia="zh-CN"/>
                  </w:rPr>
                </m:ctrlPr>
              </m:sup>
            </m:sSup>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d>
          <m:dPr>
            <m:ctrlPr>
              <w:rPr>
                <w:rFonts w:hint="default" w:ascii="Cambria Math" w:hAnsi="Cambria Math" w:eastAsia="宋体"/>
                <w:i/>
                <w:sz w:val="21"/>
                <w:szCs w:val="21"/>
                <w:lang w:val="en-US" w:eastAsia="zh-CN"/>
              </w:rPr>
            </m:ctrlPr>
          </m:dPr>
          <m:e>
            <m:f>
              <m:fPr>
                <m:ctrlPr>
                  <w:rPr>
                    <w:rFonts w:hint="default" w:ascii="Cambria Math" w:hAnsi="Cambria Math" w:eastAsia="宋体"/>
                    <w:i/>
                    <w:sz w:val="21"/>
                    <w:szCs w:val="21"/>
                    <w:lang w:val="en-US" w:eastAsia="zh-CN"/>
                  </w:rPr>
                </m:ctrlPr>
              </m:fPr>
              <m:num>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num>
              <m:den>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e>
        </m:d>
        <m:r>
          <m:rPr/>
          <w:rPr>
            <w:rFonts w:hint="default" w:ascii="Times New Roman" w:hAnsi="Times New Roman" w:eastAsia="宋体"/>
            <w:sz w:val="21"/>
            <w:szCs w:val="21"/>
            <w:lang w:val="en-US" w:eastAsia="zh-CN"/>
          </w:rPr>
          <m:t>=</m:t>
        </m:r>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d>
          <m:dPr>
            <m:ctrlPr>
              <w:rPr>
                <w:rFonts w:hint="default" w:ascii="Cambria Math" w:hAnsi="Cambria Math" w:eastAsia="宋体"/>
                <w:i/>
                <w:sz w:val="21"/>
                <w:szCs w:val="21"/>
                <w:lang w:val="en-US" w:eastAsia="zh-CN"/>
              </w:rPr>
            </m:ctrlPr>
          </m:dPr>
          <m:e>
            <m:f>
              <m:fPr>
                <m:ctrlPr>
                  <w:rPr>
                    <w:rFonts w:hint="default" w:ascii="Cambria Math" w:hAnsi="Cambria Math" w:eastAsia="宋体"/>
                    <w:i/>
                    <w:sz w:val="21"/>
                    <w:szCs w:val="21"/>
                    <w:lang w:val="en-US" w:eastAsia="zh-CN"/>
                  </w:rPr>
                </m:ctrlPr>
              </m:fPr>
              <m:num>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num>
              <m:den>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ctrlPr>
              <w:rPr>
                <w:rFonts w:hint="default" w:ascii="Cambria Math" w:hAnsi="Cambria Math" w:eastAsia="宋体"/>
                <w:i/>
                <w:sz w:val="21"/>
                <w:szCs w:val="21"/>
                <w:lang w:val="en-US" w:eastAsia="zh-CN"/>
              </w:rPr>
            </m:ctrlPr>
          </m:e>
        </m:d>
        <m:r>
          <m:rPr/>
          <w:rPr>
            <w:rFonts w:hint="default" w:ascii="Times New Roman" w:hAnsi="Times New Roman" w:eastAsia="宋体"/>
            <w:sz w:val="21"/>
            <w:szCs w:val="21"/>
            <w:lang w:val="en-US" w:eastAsia="zh-CN"/>
          </w:rPr>
          <m:t>=</m:t>
        </m:r>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d>
          <m:dPr>
            <m:ctrlPr>
              <w:rPr>
                <w:rFonts w:hint="default" w:ascii="Cambria Math" w:hAnsi="Cambria Math" w:eastAsia="宋体"/>
                <w:i/>
                <w:sz w:val="21"/>
                <w:szCs w:val="21"/>
                <w:lang w:val="en-US" w:eastAsia="zh-CN"/>
              </w:rPr>
            </m:ctrlPr>
          </m:dPr>
          <m:e>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r>
              <m:rPr/>
              <w:rPr>
                <w:rFonts w:ascii="Times New Roman" w:hAnsi="Times New Roman" w:eastAsia="宋体"/>
                <w:sz w:val="21"/>
                <w:szCs w:val="21"/>
                <w:lang w:val="en-US"/>
              </w:rPr>
              <m:t>∙</m:t>
            </m:r>
            <m:f>
              <m:fPr>
                <m:ctrlPr>
                  <w:rPr>
                    <w:rFonts w:ascii="Cambria Math" w:hAnsi="Cambria Math" w:eastAsia="宋体"/>
                    <w:i/>
                    <w:sz w:val="21"/>
                    <w:szCs w:val="21"/>
                    <w:lang w:val="en-US"/>
                  </w:rPr>
                </m:ctrlPr>
              </m:fPr>
              <m:num>
                <m:r>
                  <m:rPr/>
                  <w:rPr>
                    <w:rFonts w:hint="default" w:ascii="Times New Roman" w:hAnsi="Times New Roman" w:eastAsia="宋体"/>
                    <w:sz w:val="21"/>
                    <w:szCs w:val="21"/>
                    <w:lang w:val="en-US" w:eastAsia="zh-CN"/>
                  </w:rPr>
                  <m:t>1</m:t>
                </m:r>
                <m:ctrlPr>
                  <w:rPr>
                    <w:rFonts w:ascii="Cambria Math" w:hAnsi="Cambria Math" w:eastAsia="宋体"/>
                    <w:i/>
                    <w:sz w:val="21"/>
                    <w:szCs w:val="21"/>
                    <w:lang w:val="en-US"/>
                  </w:rPr>
                </m:ctrlPr>
              </m:num>
              <m:den>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ascii="Cambria Math" w:hAnsi="Cambria Math" w:eastAsia="宋体"/>
                    <w:i/>
                    <w:sz w:val="21"/>
                    <w:szCs w:val="21"/>
                    <w:lang w:val="en-US"/>
                  </w:rPr>
                </m:ctrlPr>
              </m:den>
            </m:f>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ascii="Times New Roman" w:hAnsi="Times New Roman" w:eastAsia="宋体" w:cs="Arial"/>
                <w:color w:val="333333"/>
                <w:sz w:val="21"/>
                <w:szCs w:val="21"/>
                <w:shd w:val="clear" w:color="auto" w:fill="FFFFFF"/>
                <w:lang w:val="en-US"/>
              </w:rPr>
              <m:t>∙</m:t>
            </m:r>
            <m:f>
              <m:fPr>
                <m:ctrlPr>
                  <w:rPr>
                    <w:rFonts w:ascii="Cambria Math" w:hAnsi="Cambria Math" w:eastAsia="宋体" w:cs="Arial"/>
                    <w:i/>
                    <w:color w:val="333333"/>
                    <w:sz w:val="21"/>
                    <w:szCs w:val="21"/>
                    <w:shd w:val="clear" w:color="auto" w:fill="FFFFFF"/>
                    <w:lang w:val="en-US"/>
                  </w:rPr>
                </m:ctrlPr>
              </m:fPr>
              <m:num>
                <m:r>
                  <m:rPr/>
                  <w:rPr>
                    <w:rFonts w:ascii="Times New Roman" w:hAnsi="Times New Roman" w:eastAsia="宋体"/>
                    <w:sz w:val="21"/>
                    <w:szCs w:val="21"/>
                    <w:lang w:val="en-US"/>
                  </w:rPr>
                  <m:t>∂</m:t>
                </m:r>
                <m:d>
                  <m:dPr>
                    <m:ctrlPr>
                      <w:rPr>
                        <w:rFonts w:ascii="Cambria Math" w:hAnsi="Cambria Math" w:eastAsia="宋体"/>
                        <w:i/>
                        <w:sz w:val="21"/>
                        <w:szCs w:val="21"/>
                        <w:lang w:val="en-US"/>
                      </w:rPr>
                    </m:ctrlPr>
                  </m:dPr>
                  <m:e>
                    <m:r>
                      <m:rPr/>
                      <w:rPr>
                        <w:rFonts w:hint="default" w:ascii="Times New Roman" w:hAnsi="Times New Roman" w:eastAsia="宋体"/>
                        <w:sz w:val="21"/>
                        <w:szCs w:val="21"/>
                        <w:lang w:val="en-US" w:eastAsia="zh-CN"/>
                      </w:rPr>
                      <m:t>1/</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ascii="Cambria Math" w:hAnsi="Cambria Math" w:eastAsia="宋体"/>
                        <w:i/>
                        <w:sz w:val="21"/>
                        <w:szCs w:val="21"/>
                        <w:lang w:val="en-US"/>
                      </w:rPr>
                    </m:ctrlPr>
                  </m:e>
                </m:d>
                <m:ctrlPr>
                  <w:rPr>
                    <w:rFonts w:ascii="Cambria Math" w:hAnsi="Cambria Math" w:eastAsia="宋体" w:cs="Arial"/>
                    <w:i/>
                    <w:color w:val="333333"/>
                    <w:sz w:val="21"/>
                    <w:szCs w:val="21"/>
                    <w:shd w:val="clear" w:color="auto" w:fill="FFFFFF"/>
                    <w:lang w:val="en-US"/>
                  </w:rPr>
                </m:ctrlPr>
              </m:num>
              <m:den>
                <m:r>
                  <m:rPr/>
                  <w:rPr>
                    <w:rFonts w:ascii="Times New Roman" w:hAnsi="Times New Roman" w:eastAsia="宋体"/>
                    <w:sz w:val="21"/>
                    <w:szCs w:val="21"/>
                    <w:lang w:val="en-US"/>
                  </w:rPr>
                  <m:t>∂</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ascii="Cambria Math" w:hAnsi="Cambria Math" w:eastAsia="宋体" w:cs="Arial"/>
                    <w:i/>
                    <w:color w:val="333333"/>
                    <w:sz w:val="21"/>
                    <w:szCs w:val="21"/>
                    <w:shd w:val="clear" w:color="auto" w:fill="FFFFFF"/>
                    <w:lang w:val="en-US"/>
                  </w:rPr>
                </m:ctrlPr>
              </m:den>
            </m:f>
            <m:ctrlPr>
              <w:rPr>
                <w:rFonts w:hint="default" w:ascii="Cambria Math" w:hAnsi="Cambria Math" w:eastAsia="宋体"/>
                <w:i/>
                <w:sz w:val="21"/>
                <w:szCs w:val="21"/>
                <w:lang w:val="en-US" w:eastAsia="zh-CN"/>
              </w:rPr>
            </m:ctrlPr>
          </m:e>
        </m:d>
        <m:r>
          <m:rPr/>
          <w:rPr>
            <w:rFonts w:hint="default" w:ascii="Times New Roman" w:hAnsi="Times New Roman" w:eastAsia="宋体"/>
            <w:sz w:val="21"/>
            <w:szCs w:val="21"/>
            <w:lang w:val="en-US" w:eastAsia="zh-CN"/>
          </w:rPr>
          <m:t>=</m:t>
        </m:r>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d>
          <m:dPr>
            <m:ctrlPr>
              <w:rPr>
                <w:rFonts w:hint="default" w:ascii="Cambria Math" w:hAnsi="Cambria Math" w:eastAsia="宋体"/>
                <w:i/>
                <w:sz w:val="21"/>
                <w:szCs w:val="21"/>
                <w:lang w:val="en-US" w:eastAsia="zh-CN"/>
              </w:rPr>
            </m:ctrlPr>
          </m:dPr>
          <m:e>
            <m:f>
              <m:fPr>
                <m:ctrlPr>
                  <w:rPr>
                    <w:rFonts w:hint="default" w:ascii="Cambria Math" w:hAnsi="Cambria Math" w:eastAsia="宋体"/>
                    <w:i/>
                    <w:sz w:val="21"/>
                    <w:szCs w:val="21"/>
                    <w:lang w:val="en-US" w:eastAsia="zh-CN"/>
                  </w:rPr>
                </m:ctrlPr>
              </m:fPr>
              <m:num>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num>
              <m:den>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r>
              <m:rPr/>
              <w:rPr>
                <w:rFonts w:ascii="Times New Roman" w:hAnsi="Times New Roman" w:eastAsia="宋体"/>
                <w:sz w:val="21"/>
                <w:szCs w:val="21"/>
                <w:lang w:val="en-US"/>
              </w:rPr>
              <m:t>∙</m:t>
            </m:r>
            <m:f>
              <m:fPr>
                <m:ctrlPr>
                  <w:rPr>
                    <w:rFonts w:ascii="Cambria Math" w:hAnsi="Cambria Math" w:eastAsia="宋体"/>
                    <w:i/>
                    <w:sz w:val="21"/>
                    <w:szCs w:val="21"/>
                    <w:lang w:val="en-US"/>
                  </w:rPr>
                </m:ctrlPr>
              </m:fPr>
              <m:num>
                <m:r>
                  <m:rPr/>
                  <w:rPr>
                    <w:rFonts w:hint="default" w:ascii="Times New Roman" w:hAnsi="Times New Roman" w:eastAsia="宋体"/>
                    <w:sz w:val="21"/>
                    <w:szCs w:val="21"/>
                    <w:lang w:val="en-US" w:eastAsia="zh-CN"/>
                  </w:rPr>
                  <m:t>1</m:t>
                </m:r>
                <m:ctrlPr>
                  <w:rPr>
                    <w:rFonts w:ascii="Cambria Math" w:hAnsi="Cambria Math" w:eastAsia="宋体"/>
                    <w:i/>
                    <w:sz w:val="21"/>
                    <w:szCs w:val="21"/>
                    <w:lang w:val="en-US"/>
                  </w:rPr>
                </m:ctrlPr>
              </m:num>
              <m:den>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ascii="Cambria Math" w:hAnsi="Cambria Math" w:eastAsia="宋体"/>
                    <w:i/>
                    <w:sz w:val="21"/>
                    <w:szCs w:val="21"/>
                    <w:lang w:val="en-US"/>
                  </w:rPr>
                </m:ctrlPr>
              </m:den>
            </m:f>
            <m:r>
              <m:rPr/>
              <w:rPr>
                <w:rFonts w:hint="default" w:ascii="Times New Roman" w:hAnsi="Times New Roman" w:eastAsia="宋体"/>
                <w:sz w:val="21"/>
                <w:szCs w:val="21"/>
                <w:lang w:val="en-US" w:eastAsia="zh-CN"/>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ascii="Times New Roman" w:hAnsi="Times New Roman" w:eastAsia="宋体" w:cs="Arial"/>
                <w:color w:val="333333"/>
                <w:sz w:val="21"/>
                <w:szCs w:val="21"/>
                <w:shd w:val="clear" w:color="auto" w:fill="FFFFFF"/>
                <w:lang w:val="en-US"/>
              </w:rPr>
              <m:t>∙</m:t>
            </m:r>
            <m:d>
              <m:dPr>
                <m:ctrlPr>
                  <w:rPr>
                    <w:rFonts w:ascii="Cambria Math" w:hAnsi="Cambria Math" w:eastAsia="宋体" w:cs="Arial"/>
                    <w:i/>
                    <w:color w:val="333333"/>
                    <w:sz w:val="21"/>
                    <w:szCs w:val="21"/>
                    <w:shd w:val="clear" w:color="auto" w:fill="FFFFFF"/>
                    <w:lang w:val="en-US"/>
                  </w:rPr>
                </m:ctrlPr>
              </m:dPr>
              <m:e>
                <m:r>
                  <m:rPr/>
                  <w:rPr>
                    <w:rFonts w:ascii="Times New Roman" w:hAnsi="Times New Roman" w:eastAsia="宋体" w:cs="Arial"/>
                    <w:color w:val="333333"/>
                    <w:sz w:val="21"/>
                    <w:szCs w:val="21"/>
                    <w:shd w:val="clear" w:color="auto" w:fill="FFFFFF"/>
                    <w:lang w:val="en-US"/>
                  </w:rPr>
                  <m:t>−</m:t>
                </m:r>
                <m:f>
                  <m:fPr>
                    <m:ctrlPr>
                      <w:rPr>
                        <w:rFonts w:ascii="Cambria Math" w:hAnsi="Cambria Math" w:eastAsia="宋体" w:cs="Arial"/>
                        <w:i/>
                        <w:color w:val="333333"/>
                        <w:sz w:val="21"/>
                        <w:szCs w:val="21"/>
                        <w:shd w:val="clear" w:color="auto" w:fill="FFFFFF"/>
                        <w:lang w:val="en-US"/>
                      </w:rPr>
                    </m:ctrlPr>
                  </m:fPr>
                  <m:num>
                    <m:r>
                      <m:rPr/>
                      <w:rPr>
                        <w:rFonts w:hint="default" w:ascii="Times New Roman" w:hAnsi="Times New Roman" w:eastAsia="宋体" w:cs="Arial"/>
                        <w:color w:val="333333"/>
                        <w:sz w:val="21"/>
                        <w:szCs w:val="21"/>
                        <w:shd w:val="clear" w:color="auto" w:fill="FFFFFF"/>
                        <w:lang w:val="en-US" w:eastAsia="zh-CN"/>
                      </w:rPr>
                      <m:t>1</m:t>
                    </m:r>
                    <m:ctrlPr>
                      <w:rPr>
                        <w:rFonts w:ascii="Cambria Math" w:hAnsi="Cambria Math" w:eastAsia="宋体" w:cs="Arial"/>
                        <w:i/>
                        <w:color w:val="333333"/>
                        <w:sz w:val="21"/>
                        <w:szCs w:val="21"/>
                        <w:shd w:val="clear" w:color="auto" w:fill="FFFFFF"/>
                        <w:lang w:val="en-US"/>
                      </w:rPr>
                    </m:ctrlPr>
                  </m:num>
                  <m:den>
                    <m:sSubSup>
                      <m:sSubSupPr>
                        <m:ctrlPr>
                          <w:rPr>
                            <w:rFonts w:ascii="Cambria Math" w:hAnsi="Cambria Math" w:eastAsia="宋体" w:cs="Arial"/>
                            <w:i/>
                            <w:color w:val="333333"/>
                            <w:sz w:val="21"/>
                            <w:szCs w:val="21"/>
                            <w:shd w:val="clear" w:color="auto" w:fill="FFFFFF"/>
                            <w:lang w:val="en-US"/>
                          </w:rPr>
                        </m:ctrlPr>
                      </m:sSubSupPr>
                      <m:e>
                        <m:r>
                          <m:rPr/>
                          <w:rPr>
                            <w:rFonts w:hint="default" w:ascii="Times New Roman" w:hAnsi="Times New Roman" w:eastAsia="宋体" w:cs="Arial"/>
                            <w:color w:val="333333"/>
                            <w:sz w:val="21"/>
                            <w:szCs w:val="21"/>
                            <w:shd w:val="clear" w:color="auto" w:fill="FFFFFF"/>
                            <w:lang w:val="en-US" w:eastAsia="zh-CN"/>
                          </w:rPr>
                          <m:t>y</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k</m:t>
                        </m:r>
                        <m:ctrlPr>
                          <w:rPr>
                            <w:rFonts w:ascii="Cambria Math" w:hAnsi="Cambria Math" w:eastAsia="宋体" w:cs="Arial"/>
                            <w:i/>
                            <w:color w:val="333333"/>
                            <w:sz w:val="21"/>
                            <w:szCs w:val="21"/>
                            <w:shd w:val="clear" w:color="auto" w:fill="FFFFFF"/>
                            <w:lang w:val="en-US"/>
                          </w:rPr>
                        </m:ctrlPr>
                      </m:sub>
                      <m:sup>
                        <m:r>
                          <m:rPr/>
                          <w:rPr>
                            <w:rFonts w:hint="default" w:ascii="Times New Roman" w:hAnsi="Times New Roman" w:eastAsia="宋体" w:cs="Arial"/>
                            <w:color w:val="333333"/>
                            <w:sz w:val="21"/>
                            <w:szCs w:val="21"/>
                            <w:shd w:val="clear" w:color="auto" w:fill="FFFFFF"/>
                            <w:lang w:val="en-US" w:eastAsia="zh-CN"/>
                          </w:rPr>
                          <m:t>2</m:t>
                        </m:r>
                        <m:ctrlPr>
                          <w:rPr>
                            <w:rFonts w:ascii="Cambria Math" w:hAnsi="Cambria Math" w:eastAsia="宋体" w:cs="Arial"/>
                            <w:i/>
                            <w:color w:val="333333"/>
                            <w:sz w:val="21"/>
                            <w:szCs w:val="21"/>
                            <w:shd w:val="clear" w:color="auto" w:fill="FFFFFF"/>
                            <w:lang w:val="en-US"/>
                          </w:rPr>
                        </m:ctrlPr>
                      </m:sup>
                    </m:sSubSup>
                    <m:ctrlPr>
                      <w:rPr>
                        <w:rFonts w:ascii="Cambria Math" w:hAnsi="Cambria Math" w:eastAsia="宋体" w:cs="Arial"/>
                        <w:i/>
                        <w:color w:val="333333"/>
                        <w:sz w:val="21"/>
                        <w:szCs w:val="21"/>
                        <w:shd w:val="clear" w:color="auto" w:fill="FFFFFF"/>
                        <w:lang w:val="en-US"/>
                      </w:rPr>
                    </m:ctrlPr>
                  </m:den>
                </m:f>
                <m:ctrlPr>
                  <w:rPr>
                    <w:rFonts w:ascii="Cambria Math" w:hAnsi="Cambria Math" w:eastAsia="宋体" w:cs="Arial"/>
                    <w:i/>
                    <w:color w:val="333333"/>
                    <w:sz w:val="21"/>
                    <w:szCs w:val="21"/>
                    <w:shd w:val="clear" w:color="auto" w:fill="FFFFFF"/>
                    <w:lang w:val="en-US"/>
                  </w:rPr>
                </m:ctrlPr>
              </m:e>
            </m:d>
            <m:ctrlPr>
              <w:rPr>
                <w:rFonts w:hint="default" w:ascii="Cambria Math" w:hAnsi="Cambria Math" w:eastAsia="宋体"/>
                <w:i/>
                <w:sz w:val="21"/>
                <w:szCs w:val="21"/>
                <w:lang w:val="en-US" w:eastAsia="zh-CN"/>
              </w:rPr>
            </m:ctrlPr>
          </m:e>
        </m:d>
      </m:oMath>
      <w:r>
        <w:rPr>
          <w:rFonts w:hint="eastAsia" w:ascii="Times New Roman" w:hAnsi="Times New Roman" w:eastAsia="宋体"/>
          <w:i w:val="0"/>
          <w:sz w:val="21"/>
          <w:szCs w:val="21"/>
          <w:lang w:val="en-US" w:eastAsia="zh-CN"/>
        </w:rPr>
        <w:t>,化简得</w:t>
      </w:r>
      <m:oMath>
        <m:f>
          <m:fPr>
            <m:ctrlPr>
              <w:rPr>
                <w:rFonts w:hint="default" w:ascii="Cambria Math" w:hAnsi="Cambria Math" w:eastAsia="宋体"/>
                <w:i/>
                <w:sz w:val="21"/>
                <w:szCs w:val="21"/>
                <w:lang w:val="en-US" w:eastAsia="zh-CN"/>
              </w:rPr>
            </m:ctrlPr>
          </m:fPr>
          <m:num>
            <m:sSup>
              <m:sSupPr>
                <m:ctrlPr>
                  <w:rPr>
                    <w:rFonts w:ascii="Cambria Math" w:hAnsi="Cambria Math" w:eastAsia="宋体"/>
                    <w:i/>
                    <w:sz w:val="21"/>
                    <w:szCs w:val="21"/>
                    <w:lang w:val="en-US"/>
                  </w:rPr>
                </m:ctrlPr>
              </m:sSupPr>
              <m:e>
                <m:r>
                  <m:rPr/>
                  <w:rPr>
                    <w:rFonts w:ascii="Times New Roman" w:hAnsi="Times New Roman" w:eastAsia="宋体"/>
                    <w:sz w:val="21"/>
                    <w:szCs w:val="21"/>
                    <w:lang w:val="en-US"/>
                  </w:rPr>
                  <m:t>∂</m:t>
                </m:r>
                <m:ctrlPr>
                  <w:rPr>
                    <w:rFonts w:ascii="Cambria Math" w:hAnsi="Cambria Math" w:eastAsia="宋体"/>
                    <w:i/>
                    <w:sz w:val="21"/>
                    <w:szCs w:val="21"/>
                    <w:lang w:val="en-US"/>
                  </w:rPr>
                </m:ctrlPr>
              </m:e>
              <m:sup>
                <m:r>
                  <m:rPr/>
                  <w:rPr>
                    <w:rFonts w:hint="default" w:ascii="Times New Roman" w:hAnsi="Times New Roman" w:eastAsia="宋体"/>
                    <w:sz w:val="21"/>
                    <w:szCs w:val="21"/>
                    <w:lang w:val="en-US" w:eastAsia="zh-CN"/>
                  </w:rPr>
                  <m:t>2</m:t>
                </m:r>
                <m:ctrlPr>
                  <w:rPr>
                    <w:rFonts w:ascii="Cambria Math" w:hAnsi="Cambria Math" w:eastAsia="宋体"/>
                    <w:i/>
                    <w:sz w:val="21"/>
                    <w:szCs w:val="21"/>
                    <w:lang w:val="en-US"/>
                  </w:rPr>
                </m:ctrlPr>
              </m:sup>
            </m:sSup>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p>
              <m:sSupPr>
                <m:ctrlPr>
                  <w:rPr>
                    <w:rFonts w:hint="default" w:ascii="Cambria Math" w:hAnsi="Cambria Math" w:eastAsia="宋体"/>
                    <w:i/>
                    <w:sz w:val="21"/>
                    <w:szCs w:val="21"/>
                    <w:lang w:val="en-US" w:eastAsia="zh-CN"/>
                  </w:rPr>
                </m:ctrlPr>
              </m:sSupPr>
              <m:e>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e>
              <m:sup>
                <m:r>
                  <m:rPr/>
                  <w:rPr>
                    <w:rFonts w:hint="default" w:ascii="Times New Roman" w:hAnsi="Times New Roman" w:eastAsia="宋体"/>
                    <w:sz w:val="21"/>
                    <w:szCs w:val="21"/>
                    <w:lang w:val="en-US" w:eastAsia="zh-CN"/>
                  </w:rPr>
                  <m:t>2</m:t>
                </m:r>
                <m:ctrlPr>
                  <w:rPr>
                    <w:rFonts w:hint="default" w:ascii="Cambria Math" w:hAnsi="Cambria Math" w:eastAsia="宋体"/>
                    <w:i/>
                    <w:sz w:val="21"/>
                    <w:szCs w:val="21"/>
                    <w:lang w:val="en-US" w:eastAsia="zh-CN"/>
                  </w:rPr>
                </m:ctrlPr>
              </m:sup>
            </m:sSup>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ascii="Times New Roman" w:hAnsi="Times New Roman" w:eastAsia="宋体" w:cs="Arial"/>
            <w:color w:val="333333"/>
            <w:sz w:val="21"/>
            <w:szCs w:val="21"/>
            <w:shd w:val="clear" w:color="auto" w:fill="FFFFFF"/>
            <w:lang w:val="en-US"/>
          </w:rPr>
          <m:t>∙</m:t>
        </m:r>
        <m:d>
          <m:dPr>
            <m:ctrlPr>
              <w:rPr>
                <w:rFonts w:ascii="Cambria Math" w:hAnsi="Cambria Math" w:eastAsia="宋体" w:cs="Arial"/>
                <w:i/>
                <w:color w:val="333333"/>
                <w:sz w:val="21"/>
                <w:szCs w:val="21"/>
                <w:shd w:val="clear" w:color="auto" w:fill="FFFFFF"/>
                <w:lang w:val="en-US"/>
              </w:rPr>
            </m:ctrlPr>
          </m:dPr>
          <m:e>
            <m:f>
              <m:fPr>
                <m:ctrlPr>
                  <w:rPr>
                    <w:rFonts w:ascii="Cambria Math" w:hAnsi="Cambria Math" w:eastAsia="宋体" w:cs="Arial"/>
                    <w:i/>
                    <w:color w:val="333333"/>
                    <w:sz w:val="21"/>
                    <w:szCs w:val="21"/>
                    <w:shd w:val="clear" w:color="auto" w:fill="FFFFFF"/>
                    <w:lang w:val="en-US"/>
                  </w:rPr>
                </m:ctrlPr>
              </m:fPr>
              <m:num>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r>
                  <m:rPr/>
                  <w:rPr>
                    <w:rFonts w:hint="default" w:ascii="Times New Roman" w:hAnsi="Times New Roman" w:eastAsia="宋体" w:cs="Arial"/>
                    <w:color w:val="333333"/>
                    <w:sz w:val="21"/>
                    <w:szCs w:val="21"/>
                    <w:shd w:val="clear" w:color="auto" w:fill="FFFFFF"/>
                    <w:lang w:val="en-US" w:eastAsia="zh-CN"/>
                  </w:rPr>
                  <m:t>−1</m:t>
                </m:r>
                <m:ctrlPr>
                  <w:rPr>
                    <w:rFonts w:ascii="Cambria Math" w:hAnsi="Cambria Math" w:eastAsia="宋体" w:cs="Arial"/>
                    <w:i/>
                    <w:color w:val="333333"/>
                    <w:sz w:val="21"/>
                    <w:szCs w:val="21"/>
                    <w:shd w:val="clear" w:color="auto" w:fill="FFFFFF"/>
                    <w:lang w:val="en-US"/>
                  </w:rPr>
                </m:ctrlPr>
              </m:num>
              <m:den>
                <m:sSubSup>
                  <m:sSubSupPr>
                    <m:ctrlPr>
                      <w:rPr>
                        <w:rFonts w:ascii="Cambria Math" w:hAnsi="Cambria Math" w:eastAsia="宋体" w:cs="Arial"/>
                        <w:i/>
                        <w:color w:val="333333"/>
                        <w:sz w:val="21"/>
                        <w:szCs w:val="21"/>
                        <w:shd w:val="clear" w:color="auto" w:fill="FFFFFF"/>
                        <w:lang w:val="en-US"/>
                      </w:rPr>
                    </m:ctrlPr>
                  </m:sSubSupPr>
                  <m:e>
                    <m:r>
                      <m:rPr/>
                      <w:rPr>
                        <w:rFonts w:hint="default" w:ascii="Times New Roman" w:hAnsi="Times New Roman" w:eastAsia="宋体" w:cs="Arial"/>
                        <w:color w:val="333333"/>
                        <w:sz w:val="21"/>
                        <w:szCs w:val="21"/>
                        <w:shd w:val="clear" w:color="auto" w:fill="FFFFFF"/>
                        <w:lang w:val="en-US" w:eastAsia="zh-CN"/>
                      </w:rPr>
                      <m:t>y</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k</m:t>
                    </m:r>
                    <m:ctrlPr>
                      <w:rPr>
                        <w:rFonts w:ascii="Cambria Math" w:hAnsi="Cambria Math" w:eastAsia="宋体" w:cs="Arial"/>
                        <w:i/>
                        <w:color w:val="333333"/>
                        <w:sz w:val="21"/>
                        <w:szCs w:val="21"/>
                        <w:shd w:val="clear" w:color="auto" w:fill="FFFFFF"/>
                        <w:lang w:val="en-US"/>
                      </w:rPr>
                    </m:ctrlPr>
                  </m:sub>
                  <m:sup>
                    <m:r>
                      <m:rPr/>
                      <w:rPr>
                        <w:rFonts w:hint="default" w:ascii="Times New Roman" w:hAnsi="Times New Roman" w:eastAsia="宋体" w:cs="Arial"/>
                        <w:color w:val="333333"/>
                        <w:sz w:val="21"/>
                        <w:szCs w:val="21"/>
                        <w:shd w:val="clear" w:color="auto" w:fill="FFFFFF"/>
                        <w:lang w:val="en-US" w:eastAsia="zh-CN"/>
                      </w:rPr>
                      <m:t>2</m:t>
                    </m:r>
                    <m:ctrlPr>
                      <w:rPr>
                        <w:rFonts w:ascii="Cambria Math" w:hAnsi="Cambria Math" w:eastAsia="宋体" w:cs="Arial"/>
                        <w:i/>
                        <w:color w:val="333333"/>
                        <w:sz w:val="21"/>
                        <w:szCs w:val="21"/>
                        <w:shd w:val="clear" w:color="auto" w:fill="FFFFFF"/>
                        <w:lang w:val="en-US"/>
                      </w:rPr>
                    </m:ctrlPr>
                  </m:sup>
                </m:sSubSup>
                <m:ctrlPr>
                  <w:rPr>
                    <w:rFonts w:ascii="Cambria Math" w:hAnsi="Cambria Math" w:eastAsia="宋体" w:cs="Arial"/>
                    <w:i/>
                    <w:color w:val="333333"/>
                    <w:sz w:val="21"/>
                    <w:szCs w:val="21"/>
                    <w:shd w:val="clear" w:color="auto" w:fill="FFFFFF"/>
                    <w:lang w:val="en-US"/>
                  </w:rPr>
                </m:ctrlPr>
              </m:den>
            </m:f>
            <m:ctrlPr>
              <w:rPr>
                <w:rFonts w:ascii="Cambria Math" w:hAnsi="Cambria Math" w:eastAsia="宋体" w:cs="Arial"/>
                <w:i/>
                <w:color w:val="333333"/>
                <w:sz w:val="21"/>
                <w:szCs w:val="21"/>
                <w:shd w:val="clear" w:color="auto" w:fill="FFFFFF"/>
                <w:lang w:val="en-US"/>
              </w:rPr>
            </m:ctrlPr>
          </m:e>
        </m:d>
        <m:r>
          <m:rPr/>
          <w:rPr>
            <w:rFonts w:hint="default" w:ascii="Times New Roman" w:hAnsi="Times New Roman" w:eastAsia="宋体" w:cs="Arial"/>
            <w:color w:val="333333"/>
            <w:sz w:val="21"/>
            <w:szCs w:val="21"/>
            <w:shd w:val="clear" w:color="auto" w:fill="FFFFFF"/>
            <w:lang w:val="en-US" w:eastAsia="zh-CN"/>
          </w:rPr>
          <m:t>=</m:t>
        </m:r>
        <m:f>
          <m:fPr>
            <m:ctrlPr>
              <w:rPr>
                <w:rFonts w:hint="default" w:ascii="Cambria Math" w:hAnsi="Cambria Math" w:eastAsia="宋体" w:cs="Arial"/>
                <w:i/>
                <w:color w:val="333333"/>
                <w:sz w:val="21"/>
                <w:szCs w:val="21"/>
                <w:shd w:val="clear" w:color="auto" w:fill="FFFFFF"/>
                <w:lang w:val="en-US" w:eastAsia="zh-CN"/>
              </w:rPr>
            </m:ctrlPr>
          </m:fPr>
          <m:num>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d>
              <m:dPr>
                <m:ctrlPr>
                  <w:rPr>
                    <w:rFonts w:hint="default" w:ascii="Cambria Math" w:hAnsi="Cambria Math" w:eastAsia="宋体"/>
                    <w:i/>
                    <w:sz w:val="21"/>
                    <w:szCs w:val="21"/>
                    <w:lang w:val="en-US" w:eastAsia="zh-CN"/>
                  </w:rPr>
                </m:ctrlPr>
              </m:dPr>
              <m:e>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r>
                  <m:rPr/>
                  <w:rPr>
                    <w:rFonts w:hint="default" w:ascii="Times New Roman" w:hAnsi="Times New Roman" w:eastAsia="宋体"/>
                    <w:sz w:val="21"/>
                    <w:szCs w:val="21"/>
                    <w:lang w:val="en-US" w:eastAsia="zh-CN"/>
                  </w:rPr>
                  <m:t>−1</m:t>
                </m:r>
                <m:ctrlPr>
                  <w:rPr>
                    <w:rFonts w:hint="default" w:ascii="Cambria Math" w:hAnsi="Cambria Math" w:eastAsia="宋体"/>
                    <w:i/>
                    <w:sz w:val="21"/>
                    <w:szCs w:val="21"/>
                    <w:lang w:val="en-US" w:eastAsia="zh-CN"/>
                  </w:rPr>
                </m:ctrlPr>
              </m:e>
            </m:d>
            <m:ctrlPr>
              <w:rPr>
                <w:rFonts w:hint="default" w:ascii="Cambria Math" w:hAnsi="Cambria Math" w:eastAsia="宋体" w:cs="Arial"/>
                <w:i/>
                <w:color w:val="333333"/>
                <w:sz w:val="21"/>
                <w:szCs w:val="21"/>
                <w:shd w:val="clear" w:color="auto" w:fill="FFFFFF"/>
                <w:lang w:val="en-US" w:eastAsia="zh-CN"/>
              </w:rPr>
            </m:ctrlPr>
          </m:num>
          <m:den>
            <m:sSubSup>
              <m:sSubSupPr>
                <m:ctrlPr>
                  <w:rPr>
                    <w:rFonts w:ascii="Cambria Math" w:hAnsi="Cambria Math" w:eastAsia="宋体" w:cs="Arial"/>
                    <w:i/>
                    <w:color w:val="333333"/>
                    <w:sz w:val="21"/>
                    <w:szCs w:val="21"/>
                    <w:shd w:val="clear" w:color="auto" w:fill="FFFFFF"/>
                    <w:lang w:val="en-US"/>
                  </w:rPr>
                </m:ctrlPr>
              </m:sSubSupPr>
              <m:e>
                <m:r>
                  <m:rPr/>
                  <w:rPr>
                    <w:rFonts w:hint="default" w:ascii="Times New Roman" w:hAnsi="Times New Roman" w:eastAsia="宋体" w:cs="Arial"/>
                    <w:color w:val="333333"/>
                    <w:sz w:val="21"/>
                    <w:szCs w:val="21"/>
                    <w:shd w:val="clear" w:color="auto" w:fill="FFFFFF"/>
                    <w:lang w:val="en-US" w:eastAsia="zh-CN"/>
                  </w:rPr>
                  <m:t>y</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k</m:t>
                </m:r>
                <m:ctrlPr>
                  <w:rPr>
                    <w:rFonts w:ascii="Cambria Math" w:hAnsi="Cambria Math" w:eastAsia="宋体" w:cs="Arial"/>
                    <w:i/>
                    <w:color w:val="333333"/>
                    <w:sz w:val="21"/>
                    <w:szCs w:val="21"/>
                    <w:shd w:val="clear" w:color="auto" w:fill="FFFFFF"/>
                    <w:lang w:val="en-US"/>
                  </w:rPr>
                </m:ctrlPr>
              </m:sub>
              <m:sup>
                <m:r>
                  <m:rPr/>
                  <w:rPr>
                    <w:rFonts w:hint="default" w:ascii="Times New Roman" w:hAnsi="Times New Roman" w:eastAsia="宋体" w:cs="Arial"/>
                    <w:color w:val="333333"/>
                    <w:sz w:val="21"/>
                    <w:szCs w:val="21"/>
                    <w:shd w:val="clear" w:color="auto" w:fill="FFFFFF"/>
                    <w:lang w:val="en-US" w:eastAsia="zh-CN"/>
                  </w:rPr>
                  <m:t>2</m:t>
                </m:r>
                <m:ctrlPr>
                  <w:rPr>
                    <w:rFonts w:ascii="Cambria Math" w:hAnsi="Cambria Math" w:eastAsia="宋体" w:cs="Arial"/>
                    <w:i/>
                    <w:color w:val="333333"/>
                    <w:sz w:val="21"/>
                    <w:szCs w:val="21"/>
                    <w:shd w:val="clear" w:color="auto" w:fill="FFFFFF"/>
                    <w:lang w:val="en-US"/>
                  </w:rPr>
                </m:ctrlPr>
              </m:sup>
            </m:sSubSup>
            <m:ctrlPr>
              <w:rPr>
                <w:rFonts w:hint="default" w:ascii="Cambria Math" w:hAnsi="Cambria Math" w:eastAsia="宋体" w:cs="Arial"/>
                <w:i/>
                <w:color w:val="333333"/>
                <w:sz w:val="21"/>
                <w:szCs w:val="21"/>
                <w:shd w:val="clear" w:color="auto" w:fill="FFFFFF"/>
                <w:lang w:val="en-US" w:eastAsia="zh-CN"/>
              </w:rPr>
            </m:ctrlPr>
          </m:den>
        </m:f>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oMath>
      <w:r>
        <w:rPr>
          <w:rFonts w:hint="eastAsia" w:ascii="Times New Roman" w:hAnsi="Times New Roman" w:eastAsia="宋体" w:cs="Arial"/>
          <w:i w:val="0"/>
          <w:color w:val="333333"/>
          <w:sz w:val="21"/>
          <w:szCs w:val="21"/>
          <w:shd w:val="clear" w:color="auto" w:fill="FFFFFF"/>
          <w:lang w:val="en-US" w:eastAsia="zh-CN"/>
        </w:rPr>
        <w:t>。</w:t>
      </w:r>
    </w:p>
    <w:p w14:paraId="0F1171B2">
      <w:pPr>
        <w:keepNext w:val="0"/>
        <w:keepLines w:val="0"/>
        <w:pageBreakBefore w:val="0"/>
        <w:widowControl/>
        <w:suppressLineNumbers w:val="0"/>
        <w:kinsoku/>
        <w:wordWrap/>
        <w:overflowPunct/>
        <w:topLinePunct w:val="0"/>
        <w:autoSpaceDE/>
        <w:autoSpaceDN/>
        <w:bidi w:val="0"/>
        <w:adjustRightInd/>
        <w:snapToGrid w:val="0"/>
        <w:ind w:firstLine="420" w:firstLineChars="200"/>
        <w:jc w:val="left"/>
        <w:textAlignment w:val="auto"/>
        <w:rPr>
          <w:rFonts w:hint="default" w:ascii="Times New Roman" w:hAnsi="Times New Roman" w:eastAsia="宋体"/>
          <w:i w:val="0"/>
          <w:sz w:val="21"/>
          <w:szCs w:val="21"/>
          <w:lang w:val="en-US" w:eastAsia="zh-CN"/>
        </w:rPr>
      </w:pPr>
      <w:r>
        <w:rPr>
          <w:rFonts w:hint="eastAsia" w:ascii="Times New Roman" w:hAnsi="Times New Roman" w:eastAsia="宋体" w:cs="Arial"/>
          <w:i w:val="0"/>
          <w:color w:val="333333"/>
          <w:sz w:val="21"/>
          <w:szCs w:val="21"/>
          <w:shd w:val="clear" w:color="auto" w:fill="FFFFFF"/>
          <w:lang w:val="en-US" w:eastAsia="zh-CN"/>
        </w:rPr>
        <w:t>由于</w:t>
      </w:r>
      <m:oMath>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0</m:t>
            </m:r>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r>
          <m:rPr/>
          <w:rPr>
            <w:rFonts w:hint="default" w:ascii="Times New Roman" w:hAnsi="Times New Roman" w:eastAsia="宋体" w:cs="Cambria Math"/>
            <w:sz w:val="21"/>
            <w:szCs w:val="21"/>
            <w:lang w:val="en-US" w:eastAsia="zh-CN"/>
          </w:rPr>
          <m:t>≤</m:t>
        </m:r>
        <m:r>
          <m:rPr/>
          <w:rPr>
            <w:rFonts w:hint="default" w:ascii="Times New Roman" w:hAnsi="Times New Roman" w:eastAsia="宋体"/>
            <w:sz w:val="21"/>
            <w:szCs w:val="21"/>
            <w:lang w:val="en-US" w:eastAsia="zh-CN"/>
          </w:rPr>
          <m:t>1</m:t>
        </m:r>
      </m:oMath>
      <w:r>
        <w:rPr>
          <w:rFonts w:hint="eastAsia" w:ascii="Times New Roman" w:hAnsi="Times New Roman" w:eastAsia="宋体"/>
          <w:i w:val="0"/>
          <w:sz w:val="21"/>
          <w:szCs w:val="21"/>
          <w:lang w:val="en-US" w:eastAsia="zh-CN"/>
        </w:rPr>
        <w:t>，故</w:t>
      </w:r>
      <m:oMath>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d>
          <m:dPr>
            <m:ctrlPr>
              <w:rPr>
                <w:rFonts w:hint="default" w:ascii="Cambria Math" w:hAnsi="Cambria Math" w:eastAsia="宋体"/>
                <w:i/>
                <w:sz w:val="21"/>
                <w:szCs w:val="21"/>
                <w:lang w:val="en-US" w:eastAsia="zh-CN"/>
              </w:rPr>
            </m:ctrlPr>
          </m:dPr>
          <m:e>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r>
              <m:rPr/>
              <w:rPr>
                <w:rFonts w:hint="default" w:ascii="Times New Roman" w:hAnsi="Times New Roman" w:eastAsia="宋体"/>
                <w:sz w:val="21"/>
                <w:szCs w:val="21"/>
                <w:lang w:val="en-US" w:eastAsia="zh-CN"/>
              </w:rPr>
              <m:t>−1</m:t>
            </m:r>
            <m:ctrlPr>
              <w:rPr>
                <w:rFonts w:hint="default" w:ascii="Cambria Math" w:hAnsi="Cambria Math" w:eastAsia="宋体"/>
                <w:i/>
                <w:sz w:val="21"/>
                <w:szCs w:val="21"/>
                <w:lang w:val="en-US" w:eastAsia="zh-CN"/>
              </w:rPr>
            </m:ctrlPr>
          </m:e>
        </m:d>
        <m:r>
          <m:rPr/>
          <w:rPr>
            <w:rFonts w:hint="default" w:ascii="Times New Roman" w:hAnsi="Times New Roman" w:eastAsia="宋体" w:cs="Cambria Math"/>
            <w:sz w:val="21"/>
            <w:szCs w:val="21"/>
            <w:lang w:val="en-US" w:eastAsia="zh-CN"/>
          </w:rPr>
          <m:t>≤</m:t>
        </m:r>
        <m:r>
          <m:rPr/>
          <w:rPr>
            <w:rFonts w:hint="default" w:ascii="Times New Roman" w:hAnsi="Times New Roman" w:eastAsia="宋体"/>
            <w:sz w:val="21"/>
            <w:szCs w:val="21"/>
            <w:lang w:val="en-US" w:eastAsia="zh-CN"/>
          </w:rPr>
          <m:t>0</m:t>
        </m:r>
      </m:oMath>
      <w:r>
        <w:rPr>
          <w:rFonts w:hint="eastAsia" w:ascii="Times New Roman" w:hAnsi="Times New Roman" w:eastAsia="宋体"/>
          <w:i w:val="0"/>
          <w:sz w:val="21"/>
          <w:szCs w:val="21"/>
          <w:lang w:val="en-US" w:eastAsia="zh-CN"/>
        </w:rPr>
        <w:t>。且</w:t>
      </w:r>
      <m:oMath>
        <m:sSubSup>
          <m:sSubSupPr>
            <m:ctrlPr>
              <w:rPr>
                <w:rFonts w:ascii="Cambria Math" w:hAnsi="Cambria Math" w:eastAsia="宋体" w:cs="Arial"/>
                <w:i/>
                <w:color w:val="333333"/>
                <w:sz w:val="21"/>
                <w:szCs w:val="21"/>
                <w:shd w:val="clear" w:color="auto" w:fill="FFFFFF"/>
                <w:lang w:val="en-US"/>
              </w:rPr>
            </m:ctrlPr>
          </m:sSubSupPr>
          <m:e>
            <m:r>
              <m:rPr/>
              <w:rPr>
                <w:rFonts w:hint="default" w:ascii="Times New Roman" w:hAnsi="Times New Roman" w:eastAsia="宋体" w:cs="Arial"/>
                <w:color w:val="333333"/>
                <w:sz w:val="21"/>
                <w:szCs w:val="21"/>
                <w:shd w:val="clear" w:color="auto" w:fill="FFFFFF"/>
                <w:lang w:val="en-US" w:eastAsia="zh-CN"/>
              </w:rPr>
              <m:t>y</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k</m:t>
            </m:r>
            <m:ctrlPr>
              <w:rPr>
                <w:rFonts w:ascii="Cambria Math" w:hAnsi="Cambria Math" w:eastAsia="宋体" w:cs="Arial"/>
                <w:i/>
                <w:color w:val="333333"/>
                <w:sz w:val="21"/>
                <w:szCs w:val="21"/>
                <w:shd w:val="clear" w:color="auto" w:fill="FFFFFF"/>
                <w:lang w:val="en-US"/>
              </w:rPr>
            </m:ctrlPr>
          </m:sub>
          <m:sup>
            <m:r>
              <m:rPr/>
              <w:rPr>
                <w:rFonts w:hint="default" w:ascii="Times New Roman" w:hAnsi="Times New Roman" w:eastAsia="宋体" w:cs="Arial"/>
                <w:color w:val="333333"/>
                <w:sz w:val="21"/>
                <w:szCs w:val="21"/>
                <w:shd w:val="clear" w:color="auto" w:fill="FFFFFF"/>
                <w:lang w:val="en-US" w:eastAsia="zh-CN"/>
              </w:rPr>
              <m:t>2</m:t>
            </m:r>
            <m:ctrlPr>
              <w:rPr>
                <w:rFonts w:ascii="Cambria Math" w:hAnsi="Cambria Math" w:eastAsia="宋体" w:cs="Arial"/>
                <w:i/>
                <w:color w:val="333333"/>
                <w:sz w:val="21"/>
                <w:szCs w:val="21"/>
                <w:shd w:val="clear" w:color="auto" w:fill="FFFFFF"/>
                <w:lang w:val="en-US"/>
              </w:rPr>
            </m:ctrlPr>
          </m:sup>
        </m:sSubSup>
        <m:r>
          <m:rPr/>
          <w:rPr>
            <w:rFonts w:hint="default" w:ascii="Times New Roman" w:hAnsi="Times New Roman" w:eastAsia="宋体" w:cs="Cambria Math"/>
            <w:color w:val="333333"/>
            <w:sz w:val="21"/>
            <w:szCs w:val="21"/>
            <w:shd w:val="clear" w:color="auto" w:fill="FFFFFF"/>
            <w:lang w:val="en-US"/>
          </w:rPr>
          <m:t>&gt;</m:t>
        </m:r>
        <m:r>
          <m:rPr/>
          <w:rPr>
            <w:rFonts w:hint="default" w:ascii="Times New Roman" w:hAnsi="Times New Roman" w:eastAsia="宋体" w:cs="Arial"/>
            <w:color w:val="333333"/>
            <w:sz w:val="21"/>
            <w:szCs w:val="21"/>
            <w:shd w:val="clear" w:color="auto" w:fill="FFFFFF"/>
            <w:lang w:val="en-US" w:eastAsia="zh-CN"/>
          </w:rPr>
          <m:t>0</m:t>
        </m:r>
      </m:oMath>
      <w:r>
        <w:rPr>
          <w:rFonts w:hint="eastAsia" w:ascii="Times New Roman" w:hAnsi="Times New Roman" w:eastAsia="宋体" w:cs="Arial"/>
          <w:i w:val="0"/>
          <w:color w:val="333333"/>
          <w:sz w:val="21"/>
          <w:szCs w:val="21"/>
          <w:shd w:val="clear" w:color="auto" w:fill="FFFFFF"/>
          <w:lang w:val="en-US" w:eastAsia="zh-CN"/>
        </w:rPr>
        <w:t>，</w:t>
      </w:r>
      <m:oMath>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hint="default" w:ascii="Times New Roman" w:hAnsi="Times New Roman" w:eastAsia="宋体" w:cs="Cambria Math"/>
            <w:color w:val="333333"/>
            <w:sz w:val="21"/>
            <w:szCs w:val="21"/>
            <w:shd w:val="clear" w:color="auto" w:fill="FFFFFF"/>
            <w:lang w:val="en-US"/>
          </w:rPr>
          <m:t>&gt;</m:t>
        </m:r>
        <m:r>
          <m:rPr/>
          <w:rPr>
            <w:rFonts w:hint="default" w:ascii="Times New Roman" w:hAnsi="Times New Roman" w:eastAsia="宋体" w:cs="Arial"/>
            <w:color w:val="333333"/>
            <w:sz w:val="21"/>
            <w:szCs w:val="21"/>
            <w:shd w:val="clear" w:color="auto" w:fill="FFFFFF"/>
            <w:lang w:val="en-US" w:eastAsia="zh-CN"/>
          </w:rPr>
          <m:t>0</m:t>
        </m:r>
      </m:oMath>
      <w:r>
        <w:rPr>
          <w:rFonts w:hint="eastAsia" w:ascii="Times New Roman" w:hAnsi="Times New Roman" w:eastAsia="宋体" w:cs="Arial"/>
          <w:i w:val="0"/>
          <w:color w:val="333333"/>
          <w:sz w:val="21"/>
          <w:szCs w:val="21"/>
          <w:shd w:val="clear" w:color="auto" w:fill="FFFFFF"/>
          <w:lang w:val="en-US" w:eastAsia="zh-CN"/>
        </w:rPr>
        <w:t>，因此</w:t>
      </w:r>
      <m:oMath>
        <m:f>
          <m:fPr>
            <m:ctrlPr>
              <w:rPr>
                <w:rFonts w:hint="default" w:ascii="Cambria Math" w:hAnsi="Cambria Math" w:eastAsia="宋体"/>
                <w:i/>
                <w:sz w:val="21"/>
                <w:szCs w:val="21"/>
                <w:lang w:val="en-US" w:eastAsia="zh-CN"/>
              </w:rPr>
            </m:ctrlPr>
          </m:fPr>
          <m:num>
            <m:sSup>
              <m:sSupPr>
                <m:ctrlPr>
                  <w:rPr>
                    <w:rFonts w:ascii="Cambria Math" w:hAnsi="Cambria Math" w:eastAsia="宋体"/>
                    <w:i/>
                    <w:sz w:val="21"/>
                    <w:szCs w:val="21"/>
                    <w:lang w:val="en-US"/>
                  </w:rPr>
                </m:ctrlPr>
              </m:sSupPr>
              <m:e>
                <m:r>
                  <m:rPr/>
                  <w:rPr>
                    <w:rFonts w:ascii="Times New Roman" w:hAnsi="Times New Roman" w:eastAsia="宋体"/>
                    <w:sz w:val="21"/>
                    <w:szCs w:val="21"/>
                    <w:lang w:val="en-US"/>
                  </w:rPr>
                  <m:t>∂</m:t>
                </m:r>
                <m:ctrlPr>
                  <w:rPr>
                    <w:rFonts w:ascii="Cambria Math" w:hAnsi="Cambria Math" w:eastAsia="宋体"/>
                    <w:i/>
                    <w:sz w:val="21"/>
                    <w:szCs w:val="21"/>
                    <w:lang w:val="en-US"/>
                  </w:rPr>
                </m:ctrlPr>
              </m:e>
              <m:sup>
                <m:r>
                  <m:rPr/>
                  <w:rPr>
                    <w:rFonts w:hint="default" w:ascii="Times New Roman" w:hAnsi="Times New Roman" w:eastAsia="宋体"/>
                    <w:sz w:val="21"/>
                    <w:szCs w:val="21"/>
                    <w:lang w:val="en-US" w:eastAsia="zh-CN"/>
                  </w:rPr>
                  <m:t>2</m:t>
                </m:r>
                <m:ctrlPr>
                  <w:rPr>
                    <w:rFonts w:ascii="Cambria Math" w:hAnsi="Cambria Math" w:eastAsia="宋体"/>
                    <w:i/>
                    <w:sz w:val="21"/>
                    <w:szCs w:val="21"/>
                    <w:lang w:val="en-US"/>
                  </w:rPr>
                </m:ctrlPr>
              </m:sup>
            </m:sSup>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p>
              <m:sSupPr>
                <m:ctrlPr>
                  <w:rPr>
                    <w:rFonts w:hint="default" w:ascii="Cambria Math" w:hAnsi="Cambria Math" w:eastAsia="宋体"/>
                    <w:i/>
                    <w:sz w:val="21"/>
                    <w:szCs w:val="21"/>
                    <w:lang w:val="en-US" w:eastAsia="zh-CN"/>
                  </w:rPr>
                </m:ctrlPr>
              </m:sSupPr>
              <m:e>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e>
              <m:sup>
                <m:r>
                  <m:rPr/>
                  <w:rPr>
                    <w:rFonts w:hint="default" w:ascii="Times New Roman" w:hAnsi="Times New Roman" w:eastAsia="宋体"/>
                    <w:sz w:val="21"/>
                    <w:szCs w:val="21"/>
                    <w:lang w:val="en-US" w:eastAsia="zh-CN"/>
                  </w:rPr>
                  <m:t>2</m:t>
                </m:r>
                <m:ctrlPr>
                  <w:rPr>
                    <w:rFonts w:hint="default" w:ascii="Cambria Math" w:hAnsi="Cambria Math" w:eastAsia="宋体"/>
                    <w:i/>
                    <w:sz w:val="21"/>
                    <w:szCs w:val="21"/>
                    <w:lang w:val="en-US" w:eastAsia="zh-CN"/>
                  </w:rPr>
                </m:ctrlPr>
              </m:sup>
            </m:sSup>
            <m:ctrlPr>
              <w:rPr>
                <w:rFonts w:hint="default" w:ascii="Cambria Math" w:hAnsi="Cambria Math" w:eastAsia="宋体"/>
                <w:i/>
                <w:sz w:val="21"/>
                <w:szCs w:val="21"/>
                <w:lang w:val="en-US" w:eastAsia="zh-CN"/>
              </w:rPr>
            </m:ctrlPr>
          </m:den>
        </m:f>
        <m:r>
          <m:rPr/>
          <w:rPr>
            <w:rFonts w:hint="default" w:ascii="Times New Roman" w:hAnsi="Times New Roman" w:eastAsia="宋体" w:cs="Cambria Math"/>
            <w:sz w:val="21"/>
            <w:szCs w:val="21"/>
            <w:lang w:val="en-US" w:eastAsia="zh-CN"/>
          </w:rPr>
          <m:t>≤</m:t>
        </m:r>
        <m:r>
          <m:rPr/>
          <w:rPr>
            <w:rFonts w:hint="default" w:ascii="Times New Roman" w:hAnsi="Times New Roman" w:eastAsia="宋体"/>
            <w:sz w:val="21"/>
            <w:szCs w:val="21"/>
            <w:lang w:val="en-US" w:eastAsia="zh-CN"/>
          </w:rPr>
          <m:t>0</m:t>
        </m:r>
      </m:oMath>
      <w:r>
        <w:rPr>
          <w:rFonts w:hint="eastAsia" w:ascii="Times New Roman" w:hAnsi="Times New Roman" w:eastAsia="宋体"/>
          <w:i w:val="0"/>
          <w:sz w:val="21"/>
          <w:szCs w:val="21"/>
          <w:lang w:val="en-US" w:eastAsia="zh-CN"/>
        </w:rPr>
        <w:t>。</w:t>
      </w:r>
    </w:p>
    <w:p w14:paraId="72710BD1">
      <w:pPr>
        <w:ind w:firstLine="420" w:firstLineChars="200"/>
        <w:rPr>
          <w:rFonts w:hint="eastAsia" w:ascii="Times New Roman" w:hAnsi="Times New Roman" w:eastAsia="宋体"/>
          <w:sz w:val="21"/>
          <w:szCs w:val="21"/>
          <w:lang w:val="en-US" w:eastAsia="zh-CN"/>
        </w:rPr>
      </w:pPr>
    </w:p>
    <w:p w14:paraId="05A9BF96">
      <w:pPr>
        <w:ind w:firstLine="420" w:firstLineChars="200"/>
        <w:rPr>
          <w:rFonts w:hint="eastAsia" w:ascii="Times New Roman" w:hAnsi="Times New Roman" w:eastAsia="宋体"/>
          <w:sz w:val="21"/>
          <w:szCs w:val="21"/>
          <w:lang w:val="en-US" w:eastAsia="zh-CN"/>
        </w:rPr>
      </w:pPr>
      <w:r>
        <w:rPr>
          <w:rFonts w:hint="eastAsia" w:ascii="Times New Roman" w:hAnsi="Times New Roman" w:eastAsia="宋体"/>
          <w:sz w:val="21"/>
          <w:szCs w:val="21"/>
          <w:lang w:val="en-US" w:eastAsia="zh-CN"/>
        </w:rPr>
        <w:t>性质5：灵敏性，描述可信属性（可信</w:t>
      </w:r>
      <w:r>
        <w:rPr>
          <w:rFonts w:hint="eastAsia" w:ascii="Times New Roman" w:hAnsi="Times New Roman" w:eastAsia="宋体" w:cs="Arial"/>
          <w:color w:val="333333"/>
          <w:sz w:val="21"/>
          <w:szCs w:val="21"/>
          <w:shd w:val="clear" w:color="auto" w:fill="FFFFFF"/>
          <w:lang w:val="en-US" w:eastAsia="zh-CN"/>
        </w:rPr>
        <w:t>度量元</w:t>
      </w:r>
      <w:r>
        <w:rPr>
          <w:rFonts w:hint="eastAsia" w:ascii="Times New Roman" w:hAnsi="Times New Roman" w:eastAsia="宋体"/>
          <w:sz w:val="21"/>
          <w:szCs w:val="21"/>
          <w:lang w:val="en-US" w:eastAsia="zh-CN"/>
        </w:rPr>
        <w:t>）的百分比变化所导致的神经网络可信性（可信属性）的百分比变化情况。可信值最小属性改进对神经网络可信性改进有较大影响，同时对可信值最小</w:t>
      </w:r>
      <w:r>
        <w:rPr>
          <w:rFonts w:hint="eastAsia" w:ascii="Times New Roman" w:hAnsi="Times New Roman" w:eastAsia="宋体" w:cs="Arial"/>
          <w:color w:val="333333"/>
          <w:sz w:val="21"/>
          <w:szCs w:val="21"/>
          <w:shd w:val="clear" w:color="auto" w:fill="FFFFFF"/>
          <w:lang w:val="en-US" w:eastAsia="zh-CN"/>
        </w:rPr>
        <w:t>度量元</w:t>
      </w:r>
      <w:r>
        <w:rPr>
          <w:rFonts w:hint="eastAsia" w:ascii="Times New Roman" w:hAnsi="Times New Roman" w:eastAsia="宋体"/>
          <w:sz w:val="21"/>
          <w:szCs w:val="21"/>
          <w:lang w:val="en-US" w:eastAsia="zh-CN"/>
        </w:rPr>
        <w:t>改进对相应可信属性改进有较大影响。</w:t>
      </w:r>
    </w:p>
    <w:p w14:paraId="78AE0518">
      <w:pPr>
        <w:keepNext w:val="0"/>
        <w:keepLines w:val="0"/>
        <w:pageBreakBefore w:val="0"/>
        <w:widowControl w:val="0"/>
        <w:kinsoku/>
        <w:wordWrap/>
        <w:overflowPunct/>
        <w:topLinePunct w:val="0"/>
        <w:autoSpaceDE/>
        <w:autoSpaceDN/>
        <w:bidi w:val="0"/>
        <w:adjustRightInd/>
        <w:snapToGrid w:val="0"/>
        <w:ind w:firstLine="420" w:firstLineChars="200"/>
        <w:textAlignment w:val="auto"/>
        <w:rPr>
          <w:rFonts w:hint="default" w:ascii="Times New Roman" w:hAnsi="Times New Roman" w:eastAsia="宋体"/>
          <w:i w:val="0"/>
          <w:sz w:val="21"/>
          <w:szCs w:val="21"/>
          <w:lang w:val="en-US" w:eastAsia="zh-CN"/>
        </w:rPr>
      </w:pPr>
      <w:r>
        <w:rPr>
          <w:rFonts w:hint="eastAsia" w:ascii="Times New Roman" w:hAnsi="Times New Roman" w:eastAsia="宋体"/>
          <w:sz w:val="21"/>
          <w:szCs w:val="21"/>
          <w:lang w:val="en-US" w:eastAsia="zh-CN"/>
        </w:rPr>
        <w:t>证明：对</w:t>
      </w:r>
      <w:r>
        <w:rPr>
          <w:rFonts w:hint="eastAsia" w:ascii="Times New Roman" w:hAnsi="Times New Roman" w:eastAsia="宋体" w:cs="Arial"/>
          <w:color w:val="333333"/>
          <w:sz w:val="21"/>
          <w:szCs w:val="21"/>
          <w:shd w:val="clear" w:color="auto" w:fill="FFFFFF"/>
          <w:lang w:val="en-US" w:eastAsia="zh-CN"/>
        </w:rPr>
        <w:t>度量元</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oMath>
      <w:r>
        <w:rPr>
          <w:rFonts w:hint="eastAsia" w:ascii="Times New Roman" w:hAnsi="Times New Roman" w:eastAsia="宋体"/>
          <w:sz w:val="21"/>
          <w:szCs w:val="21"/>
          <w:lang w:val="en-US" w:eastAsia="zh-CN"/>
        </w:rPr>
        <w:t>的弹性定义为</w:t>
      </w:r>
      <m:oMath>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oMath>
      <w:r>
        <w:rPr>
          <w:rFonts w:hint="eastAsia" w:ascii="Times New Roman" w:hAnsi="Times New Roman" w:eastAsia="宋体" w:cs="Arial"/>
          <w:i w:val="0"/>
          <w:color w:val="333333"/>
          <w:sz w:val="21"/>
          <w:szCs w:val="21"/>
          <w:shd w:val="clear" w:color="auto" w:fill="FFFFFF"/>
          <w:lang w:val="en-US" w:eastAsia="zh-CN"/>
        </w:rPr>
        <w:t>，</w:t>
      </w:r>
      <m:oMath>
        <m:sSubSup>
          <m:sSubSupPr>
            <m:ctrlPr>
              <w:rPr>
                <w:rFonts w:ascii="Cambria Math" w:hAnsi="Cambria Math" w:eastAsia="宋体" w:cs="Arial"/>
                <w:i/>
                <w:color w:val="333333"/>
                <w:sz w:val="21"/>
                <w:szCs w:val="21"/>
                <w:shd w:val="clear" w:color="auto" w:fill="FFFFFF"/>
                <w:lang w:val="en-US"/>
              </w:rPr>
            </m:ctrlPr>
          </m:sSubSupPr>
          <m:e>
            <m:r>
              <m:rPr/>
              <w:rPr>
                <w:rFonts w:hint="default" w:ascii="Times New Roman" w:hAnsi="Times New Roman" w:eastAsia="宋体" w:cs="Arial"/>
                <w:color w:val="333333"/>
                <w:sz w:val="21"/>
                <w:szCs w:val="21"/>
                <w:shd w:val="clear" w:color="auto" w:fill="FFFFFF"/>
                <w:lang w:val="en-US" w:eastAsia="zh-CN"/>
              </w:rPr>
              <m:t>E</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up>
            <m:r>
              <m:rPr/>
              <w:rPr>
                <w:rFonts w:hint="default" w:ascii="Times New Roman" w:hAnsi="Times New Roman" w:eastAsia="宋体" w:cs="Arial"/>
                <w:color w:val="333333"/>
                <w:sz w:val="21"/>
                <w:szCs w:val="21"/>
                <w:shd w:val="clear" w:color="auto" w:fill="FFFFFF"/>
                <w:lang w:val="en-US" w:eastAsia="zh-CN"/>
              </w:rPr>
              <m:t>k</m:t>
            </m:r>
            <m:ctrlPr>
              <w:rPr>
                <w:rFonts w:ascii="Cambria Math" w:hAnsi="Cambria Math" w:eastAsia="宋体" w:cs="Arial"/>
                <w:i/>
                <w:color w:val="333333"/>
                <w:sz w:val="21"/>
                <w:szCs w:val="21"/>
                <w:shd w:val="clear" w:color="auto" w:fill="FFFFFF"/>
                <w:lang w:val="en-US"/>
              </w:rPr>
            </m:ctrlPr>
          </m:sup>
        </m:sSubSup>
        <m:r>
          <m:rPr/>
          <w:rPr>
            <w:rFonts w:hint="default" w:ascii="Times New Roman" w:hAnsi="Times New Roman" w:eastAsia="宋体" w:cs="Arial"/>
            <w:color w:val="333333"/>
            <w:sz w:val="21"/>
            <w:szCs w:val="21"/>
            <w:shd w:val="clear" w:color="auto" w:fill="FFFFFF"/>
            <w:lang w:val="en-US" w:eastAsia="zh-CN"/>
          </w:rPr>
          <m:t>=</m:t>
        </m:r>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cs="Cambria Math"/>
            <w:sz w:val="21"/>
            <w:szCs w:val="21"/>
            <w:lang w:val="en-US" w:eastAsia="zh-CN"/>
          </w:rPr>
          <m:t>∙</m:t>
        </m:r>
        <m:f>
          <m:fPr>
            <m:ctrlPr>
              <w:rPr>
                <w:rFonts w:hint="default" w:ascii="Cambria Math" w:hAnsi="Cambria Math" w:eastAsia="宋体"/>
                <w:i/>
                <w:sz w:val="21"/>
                <w:szCs w:val="21"/>
                <w:lang w:val="en-US" w:eastAsia="zh-CN"/>
              </w:rPr>
            </m:ctrlPr>
          </m:fPr>
          <m:num>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num>
          <m:den>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ascii="Cambria Math" w:hAnsi="Cambria Math" w:eastAsia="宋体"/>
                    <w:i/>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k</m:t>
                </m:r>
                <m:ctrlPr>
                  <w:rPr>
                    <w:rFonts w:ascii="Cambria Math" w:hAnsi="Cambria Math" w:eastAsia="宋体"/>
                    <w:i/>
                    <w:sz w:val="21"/>
                    <w:szCs w:val="21"/>
                    <w:lang w:val="en-US"/>
                  </w:rPr>
                </m:ctrlPr>
              </m:sub>
            </m:sSub>
            <m:ctrlPr>
              <w:rPr>
                <w:rFonts w:hint="default" w:ascii="Cambria Math" w:hAnsi="Cambria Math" w:eastAsia="宋体"/>
                <w:i/>
                <w:sz w:val="21"/>
                <w:szCs w:val="21"/>
                <w:lang w:val="en-US" w:eastAsia="zh-CN"/>
              </w:rPr>
            </m:ctrlPr>
          </m:den>
        </m:f>
        <m:d>
          <m:dPr>
            <m:ctrlPr>
              <w:rPr>
                <w:rFonts w:hint="default" w:ascii="Cambria Math" w:hAnsi="Cambria Math" w:eastAsia="宋体"/>
                <w:i/>
                <w:sz w:val="21"/>
                <w:szCs w:val="21"/>
                <w:lang w:val="en-US" w:eastAsia="zh-CN"/>
              </w:rPr>
            </m:ctrlPr>
          </m:dPr>
          <m:e>
            <m:nary>
              <m:naryPr>
                <m:chr m:val="∏"/>
                <m:limLoc m:val="undOvr"/>
                <m:ctrlPr>
                  <w:rPr>
                    <w:rFonts w:hint="default" w:ascii="Cambria Math" w:hAnsi="Cambria Math" w:eastAsia="宋体" w:cs="Arial"/>
                    <w:i/>
                    <w:color w:val="333333"/>
                    <w:sz w:val="21"/>
                    <w:szCs w:val="21"/>
                    <w:shd w:val="clear" w:color="auto" w:fill="FFFFFF"/>
                    <w:lang w:val="en-US" w:eastAsia="zh-CN"/>
                  </w:rPr>
                </m:ctrlPr>
              </m:naryPr>
              <m:sub>
                <m:r>
                  <m:rPr/>
                  <w:rPr>
                    <w:rFonts w:hint="default" w:ascii="Times New Roman" w:hAnsi="Times New Roman" w:eastAsia="宋体" w:cs="Arial"/>
                    <w:color w:val="333333"/>
                    <w:sz w:val="21"/>
                    <w:szCs w:val="21"/>
                    <w:shd w:val="clear" w:color="auto" w:fill="FFFFFF"/>
                    <w:lang w:val="en-US" w:eastAsia="zh-CN"/>
                  </w:rPr>
                  <m:t>i=1</m:t>
                </m:r>
                <m:ctrlPr>
                  <w:rPr>
                    <w:rFonts w:hint="default" w:ascii="Cambria Math" w:hAnsi="Cambria Math" w:eastAsia="宋体" w:cs="Arial"/>
                    <w:i/>
                    <w:color w:val="333333"/>
                    <w:sz w:val="21"/>
                    <w:szCs w:val="21"/>
                    <w:shd w:val="clear" w:color="auto" w:fill="FFFFFF"/>
                    <w:lang w:val="en-US" w:eastAsia="zh-CN"/>
                  </w:rPr>
                </m:ctrlPr>
              </m:sub>
              <m:sup>
                <m:r>
                  <m:rPr/>
                  <w:rPr>
                    <w:rFonts w:hint="default" w:ascii="Times New Roman" w:hAnsi="Times New Roman" w:eastAsia="宋体" w:cs="Arial"/>
                    <w:color w:val="333333"/>
                    <w:sz w:val="21"/>
                    <w:szCs w:val="21"/>
                    <w:shd w:val="clear" w:color="auto" w:fill="FFFFFF"/>
                    <w:lang w:val="en-US" w:eastAsia="zh-CN"/>
                  </w:rPr>
                  <m:t>m</m:t>
                </m:r>
                <m:ctrlPr>
                  <w:rPr>
                    <w:rFonts w:hint="default" w:ascii="Cambria Math" w:hAnsi="Cambria Math" w:eastAsia="宋体" w:cs="Arial"/>
                    <w:i/>
                    <w:color w:val="333333"/>
                    <w:sz w:val="21"/>
                    <w:szCs w:val="21"/>
                    <w:shd w:val="clear" w:color="auto" w:fill="FFFFFF"/>
                    <w:lang w:val="en-US" w:eastAsia="zh-CN"/>
                  </w:rPr>
                </m:ctrlPr>
              </m:sup>
              <m:e>
                <m:sSubSup>
                  <m:sSubSupPr>
                    <m:ctrlPr>
                      <w:rPr>
                        <w:rFonts w:hint="default" w:ascii="Cambria Math" w:hAnsi="Cambria Math" w:eastAsia="宋体" w:cs="Arial"/>
                        <w:i/>
                        <w:color w:val="333333"/>
                        <w:sz w:val="21"/>
                        <w:szCs w:val="21"/>
                        <w:shd w:val="clear" w:color="auto" w:fill="FFFFFF"/>
                        <w:lang w:val="en-US" w:eastAsia="zh-CN"/>
                      </w:rPr>
                    </m:ctrlPr>
                  </m:sSubSupPr>
                  <m:e>
                    <m:r>
                      <m:rPr/>
                      <w:rPr>
                        <w:rFonts w:hint="default" w:ascii="Times New Roman" w:hAnsi="Times New Roman" w:eastAsia="宋体" w:cs="Arial"/>
                        <w:color w:val="333333"/>
                        <w:sz w:val="21"/>
                        <w:szCs w:val="21"/>
                        <w:shd w:val="clear" w:color="auto" w:fill="FFFFFF"/>
                        <w:lang w:val="en-US" w:eastAsia="zh-CN"/>
                      </w:rPr>
                      <m:t>y</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i</m:t>
                    </m:r>
                    <m:ctrlPr>
                      <w:rPr>
                        <w:rFonts w:hint="default" w:ascii="Cambria Math" w:hAnsi="Cambria Math" w:eastAsia="宋体" w:cs="Arial"/>
                        <w:i/>
                        <w:color w:val="333333"/>
                        <w:sz w:val="21"/>
                        <w:szCs w:val="21"/>
                        <w:shd w:val="clear" w:color="auto" w:fill="FFFFFF"/>
                        <w:lang w:val="en-US" w:eastAsia="zh-CN"/>
                      </w:rPr>
                    </m:ctrlPr>
                  </m:sub>
                  <m:sup>
                    <m:sSub>
                      <m:sSubPr>
                        <m:ctrlPr>
                          <w:rPr>
                            <w:rFonts w:hint="default" w:ascii="Cambria Math" w:hAnsi="Cambria Math" w:eastAsia="宋体" w:cs="Arial"/>
                            <w:i/>
                            <w:color w:val="333333"/>
                            <w:sz w:val="21"/>
                            <w:szCs w:val="21"/>
                            <w:shd w:val="clear" w:color="auto" w:fill="FFFFFF"/>
                            <w:lang w:val="en-US" w:eastAsia="zh-CN"/>
                          </w:rPr>
                        </m:ctrlPr>
                      </m:sSubPr>
                      <m:e>
                        <m:r>
                          <m:rPr/>
                          <w:rPr>
                            <w:rFonts w:ascii="Times New Roman" w:hAnsi="Times New Roman" w:eastAsia="宋体" w:cs="Arial"/>
                            <w:color w:val="333333"/>
                            <w:sz w:val="21"/>
                            <w:szCs w:val="21"/>
                            <w:shd w:val="clear" w:color="auto" w:fill="FFFFFF"/>
                            <w:lang w:val="en-US"/>
                          </w:rPr>
                          <m:t>α</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i</m:t>
                        </m:r>
                        <m:ctrlPr>
                          <w:rPr>
                            <w:rFonts w:hint="default" w:ascii="Cambria Math" w:hAnsi="Cambria Math" w:eastAsia="宋体" w:cs="Arial"/>
                            <w:i/>
                            <w:color w:val="333333"/>
                            <w:sz w:val="21"/>
                            <w:szCs w:val="21"/>
                            <w:shd w:val="clear" w:color="auto" w:fill="FFFFFF"/>
                            <w:lang w:val="en-US" w:eastAsia="zh-CN"/>
                          </w:rPr>
                        </m:ctrlPr>
                      </m:sub>
                    </m:sSub>
                    <m:ctrlPr>
                      <w:rPr>
                        <w:rFonts w:hint="default" w:ascii="Cambria Math" w:hAnsi="Cambria Math" w:eastAsia="宋体" w:cs="Arial"/>
                        <w:i/>
                        <w:color w:val="333333"/>
                        <w:sz w:val="21"/>
                        <w:szCs w:val="21"/>
                        <w:shd w:val="clear" w:color="auto" w:fill="FFFFFF"/>
                        <w:lang w:val="en-US" w:eastAsia="zh-CN"/>
                      </w:rPr>
                    </m:ctrlPr>
                  </m:sup>
                </m:sSubSup>
                <m:ctrlPr>
                  <w:rPr>
                    <w:rFonts w:hint="default" w:ascii="Cambria Math" w:hAnsi="Cambria Math" w:eastAsia="宋体" w:cs="Arial"/>
                    <w:i/>
                    <w:color w:val="333333"/>
                    <w:sz w:val="21"/>
                    <w:szCs w:val="21"/>
                    <w:shd w:val="clear" w:color="auto" w:fill="FFFFFF"/>
                    <w:lang w:val="en-US" w:eastAsia="zh-CN"/>
                  </w:rPr>
                </m:ctrlPr>
              </m:e>
            </m:nary>
            <m:ctrlPr>
              <w:rPr>
                <w:rFonts w:hint="default" w:ascii="Cambria Math" w:hAnsi="Cambria Math" w:eastAsia="宋体"/>
                <w:i/>
                <w:sz w:val="21"/>
                <w:szCs w:val="21"/>
                <w:lang w:val="en-US" w:eastAsia="zh-CN"/>
              </w:rPr>
            </m:ctrlPr>
          </m:e>
        </m:d>
        <m:r>
          <m:rPr/>
          <w:rPr>
            <w:rFonts w:hint="default" w:ascii="Times New Roman" w:hAnsi="Times New Roman" w:eastAsia="宋体" w:cs="Cambria Math"/>
            <w:sz w:val="21"/>
            <w:szCs w:val="21"/>
            <w:lang w:val="en-US" w:eastAsia="zh-CN"/>
          </w:rPr>
          <m:t>∙</m:t>
        </m:r>
        <m:f>
          <m:fPr>
            <m:ctrlPr>
              <w:rPr>
                <w:rFonts w:hint="default" w:ascii="Cambria Math" w:hAnsi="Cambria Math" w:eastAsia="宋体"/>
                <w:i/>
                <w:sz w:val="21"/>
                <w:szCs w:val="21"/>
                <w:lang w:val="en-US" w:eastAsia="zh-CN"/>
              </w:rPr>
            </m:ctrlPr>
          </m:fPr>
          <m:num>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num>
          <m:den>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sSubSup>
          <m:sSubSupPr>
            <m:ctrlPr>
              <w:rPr>
                <w:rFonts w:hint="default" w:ascii="Cambria Math" w:hAnsi="Cambria Math" w:eastAsia="宋体"/>
                <w:i/>
                <w:sz w:val="21"/>
                <w:szCs w:val="21"/>
                <w:lang w:val="en-US" w:eastAsia="zh-CN"/>
              </w:rPr>
            </m:ctrlPr>
          </m:sSubSup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ki</m:t>
            </m:r>
            <m:ctrlPr>
              <w:rPr>
                <w:rFonts w:hint="default" w:ascii="Cambria Math" w:hAnsi="Cambria Math" w:eastAsia="宋体"/>
                <w:i/>
                <w:sz w:val="21"/>
                <w:szCs w:val="21"/>
                <w:lang w:val="en-US" w:eastAsia="zh-CN"/>
              </w:rPr>
            </m:ctrlPr>
          </m:sub>
          <m:sup>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r>
              <m:rPr/>
              <w:rPr>
                <w:rFonts w:hint="default" w:ascii="Times New Roman" w:hAnsi="Times New Roman" w:eastAsia="宋体"/>
                <w:sz w:val="21"/>
                <w:szCs w:val="21"/>
                <w:lang w:val="en-US" w:eastAsia="zh-CN"/>
              </w:rPr>
              <m:t>−1</m:t>
            </m:r>
            <m:ctrlPr>
              <w:rPr>
                <w:rFonts w:hint="default" w:ascii="Cambria Math" w:hAnsi="Cambria Math" w:eastAsia="宋体"/>
                <w:i/>
                <w:sz w:val="21"/>
                <w:szCs w:val="21"/>
                <w:lang w:val="en-US" w:eastAsia="zh-CN"/>
              </w:rPr>
            </m:ctrlPr>
          </m:sup>
        </m:sSubSup>
        <m:nary>
          <m:naryPr>
            <m:chr m:val="∏"/>
            <m:limLoc m:val="undOvr"/>
            <m:ctrlPr>
              <w:rPr>
                <w:rFonts w:hint="default" w:ascii="Cambria Math" w:hAnsi="Cambria Math" w:eastAsia="宋体" w:cs="Arial"/>
                <w:i/>
                <w:color w:val="333333"/>
                <w:sz w:val="21"/>
                <w:szCs w:val="21"/>
                <w:shd w:val="clear" w:color="auto" w:fill="FFFFFF"/>
                <w:lang w:val="en-US" w:eastAsia="zh-CN"/>
              </w:rPr>
            </m:ctrlPr>
          </m:naryPr>
          <m:sub>
            <m:r>
              <m:rPr/>
              <w:rPr>
                <w:rFonts w:hint="default" w:ascii="Times New Roman" w:hAnsi="Times New Roman" w:eastAsia="宋体" w:cs="Arial"/>
                <w:color w:val="333333"/>
                <w:sz w:val="21"/>
                <w:szCs w:val="21"/>
                <w:shd w:val="clear" w:color="auto" w:fill="FFFFFF"/>
                <w:lang w:val="en-US" w:eastAsia="zh-CN"/>
              </w:rPr>
              <m:t>i=1,i</m:t>
            </m:r>
            <m:r>
              <m:rPr/>
              <w:rPr>
                <w:rFonts w:ascii="Times New Roman" w:hAnsi="Times New Roman" w:eastAsia="宋体" w:cs="Arial"/>
                <w:color w:val="333333"/>
                <w:sz w:val="21"/>
                <w:szCs w:val="21"/>
                <w:shd w:val="clear" w:color="auto" w:fill="FFFFFF"/>
                <w:lang w:val="en-US"/>
              </w:rPr>
              <m:t>≠</m:t>
            </m:r>
            <m:r>
              <m:rPr/>
              <w:rPr>
                <w:rFonts w:hint="default" w:ascii="Times New Roman" w:hAnsi="Times New Roman" w:eastAsia="宋体" w:cs="Arial"/>
                <w:color w:val="333333"/>
                <w:sz w:val="21"/>
                <w:szCs w:val="21"/>
                <w:shd w:val="clear" w:color="auto" w:fill="FFFFFF"/>
                <w:lang w:val="en-US" w:eastAsia="zh-CN"/>
              </w:rPr>
              <m:t>k</m:t>
            </m:r>
            <m:ctrlPr>
              <w:rPr>
                <w:rFonts w:hint="default" w:ascii="Cambria Math" w:hAnsi="Cambria Math" w:eastAsia="宋体" w:cs="Arial"/>
                <w:i/>
                <w:color w:val="333333"/>
                <w:sz w:val="21"/>
                <w:szCs w:val="21"/>
                <w:shd w:val="clear" w:color="auto" w:fill="FFFFFF"/>
                <w:lang w:val="en-US" w:eastAsia="zh-CN"/>
              </w:rPr>
            </m:ctrlPr>
          </m:sub>
          <m:sup>
            <m:r>
              <m:rPr/>
              <w:rPr>
                <w:rFonts w:hint="default" w:ascii="Times New Roman" w:hAnsi="Times New Roman" w:eastAsia="宋体" w:cs="Arial"/>
                <w:color w:val="333333"/>
                <w:sz w:val="21"/>
                <w:szCs w:val="21"/>
                <w:shd w:val="clear" w:color="auto" w:fill="FFFFFF"/>
                <w:lang w:val="en-US" w:eastAsia="zh-CN"/>
              </w:rPr>
              <m:t>m</m:t>
            </m:r>
            <m:ctrlPr>
              <w:rPr>
                <w:rFonts w:hint="default" w:ascii="Cambria Math" w:hAnsi="Cambria Math" w:eastAsia="宋体" w:cs="Arial"/>
                <w:i/>
                <w:color w:val="333333"/>
                <w:sz w:val="21"/>
                <w:szCs w:val="21"/>
                <w:shd w:val="clear" w:color="auto" w:fill="FFFFFF"/>
                <w:lang w:val="en-US" w:eastAsia="zh-CN"/>
              </w:rPr>
            </m:ctrlPr>
          </m:sup>
          <m:e>
            <m:sSubSup>
              <m:sSubSupPr>
                <m:ctrlPr>
                  <w:rPr>
                    <w:rFonts w:hint="default" w:ascii="Cambria Math" w:hAnsi="Cambria Math" w:eastAsia="宋体" w:cs="Arial"/>
                    <w:i/>
                    <w:color w:val="333333"/>
                    <w:sz w:val="21"/>
                    <w:szCs w:val="21"/>
                    <w:shd w:val="clear" w:color="auto" w:fill="FFFFFF"/>
                    <w:lang w:val="en-US" w:eastAsia="zh-CN"/>
                  </w:rPr>
                </m:ctrlPr>
              </m:sSubSupPr>
              <m:e>
                <m:r>
                  <m:rPr/>
                  <w:rPr>
                    <w:rFonts w:hint="default" w:ascii="Times New Roman" w:hAnsi="Times New Roman" w:eastAsia="宋体" w:cs="Arial"/>
                    <w:color w:val="333333"/>
                    <w:sz w:val="21"/>
                    <w:szCs w:val="21"/>
                    <w:shd w:val="clear" w:color="auto" w:fill="FFFFFF"/>
                    <w:lang w:val="en-US" w:eastAsia="zh-CN"/>
                  </w:rPr>
                  <m:t>y</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i</m:t>
                </m:r>
                <m:ctrlPr>
                  <w:rPr>
                    <w:rFonts w:hint="default" w:ascii="Cambria Math" w:hAnsi="Cambria Math" w:eastAsia="宋体" w:cs="Arial"/>
                    <w:i/>
                    <w:color w:val="333333"/>
                    <w:sz w:val="21"/>
                    <w:szCs w:val="21"/>
                    <w:shd w:val="clear" w:color="auto" w:fill="FFFFFF"/>
                    <w:lang w:val="en-US" w:eastAsia="zh-CN"/>
                  </w:rPr>
                </m:ctrlPr>
              </m:sub>
              <m:sup>
                <m:sSub>
                  <m:sSubPr>
                    <m:ctrlPr>
                      <w:rPr>
                        <w:rFonts w:hint="default" w:ascii="Cambria Math" w:hAnsi="Cambria Math" w:eastAsia="宋体" w:cs="Arial"/>
                        <w:i/>
                        <w:color w:val="333333"/>
                        <w:sz w:val="21"/>
                        <w:szCs w:val="21"/>
                        <w:shd w:val="clear" w:color="auto" w:fill="FFFFFF"/>
                        <w:lang w:val="en-US" w:eastAsia="zh-CN"/>
                      </w:rPr>
                    </m:ctrlPr>
                  </m:sSubPr>
                  <m:e>
                    <m:r>
                      <m:rPr/>
                      <w:rPr>
                        <w:rFonts w:ascii="Times New Roman" w:hAnsi="Times New Roman" w:eastAsia="宋体" w:cs="Arial"/>
                        <w:color w:val="333333"/>
                        <w:sz w:val="21"/>
                        <w:szCs w:val="21"/>
                        <w:shd w:val="clear" w:color="auto" w:fill="FFFFFF"/>
                        <w:lang w:val="en-US"/>
                      </w:rPr>
                      <m:t>α</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i</m:t>
                    </m:r>
                    <m:ctrlPr>
                      <w:rPr>
                        <w:rFonts w:hint="default" w:ascii="Cambria Math" w:hAnsi="Cambria Math" w:eastAsia="宋体" w:cs="Arial"/>
                        <w:i/>
                        <w:color w:val="333333"/>
                        <w:sz w:val="21"/>
                        <w:szCs w:val="21"/>
                        <w:shd w:val="clear" w:color="auto" w:fill="FFFFFF"/>
                        <w:lang w:val="en-US" w:eastAsia="zh-CN"/>
                      </w:rPr>
                    </m:ctrlPr>
                  </m:sub>
                </m:sSub>
                <m:ctrlPr>
                  <w:rPr>
                    <w:rFonts w:hint="default" w:ascii="Cambria Math" w:hAnsi="Cambria Math" w:eastAsia="宋体" w:cs="Arial"/>
                    <w:i/>
                    <w:color w:val="333333"/>
                    <w:sz w:val="21"/>
                    <w:szCs w:val="21"/>
                    <w:shd w:val="clear" w:color="auto" w:fill="FFFFFF"/>
                    <w:lang w:val="en-US" w:eastAsia="zh-CN"/>
                  </w:rPr>
                </m:ctrlPr>
              </m:sup>
            </m:sSubSup>
            <m:ctrlPr>
              <w:rPr>
                <w:rFonts w:hint="default" w:ascii="Cambria Math" w:hAnsi="Cambria Math" w:eastAsia="宋体" w:cs="Arial"/>
                <w:i/>
                <w:color w:val="333333"/>
                <w:sz w:val="21"/>
                <w:szCs w:val="21"/>
                <w:shd w:val="clear" w:color="auto" w:fill="FFFFFF"/>
                <w:lang w:val="en-US" w:eastAsia="zh-CN"/>
              </w:rPr>
            </m:ctrlPr>
          </m:e>
        </m:nary>
        <m:r>
          <m:rPr/>
          <w:rPr>
            <w:rFonts w:hint="default" w:ascii="Times New Roman" w:hAnsi="Times New Roman" w:eastAsia="宋体" w:cs="Cambria Math"/>
            <w:sz w:val="21"/>
            <w:szCs w:val="21"/>
            <w:lang w:val="en-US" w:eastAsia="zh-CN"/>
          </w:rPr>
          <m:t>∙</m:t>
        </m:r>
        <m:f>
          <m:fPr>
            <m:ctrlPr>
              <w:rPr>
                <w:rFonts w:hint="default" w:ascii="Cambria Math" w:hAnsi="Cambria Math" w:eastAsia="宋体"/>
                <w:i/>
                <w:sz w:val="21"/>
                <w:szCs w:val="21"/>
                <w:lang w:val="en-US" w:eastAsia="zh-CN"/>
              </w:rPr>
            </m:ctrlPr>
          </m:fPr>
          <m:num>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num>
          <m:den>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k</m:t>
                </m:r>
                <m:ctrlPr>
                  <w:rPr>
                    <w:rFonts w:ascii="Cambria Math" w:hAnsi="Cambria Math" w:eastAsia="宋体"/>
                    <w:i/>
                    <w:sz w:val="21"/>
                    <w:szCs w:val="21"/>
                    <w:lang w:val="en-US"/>
                  </w:rPr>
                </m:ctrlPr>
              </m:sub>
            </m:sSub>
            <m:ctrlPr>
              <w:rPr>
                <w:rFonts w:hint="default" w:ascii="Cambria Math" w:hAnsi="Cambria Math" w:eastAsia="宋体"/>
                <w:i/>
                <w:sz w:val="21"/>
                <w:szCs w:val="21"/>
                <w:lang w:val="en-US" w:eastAsia="zh-CN"/>
              </w:rPr>
            </m:ctrlPr>
          </m:num>
          <m:den>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hint="default" w:ascii="Times New Roman" w:hAnsi="Times New Roman" w:eastAsia="宋体" w:cs="Cambria Math"/>
            <w:sz w:val="21"/>
            <w:szCs w:val="21"/>
            <w:lang w:val="en-US" w:eastAsia="zh-CN"/>
          </w:rPr>
          <m:t>∙</m:t>
        </m:r>
        <m:f>
          <m:fPr>
            <m:ctrlPr>
              <w:rPr>
                <w:rFonts w:hint="default" w:ascii="Cambria Math" w:hAnsi="Cambria Math" w:eastAsia="宋体"/>
                <w:i/>
                <w:sz w:val="21"/>
                <w:szCs w:val="21"/>
                <w:lang w:val="en-US" w:eastAsia="zh-CN"/>
              </w:rPr>
            </m:ctrlPr>
          </m:fPr>
          <m:num>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num>
          <m:den>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oMath>
      <w:r>
        <w:rPr>
          <w:rFonts w:hint="eastAsia" w:ascii="Times New Roman" w:hAnsi="Times New Roman" w:eastAsia="宋体"/>
          <w:i w:val="0"/>
          <w:sz w:val="21"/>
          <w:szCs w:val="21"/>
          <w:lang w:val="en-US" w:eastAsia="zh-CN"/>
        </w:rPr>
        <w:t>。</w:t>
      </w:r>
    </w:p>
    <w:p w14:paraId="33FB7E96">
      <w:pPr>
        <w:ind w:firstLine="420" w:firstLineChars="200"/>
        <w:rPr>
          <w:rFonts w:hint="eastAsia" w:ascii="Times New Roman" w:hAnsi="Times New Roman" w:eastAsia="宋体"/>
          <w:i w:val="0"/>
          <w:sz w:val="21"/>
          <w:szCs w:val="21"/>
          <w:lang w:val="en-US" w:eastAsia="zh-CN"/>
        </w:rPr>
      </w:pPr>
      <w:r>
        <w:rPr>
          <w:rFonts w:hint="eastAsia" w:ascii="Times New Roman" w:hAnsi="Times New Roman" w:eastAsia="宋体"/>
          <w:i w:val="0"/>
          <w:sz w:val="21"/>
          <w:szCs w:val="21"/>
          <w:lang w:val="en-US" w:eastAsia="zh-CN"/>
        </w:rPr>
        <w:t>结果表明，对每个</w:t>
      </w:r>
      <w:r>
        <w:rPr>
          <w:rFonts w:hint="eastAsia" w:ascii="Times New Roman" w:hAnsi="Times New Roman" w:eastAsia="宋体"/>
          <w:sz w:val="21"/>
          <w:szCs w:val="21"/>
          <w:lang w:val="en-US" w:eastAsia="zh-CN"/>
        </w:rPr>
        <w:t>可信</w:t>
      </w:r>
      <w:r>
        <w:rPr>
          <w:rFonts w:hint="eastAsia" w:ascii="Times New Roman" w:hAnsi="Times New Roman" w:eastAsia="宋体" w:cs="Arial"/>
          <w:color w:val="333333"/>
          <w:sz w:val="21"/>
          <w:szCs w:val="21"/>
          <w:shd w:val="clear" w:color="auto" w:fill="FFFFFF"/>
          <w:lang w:val="en-US" w:eastAsia="zh-CN"/>
        </w:rPr>
        <w:t>度量元</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oMath>
      <w:r>
        <w:rPr>
          <w:rFonts w:hint="eastAsia" w:ascii="Times New Roman" w:hAnsi="Times New Roman" w:eastAsia="宋体"/>
          <w:i w:val="0"/>
          <w:sz w:val="21"/>
          <w:szCs w:val="21"/>
          <w:lang w:val="en-US" w:eastAsia="zh-CN"/>
        </w:rPr>
        <w:t>的相对敏感度恰好等于该</w:t>
      </w:r>
      <w:r>
        <w:rPr>
          <w:rFonts w:hint="eastAsia" w:ascii="Times New Roman" w:hAnsi="Times New Roman" w:eastAsia="宋体" w:cs="Arial"/>
          <w:color w:val="333333"/>
          <w:sz w:val="21"/>
          <w:szCs w:val="21"/>
          <w:shd w:val="clear" w:color="auto" w:fill="FFFFFF"/>
          <w:lang w:val="en-US" w:eastAsia="zh-CN"/>
        </w:rPr>
        <w:t>度量元</w:t>
      </w:r>
      <w:r>
        <w:rPr>
          <w:rFonts w:hint="eastAsia" w:ascii="Times New Roman" w:hAnsi="Times New Roman" w:eastAsia="宋体"/>
          <w:i w:val="0"/>
          <w:sz w:val="21"/>
          <w:szCs w:val="21"/>
          <w:lang w:val="en-US" w:eastAsia="zh-CN"/>
        </w:rPr>
        <w:t>的权重</w:t>
      </w:r>
      <m:oMath>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oMath>
      <w:r>
        <w:rPr>
          <w:rFonts w:hint="eastAsia" w:ascii="Times New Roman" w:hAnsi="Times New Roman" w:eastAsia="宋体"/>
          <w:i w:val="0"/>
          <w:sz w:val="21"/>
          <w:szCs w:val="21"/>
          <w:lang w:val="en-US" w:eastAsia="zh-CN"/>
        </w:rPr>
        <w:t>。当</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oMath>
      <w:r>
        <w:rPr>
          <w:rFonts w:hint="eastAsia" w:ascii="Times New Roman" w:hAnsi="Times New Roman" w:eastAsia="宋体"/>
          <w:i w:val="0"/>
          <w:sz w:val="21"/>
          <w:szCs w:val="21"/>
          <w:lang w:val="en-US" w:eastAsia="zh-CN"/>
        </w:rPr>
        <w:t>增加1%时,</w:t>
      </w:r>
      <m:oMath>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oMath>
      <w:r>
        <w:rPr>
          <w:rFonts w:hint="eastAsia" w:ascii="Times New Roman" w:hAnsi="Times New Roman" w:eastAsia="宋体"/>
          <w:i w:val="0"/>
          <w:sz w:val="21"/>
          <w:szCs w:val="21"/>
          <w:lang w:val="en-US" w:eastAsia="zh-CN"/>
        </w:rPr>
        <w:t>增加</w:t>
      </w:r>
      <m:oMath>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oMath>
      <w:r>
        <w:rPr>
          <w:rFonts w:hint="eastAsia" w:ascii="Times New Roman" w:hAnsi="Times New Roman" w:eastAsia="宋体"/>
          <w:i w:val="0"/>
          <w:sz w:val="21"/>
          <w:szCs w:val="21"/>
          <w:lang w:val="en-US" w:eastAsia="zh-CN"/>
        </w:rPr>
        <w:t>。权重越大，属性对该</w:t>
      </w:r>
      <w:r>
        <w:rPr>
          <w:rFonts w:hint="eastAsia" w:ascii="Times New Roman" w:hAnsi="Times New Roman" w:eastAsia="宋体" w:cs="Arial"/>
          <w:color w:val="333333"/>
          <w:sz w:val="21"/>
          <w:szCs w:val="21"/>
          <w:shd w:val="clear" w:color="auto" w:fill="FFFFFF"/>
          <w:lang w:val="en-US" w:eastAsia="zh-CN"/>
        </w:rPr>
        <w:t>度量元</w:t>
      </w:r>
      <w:r>
        <w:rPr>
          <w:rFonts w:hint="eastAsia" w:ascii="Times New Roman" w:hAnsi="Times New Roman" w:eastAsia="宋体"/>
          <w:i w:val="0"/>
          <w:sz w:val="21"/>
          <w:szCs w:val="21"/>
          <w:lang w:val="en-US" w:eastAsia="zh-CN"/>
        </w:rPr>
        <w:t>变化越敏感。因此该属性的弹性明确且线性地由权重控制，满足灵敏性分析的预期要求。</w:t>
      </w:r>
    </w:p>
    <w:p w14:paraId="7210305F">
      <w:pPr>
        <w:ind w:firstLine="420" w:firstLineChars="200"/>
        <w:rPr>
          <w:rFonts w:hint="eastAsia" w:ascii="Times New Roman" w:hAnsi="Times New Roman" w:eastAsia="宋体"/>
          <w:i w:val="0"/>
          <w:sz w:val="21"/>
          <w:szCs w:val="21"/>
          <w:lang w:val="en-US" w:eastAsia="zh-CN"/>
        </w:rPr>
      </w:pPr>
    </w:p>
    <w:p w14:paraId="09E25B18">
      <w:pPr>
        <w:ind w:firstLine="420" w:firstLineChars="200"/>
        <w:rPr>
          <w:rFonts w:hint="eastAsia" w:ascii="Times New Roman" w:hAnsi="Times New Roman" w:eastAsia="宋体"/>
          <w:sz w:val="21"/>
          <w:szCs w:val="21"/>
          <w:lang w:val="en-US" w:eastAsia="zh-CN"/>
        </w:rPr>
      </w:pPr>
      <w:r>
        <w:rPr>
          <w:rFonts w:hint="eastAsia" w:ascii="Times New Roman" w:hAnsi="Times New Roman" w:eastAsia="宋体"/>
          <w:sz w:val="21"/>
          <w:szCs w:val="21"/>
          <w:lang w:val="en-US" w:eastAsia="zh-CN"/>
        </w:rPr>
        <w:t>性质6：替代性，可信度量元之间可进行替代，可信属性间可进行替代。</w:t>
      </w:r>
    </w:p>
    <w:p w14:paraId="35EA9ABB">
      <w:pPr>
        <w:keepNext w:val="0"/>
        <w:keepLines w:val="0"/>
        <w:pageBreakBefore w:val="0"/>
        <w:widowControl w:val="0"/>
        <w:kinsoku/>
        <w:wordWrap/>
        <w:overflowPunct/>
        <w:topLinePunct w:val="0"/>
        <w:autoSpaceDE/>
        <w:autoSpaceDN/>
        <w:bidi w:val="0"/>
        <w:adjustRightInd/>
        <w:snapToGrid w:val="0"/>
        <w:ind w:firstLine="420" w:firstLineChars="200"/>
        <w:textAlignment w:val="auto"/>
        <w:rPr>
          <w:rFonts w:hint="eastAsia" w:ascii="Times New Roman" w:hAnsi="Times New Roman" w:eastAsia="宋体"/>
          <w:sz w:val="21"/>
          <w:szCs w:val="21"/>
          <w:lang w:val="en-US" w:eastAsia="zh-CN"/>
        </w:rPr>
      </w:pPr>
      <w:r>
        <w:rPr>
          <w:rFonts w:hint="eastAsia" w:ascii="Times New Roman" w:hAnsi="Times New Roman" w:eastAsia="宋体"/>
          <w:sz w:val="21"/>
          <w:szCs w:val="21"/>
          <w:lang w:val="en-US" w:eastAsia="zh-CN"/>
        </w:rPr>
        <w:t>证明：由文献可知，两个可信度量元</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oMath>
      <w:r>
        <w:rPr>
          <w:rFonts w:hint="eastAsia" w:ascii="Times New Roman" w:hAnsi="Times New Roman" w:eastAsia="宋体"/>
          <w:i w:val="0"/>
          <w:sz w:val="21"/>
          <w:szCs w:val="21"/>
          <w:lang w:val="en-US" w:eastAsia="zh-CN"/>
        </w:rPr>
        <w:t>，</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m:sty m:val="p"/>
              </m:rPr>
              <w:rPr>
                <w:rFonts w:hint="default" w:ascii="Times New Roman" w:hAnsi="Times New Roman" w:eastAsia="宋体"/>
                <w:sz w:val="21"/>
                <w:szCs w:val="21"/>
                <w:lang w:val="en-US" w:eastAsia="zh-CN"/>
              </w:rPr>
              <m:t>w</m:t>
            </m:r>
            <m:ctrlPr>
              <w:rPr>
                <w:rFonts w:ascii="Cambria Math" w:hAnsi="Cambria Math" w:eastAsia="宋体"/>
                <w:sz w:val="21"/>
                <w:szCs w:val="21"/>
                <w:lang w:val="en-US"/>
              </w:rPr>
            </m:ctrlPr>
          </m:sub>
        </m:sSub>
      </m:oMath>
      <w:r>
        <w:rPr>
          <w:rFonts w:hint="eastAsia" w:ascii="Times New Roman" w:hAnsi="Times New Roman" w:eastAsia="宋体"/>
          <w:i w:val="0"/>
          <w:sz w:val="21"/>
          <w:szCs w:val="21"/>
          <w:lang w:val="en-US" w:eastAsia="zh-CN"/>
        </w:rPr>
        <w:t>的</w:t>
      </w:r>
      <w:r>
        <w:rPr>
          <w:rFonts w:hint="eastAsia" w:ascii="Times New Roman" w:hAnsi="Times New Roman" w:eastAsia="宋体"/>
          <w:sz w:val="21"/>
          <w:szCs w:val="21"/>
          <w:lang w:val="en-US" w:eastAsia="zh-CN"/>
        </w:rPr>
        <w:t>替代性指标为</w:t>
      </w:r>
      <m:oMath>
        <m:sSub>
          <m:sSubPr>
            <m:ctrlPr>
              <w:rPr>
                <w:rFonts w:ascii="Cambria Math" w:hAnsi="Cambria Math" w:eastAsia="宋体"/>
                <w:i/>
                <w:sz w:val="21"/>
                <w:szCs w:val="21"/>
                <w:lang w:val="en-US"/>
              </w:rPr>
            </m:ctrlPr>
          </m:sSubPr>
          <m:e>
            <m:r>
              <m:rPr/>
              <w:rPr>
                <w:rFonts w:hint="default" w:ascii="Times New Roman" w:hAnsi="Times New Roman" w:eastAsia="宋体" w:cs="Cambria Math"/>
                <w:sz w:val="21"/>
                <w:szCs w:val="21"/>
                <w:lang w:val="en-US"/>
              </w:rPr>
              <m:t>σ</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i,w</m:t>
            </m:r>
            <m:ctrlPr>
              <w:rPr>
                <w:rFonts w:ascii="Cambria Math" w:hAnsi="Cambria Math" w:eastAsia="宋体"/>
                <w:i/>
                <w:sz w:val="21"/>
                <w:szCs w:val="21"/>
                <w:lang w:val="en-US"/>
              </w:rPr>
            </m:ctrlPr>
          </m:sub>
        </m:sSub>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r>
              <m:rPr/>
              <w:rPr>
                <w:rFonts w:hint="default" w:ascii="Times New Roman" w:hAnsi="Times New Roman" w:eastAsia="宋体"/>
                <w:sz w:val="21"/>
                <w:szCs w:val="21"/>
                <w:lang w:val="en-US" w:eastAsia="zh-CN"/>
              </w:rPr>
              <m:t>d(</m:t>
            </m:r>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r>
              <m:rPr/>
              <w:rPr>
                <w:rFonts w:hint="default" w:ascii="Times New Roman" w:hAnsi="Times New Roman" w:eastAsia="宋体"/>
                <w:sz w:val="21"/>
                <w:szCs w:val="21"/>
                <w:lang w:val="en-US" w:eastAsia="zh-CN"/>
              </w:rPr>
              <m:t>/</m:t>
            </m:r>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m:sty m:val="p"/>
                  </m:rPr>
                  <w:rPr>
                    <w:rFonts w:hint="default" w:ascii="Times New Roman" w:hAnsi="Times New Roman" w:eastAsia="宋体"/>
                    <w:sz w:val="21"/>
                    <w:szCs w:val="21"/>
                    <w:lang w:val="en-US" w:eastAsia="zh-CN"/>
                  </w:rPr>
                  <m:t>w</m:t>
                </m:r>
                <m:ctrlPr>
                  <w:rPr>
                    <w:rFonts w:ascii="Cambria Math" w:hAnsi="Cambria Math" w:eastAsia="宋体"/>
                    <w:sz w:val="21"/>
                    <w:szCs w:val="21"/>
                    <w:lang w:val="en-US"/>
                  </w:rPr>
                </m:ctrlPr>
              </m:sub>
            </m:sSub>
            <m:r>
              <m:rPr/>
              <w:rPr>
                <w:rFonts w:hint="default" w:ascii="Times New Roman" w:hAnsi="Times New Roman" w:eastAsia="宋体"/>
                <w:sz w:val="21"/>
                <w:szCs w:val="21"/>
                <w:lang w:val="en-US" w:eastAsia="zh-CN"/>
              </w:rPr>
              <m:t>)</m:t>
            </m:r>
            <m:ctrlPr>
              <w:rPr>
                <w:rFonts w:hint="default" w:ascii="Cambria Math" w:hAnsi="Cambria Math" w:eastAsia="宋体"/>
                <w:i/>
                <w:sz w:val="21"/>
                <w:szCs w:val="21"/>
                <w:lang w:val="en-US" w:eastAsia="zh-CN"/>
              </w:rPr>
            </m:ctrlPr>
          </m:num>
          <m:den>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r>
              <m:rPr/>
              <w:rPr>
                <w:rFonts w:hint="default" w:ascii="Times New Roman" w:hAnsi="Times New Roman" w:eastAsia="宋体"/>
                <w:sz w:val="21"/>
                <w:szCs w:val="21"/>
                <w:lang w:val="en-US" w:eastAsia="zh-CN"/>
              </w:rPr>
              <m:t>/</m:t>
            </m:r>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m:sty m:val="p"/>
                  </m:rPr>
                  <w:rPr>
                    <w:rFonts w:hint="default" w:ascii="Times New Roman" w:hAnsi="Times New Roman" w:eastAsia="宋体"/>
                    <w:sz w:val="21"/>
                    <w:szCs w:val="21"/>
                    <w:lang w:val="en-US" w:eastAsia="zh-CN"/>
                  </w:rPr>
                  <m:t>w</m:t>
                </m:r>
                <m:ctrlPr>
                  <w:rPr>
                    <w:rFonts w:ascii="Cambria Math" w:hAnsi="Cambria Math" w:eastAsia="宋体"/>
                    <w:sz w:val="21"/>
                    <w:szCs w:val="21"/>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hint="default" w:ascii="Times New Roman" w:hAnsi="Times New Roman" w:eastAsia="宋体" w:cs="Arial"/>
                <w:color w:val="333333"/>
                <w:sz w:val="21"/>
                <w:szCs w:val="21"/>
                <w:shd w:val="clear" w:color="auto" w:fill="FFFFFF"/>
                <w:lang w:val="en-US" w:eastAsia="zh-CN"/>
              </w:rPr>
              <m:t>/</m:t>
            </m:r>
            <m:r>
              <m:rPr/>
              <w:rPr>
                <w:rFonts w:ascii="Times New Roman" w:hAnsi="Times New Roman" w:eastAsia="宋体"/>
                <w:sz w:val="21"/>
                <w:szCs w:val="21"/>
                <w:lang w:val="en-US"/>
              </w:rPr>
              <m:t>∂</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i</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hint="default" w:ascii="Times New Roman" w:hAnsi="Times New Roman" w:eastAsia="宋体" w:cs="Arial"/>
                <w:color w:val="333333"/>
                <w:sz w:val="21"/>
                <w:szCs w:val="21"/>
                <w:shd w:val="clear" w:color="auto" w:fill="FFFFFF"/>
                <w:lang w:val="en-US" w:eastAsia="zh-CN"/>
              </w:rPr>
              <m:t>/</m:t>
            </m:r>
            <m:r>
              <m:rPr/>
              <w:rPr>
                <w:rFonts w:ascii="Times New Roman" w:hAnsi="Times New Roman" w:eastAsia="宋体"/>
                <w:sz w:val="21"/>
                <w:szCs w:val="21"/>
                <w:lang w:val="en-US"/>
              </w:rPr>
              <m:t>∂</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w</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oMath>
      <w:r>
        <w:rPr>
          <w:rFonts w:hint="eastAsia" w:ascii="Times New Roman" w:hAnsi="Times New Roman" w:eastAsia="宋体"/>
          <w:i w:val="0"/>
          <w:sz w:val="21"/>
          <w:szCs w:val="21"/>
          <w:lang w:val="en-US" w:eastAsia="zh-CN"/>
        </w:rPr>
        <w:t>,由于</w:t>
      </w:r>
      <m:oMath>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ascii="Cambria Math" w:hAnsi="Cambria Math" w:eastAsia="宋体"/>
                    <w:i/>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i/>
                    <w:sz w:val="21"/>
                    <w:szCs w:val="21"/>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ascii="Cambria Math" w:hAnsi="Cambria Math" w:eastAsia="宋体"/>
                    <w:i/>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i/>
                    <w:sz w:val="21"/>
                    <w:szCs w:val="21"/>
                    <w:lang w:val="en-US"/>
                  </w:rPr>
                </m:ctrlPr>
              </m:sub>
            </m:sSub>
            <m:ctrlPr>
              <w:rPr>
                <w:rFonts w:hint="default" w:ascii="Cambria Math" w:hAnsi="Cambria Math" w:eastAsia="宋体"/>
                <w:i/>
                <w:sz w:val="21"/>
                <w:szCs w:val="21"/>
                <w:lang w:val="en-US" w:eastAsia="zh-CN"/>
              </w:rPr>
            </m:ctrlPr>
          </m:den>
        </m:f>
        <m:d>
          <m:dPr>
            <m:ctrlPr>
              <w:rPr>
                <w:rFonts w:hint="default" w:ascii="Cambria Math" w:hAnsi="Cambria Math" w:eastAsia="宋体"/>
                <w:i/>
                <w:sz w:val="21"/>
                <w:szCs w:val="21"/>
                <w:lang w:val="en-US" w:eastAsia="zh-CN"/>
              </w:rPr>
            </m:ctrlPr>
          </m:dPr>
          <m:e>
            <m:nary>
              <m:naryPr>
                <m:chr m:val="∏"/>
                <m:limLoc m:val="undOvr"/>
                <m:ctrlPr>
                  <w:rPr>
                    <w:rFonts w:hint="default" w:ascii="Cambria Math" w:hAnsi="Cambria Math" w:eastAsia="宋体" w:cs="Arial"/>
                    <w:i/>
                    <w:color w:val="333333"/>
                    <w:sz w:val="21"/>
                    <w:szCs w:val="21"/>
                    <w:shd w:val="clear" w:color="auto" w:fill="FFFFFF"/>
                    <w:lang w:val="en-US" w:eastAsia="zh-CN"/>
                  </w:rPr>
                </m:ctrlPr>
              </m:naryPr>
              <m:sub>
                <m:r>
                  <m:rPr/>
                  <w:rPr>
                    <w:rFonts w:hint="default" w:ascii="Times New Roman" w:hAnsi="Times New Roman" w:eastAsia="宋体" w:cs="Arial"/>
                    <w:color w:val="333333"/>
                    <w:sz w:val="21"/>
                    <w:szCs w:val="21"/>
                    <w:shd w:val="clear" w:color="auto" w:fill="FFFFFF"/>
                    <w:lang w:val="en-US" w:eastAsia="zh-CN"/>
                  </w:rPr>
                  <m:t>k=1</m:t>
                </m:r>
                <m:ctrlPr>
                  <w:rPr>
                    <w:rFonts w:hint="default" w:ascii="Cambria Math" w:hAnsi="Cambria Math" w:eastAsia="宋体" w:cs="Arial"/>
                    <w:i/>
                    <w:color w:val="333333"/>
                    <w:sz w:val="21"/>
                    <w:szCs w:val="21"/>
                    <w:shd w:val="clear" w:color="auto" w:fill="FFFFFF"/>
                    <w:lang w:val="en-US" w:eastAsia="zh-CN"/>
                  </w:rPr>
                </m:ctrlPr>
              </m:sub>
              <m:sup>
                <m:r>
                  <m:rPr/>
                  <w:rPr>
                    <w:rFonts w:hint="default" w:ascii="Times New Roman" w:hAnsi="Times New Roman" w:eastAsia="宋体" w:cs="Arial"/>
                    <w:color w:val="333333"/>
                    <w:sz w:val="21"/>
                    <w:szCs w:val="21"/>
                    <w:shd w:val="clear" w:color="auto" w:fill="FFFFFF"/>
                    <w:lang w:val="en-US" w:eastAsia="zh-CN"/>
                  </w:rPr>
                  <m:t>m</m:t>
                </m:r>
                <m:ctrlPr>
                  <w:rPr>
                    <w:rFonts w:hint="default" w:ascii="Cambria Math" w:hAnsi="Cambria Math" w:eastAsia="宋体" w:cs="Arial"/>
                    <w:i/>
                    <w:color w:val="333333"/>
                    <w:sz w:val="21"/>
                    <w:szCs w:val="21"/>
                    <w:shd w:val="clear" w:color="auto" w:fill="FFFFFF"/>
                    <w:lang w:val="en-US" w:eastAsia="zh-CN"/>
                  </w:rPr>
                </m:ctrlPr>
              </m:sup>
              <m:e>
                <m:sSubSup>
                  <m:sSubSupPr>
                    <m:ctrlPr>
                      <w:rPr>
                        <w:rFonts w:hint="default" w:ascii="Cambria Math" w:hAnsi="Cambria Math" w:eastAsia="宋体" w:cs="Arial"/>
                        <w:i/>
                        <w:color w:val="333333"/>
                        <w:sz w:val="21"/>
                        <w:szCs w:val="21"/>
                        <w:shd w:val="clear" w:color="auto" w:fill="FFFFFF"/>
                        <w:lang w:val="en-US" w:eastAsia="zh-CN"/>
                      </w:rPr>
                    </m:ctrlPr>
                  </m:sSubSupPr>
                  <m:e>
                    <m:r>
                      <m:rPr/>
                      <w:rPr>
                        <w:rFonts w:hint="default" w:ascii="Times New Roman" w:hAnsi="Times New Roman" w:eastAsia="宋体" w:cs="Arial"/>
                        <w:color w:val="333333"/>
                        <w:sz w:val="21"/>
                        <w:szCs w:val="21"/>
                        <w:shd w:val="clear" w:color="auto" w:fill="FFFFFF"/>
                        <w:lang w:val="en-US" w:eastAsia="zh-CN"/>
                      </w:rPr>
                      <m:t>y</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k</m:t>
                    </m:r>
                    <m:ctrlPr>
                      <w:rPr>
                        <w:rFonts w:hint="default" w:ascii="Cambria Math" w:hAnsi="Cambria Math" w:eastAsia="宋体" w:cs="Arial"/>
                        <w:i/>
                        <w:color w:val="333333"/>
                        <w:sz w:val="21"/>
                        <w:szCs w:val="21"/>
                        <w:shd w:val="clear" w:color="auto" w:fill="FFFFFF"/>
                        <w:lang w:val="en-US" w:eastAsia="zh-CN"/>
                      </w:rPr>
                    </m:ctrlPr>
                  </m:sub>
                  <m:sup>
                    <m:sSub>
                      <m:sSubPr>
                        <m:ctrlPr>
                          <w:rPr>
                            <w:rFonts w:hint="default" w:ascii="Cambria Math" w:hAnsi="Cambria Math" w:eastAsia="宋体" w:cs="Arial"/>
                            <w:i/>
                            <w:color w:val="333333"/>
                            <w:sz w:val="21"/>
                            <w:szCs w:val="21"/>
                            <w:shd w:val="clear" w:color="auto" w:fill="FFFFFF"/>
                            <w:lang w:val="en-US" w:eastAsia="zh-CN"/>
                          </w:rPr>
                        </m:ctrlPr>
                      </m:sSubPr>
                      <m:e>
                        <m:r>
                          <m:rPr/>
                          <w:rPr>
                            <w:rFonts w:ascii="Times New Roman" w:hAnsi="Times New Roman" w:eastAsia="宋体" w:cs="Arial"/>
                            <w:color w:val="333333"/>
                            <w:sz w:val="21"/>
                            <w:szCs w:val="21"/>
                            <w:shd w:val="clear" w:color="auto" w:fill="FFFFFF"/>
                            <w:lang w:val="en-US"/>
                          </w:rPr>
                          <m:t>α</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k</m:t>
                        </m:r>
                        <m:ctrlPr>
                          <w:rPr>
                            <w:rFonts w:hint="default" w:ascii="Cambria Math" w:hAnsi="Cambria Math" w:eastAsia="宋体" w:cs="Arial"/>
                            <w:i/>
                            <w:color w:val="333333"/>
                            <w:sz w:val="21"/>
                            <w:szCs w:val="21"/>
                            <w:shd w:val="clear" w:color="auto" w:fill="FFFFFF"/>
                            <w:lang w:val="en-US" w:eastAsia="zh-CN"/>
                          </w:rPr>
                        </m:ctrlPr>
                      </m:sub>
                    </m:sSub>
                    <m:ctrlPr>
                      <w:rPr>
                        <w:rFonts w:hint="default" w:ascii="Cambria Math" w:hAnsi="Cambria Math" w:eastAsia="宋体" w:cs="Arial"/>
                        <w:i/>
                        <w:color w:val="333333"/>
                        <w:sz w:val="21"/>
                        <w:szCs w:val="21"/>
                        <w:shd w:val="clear" w:color="auto" w:fill="FFFFFF"/>
                        <w:lang w:val="en-US" w:eastAsia="zh-CN"/>
                      </w:rPr>
                    </m:ctrlPr>
                  </m:sup>
                </m:sSubSup>
                <m:ctrlPr>
                  <w:rPr>
                    <w:rFonts w:hint="default" w:ascii="Cambria Math" w:hAnsi="Cambria Math" w:eastAsia="宋体" w:cs="Arial"/>
                    <w:i/>
                    <w:color w:val="333333"/>
                    <w:sz w:val="21"/>
                    <w:szCs w:val="21"/>
                    <w:shd w:val="clear" w:color="auto" w:fill="FFFFFF"/>
                    <w:lang w:val="en-US" w:eastAsia="zh-CN"/>
                  </w:rPr>
                </m:ctrlPr>
              </m:e>
            </m:nary>
            <m:ctrlPr>
              <w:rPr>
                <w:rFonts w:hint="default" w:ascii="Cambria Math" w:hAnsi="Cambria Math" w:eastAsia="宋体"/>
                <w:i/>
                <w:sz w:val="21"/>
                <w:szCs w:val="21"/>
                <w:lang w:val="en-US" w:eastAsia="zh-CN"/>
              </w:rPr>
            </m:ctrlPr>
          </m:e>
        </m:d>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i/>
                    <w:sz w:val="21"/>
                    <w:szCs w:val="21"/>
                    <w:lang w:val="en-US"/>
                  </w:rPr>
                </m:ctrlPr>
              </m:sub>
            </m:sSub>
            <m:ctrlPr>
              <w:rPr>
                <w:rFonts w:hint="default" w:ascii="Cambria Math" w:hAnsi="Cambria Math" w:eastAsia="宋体"/>
                <w:i/>
                <w:sz w:val="21"/>
                <w:szCs w:val="21"/>
                <w:lang w:val="en-US" w:eastAsia="zh-CN"/>
              </w:rPr>
            </m:ctrlPr>
          </m:num>
          <m:den>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i</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oMath>
      <w:r>
        <w:rPr>
          <w:rFonts w:hint="eastAsia" w:ascii="Times New Roman" w:hAnsi="Times New Roman" w:eastAsia="宋体" w:cs="Arial"/>
          <w:i w:val="0"/>
          <w:color w:val="333333"/>
          <w:sz w:val="21"/>
          <w:szCs w:val="21"/>
          <w:shd w:val="clear" w:color="auto" w:fill="FFFFFF"/>
          <w:lang w:val="en-US" w:eastAsia="zh-CN"/>
        </w:rPr>
        <w:t xml:space="preserve"> </w:t>
      </w:r>
      <w:r>
        <w:rPr>
          <w:rFonts w:hint="eastAsia" w:ascii="Times New Roman" w:hAnsi="Times New Roman" w:eastAsia="宋体"/>
          <w:i w:val="0"/>
          <w:sz w:val="21"/>
          <w:szCs w:val="21"/>
          <w:lang w:val="en-US" w:eastAsia="zh-CN"/>
        </w:rPr>
        <w:t>与</w:t>
      </w:r>
      <m:oMath>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ascii="Cambria Math" w:hAnsi="Cambria Math" w:eastAsia="宋体"/>
                    <w:i/>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i/>
                    <w:sz w:val="21"/>
                    <w:szCs w:val="21"/>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ascii="Cambria Math" w:hAnsi="Cambria Math" w:eastAsia="宋体"/>
                    <w:i/>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i/>
                    <w:sz w:val="21"/>
                    <w:szCs w:val="21"/>
                    <w:lang w:val="en-US"/>
                  </w:rPr>
                </m:ctrlPr>
              </m:sub>
            </m:sSub>
            <m:ctrlPr>
              <w:rPr>
                <w:rFonts w:hint="default" w:ascii="Cambria Math" w:hAnsi="Cambria Math" w:eastAsia="宋体"/>
                <w:i/>
                <w:sz w:val="21"/>
                <w:szCs w:val="21"/>
                <w:lang w:val="en-US" w:eastAsia="zh-CN"/>
              </w:rPr>
            </m:ctrlPr>
          </m:den>
        </m:f>
        <m:d>
          <m:dPr>
            <m:ctrlPr>
              <w:rPr>
                <w:rFonts w:hint="default" w:ascii="Cambria Math" w:hAnsi="Cambria Math" w:eastAsia="宋体"/>
                <w:i/>
                <w:sz w:val="21"/>
                <w:szCs w:val="21"/>
                <w:lang w:val="en-US" w:eastAsia="zh-CN"/>
              </w:rPr>
            </m:ctrlPr>
          </m:dPr>
          <m:e>
            <m:nary>
              <m:naryPr>
                <m:chr m:val="∏"/>
                <m:limLoc m:val="undOvr"/>
                <m:ctrlPr>
                  <w:rPr>
                    <w:rFonts w:hint="default" w:ascii="Cambria Math" w:hAnsi="Cambria Math" w:eastAsia="宋体" w:cs="Arial"/>
                    <w:i/>
                    <w:color w:val="333333"/>
                    <w:sz w:val="21"/>
                    <w:szCs w:val="21"/>
                    <w:shd w:val="clear" w:color="auto" w:fill="FFFFFF"/>
                    <w:lang w:val="en-US" w:eastAsia="zh-CN"/>
                  </w:rPr>
                </m:ctrlPr>
              </m:naryPr>
              <m:sub>
                <m:r>
                  <m:rPr/>
                  <w:rPr>
                    <w:rFonts w:hint="default" w:ascii="Times New Roman" w:hAnsi="Times New Roman" w:eastAsia="宋体" w:cs="Arial"/>
                    <w:color w:val="333333"/>
                    <w:sz w:val="21"/>
                    <w:szCs w:val="21"/>
                    <w:shd w:val="clear" w:color="auto" w:fill="FFFFFF"/>
                    <w:lang w:val="en-US" w:eastAsia="zh-CN"/>
                  </w:rPr>
                  <m:t>k=1</m:t>
                </m:r>
                <m:ctrlPr>
                  <w:rPr>
                    <w:rFonts w:hint="default" w:ascii="Cambria Math" w:hAnsi="Cambria Math" w:eastAsia="宋体" w:cs="Arial"/>
                    <w:i/>
                    <w:color w:val="333333"/>
                    <w:sz w:val="21"/>
                    <w:szCs w:val="21"/>
                    <w:shd w:val="clear" w:color="auto" w:fill="FFFFFF"/>
                    <w:lang w:val="en-US" w:eastAsia="zh-CN"/>
                  </w:rPr>
                </m:ctrlPr>
              </m:sub>
              <m:sup>
                <m:r>
                  <m:rPr/>
                  <w:rPr>
                    <w:rFonts w:hint="default" w:ascii="Times New Roman" w:hAnsi="Times New Roman" w:eastAsia="宋体" w:cs="Arial"/>
                    <w:color w:val="333333"/>
                    <w:sz w:val="21"/>
                    <w:szCs w:val="21"/>
                    <w:shd w:val="clear" w:color="auto" w:fill="FFFFFF"/>
                    <w:lang w:val="en-US" w:eastAsia="zh-CN"/>
                  </w:rPr>
                  <m:t>m</m:t>
                </m:r>
                <m:ctrlPr>
                  <w:rPr>
                    <w:rFonts w:hint="default" w:ascii="Cambria Math" w:hAnsi="Cambria Math" w:eastAsia="宋体" w:cs="Arial"/>
                    <w:i/>
                    <w:color w:val="333333"/>
                    <w:sz w:val="21"/>
                    <w:szCs w:val="21"/>
                    <w:shd w:val="clear" w:color="auto" w:fill="FFFFFF"/>
                    <w:lang w:val="en-US" w:eastAsia="zh-CN"/>
                  </w:rPr>
                </m:ctrlPr>
              </m:sup>
              <m:e>
                <m:sSubSup>
                  <m:sSubSupPr>
                    <m:ctrlPr>
                      <w:rPr>
                        <w:rFonts w:hint="default" w:ascii="Cambria Math" w:hAnsi="Cambria Math" w:eastAsia="宋体" w:cs="Arial"/>
                        <w:i/>
                        <w:color w:val="333333"/>
                        <w:sz w:val="21"/>
                        <w:szCs w:val="21"/>
                        <w:shd w:val="clear" w:color="auto" w:fill="FFFFFF"/>
                        <w:lang w:val="en-US" w:eastAsia="zh-CN"/>
                      </w:rPr>
                    </m:ctrlPr>
                  </m:sSubSupPr>
                  <m:e>
                    <m:r>
                      <m:rPr/>
                      <w:rPr>
                        <w:rFonts w:hint="default" w:ascii="Times New Roman" w:hAnsi="Times New Roman" w:eastAsia="宋体" w:cs="Arial"/>
                        <w:color w:val="333333"/>
                        <w:sz w:val="21"/>
                        <w:szCs w:val="21"/>
                        <w:shd w:val="clear" w:color="auto" w:fill="FFFFFF"/>
                        <w:lang w:val="en-US" w:eastAsia="zh-CN"/>
                      </w:rPr>
                      <m:t>y</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k</m:t>
                    </m:r>
                    <m:ctrlPr>
                      <w:rPr>
                        <w:rFonts w:hint="default" w:ascii="Cambria Math" w:hAnsi="Cambria Math" w:eastAsia="宋体" w:cs="Arial"/>
                        <w:i/>
                        <w:color w:val="333333"/>
                        <w:sz w:val="21"/>
                        <w:szCs w:val="21"/>
                        <w:shd w:val="clear" w:color="auto" w:fill="FFFFFF"/>
                        <w:lang w:val="en-US" w:eastAsia="zh-CN"/>
                      </w:rPr>
                    </m:ctrlPr>
                  </m:sub>
                  <m:sup>
                    <m:sSub>
                      <m:sSubPr>
                        <m:ctrlPr>
                          <w:rPr>
                            <w:rFonts w:hint="default" w:ascii="Cambria Math" w:hAnsi="Cambria Math" w:eastAsia="宋体" w:cs="Arial"/>
                            <w:i/>
                            <w:color w:val="333333"/>
                            <w:sz w:val="21"/>
                            <w:szCs w:val="21"/>
                            <w:shd w:val="clear" w:color="auto" w:fill="FFFFFF"/>
                            <w:lang w:val="en-US" w:eastAsia="zh-CN"/>
                          </w:rPr>
                        </m:ctrlPr>
                      </m:sSubPr>
                      <m:e>
                        <m:r>
                          <m:rPr/>
                          <w:rPr>
                            <w:rFonts w:ascii="Times New Roman" w:hAnsi="Times New Roman" w:eastAsia="宋体" w:cs="Arial"/>
                            <w:color w:val="333333"/>
                            <w:sz w:val="21"/>
                            <w:szCs w:val="21"/>
                            <w:shd w:val="clear" w:color="auto" w:fill="FFFFFF"/>
                            <w:lang w:val="en-US"/>
                          </w:rPr>
                          <m:t>α</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k</m:t>
                        </m:r>
                        <m:ctrlPr>
                          <w:rPr>
                            <w:rFonts w:hint="default" w:ascii="Cambria Math" w:hAnsi="Cambria Math" w:eastAsia="宋体" w:cs="Arial"/>
                            <w:i/>
                            <w:color w:val="333333"/>
                            <w:sz w:val="21"/>
                            <w:szCs w:val="21"/>
                            <w:shd w:val="clear" w:color="auto" w:fill="FFFFFF"/>
                            <w:lang w:val="en-US" w:eastAsia="zh-CN"/>
                          </w:rPr>
                        </m:ctrlPr>
                      </m:sub>
                    </m:sSub>
                    <m:ctrlPr>
                      <w:rPr>
                        <w:rFonts w:hint="default" w:ascii="Cambria Math" w:hAnsi="Cambria Math" w:eastAsia="宋体" w:cs="Arial"/>
                        <w:i/>
                        <w:color w:val="333333"/>
                        <w:sz w:val="21"/>
                        <w:szCs w:val="21"/>
                        <w:shd w:val="clear" w:color="auto" w:fill="FFFFFF"/>
                        <w:lang w:val="en-US" w:eastAsia="zh-CN"/>
                      </w:rPr>
                    </m:ctrlPr>
                  </m:sup>
                </m:sSubSup>
                <m:ctrlPr>
                  <w:rPr>
                    <w:rFonts w:hint="default" w:ascii="Cambria Math" w:hAnsi="Cambria Math" w:eastAsia="宋体" w:cs="Arial"/>
                    <w:i/>
                    <w:color w:val="333333"/>
                    <w:sz w:val="21"/>
                    <w:szCs w:val="21"/>
                    <w:shd w:val="clear" w:color="auto" w:fill="FFFFFF"/>
                    <w:lang w:val="en-US" w:eastAsia="zh-CN"/>
                  </w:rPr>
                </m:ctrlPr>
              </m:e>
            </m:nary>
            <m:ctrlPr>
              <w:rPr>
                <w:rFonts w:hint="default" w:ascii="Cambria Math" w:hAnsi="Cambria Math" w:eastAsia="宋体"/>
                <w:i/>
                <w:sz w:val="21"/>
                <w:szCs w:val="21"/>
                <w:lang w:val="en-US" w:eastAsia="zh-CN"/>
              </w:rPr>
            </m:ctrlPr>
          </m:e>
        </m:d>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i/>
                    <w:sz w:val="21"/>
                    <w:szCs w:val="21"/>
                    <w:lang w:val="en-US"/>
                  </w:rPr>
                </m:ctrlPr>
              </m:sub>
            </m:sSub>
            <m:ctrlPr>
              <w:rPr>
                <w:rFonts w:hint="default" w:ascii="Cambria Math" w:hAnsi="Cambria Math" w:eastAsia="宋体"/>
                <w:i/>
                <w:sz w:val="21"/>
                <w:szCs w:val="21"/>
                <w:lang w:val="en-US" w:eastAsia="zh-CN"/>
              </w:rPr>
            </m:ctrlPr>
          </m:num>
          <m:den>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w</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oMath>
      <w:r>
        <w:rPr>
          <w:rFonts w:hint="eastAsia" w:ascii="Times New Roman" w:hAnsi="Times New Roman" w:eastAsia="宋体" w:cs="Arial"/>
          <w:i w:val="0"/>
          <w:color w:val="333333"/>
          <w:sz w:val="21"/>
          <w:szCs w:val="21"/>
          <w:shd w:val="clear" w:color="auto" w:fill="FFFFFF"/>
          <w:lang w:val="en-US" w:eastAsia="zh-CN"/>
        </w:rPr>
        <w:t>,即</w:t>
      </w:r>
      <m:oMath>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hint="default" w:ascii="Times New Roman" w:hAnsi="Times New Roman" w:eastAsia="宋体" w:cs="Arial"/>
                <w:color w:val="333333"/>
                <w:sz w:val="21"/>
                <w:szCs w:val="21"/>
                <w:shd w:val="clear" w:color="auto" w:fill="FFFFFF"/>
                <w:lang w:val="en-US" w:eastAsia="zh-CN"/>
              </w:rPr>
              <m:t>/</m:t>
            </m:r>
            <m:r>
              <m:rPr/>
              <w:rPr>
                <w:rFonts w:ascii="Times New Roman" w:hAnsi="Times New Roman" w:eastAsia="宋体"/>
                <w:sz w:val="21"/>
                <w:szCs w:val="21"/>
                <w:lang w:val="en-US"/>
              </w:rPr>
              <m:t>∂</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i</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hint="default" w:ascii="Times New Roman" w:hAnsi="Times New Roman" w:eastAsia="宋体" w:cs="Arial"/>
                <w:color w:val="333333"/>
                <w:sz w:val="21"/>
                <w:szCs w:val="21"/>
                <w:shd w:val="clear" w:color="auto" w:fill="FFFFFF"/>
                <w:lang w:val="en-US" w:eastAsia="zh-CN"/>
              </w:rPr>
              <m:t>/</m:t>
            </m:r>
            <m:r>
              <m:rPr/>
              <w:rPr>
                <w:rFonts w:ascii="Times New Roman" w:hAnsi="Times New Roman" w:eastAsia="宋体"/>
                <w:sz w:val="21"/>
                <w:szCs w:val="21"/>
                <w:lang w:val="en-US"/>
              </w:rPr>
              <m:t>∂</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w</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i/>
                    <w:sz w:val="21"/>
                    <w:szCs w:val="21"/>
                    <w:lang w:val="en-US"/>
                  </w:rPr>
                </m:ctrlPr>
              </m:sub>
            </m:sSub>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num>
          <m:den>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i</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cs="Arial"/>
            <w:color w:val="333333"/>
            <w:sz w:val="21"/>
            <w:szCs w:val="21"/>
            <w:shd w:val="clear" w:color="auto" w:fill="FFFFFF"/>
            <w:lang w:val="en-US" w:eastAsia="zh-CN"/>
          </w:rPr>
          <m:t>/</m:t>
        </m:r>
        <m:f>
          <m:fPr>
            <m:ctrlPr>
              <w:rPr>
                <w:rFonts w:hint="default" w:ascii="Cambria Math" w:hAnsi="Cambria Math" w:eastAsia="宋体"/>
                <w:i/>
                <w:sz w:val="21"/>
                <w:szCs w:val="21"/>
                <w:lang w:val="en-US" w:eastAsia="zh-CN"/>
              </w:rPr>
            </m:ctrlPr>
          </m:fPr>
          <m:num>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w</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ascii="Cambria Math" w:hAnsi="Cambria Math" w:eastAsia="宋体"/>
                    <w:i/>
                    <w:sz w:val="21"/>
                    <w:szCs w:val="21"/>
                    <w:lang w:val="en-US"/>
                  </w:rPr>
                </m:ctrlPr>
              </m:sub>
            </m:sSub>
            <m:ctrlPr>
              <w:rPr>
                <w:rFonts w:hint="default" w:ascii="Cambria Math" w:hAnsi="Cambria Math" w:eastAsia="宋体"/>
                <w:i/>
                <w:sz w:val="21"/>
                <w:szCs w:val="21"/>
                <w:lang w:val="en-US" w:eastAsia="zh-CN"/>
              </w:rPr>
            </m:ctrlPr>
          </m:num>
          <m:den>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w</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i/>
                    <w:sz w:val="21"/>
                    <w:szCs w:val="21"/>
                    <w:lang w:val="en-US"/>
                  </w:rPr>
                </m:ctrlPr>
              </m:sub>
            </m:sSub>
            <m:r>
              <m:rPr/>
              <w:rPr>
                <w:rFonts w:hint="default" w:ascii="Times New Roman" w:hAnsi="Times New Roman" w:eastAsia="宋体"/>
                <w:sz w:val="21"/>
                <w:szCs w:val="21"/>
                <w:lang w:val="en-US" w:eastAsia="zh-CN"/>
              </w:rPr>
              <m:t>/</m:t>
            </m:r>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ctrlPr>
              <w:rPr>
                <w:rFonts w:hint="default" w:ascii="Cambria Math" w:hAnsi="Cambria Math" w:eastAsia="宋体"/>
                <w:i/>
                <w:sz w:val="21"/>
                <w:szCs w:val="21"/>
                <w:lang w:val="en-US" w:eastAsia="zh-CN"/>
              </w:rPr>
            </m:ctrlPr>
          </m:num>
          <m:den>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i/>
                    <w:sz w:val="21"/>
                    <w:szCs w:val="21"/>
                    <w:lang w:val="en-US"/>
                  </w:rPr>
                </m:ctrlPr>
              </m:sub>
            </m:sSub>
            <m:r>
              <m:rPr/>
              <w:rPr>
                <w:rFonts w:hint="default" w:ascii="Times New Roman" w:hAnsi="Times New Roman" w:eastAsia="宋体"/>
                <w:sz w:val="21"/>
                <w:szCs w:val="21"/>
                <w:lang w:val="en-US" w:eastAsia="zh-CN"/>
              </w:rPr>
              <m:t>/</m:t>
            </m:r>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sz w:val="21"/>
                    <w:szCs w:val="21"/>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i/>
                    <w:sz w:val="21"/>
                    <w:szCs w:val="21"/>
                    <w:lang w:val="en-US"/>
                  </w:rPr>
                </m:ctrlPr>
              </m:sub>
            </m:sSub>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sz w:val="21"/>
                    <w:szCs w:val="21"/>
                    <w:lang w:val="en-US"/>
                  </w:rPr>
                </m:ctrlPr>
              </m:sub>
            </m:sSub>
            <m:ctrlPr>
              <w:rPr>
                <w:rFonts w:hint="default" w:ascii="Cambria Math" w:hAnsi="Cambria Math" w:eastAsia="宋体"/>
                <w:i/>
                <w:sz w:val="21"/>
                <w:szCs w:val="21"/>
                <w:lang w:val="en-US" w:eastAsia="zh-CN"/>
              </w:rPr>
            </m:ctrlPr>
          </m:num>
          <m:den>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i/>
                    <w:sz w:val="21"/>
                    <w:szCs w:val="21"/>
                    <w:lang w:val="en-US"/>
                  </w:rPr>
                </m:ctrlPr>
              </m:sub>
            </m:sSub>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ctrlPr>
              <w:rPr>
                <w:rFonts w:hint="default" w:ascii="Cambria Math" w:hAnsi="Cambria Math" w:eastAsia="宋体"/>
                <w:i/>
                <w:sz w:val="21"/>
                <w:szCs w:val="21"/>
                <w:lang w:val="en-US" w:eastAsia="zh-CN"/>
              </w:rPr>
            </m:ctrlPr>
          </m:den>
        </m:f>
      </m:oMath>
      <w:r>
        <w:rPr>
          <w:rFonts w:hint="eastAsia" w:ascii="Times New Roman" w:hAnsi="Times New Roman" w:eastAsia="宋体"/>
          <w:i w:val="0"/>
          <w:sz w:val="21"/>
          <w:szCs w:val="21"/>
          <w:lang w:val="en-US" w:eastAsia="zh-CN"/>
        </w:rPr>
        <w:t>,</w:t>
      </w:r>
      <w:r>
        <w:rPr>
          <w:rFonts w:hint="eastAsia" w:ascii="Times New Roman" w:hAnsi="Times New Roman" w:eastAsia="宋体" w:cs="Arial"/>
          <w:i w:val="0"/>
          <w:color w:val="333333"/>
          <w:sz w:val="21"/>
          <w:szCs w:val="21"/>
          <w:shd w:val="clear" w:color="auto" w:fill="FFFFFF"/>
          <w:lang w:val="en-US" w:eastAsia="zh-CN"/>
        </w:rPr>
        <w:t>带入</w:t>
      </w:r>
      <m:oMath>
        <m:sSub>
          <m:sSubPr>
            <m:ctrlPr>
              <w:rPr>
                <w:rFonts w:ascii="Cambria Math" w:hAnsi="Cambria Math" w:eastAsia="宋体"/>
                <w:i/>
                <w:sz w:val="21"/>
                <w:szCs w:val="21"/>
                <w:lang w:val="en-US"/>
              </w:rPr>
            </m:ctrlPr>
          </m:sSubPr>
          <m:e>
            <m:r>
              <m:rPr/>
              <w:rPr>
                <w:rFonts w:hint="default" w:ascii="Times New Roman" w:hAnsi="Times New Roman" w:eastAsia="宋体" w:cs="Cambria Math"/>
                <w:sz w:val="21"/>
                <w:szCs w:val="21"/>
                <w:lang w:val="en-US"/>
              </w:rPr>
              <m:t>σ</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i,w</m:t>
            </m:r>
            <m:ctrlPr>
              <w:rPr>
                <w:rFonts w:ascii="Cambria Math" w:hAnsi="Cambria Math" w:eastAsia="宋体"/>
                <w:i/>
                <w:sz w:val="21"/>
                <w:szCs w:val="21"/>
                <w:lang w:val="en-US"/>
              </w:rPr>
            </m:ctrlPr>
          </m:sub>
        </m:sSub>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r>
              <m:rPr/>
              <w:rPr>
                <w:rFonts w:hint="default" w:ascii="Times New Roman" w:hAnsi="Times New Roman" w:eastAsia="宋体"/>
                <w:sz w:val="21"/>
                <w:szCs w:val="21"/>
                <w:lang w:val="en-US" w:eastAsia="zh-CN"/>
              </w:rPr>
              <m:t>d(</m:t>
            </m:r>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r>
              <m:rPr/>
              <w:rPr>
                <w:rFonts w:hint="default" w:ascii="Times New Roman" w:hAnsi="Times New Roman" w:eastAsia="宋体"/>
                <w:sz w:val="21"/>
                <w:szCs w:val="21"/>
                <w:lang w:val="en-US" w:eastAsia="zh-CN"/>
              </w:rPr>
              <m:t>/</m:t>
            </m:r>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m:sty m:val="p"/>
                  </m:rPr>
                  <w:rPr>
                    <w:rFonts w:hint="default" w:ascii="Times New Roman" w:hAnsi="Times New Roman" w:eastAsia="宋体"/>
                    <w:sz w:val="21"/>
                    <w:szCs w:val="21"/>
                    <w:lang w:val="en-US" w:eastAsia="zh-CN"/>
                  </w:rPr>
                  <m:t>w</m:t>
                </m:r>
                <m:ctrlPr>
                  <w:rPr>
                    <w:rFonts w:ascii="Cambria Math" w:hAnsi="Cambria Math" w:eastAsia="宋体"/>
                    <w:sz w:val="21"/>
                    <w:szCs w:val="21"/>
                    <w:lang w:val="en-US"/>
                  </w:rPr>
                </m:ctrlPr>
              </m:sub>
            </m:sSub>
            <m:r>
              <m:rPr/>
              <w:rPr>
                <w:rFonts w:hint="default" w:ascii="Times New Roman" w:hAnsi="Times New Roman" w:eastAsia="宋体"/>
                <w:sz w:val="21"/>
                <w:szCs w:val="21"/>
                <w:lang w:val="en-US" w:eastAsia="zh-CN"/>
              </w:rPr>
              <m:t>)</m:t>
            </m:r>
            <m:ctrlPr>
              <w:rPr>
                <w:rFonts w:hint="default" w:ascii="Cambria Math" w:hAnsi="Cambria Math" w:eastAsia="宋体"/>
                <w:i/>
                <w:sz w:val="21"/>
                <w:szCs w:val="21"/>
                <w:lang w:val="en-US" w:eastAsia="zh-CN"/>
              </w:rPr>
            </m:ctrlPr>
          </m:num>
          <m:den>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r>
              <m:rPr/>
              <w:rPr>
                <w:rFonts w:hint="default" w:ascii="Times New Roman" w:hAnsi="Times New Roman" w:eastAsia="宋体"/>
                <w:sz w:val="21"/>
                <w:szCs w:val="21"/>
                <w:lang w:val="en-US" w:eastAsia="zh-CN"/>
              </w:rPr>
              <m:t>/</m:t>
            </m:r>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m:sty m:val="p"/>
                  </m:rPr>
                  <w:rPr>
                    <w:rFonts w:hint="default" w:ascii="Times New Roman" w:hAnsi="Times New Roman" w:eastAsia="宋体"/>
                    <w:sz w:val="21"/>
                    <w:szCs w:val="21"/>
                    <w:lang w:val="en-US" w:eastAsia="zh-CN"/>
                  </w:rPr>
                  <m:t>w</m:t>
                </m:r>
                <m:ctrlPr>
                  <w:rPr>
                    <w:rFonts w:ascii="Cambria Math" w:hAnsi="Cambria Math" w:eastAsia="宋体"/>
                    <w:sz w:val="21"/>
                    <w:szCs w:val="21"/>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hint="default" w:ascii="Times New Roman" w:hAnsi="Times New Roman" w:eastAsia="宋体" w:cs="Arial"/>
                <w:color w:val="333333"/>
                <w:sz w:val="21"/>
                <w:szCs w:val="21"/>
                <w:shd w:val="clear" w:color="auto" w:fill="FFFFFF"/>
                <w:lang w:val="en-US" w:eastAsia="zh-CN"/>
              </w:rPr>
              <m:t>/</m:t>
            </m:r>
            <m:r>
              <m:rPr/>
              <w:rPr>
                <w:rFonts w:ascii="Times New Roman" w:hAnsi="Times New Roman" w:eastAsia="宋体"/>
                <w:sz w:val="21"/>
                <w:szCs w:val="21"/>
                <w:lang w:val="en-US"/>
              </w:rPr>
              <m:t>∂</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i</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hint="default" w:ascii="Times New Roman" w:hAnsi="Times New Roman" w:eastAsia="宋体" w:cs="Arial"/>
                <w:color w:val="333333"/>
                <w:sz w:val="21"/>
                <w:szCs w:val="21"/>
                <w:shd w:val="clear" w:color="auto" w:fill="FFFFFF"/>
                <w:lang w:val="en-US" w:eastAsia="zh-CN"/>
              </w:rPr>
              <m:t>/</m:t>
            </m:r>
            <m:r>
              <m:rPr/>
              <w:rPr>
                <w:rFonts w:ascii="Times New Roman" w:hAnsi="Times New Roman" w:eastAsia="宋体"/>
                <w:sz w:val="21"/>
                <w:szCs w:val="21"/>
                <w:lang w:val="en-US"/>
              </w:rPr>
              <m:t>∂</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w</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oMath>
      <w:r>
        <w:rPr>
          <w:rFonts w:hint="eastAsia" w:ascii="Times New Roman" w:hAnsi="Times New Roman" w:eastAsia="宋体"/>
          <w:i w:val="0"/>
          <w:sz w:val="21"/>
          <w:szCs w:val="21"/>
          <w:lang w:val="en-US" w:eastAsia="zh-CN"/>
        </w:rPr>
        <w:t>，即</w:t>
      </w:r>
      <m:oMath>
        <m:sSub>
          <m:sSubPr>
            <m:ctrlPr>
              <w:rPr>
                <w:rFonts w:ascii="Cambria Math" w:hAnsi="Cambria Math" w:eastAsia="宋体"/>
                <w:i/>
                <w:sz w:val="21"/>
                <w:szCs w:val="21"/>
                <w:lang w:val="en-US"/>
              </w:rPr>
            </m:ctrlPr>
          </m:sSubPr>
          <m:e>
            <m:r>
              <m:rPr/>
              <w:rPr>
                <w:rFonts w:hint="default" w:ascii="Times New Roman" w:hAnsi="Times New Roman" w:eastAsia="宋体" w:cs="Cambria Math"/>
                <w:sz w:val="21"/>
                <w:szCs w:val="21"/>
                <w:lang w:val="en-US"/>
              </w:rPr>
              <m:t>σ</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i,w</m:t>
            </m:r>
            <m:ctrlPr>
              <w:rPr>
                <w:rFonts w:ascii="Cambria Math" w:hAnsi="Cambria Math" w:eastAsia="宋体"/>
                <w:i/>
                <w:sz w:val="21"/>
                <w:szCs w:val="21"/>
                <w:lang w:val="en-US"/>
              </w:rPr>
            </m:ctrlPr>
          </m:sub>
        </m:sSub>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r>
              <m:rPr/>
              <w:rPr>
                <w:rFonts w:hint="default" w:ascii="Times New Roman" w:hAnsi="Times New Roman" w:eastAsia="宋体"/>
                <w:sz w:val="21"/>
                <w:szCs w:val="21"/>
                <w:lang w:val="en-US" w:eastAsia="zh-CN"/>
              </w:rPr>
              <m:t>d(</m:t>
            </m:r>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r>
              <m:rPr/>
              <w:rPr>
                <w:rFonts w:hint="default" w:ascii="Times New Roman" w:hAnsi="Times New Roman" w:eastAsia="宋体"/>
                <w:sz w:val="21"/>
                <w:szCs w:val="21"/>
                <w:lang w:val="en-US" w:eastAsia="zh-CN"/>
              </w:rPr>
              <m:t>/</m:t>
            </m:r>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m:sty m:val="p"/>
                  </m:rPr>
                  <w:rPr>
                    <w:rFonts w:hint="default" w:ascii="Times New Roman" w:hAnsi="Times New Roman" w:eastAsia="宋体"/>
                    <w:sz w:val="21"/>
                    <w:szCs w:val="21"/>
                    <w:lang w:val="en-US" w:eastAsia="zh-CN"/>
                  </w:rPr>
                  <m:t>w</m:t>
                </m:r>
                <m:ctrlPr>
                  <w:rPr>
                    <w:rFonts w:ascii="Cambria Math" w:hAnsi="Cambria Math" w:eastAsia="宋体"/>
                    <w:sz w:val="21"/>
                    <w:szCs w:val="21"/>
                    <w:lang w:val="en-US"/>
                  </w:rPr>
                </m:ctrlPr>
              </m:sub>
            </m:sSub>
            <m:r>
              <m:rPr/>
              <w:rPr>
                <w:rFonts w:hint="default" w:ascii="Times New Roman" w:hAnsi="Times New Roman" w:eastAsia="宋体"/>
                <w:sz w:val="21"/>
                <w:szCs w:val="21"/>
                <w:lang w:val="en-US" w:eastAsia="zh-CN"/>
              </w:rPr>
              <m:t>)</m:t>
            </m:r>
            <m:ctrlPr>
              <w:rPr>
                <w:rFonts w:hint="default" w:ascii="Cambria Math" w:hAnsi="Cambria Math" w:eastAsia="宋体"/>
                <w:i/>
                <w:sz w:val="21"/>
                <w:szCs w:val="21"/>
                <w:lang w:val="en-US" w:eastAsia="zh-CN"/>
              </w:rPr>
            </m:ctrlPr>
          </m:num>
          <m:den>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r>
              <m:rPr/>
              <w:rPr>
                <w:rFonts w:hint="default" w:ascii="Times New Roman" w:hAnsi="Times New Roman" w:eastAsia="宋体"/>
                <w:sz w:val="21"/>
                <w:szCs w:val="21"/>
                <w:lang w:val="en-US" w:eastAsia="zh-CN"/>
              </w:rPr>
              <m:t>/</m:t>
            </m:r>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m:sty m:val="p"/>
                  </m:rPr>
                  <w:rPr>
                    <w:rFonts w:hint="default" w:ascii="Times New Roman" w:hAnsi="Times New Roman" w:eastAsia="宋体"/>
                    <w:sz w:val="21"/>
                    <w:szCs w:val="21"/>
                    <w:lang w:val="en-US" w:eastAsia="zh-CN"/>
                  </w:rPr>
                  <m:t>w</m:t>
                </m:r>
                <m:ctrlPr>
                  <w:rPr>
                    <w:rFonts w:ascii="Cambria Math" w:hAnsi="Cambria Math" w:eastAsia="宋体"/>
                    <w:sz w:val="21"/>
                    <w:szCs w:val="21"/>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hint="default" w:ascii="Times New Roman" w:hAnsi="Times New Roman" w:eastAsia="宋体" w:cs="Arial"/>
                <w:color w:val="333333"/>
                <w:sz w:val="21"/>
                <w:szCs w:val="21"/>
                <w:shd w:val="clear" w:color="auto" w:fill="FFFFFF"/>
                <w:lang w:val="en-US" w:eastAsia="zh-CN"/>
              </w:rPr>
              <m:t>/</m:t>
            </m:r>
            <m:r>
              <m:rPr/>
              <w:rPr>
                <w:rFonts w:ascii="Times New Roman" w:hAnsi="Times New Roman" w:eastAsia="宋体"/>
                <w:sz w:val="21"/>
                <w:szCs w:val="21"/>
                <w:lang w:val="en-US"/>
              </w:rPr>
              <m:t>∂</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i</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hint="default" w:ascii="Times New Roman" w:hAnsi="Times New Roman" w:eastAsia="宋体" w:cs="Arial"/>
                <w:color w:val="333333"/>
                <w:sz w:val="21"/>
                <w:szCs w:val="21"/>
                <w:shd w:val="clear" w:color="auto" w:fill="FFFFFF"/>
                <w:lang w:val="en-US" w:eastAsia="zh-CN"/>
              </w:rPr>
              <m:t>/</m:t>
            </m:r>
            <m:r>
              <m:rPr/>
              <w:rPr>
                <w:rFonts w:ascii="Times New Roman" w:hAnsi="Times New Roman" w:eastAsia="宋体"/>
                <w:sz w:val="21"/>
                <w:szCs w:val="21"/>
                <w:lang w:val="en-US"/>
              </w:rPr>
              <m:t>∂</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w</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r>
              <m:rPr/>
              <w:rPr>
                <w:rFonts w:hint="default" w:ascii="Times New Roman" w:hAnsi="Times New Roman" w:eastAsia="宋体"/>
                <w:sz w:val="21"/>
                <w:szCs w:val="21"/>
                <w:lang w:val="en-US" w:eastAsia="zh-CN"/>
              </w:rPr>
              <m:t>1</m:t>
            </m:r>
            <m:ctrlPr>
              <w:rPr>
                <w:rFonts w:hint="default" w:ascii="Cambria Math" w:hAnsi="Cambria Math" w:eastAsia="宋体"/>
                <w:i/>
                <w:sz w:val="21"/>
                <w:szCs w:val="21"/>
                <w:lang w:val="en-US" w:eastAsia="zh-CN"/>
              </w:rPr>
            </m:ctrlPr>
          </m:num>
          <m:den>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r>
              <m:rPr>
                <m:sty m:val="p"/>
              </m:rPr>
              <w:rPr>
                <w:rFonts w:hint="default" w:ascii="Times New Roman" w:hAnsi="Times New Roman" w:eastAsia="宋体"/>
                <w:sz w:val="21"/>
                <w:szCs w:val="21"/>
                <w:lang w:val="en-US" w:eastAsia="zh-CN"/>
              </w:rPr>
              <m:t>/</m:t>
            </m:r>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sz w:val="21"/>
                    <w:szCs w:val="21"/>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i/>
                    <w:sz w:val="21"/>
                    <w:szCs w:val="21"/>
                    <w:lang w:val="en-US"/>
                  </w:rPr>
                </m:ctrlPr>
              </m:sub>
            </m:sSub>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sz w:val="21"/>
                    <w:szCs w:val="21"/>
                    <w:lang w:val="en-US"/>
                  </w:rPr>
                </m:ctrlPr>
              </m:sub>
            </m:sSub>
            <m:ctrlPr>
              <w:rPr>
                <w:rFonts w:hint="default" w:ascii="Cambria Math" w:hAnsi="Cambria Math" w:eastAsia="宋体"/>
                <w:i/>
                <w:sz w:val="21"/>
                <w:szCs w:val="21"/>
                <w:lang w:val="en-US" w:eastAsia="zh-CN"/>
              </w:rPr>
            </m:ctrlPr>
          </m:num>
          <m:den>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i/>
                    <w:sz w:val="21"/>
                    <w:szCs w:val="21"/>
                    <w:lang w:val="en-US"/>
                  </w:rPr>
                </m:ctrlPr>
              </m:sub>
            </m:sSub>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sz w:val="21"/>
                    <w:szCs w:val="21"/>
                    <w:lang w:val="en-US"/>
                  </w:rPr>
                </m:ctrlPr>
              </m:sub>
            </m:sSub>
            <m:ctrlPr>
              <w:rPr>
                <w:rFonts w:hint="default" w:ascii="Cambria Math" w:hAnsi="Cambria Math" w:eastAsia="宋体"/>
                <w:i/>
                <w:sz w:val="21"/>
                <w:szCs w:val="21"/>
                <w:lang w:val="en-US" w:eastAsia="zh-CN"/>
              </w:rPr>
            </m:ctrlPr>
          </m:num>
          <m:den>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cs="Cambria Math"/>
            <w:sz w:val="21"/>
            <w:szCs w:val="21"/>
            <w:lang w:val="en-US" w:eastAsia="zh-CN"/>
          </w:rPr>
          <m:t>∙</m:t>
        </m:r>
        <m:f>
          <m:fPr>
            <m:ctrlPr>
              <w:rPr>
                <w:rFonts w:hint="default" w:ascii="Cambria Math" w:hAnsi="Cambria Math" w:eastAsia="宋体" w:cs="Cambria Math"/>
                <w:i/>
                <w:sz w:val="21"/>
                <w:szCs w:val="21"/>
                <w:lang w:val="en-US" w:eastAsia="zh-CN"/>
              </w:rPr>
            </m:ctrlPr>
          </m:fPr>
          <m:num>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i/>
                    <w:sz w:val="21"/>
                    <w:szCs w:val="21"/>
                    <w:lang w:val="en-US"/>
                  </w:rPr>
                </m:ctrlPr>
              </m:sub>
            </m:sSub>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ctrlPr>
              <w:rPr>
                <w:rFonts w:hint="default" w:ascii="Cambria Math" w:hAnsi="Cambria Math" w:eastAsia="宋体" w:cs="Cambria Math"/>
                <w:i/>
                <w:sz w:val="21"/>
                <w:szCs w:val="21"/>
                <w:lang w:val="en-US" w:eastAsia="zh-CN"/>
              </w:rPr>
            </m:ctrlPr>
          </m:num>
          <m:den>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i/>
                    <w:sz w:val="21"/>
                    <w:szCs w:val="21"/>
                    <w:lang w:val="en-US"/>
                  </w:rPr>
                </m:ctrlPr>
              </m:sub>
            </m:sSub>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sz w:val="21"/>
                    <w:szCs w:val="21"/>
                    <w:lang w:val="en-US"/>
                  </w:rPr>
                </m:ctrlPr>
              </m:sub>
            </m:sSub>
            <m:ctrlPr>
              <w:rPr>
                <w:rFonts w:hint="default" w:ascii="Cambria Math" w:hAnsi="Cambria Math" w:eastAsia="宋体" w:cs="Cambria Math"/>
                <w:i/>
                <w:sz w:val="21"/>
                <w:szCs w:val="21"/>
                <w:lang w:val="en-US" w:eastAsia="zh-CN"/>
              </w:rPr>
            </m:ctrlPr>
          </m:den>
        </m:f>
        <m:r>
          <m:rPr/>
          <w:rPr>
            <w:rFonts w:hint="default" w:ascii="Times New Roman" w:hAnsi="Times New Roman" w:eastAsia="宋体" w:cs="Cambria Math"/>
            <w:sz w:val="21"/>
            <w:szCs w:val="21"/>
            <w:lang w:val="en-US" w:eastAsia="zh-CN"/>
          </w:rPr>
          <m:t>=</m:t>
        </m:r>
        <m:f>
          <m:fPr>
            <m:ctrlPr>
              <w:rPr>
                <w:rFonts w:hint="default" w:ascii="Cambria Math" w:hAnsi="Cambria Math" w:eastAsia="宋体" w:cs="Cambria Math"/>
                <w:i/>
                <w:sz w:val="21"/>
                <w:szCs w:val="21"/>
                <w:lang w:val="en-US" w:eastAsia="zh-CN"/>
              </w:rPr>
            </m:ctrlPr>
          </m:fPr>
          <m:num>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i/>
                    <w:sz w:val="21"/>
                    <w:szCs w:val="21"/>
                    <w:lang w:val="en-US"/>
                  </w:rPr>
                </m:ctrlPr>
              </m:sub>
            </m:sSub>
            <m:ctrlPr>
              <w:rPr>
                <w:rFonts w:hint="default" w:ascii="Cambria Math" w:hAnsi="Cambria Math" w:eastAsia="宋体" w:cs="Cambria Math"/>
                <w:i/>
                <w:sz w:val="21"/>
                <w:szCs w:val="21"/>
                <w:lang w:val="en-US" w:eastAsia="zh-CN"/>
              </w:rPr>
            </m:ctrlPr>
          </m:num>
          <m:den>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i/>
                    <w:sz w:val="21"/>
                    <w:szCs w:val="21"/>
                    <w:lang w:val="en-US"/>
                  </w:rPr>
                </m:ctrlPr>
              </m:sub>
            </m:sSub>
            <m:ctrlPr>
              <w:rPr>
                <w:rFonts w:hint="default" w:ascii="Cambria Math" w:hAnsi="Cambria Math" w:eastAsia="宋体" w:cs="Cambria Math"/>
                <w:i/>
                <w:sz w:val="21"/>
                <w:szCs w:val="21"/>
                <w:lang w:val="en-US" w:eastAsia="zh-CN"/>
              </w:rPr>
            </m:ctrlPr>
          </m:den>
        </m:f>
      </m:oMath>
      <w:r>
        <w:rPr>
          <w:rFonts w:hint="eastAsia" w:ascii="Times New Roman" w:hAnsi="Times New Roman" w:eastAsia="宋体" w:cs="Cambria Math"/>
          <w:i w:val="0"/>
          <w:sz w:val="21"/>
          <w:szCs w:val="21"/>
          <w:lang w:val="en-US" w:eastAsia="zh-CN"/>
        </w:rPr>
        <w:t>。由于</w:t>
      </w:r>
      <m:oMath>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i/>
                <w:sz w:val="21"/>
                <w:szCs w:val="21"/>
                <w:lang w:val="en-US"/>
              </w:rPr>
            </m:ctrlPr>
          </m:sub>
        </m:sSub>
        <m:r>
          <m:rPr/>
          <w:rPr>
            <w:rFonts w:hint="default" w:ascii="Times New Roman" w:hAnsi="Times New Roman" w:eastAsia="宋体" w:cs="Cambria Math"/>
            <w:sz w:val="21"/>
            <w:szCs w:val="21"/>
            <w:lang w:val="en-US"/>
          </w:rPr>
          <m:t>&gt;</m:t>
        </m:r>
        <m:r>
          <m:rPr/>
          <w:rPr>
            <w:rFonts w:hint="default" w:ascii="Times New Roman" w:hAnsi="Times New Roman" w:eastAsia="宋体"/>
            <w:sz w:val="21"/>
            <w:szCs w:val="21"/>
            <w:lang w:val="en-US" w:eastAsia="zh-CN"/>
          </w:rPr>
          <m:t>0</m:t>
        </m:r>
        <m:r>
          <m:rPr/>
          <w:rPr>
            <w:rFonts w:hint="eastAsia" w:ascii="Times New Roman" w:hAnsi="Times New Roman" w:eastAsia="宋体"/>
            <w:sz w:val="21"/>
            <w:szCs w:val="21"/>
            <w:lang w:val="en-US" w:eastAsia="zh-CN"/>
          </w:rPr>
          <m:t>，</m:t>
        </m:r>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i/>
                <w:sz w:val="21"/>
                <w:szCs w:val="21"/>
                <w:lang w:val="en-US"/>
              </w:rPr>
            </m:ctrlPr>
          </m:sub>
        </m:sSub>
        <m:r>
          <m:rPr/>
          <w:rPr>
            <w:rFonts w:hint="default" w:ascii="Times New Roman" w:hAnsi="Times New Roman" w:eastAsia="宋体" w:cs="Cambria Math"/>
            <w:sz w:val="21"/>
            <w:szCs w:val="21"/>
            <w:lang w:val="en-US"/>
          </w:rPr>
          <m:t>&gt;</m:t>
        </m:r>
        <m:r>
          <m:rPr/>
          <w:rPr>
            <w:rFonts w:hint="default" w:ascii="Times New Roman" w:hAnsi="Times New Roman" w:eastAsia="宋体"/>
            <w:sz w:val="21"/>
            <w:szCs w:val="21"/>
            <w:lang w:val="en-US" w:eastAsia="zh-CN"/>
          </w:rPr>
          <m:t>0</m:t>
        </m:r>
      </m:oMath>
      <w:r>
        <w:rPr>
          <w:rFonts w:hint="eastAsia" w:ascii="Times New Roman" w:hAnsi="Times New Roman" w:eastAsia="宋体"/>
          <w:i w:val="0"/>
          <w:sz w:val="21"/>
          <w:szCs w:val="21"/>
          <w:lang w:val="en-US" w:eastAsia="zh-CN"/>
        </w:rPr>
        <w:t>，可得，</w:t>
      </w:r>
      <m:oMath>
        <m:sSub>
          <m:sSubPr>
            <m:ctrlPr>
              <w:rPr>
                <w:rFonts w:ascii="Cambria Math" w:hAnsi="Cambria Math" w:eastAsia="宋体"/>
                <w:i/>
                <w:sz w:val="21"/>
                <w:szCs w:val="21"/>
                <w:lang w:val="en-US"/>
              </w:rPr>
            </m:ctrlPr>
          </m:sSubPr>
          <m:e>
            <m:r>
              <m:rPr/>
              <w:rPr>
                <w:rFonts w:hint="default" w:ascii="Times New Roman" w:hAnsi="Times New Roman" w:eastAsia="宋体" w:cs="Cambria Math"/>
                <w:sz w:val="21"/>
                <w:szCs w:val="21"/>
                <w:lang w:val="en-US"/>
              </w:rPr>
              <m:t>σ</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i,w</m:t>
            </m:r>
            <m:ctrlPr>
              <w:rPr>
                <w:rFonts w:ascii="Cambria Math" w:hAnsi="Cambria Math" w:eastAsia="宋体"/>
                <w:i/>
                <w:sz w:val="21"/>
                <w:szCs w:val="21"/>
                <w:lang w:val="en-US"/>
              </w:rPr>
            </m:ctrlPr>
          </m:sub>
        </m:sSub>
        <m:r>
          <m:rPr/>
          <w:rPr>
            <w:rFonts w:hint="default" w:ascii="Times New Roman" w:hAnsi="Times New Roman" w:eastAsia="宋体" w:cs="Cambria Math"/>
            <w:sz w:val="21"/>
            <w:szCs w:val="21"/>
            <w:lang w:val="en-US"/>
          </w:rPr>
          <m:t>∈</m:t>
        </m:r>
        <m:r>
          <m:rPr/>
          <w:rPr>
            <w:rFonts w:hint="default" w:ascii="Times New Roman" w:hAnsi="Times New Roman" w:eastAsia="宋体" w:cs="Cambria Math"/>
            <w:sz w:val="21"/>
            <w:szCs w:val="21"/>
            <w:lang w:val="en-US" w:eastAsia="zh-CN"/>
          </w:rPr>
          <m:t>(0,</m:t>
        </m:r>
        <m:r>
          <m:rPr/>
          <w:rPr>
            <w:rFonts w:ascii="Times New Roman" w:hAnsi="Times New Roman" w:eastAsia="宋体" w:cs="Cambria Math"/>
            <w:sz w:val="21"/>
            <w:szCs w:val="21"/>
            <w:lang w:val="en-US"/>
          </w:rPr>
          <m:t>∞</m:t>
        </m:r>
        <m:r>
          <m:rPr/>
          <w:rPr>
            <w:rFonts w:hint="default" w:ascii="Times New Roman" w:hAnsi="Times New Roman" w:eastAsia="宋体" w:cs="Cambria Math"/>
            <w:sz w:val="21"/>
            <w:szCs w:val="21"/>
            <w:lang w:val="en-US" w:eastAsia="zh-CN"/>
          </w:rPr>
          <m:t>)</m:t>
        </m:r>
      </m:oMath>
      <w:r>
        <w:rPr>
          <w:rFonts w:ascii="Times New Roman" w:hAnsi="Times New Roman" w:eastAsia="宋体" w:cs="宋体"/>
          <w:sz w:val="21"/>
          <w:szCs w:val="21"/>
        </w:rPr>
        <w:t>且与</w:t>
      </w:r>
      <w:r>
        <w:rPr>
          <w:rFonts w:hint="eastAsia" w:ascii="Times New Roman" w:hAnsi="Times New Roman" w:eastAsia="宋体" w:cs="宋体"/>
          <w:sz w:val="21"/>
          <w:szCs w:val="21"/>
          <w:lang w:val="en-US" w:eastAsia="zh-CN"/>
        </w:rPr>
        <w:t>度量元</w:t>
      </w:r>
      <w:r>
        <w:rPr>
          <w:rFonts w:ascii="Times New Roman" w:hAnsi="Times New Roman" w:eastAsia="宋体" w:cs="宋体"/>
          <w:sz w:val="21"/>
          <w:szCs w:val="21"/>
        </w:rPr>
        <w:t>间相对重要性相关</w:t>
      </w:r>
      <w:r>
        <w:rPr>
          <w:rFonts w:hint="eastAsia" w:ascii="Times New Roman" w:hAnsi="Times New Roman" w:eastAsia="宋体" w:cs="宋体"/>
          <w:sz w:val="21"/>
          <w:szCs w:val="21"/>
          <w:lang w:eastAsia="zh-CN"/>
        </w:rPr>
        <w:t>，</w:t>
      </w:r>
      <w:r>
        <w:rPr>
          <w:rFonts w:hint="eastAsia" w:ascii="Times New Roman" w:hAnsi="Times New Roman" w:eastAsia="宋体" w:cs="宋体"/>
          <w:sz w:val="21"/>
          <w:szCs w:val="21"/>
          <w:lang w:val="en-US" w:eastAsia="zh-CN"/>
        </w:rPr>
        <w:t>当</w:t>
      </w:r>
      <m:oMath>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i/>
                <w:sz w:val="21"/>
                <w:szCs w:val="21"/>
                <w:lang w:val="en-US"/>
              </w:rPr>
            </m:ctrlPr>
          </m:sub>
        </m:sSub>
      </m:oMath>
      <w:r>
        <w:rPr>
          <w:rFonts w:hint="eastAsia" w:ascii="Times New Roman" w:hAnsi="Times New Roman" w:eastAsia="宋体"/>
          <w:i w:val="0"/>
          <w:sz w:val="21"/>
          <w:szCs w:val="21"/>
          <w:lang w:val="en-US" w:eastAsia="zh-CN"/>
        </w:rPr>
        <w:t>越小，</w:t>
      </w:r>
      <m:oMath>
        <m:sSub>
          <m:sSubPr>
            <m:ctrlPr>
              <w:rPr>
                <w:rFonts w:ascii="Cambria Math" w:hAnsi="Cambria Math" w:eastAsia="宋体"/>
                <w:i/>
                <w:sz w:val="21"/>
                <w:szCs w:val="21"/>
                <w:lang w:val="en-US"/>
              </w:rPr>
            </m:ctrlPr>
          </m:sSubPr>
          <m:e>
            <m:r>
              <m:rPr/>
              <w:rPr>
                <w:rFonts w:hint="default" w:ascii="Times New Roman" w:hAnsi="Times New Roman" w:eastAsia="宋体" w:cs="Cambria Math"/>
                <w:sz w:val="21"/>
                <w:szCs w:val="21"/>
                <w:lang w:val="en-US"/>
              </w:rPr>
              <m:t>σ</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i,w</m:t>
            </m:r>
            <m:ctrlPr>
              <w:rPr>
                <w:rFonts w:ascii="Cambria Math" w:hAnsi="Cambria Math" w:eastAsia="宋体"/>
                <w:i/>
                <w:sz w:val="21"/>
                <w:szCs w:val="21"/>
                <w:lang w:val="en-US"/>
              </w:rPr>
            </m:ctrlPr>
          </m:sub>
        </m:sSub>
      </m:oMath>
      <w:r>
        <w:rPr>
          <w:rFonts w:hint="eastAsia" w:ascii="Times New Roman" w:hAnsi="Times New Roman" w:eastAsia="宋体"/>
          <w:i w:val="0"/>
          <w:sz w:val="21"/>
          <w:szCs w:val="21"/>
          <w:lang w:val="en-US" w:eastAsia="zh-CN"/>
        </w:rPr>
        <w:t>越大，越难替代，符合替代性要求。</w:t>
      </w:r>
    </w:p>
    <w:p w14:paraId="03A4A5D0">
      <w:pPr>
        <w:ind w:firstLine="420" w:firstLineChars="200"/>
        <w:rPr>
          <w:rFonts w:hint="eastAsia" w:ascii="Times New Roman" w:hAnsi="Times New Roman" w:eastAsia="宋体"/>
          <w:sz w:val="21"/>
          <w:szCs w:val="21"/>
          <w:lang w:val="en-US" w:eastAsia="zh-CN"/>
        </w:rPr>
      </w:pPr>
    </w:p>
    <w:p w14:paraId="0AB535DE">
      <w:pPr>
        <w:ind w:firstLine="420" w:firstLineChars="200"/>
        <w:rPr>
          <w:rFonts w:hint="default" w:ascii="Times New Roman" w:hAnsi="Times New Roman" w:eastAsia="宋体"/>
          <w:i w:val="0"/>
          <w:sz w:val="21"/>
          <w:szCs w:val="21"/>
          <w:lang w:val="en-US" w:eastAsia="zh-CN"/>
        </w:rPr>
      </w:pPr>
      <w:r>
        <w:rPr>
          <w:rFonts w:hint="eastAsia" w:ascii="Times New Roman" w:hAnsi="Times New Roman" w:eastAsia="宋体"/>
          <w:sz w:val="21"/>
          <w:szCs w:val="21"/>
          <w:lang w:val="en-US" w:eastAsia="zh-CN"/>
        </w:rPr>
        <w:t>性质7：期望性（边界保持性），描述所有可信属性（可信度量元）均达到用户预期，则神经网络可信性（可信属性）也要满足用户预期，并且可信值（可信属性值）不超过最大可信属性值（可信度量元值）。</w:t>
      </w:r>
    </w:p>
    <w:p w14:paraId="4252285F">
      <w:pPr>
        <w:keepNext w:val="0"/>
        <w:keepLines w:val="0"/>
        <w:pageBreakBefore w:val="0"/>
        <w:kinsoku/>
        <w:wordWrap/>
        <w:overflowPunct/>
        <w:topLinePunct w:val="0"/>
        <w:autoSpaceDE/>
        <w:autoSpaceDN/>
        <w:bidi w:val="0"/>
        <w:adjustRightInd/>
        <w:snapToGrid w:val="0"/>
        <w:textAlignment w:val="auto"/>
        <w:rPr>
          <w:rFonts w:ascii="Times New Roman" w:hAnsi="Times New Roman" w:eastAsia="宋体"/>
          <w:sz w:val="21"/>
          <w:szCs w:val="21"/>
        </w:rPr>
      </w:pPr>
      <w:r>
        <w:rPr>
          <w:rFonts w:hint="eastAsia" w:ascii="Times New Roman" w:hAnsi="Times New Roman" w:eastAsia="宋体"/>
          <w:sz w:val="21"/>
          <w:szCs w:val="21"/>
          <w:lang w:val="en-US" w:eastAsia="zh-CN"/>
        </w:rPr>
        <w:t>证明：由于前面已证实模型对每个</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oMath>
      <w:r>
        <w:rPr>
          <w:rFonts w:hint="eastAsia" w:ascii="Times New Roman" w:hAnsi="Times New Roman" w:eastAsia="宋体"/>
          <w:i w:val="0"/>
          <w:sz w:val="21"/>
          <w:szCs w:val="21"/>
          <w:lang w:val="en-US"/>
        </w:rPr>
        <w:t>单调递增</w:t>
      </w:r>
      <w:r>
        <w:rPr>
          <w:rFonts w:hint="eastAsia" w:ascii="Times New Roman" w:hAnsi="Times New Roman" w:eastAsia="宋体"/>
          <w:i w:val="0"/>
          <w:sz w:val="21"/>
          <w:szCs w:val="21"/>
          <w:lang w:val="en-US" w:eastAsia="zh-CN"/>
        </w:rPr>
        <w:t>，</w:t>
      </w:r>
      <w:r>
        <w:rPr>
          <w:rFonts w:ascii="Times New Roman" w:hAnsi="Times New Roman" w:eastAsia="宋体" w:cs="宋体"/>
          <w:sz w:val="21"/>
          <w:szCs w:val="21"/>
        </w:rPr>
        <w:t>则在超立方体边界上取最大值时应令所有</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r>
          <m:rPr>
            <m:sty m:val="p"/>
          </m:rPr>
          <w:rPr>
            <w:rFonts w:hint="default" w:ascii="Times New Roman" w:hAnsi="Times New Roman" w:eastAsia="宋体"/>
            <w:sz w:val="21"/>
            <w:szCs w:val="21"/>
            <w:lang w:val="en-US" w:eastAsia="zh-CN"/>
          </w:rPr>
          <m:t>=10</m:t>
        </m:r>
      </m:oMath>
      <w:r>
        <w:rPr>
          <w:rFonts w:hint="eastAsia" w:ascii="Times New Roman" w:hAnsi="Times New Roman" w:eastAsia="宋体"/>
          <w:i w:val="0"/>
          <w:sz w:val="21"/>
          <w:szCs w:val="21"/>
          <w:lang w:val="en-US" w:eastAsia="zh-CN"/>
        </w:rPr>
        <w:t>，有</w:t>
      </w:r>
      <m:oMath>
        <m:sSup>
          <m:sSupPr>
            <m:ctrlPr>
              <w:rPr>
                <w:rFonts w:hint="eastAsia" w:ascii="Cambria Math" w:hAnsi="Cambria Math" w:eastAsia="宋体"/>
                <w:i/>
                <w:sz w:val="21"/>
                <w:szCs w:val="21"/>
                <w:lang w:val="en-US" w:eastAsia="zh-CN"/>
              </w:rPr>
            </m:ctrlPr>
          </m:sSupPr>
          <m:e>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eastAsia" w:ascii="Cambria Math" w:hAnsi="Cambria Math" w:eastAsia="宋体"/>
                <w:i/>
                <w:sz w:val="21"/>
                <w:szCs w:val="21"/>
                <w:lang w:val="en-US" w:eastAsia="zh-CN"/>
              </w:rPr>
            </m:ctrlPr>
          </m:e>
          <m:sup>
            <m:r>
              <m:rPr/>
              <w:rPr>
                <w:rFonts w:hint="default" w:ascii="Times New Roman" w:hAnsi="Times New Roman" w:eastAsia="宋体"/>
                <w:sz w:val="21"/>
                <w:szCs w:val="21"/>
                <w:lang w:val="en-US" w:eastAsia="zh-CN"/>
              </w:rPr>
              <m:t>max</m:t>
            </m:r>
            <m:ctrlPr>
              <w:rPr>
                <w:rFonts w:hint="eastAsia" w:ascii="Cambria Math" w:hAnsi="Cambria Math" w:eastAsia="宋体"/>
                <w:i/>
                <w:sz w:val="21"/>
                <w:szCs w:val="21"/>
                <w:lang w:val="en-US" w:eastAsia="zh-CN"/>
              </w:rPr>
            </m:ctrlPr>
          </m:sup>
        </m:sSup>
        <m:r>
          <m:rPr/>
          <w:rPr>
            <w:rFonts w:hint="default" w:ascii="Times New Roman" w:hAnsi="Times New Roman" w:eastAsia="宋体"/>
            <w:sz w:val="21"/>
            <w:szCs w:val="21"/>
            <w:lang w:val="en-US" w:eastAsia="zh-CN"/>
          </w:rPr>
          <m:t>=</m:t>
        </m:r>
        <m:nary>
          <m:naryPr>
            <m:chr m:val="∏"/>
            <m:limLoc m:val="undOvr"/>
            <m:ctrlPr>
              <w:rPr>
                <w:rFonts w:hint="default" w:ascii="Cambria Math" w:hAnsi="Cambria Math" w:eastAsia="宋体"/>
                <w:i/>
                <w:sz w:val="21"/>
                <w:szCs w:val="21"/>
                <w:lang w:val="en-US" w:eastAsia="zh-CN"/>
              </w:rPr>
            </m:ctrlPr>
          </m:naryPr>
          <m:sub>
            <m:r>
              <m:rPr/>
              <w:rPr>
                <w:rFonts w:hint="default" w:ascii="Times New Roman" w:hAnsi="Times New Roman" w:eastAsia="宋体"/>
                <w:sz w:val="21"/>
                <w:szCs w:val="21"/>
                <w:lang w:val="en-US" w:eastAsia="zh-CN"/>
              </w:rPr>
              <m:t>i=1</m:t>
            </m:r>
            <m:ctrlPr>
              <w:rPr>
                <w:rFonts w:hint="default" w:ascii="Cambria Math" w:hAnsi="Cambria Math" w:eastAsia="宋体"/>
                <w:i/>
                <w:sz w:val="21"/>
                <w:szCs w:val="21"/>
                <w:lang w:val="en-US" w:eastAsia="zh-CN"/>
              </w:rPr>
            </m:ctrlPr>
          </m:sub>
          <m:sup>
            <m:r>
              <m:rPr/>
              <w:rPr>
                <w:rFonts w:hint="default" w:ascii="Times New Roman" w:hAnsi="Times New Roman" w:eastAsia="宋体"/>
                <w:sz w:val="21"/>
                <w:szCs w:val="21"/>
                <w:lang w:val="en-US" w:eastAsia="zh-CN"/>
              </w:rPr>
              <m:t>m</m:t>
            </m:r>
            <m:ctrlPr>
              <w:rPr>
                <w:rFonts w:hint="default" w:ascii="Cambria Math" w:hAnsi="Cambria Math" w:eastAsia="宋体"/>
                <w:i/>
                <w:sz w:val="21"/>
                <w:szCs w:val="21"/>
                <w:lang w:val="en-US" w:eastAsia="zh-CN"/>
              </w:rPr>
            </m:ctrlPr>
          </m:sup>
          <m:e>
            <m:sSup>
              <m:sSupPr>
                <m:ctrlPr>
                  <w:rPr>
                    <w:rFonts w:hint="default" w:ascii="Cambria Math" w:hAnsi="Cambria Math" w:eastAsia="宋体"/>
                    <w:i/>
                    <w:sz w:val="21"/>
                    <w:szCs w:val="21"/>
                    <w:lang w:val="en-US" w:eastAsia="zh-CN"/>
                  </w:rPr>
                </m:ctrlPr>
              </m:sSupPr>
              <m:e>
                <m:r>
                  <m:rPr/>
                  <w:rPr>
                    <w:rFonts w:hint="default" w:ascii="Times New Roman" w:hAnsi="Times New Roman" w:eastAsia="宋体"/>
                    <w:sz w:val="21"/>
                    <w:szCs w:val="21"/>
                    <w:lang w:val="en-US" w:eastAsia="zh-CN"/>
                  </w:rPr>
                  <m:t>10</m:t>
                </m:r>
                <m:ctrlPr>
                  <w:rPr>
                    <w:rFonts w:hint="default" w:ascii="Cambria Math" w:hAnsi="Cambria Math" w:eastAsia="宋体"/>
                    <w:i/>
                    <w:sz w:val="21"/>
                    <w:szCs w:val="21"/>
                    <w:lang w:val="en-US" w:eastAsia="zh-CN"/>
                  </w:rPr>
                </m:ctrlPr>
              </m:e>
              <m:sup>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i</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sup>
            </m:sSup>
            <m:ctrlPr>
              <w:rPr>
                <w:rFonts w:hint="default" w:ascii="Cambria Math" w:hAnsi="Cambria Math" w:eastAsia="宋体"/>
                <w:i/>
                <w:sz w:val="21"/>
                <w:szCs w:val="21"/>
                <w:lang w:val="en-US" w:eastAsia="zh-CN"/>
              </w:rPr>
            </m:ctrlPr>
          </m:e>
        </m:nary>
        <m:r>
          <m:rPr/>
          <w:rPr>
            <w:rFonts w:hint="default" w:ascii="Times New Roman" w:hAnsi="Times New Roman" w:eastAsia="宋体"/>
            <w:sz w:val="21"/>
            <w:szCs w:val="21"/>
            <w:lang w:val="en-US" w:eastAsia="zh-CN"/>
          </w:rPr>
          <m:t>=</m:t>
        </m:r>
        <m:sSup>
          <m:sSupPr>
            <m:ctrlPr>
              <w:rPr>
                <w:rFonts w:hint="default" w:ascii="Cambria Math" w:hAnsi="Cambria Math" w:eastAsia="宋体"/>
                <w:i/>
                <w:sz w:val="21"/>
                <w:szCs w:val="21"/>
                <w:lang w:val="en-US" w:eastAsia="zh-CN"/>
              </w:rPr>
            </m:ctrlPr>
          </m:sSupPr>
          <m:e>
            <m:r>
              <m:rPr/>
              <w:rPr>
                <w:rFonts w:hint="default" w:ascii="Times New Roman" w:hAnsi="Times New Roman" w:eastAsia="宋体"/>
                <w:sz w:val="21"/>
                <w:szCs w:val="21"/>
                <w:lang w:val="en-US" w:eastAsia="zh-CN"/>
              </w:rPr>
              <m:t>10</m:t>
            </m:r>
            <m:ctrlPr>
              <w:rPr>
                <w:rFonts w:hint="default" w:ascii="Cambria Math" w:hAnsi="Cambria Math" w:eastAsia="宋体"/>
                <w:i/>
                <w:sz w:val="21"/>
                <w:szCs w:val="21"/>
                <w:lang w:val="en-US" w:eastAsia="zh-CN"/>
              </w:rPr>
            </m:ctrlPr>
          </m:e>
          <m:sup>
            <m:nary>
              <m:naryPr>
                <m:chr m:val="∑"/>
                <m:limLoc m:val="undOvr"/>
                <m:supHide m:val="1"/>
                <m:ctrlPr>
                  <w:rPr>
                    <w:rFonts w:hint="default" w:ascii="Cambria Math" w:hAnsi="Cambria Math" w:eastAsia="宋体"/>
                    <w:i/>
                    <w:sz w:val="21"/>
                    <w:szCs w:val="21"/>
                    <w:lang w:val="en-US" w:eastAsia="zh-CN"/>
                  </w:rPr>
                </m:ctrlPr>
              </m:naryPr>
              <m:sub>
                <m:r>
                  <m:rPr/>
                  <w:rPr>
                    <w:rFonts w:hint="default" w:ascii="Times New Roman" w:hAnsi="Times New Roman" w:eastAsia="宋体"/>
                    <w:sz w:val="21"/>
                    <w:szCs w:val="21"/>
                    <w:lang w:val="en-US" w:eastAsia="zh-CN"/>
                  </w:rPr>
                  <m:t>i</m:t>
                </m:r>
                <m:ctrlPr>
                  <w:rPr>
                    <w:rFonts w:hint="default" w:ascii="Cambria Math" w:hAnsi="Cambria Math" w:eastAsia="宋体"/>
                    <w:i/>
                    <w:sz w:val="21"/>
                    <w:szCs w:val="21"/>
                    <w:lang w:val="en-US" w:eastAsia="zh-CN"/>
                  </w:rPr>
                </m:ctrlPr>
              </m:sub>
              <m:sup>
                <m:ctrlPr>
                  <w:rPr>
                    <w:rFonts w:hint="default" w:ascii="Cambria Math" w:hAnsi="Cambria Math" w:eastAsia="宋体"/>
                    <w:i/>
                    <w:sz w:val="21"/>
                    <w:szCs w:val="21"/>
                    <w:lang w:val="en-US" w:eastAsia="zh-CN"/>
                  </w:rPr>
                </m:ctrlPr>
              </m:sup>
              <m:e>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i</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e>
            </m:nary>
            <m:ctrlPr>
              <w:rPr>
                <w:rFonts w:hint="default" w:ascii="Cambria Math" w:hAnsi="Cambria Math" w:eastAsia="宋体"/>
                <w:i/>
                <w:sz w:val="21"/>
                <w:szCs w:val="21"/>
                <w:lang w:val="en-US" w:eastAsia="zh-CN"/>
              </w:rPr>
            </m:ctrlPr>
          </m:sup>
        </m:sSup>
        <m:r>
          <m:rPr/>
          <w:rPr>
            <w:rFonts w:hint="default" w:ascii="Times New Roman" w:hAnsi="Times New Roman" w:eastAsia="宋体"/>
            <w:sz w:val="21"/>
            <w:szCs w:val="21"/>
            <w:lang w:val="en-US" w:eastAsia="zh-CN"/>
          </w:rPr>
          <m:t>=</m:t>
        </m:r>
        <m:sSup>
          <m:sSupPr>
            <m:ctrlPr>
              <w:rPr>
                <w:rFonts w:hint="default" w:ascii="Cambria Math" w:hAnsi="Cambria Math" w:eastAsia="宋体"/>
                <w:i/>
                <w:sz w:val="21"/>
                <w:szCs w:val="21"/>
                <w:lang w:val="en-US" w:eastAsia="zh-CN"/>
              </w:rPr>
            </m:ctrlPr>
          </m:sSupPr>
          <m:e>
            <m:r>
              <m:rPr/>
              <w:rPr>
                <w:rFonts w:hint="default" w:ascii="Times New Roman" w:hAnsi="Times New Roman" w:eastAsia="宋体"/>
                <w:sz w:val="21"/>
                <w:szCs w:val="21"/>
                <w:lang w:val="en-US" w:eastAsia="zh-CN"/>
              </w:rPr>
              <m:t>10</m:t>
            </m:r>
            <m:ctrlPr>
              <w:rPr>
                <w:rFonts w:hint="default" w:ascii="Cambria Math" w:hAnsi="Cambria Math" w:eastAsia="宋体"/>
                <w:i/>
                <w:sz w:val="21"/>
                <w:szCs w:val="21"/>
                <w:lang w:val="en-US" w:eastAsia="zh-CN"/>
              </w:rPr>
            </m:ctrlPr>
          </m:e>
          <m:sup>
            <m:r>
              <m:rPr/>
              <w:rPr>
                <w:rFonts w:hint="default" w:ascii="Times New Roman" w:hAnsi="Times New Roman" w:eastAsia="宋体"/>
                <w:sz w:val="21"/>
                <w:szCs w:val="21"/>
                <w:lang w:val="en-US" w:eastAsia="zh-CN"/>
              </w:rPr>
              <m:t>1</m:t>
            </m:r>
            <m:ctrlPr>
              <w:rPr>
                <w:rFonts w:hint="default" w:ascii="Cambria Math" w:hAnsi="Cambria Math" w:eastAsia="宋体"/>
                <w:i/>
                <w:sz w:val="21"/>
                <w:szCs w:val="21"/>
                <w:lang w:val="en-US" w:eastAsia="zh-CN"/>
              </w:rPr>
            </m:ctrlPr>
          </m:sup>
        </m:sSup>
        <m:r>
          <m:rPr/>
          <w:rPr>
            <w:rFonts w:hint="default" w:ascii="Times New Roman" w:hAnsi="Times New Roman" w:eastAsia="宋体"/>
            <w:sz w:val="21"/>
            <w:szCs w:val="21"/>
            <w:lang w:val="en-US" w:eastAsia="zh-CN"/>
          </w:rPr>
          <m:t>=10</m:t>
        </m:r>
      </m:oMath>
      <w:r>
        <w:rPr>
          <w:rFonts w:hint="eastAsia" w:ascii="Times New Roman" w:hAnsi="Times New Roman" w:eastAsia="宋体"/>
          <w:i w:val="0"/>
          <w:sz w:val="21"/>
          <w:szCs w:val="21"/>
          <w:lang w:val="en-US" w:eastAsia="zh-CN"/>
        </w:rPr>
        <w:t>，取最小值时，应令所有</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r>
          <m:rPr>
            <m:sty m:val="p"/>
          </m:rPr>
          <w:rPr>
            <w:rFonts w:hint="default" w:ascii="Times New Roman" w:hAnsi="Times New Roman" w:eastAsia="宋体"/>
            <w:sz w:val="21"/>
            <w:szCs w:val="21"/>
            <w:lang w:val="en-US" w:eastAsia="zh-CN"/>
          </w:rPr>
          <m:t>=2</m:t>
        </m:r>
      </m:oMath>
      <w:r>
        <w:rPr>
          <w:rFonts w:hint="eastAsia" w:ascii="Times New Roman" w:hAnsi="Times New Roman" w:eastAsia="宋体"/>
          <w:b w:val="0"/>
          <w:i w:val="0"/>
          <w:sz w:val="21"/>
          <w:szCs w:val="21"/>
          <w:lang w:val="en-US" w:eastAsia="zh-CN"/>
        </w:rPr>
        <w:t>，有</w:t>
      </w:r>
      <m:oMath>
        <m:sSup>
          <m:sSupPr>
            <m:ctrlPr>
              <w:rPr>
                <w:rFonts w:hint="eastAsia" w:ascii="Cambria Math" w:hAnsi="Cambria Math" w:eastAsia="宋体"/>
                <w:b w:val="0"/>
                <w:i/>
                <w:sz w:val="21"/>
                <w:szCs w:val="21"/>
                <w:lang w:val="en-US" w:eastAsia="zh-CN"/>
              </w:rPr>
            </m:ctrlPr>
          </m:sSupPr>
          <m:e>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eastAsia" w:ascii="Cambria Math" w:hAnsi="Cambria Math" w:eastAsia="宋体"/>
                <w:b w:val="0"/>
                <w:i/>
                <w:sz w:val="21"/>
                <w:szCs w:val="21"/>
                <w:lang w:val="en-US" w:eastAsia="zh-CN"/>
              </w:rPr>
            </m:ctrlPr>
          </m:e>
          <m:sup>
            <m:r>
              <m:rPr/>
              <w:rPr>
                <w:rFonts w:hint="default" w:ascii="Times New Roman" w:hAnsi="Times New Roman" w:eastAsia="宋体"/>
                <w:sz w:val="21"/>
                <w:szCs w:val="21"/>
                <w:lang w:val="en-US" w:eastAsia="zh-CN"/>
              </w:rPr>
              <m:t>min</m:t>
            </m:r>
            <m:ctrlPr>
              <w:rPr>
                <w:rFonts w:hint="eastAsia" w:ascii="Cambria Math" w:hAnsi="Cambria Math" w:eastAsia="宋体"/>
                <w:b w:val="0"/>
                <w:i/>
                <w:sz w:val="21"/>
                <w:szCs w:val="21"/>
                <w:lang w:val="en-US" w:eastAsia="zh-CN"/>
              </w:rPr>
            </m:ctrlPr>
          </m:sup>
        </m:sSup>
        <m:r>
          <m:rPr/>
          <w:rPr>
            <w:rFonts w:hint="default" w:ascii="Times New Roman" w:hAnsi="Times New Roman" w:eastAsia="宋体"/>
            <w:sz w:val="21"/>
            <w:szCs w:val="21"/>
            <w:lang w:val="en-US" w:eastAsia="zh-CN"/>
          </w:rPr>
          <m:t>=</m:t>
        </m:r>
        <m:nary>
          <m:naryPr>
            <m:chr m:val="∏"/>
            <m:limLoc m:val="undOvr"/>
            <m:ctrlPr>
              <w:rPr>
                <w:rFonts w:hint="default" w:ascii="Cambria Math" w:hAnsi="Cambria Math" w:eastAsia="宋体"/>
                <w:i/>
                <w:sz w:val="21"/>
                <w:szCs w:val="21"/>
                <w:lang w:val="en-US" w:eastAsia="zh-CN"/>
              </w:rPr>
            </m:ctrlPr>
          </m:naryPr>
          <m:sub>
            <m:r>
              <m:rPr/>
              <w:rPr>
                <w:rFonts w:hint="default" w:ascii="Times New Roman" w:hAnsi="Times New Roman" w:eastAsia="宋体"/>
                <w:sz w:val="21"/>
                <w:szCs w:val="21"/>
                <w:lang w:val="en-US" w:eastAsia="zh-CN"/>
              </w:rPr>
              <m:t>i=1</m:t>
            </m:r>
            <m:ctrlPr>
              <w:rPr>
                <w:rFonts w:hint="default" w:ascii="Cambria Math" w:hAnsi="Cambria Math" w:eastAsia="宋体"/>
                <w:i/>
                <w:sz w:val="21"/>
                <w:szCs w:val="21"/>
                <w:lang w:val="en-US" w:eastAsia="zh-CN"/>
              </w:rPr>
            </m:ctrlPr>
          </m:sub>
          <m:sup>
            <m:r>
              <m:rPr/>
              <w:rPr>
                <w:rFonts w:hint="default" w:ascii="Times New Roman" w:hAnsi="Times New Roman" w:eastAsia="宋体"/>
                <w:sz w:val="21"/>
                <w:szCs w:val="21"/>
                <w:lang w:val="en-US" w:eastAsia="zh-CN"/>
              </w:rPr>
              <m:t>m</m:t>
            </m:r>
            <m:ctrlPr>
              <w:rPr>
                <w:rFonts w:hint="default" w:ascii="Cambria Math" w:hAnsi="Cambria Math" w:eastAsia="宋体"/>
                <w:i/>
                <w:sz w:val="21"/>
                <w:szCs w:val="21"/>
                <w:lang w:val="en-US" w:eastAsia="zh-CN"/>
              </w:rPr>
            </m:ctrlPr>
          </m:sup>
          <m:e>
            <m:sSup>
              <m:sSupPr>
                <m:ctrlPr>
                  <w:rPr>
                    <w:rFonts w:hint="default" w:ascii="Cambria Math" w:hAnsi="Cambria Math" w:eastAsia="宋体"/>
                    <w:i/>
                    <w:sz w:val="21"/>
                    <w:szCs w:val="21"/>
                    <w:lang w:val="en-US" w:eastAsia="zh-CN"/>
                  </w:rPr>
                </m:ctrlPr>
              </m:sSupPr>
              <m:e>
                <m:r>
                  <m:rPr/>
                  <w:rPr>
                    <w:rFonts w:hint="default" w:ascii="Times New Roman" w:hAnsi="Times New Roman" w:eastAsia="宋体"/>
                    <w:sz w:val="21"/>
                    <w:szCs w:val="21"/>
                    <w:lang w:val="en-US" w:eastAsia="zh-CN"/>
                  </w:rPr>
                  <m:t>2</m:t>
                </m:r>
                <m:ctrlPr>
                  <w:rPr>
                    <w:rFonts w:hint="default" w:ascii="Cambria Math" w:hAnsi="Cambria Math" w:eastAsia="宋体"/>
                    <w:i/>
                    <w:sz w:val="21"/>
                    <w:szCs w:val="21"/>
                    <w:lang w:val="en-US" w:eastAsia="zh-CN"/>
                  </w:rPr>
                </m:ctrlPr>
              </m:e>
              <m:sup>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i</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sup>
            </m:sSup>
            <m:ctrlPr>
              <w:rPr>
                <w:rFonts w:hint="default" w:ascii="Cambria Math" w:hAnsi="Cambria Math" w:eastAsia="宋体"/>
                <w:i/>
                <w:sz w:val="21"/>
                <w:szCs w:val="21"/>
                <w:lang w:val="en-US" w:eastAsia="zh-CN"/>
              </w:rPr>
            </m:ctrlPr>
          </m:e>
        </m:nary>
        <m:r>
          <m:rPr/>
          <w:rPr>
            <w:rFonts w:hint="default" w:ascii="Times New Roman" w:hAnsi="Times New Roman" w:eastAsia="宋体"/>
            <w:sz w:val="21"/>
            <w:szCs w:val="21"/>
            <w:lang w:val="en-US" w:eastAsia="zh-CN"/>
          </w:rPr>
          <m:t>=</m:t>
        </m:r>
        <m:sSup>
          <m:sSupPr>
            <m:ctrlPr>
              <w:rPr>
                <w:rFonts w:hint="default" w:ascii="Cambria Math" w:hAnsi="Cambria Math" w:eastAsia="宋体"/>
                <w:i/>
                <w:sz w:val="21"/>
                <w:szCs w:val="21"/>
                <w:lang w:val="en-US" w:eastAsia="zh-CN"/>
              </w:rPr>
            </m:ctrlPr>
          </m:sSupPr>
          <m:e>
            <m:r>
              <m:rPr/>
              <w:rPr>
                <w:rFonts w:hint="default" w:ascii="Times New Roman" w:hAnsi="Times New Roman" w:eastAsia="宋体"/>
                <w:sz w:val="21"/>
                <w:szCs w:val="21"/>
                <w:lang w:val="en-US" w:eastAsia="zh-CN"/>
              </w:rPr>
              <m:t>2</m:t>
            </m:r>
            <m:ctrlPr>
              <w:rPr>
                <w:rFonts w:hint="default" w:ascii="Cambria Math" w:hAnsi="Cambria Math" w:eastAsia="宋体"/>
                <w:i/>
                <w:sz w:val="21"/>
                <w:szCs w:val="21"/>
                <w:lang w:val="en-US" w:eastAsia="zh-CN"/>
              </w:rPr>
            </m:ctrlPr>
          </m:e>
          <m:sup>
            <m:nary>
              <m:naryPr>
                <m:chr m:val="∑"/>
                <m:limLoc m:val="undOvr"/>
                <m:supHide m:val="1"/>
                <m:ctrlPr>
                  <w:rPr>
                    <w:rFonts w:hint="default" w:ascii="Cambria Math" w:hAnsi="Cambria Math" w:eastAsia="宋体"/>
                    <w:i/>
                    <w:sz w:val="21"/>
                    <w:szCs w:val="21"/>
                    <w:lang w:val="en-US" w:eastAsia="zh-CN"/>
                  </w:rPr>
                </m:ctrlPr>
              </m:naryPr>
              <m:sub>
                <m:r>
                  <m:rPr/>
                  <w:rPr>
                    <w:rFonts w:hint="default" w:ascii="Times New Roman" w:hAnsi="Times New Roman" w:eastAsia="宋体"/>
                    <w:sz w:val="21"/>
                    <w:szCs w:val="21"/>
                    <w:lang w:val="en-US" w:eastAsia="zh-CN"/>
                  </w:rPr>
                  <m:t>i</m:t>
                </m:r>
                <m:ctrlPr>
                  <w:rPr>
                    <w:rFonts w:hint="default" w:ascii="Cambria Math" w:hAnsi="Cambria Math" w:eastAsia="宋体"/>
                    <w:i/>
                    <w:sz w:val="21"/>
                    <w:szCs w:val="21"/>
                    <w:lang w:val="en-US" w:eastAsia="zh-CN"/>
                  </w:rPr>
                </m:ctrlPr>
              </m:sub>
              <m:sup>
                <m:ctrlPr>
                  <w:rPr>
                    <w:rFonts w:hint="default" w:ascii="Cambria Math" w:hAnsi="Cambria Math" w:eastAsia="宋体"/>
                    <w:i/>
                    <w:sz w:val="21"/>
                    <w:szCs w:val="21"/>
                    <w:lang w:val="en-US" w:eastAsia="zh-CN"/>
                  </w:rPr>
                </m:ctrlPr>
              </m:sup>
              <m:e>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i</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e>
            </m:nary>
            <m:ctrlPr>
              <w:rPr>
                <w:rFonts w:hint="default" w:ascii="Cambria Math" w:hAnsi="Cambria Math" w:eastAsia="宋体"/>
                <w:i/>
                <w:sz w:val="21"/>
                <w:szCs w:val="21"/>
                <w:lang w:val="en-US" w:eastAsia="zh-CN"/>
              </w:rPr>
            </m:ctrlPr>
          </m:sup>
        </m:sSup>
        <m:r>
          <m:rPr/>
          <w:rPr>
            <w:rFonts w:hint="default" w:ascii="Times New Roman" w:hAnsi="Times New Roman" w:eastAsia="宋体"/>
            <w:sz w:val="21"/>
            <w:szCs w:val="21"/>
            <w:lang w:val="en-US" w:eastAsia="zh-CN"/>
          </w:rPr>
          <m:t>=</m:t>
        </m:r>
        <m:sSup>
          <m:sSupPr>
            <m:ctrlPr>
              <w:rPr>
                <w:rFonts w:hint="default" w:ascii="Cambria Math" w:hAnsi="Cambria Math" w:eastAsia="宋体"/>
                <w:i/>
                <w:sz w:val="21"/>
                <w:szCs w:val="21"/>
                <w:lang w:val="en-US" w:eastAsia="zh-CN"/>
              </w:rPr>
            </m:ctrlPr>
          </m:sSupPr>
          <m:e>
            <m:r>
              <m:rPr/>
              <w:rPr>
                <w:rFonts w:hint="default" w:ascii="Times New Roman" w:hAnsi="Times New Roman" w:eastAsia="宋体"/>
                <w:sz w:val="21"/>
                <w:szCs w:val="21"/>
                <w:lang w:val="en-US" w:eastAsia="zh-CN"/>
              </w:rPr>
              <m:t>2</m:t>
            </m:r>
            <m:ctrlPr>
              <w:rPr>
                <w:rFonts w:hint="default" w:ascii="Cambria Math" w:hAnsi="Cambria Math" w:eastAsia="宋体"/>
                <w:i/>
                <w:sz w:val="21"/>
                <w:szCs w:val="21"/>
                <w:lang w:val="en-US" w:eastAsia="zh-CN"/>
              </w:rPr>
            </m:ctrlPr>
          </m:e>
          <m:sup>
            <m:r>
              <m:rPr/>
              <w:rPr>
                <w:rFonts w:hint="default" w:ascii="Times New Roman" w:hAnsi="Times New Roman" w:eastAsia="宋体"/>
                <w:sz w:val="21"/>
                <w:szCs w:val="21"/>
                <w:lang w:val="en-US" w:eastAsia="zh-CN"/>
              </w:rPr>
              <m:t>1</m:t>
            </m:r>
            <m:ctrlPr>
              <w:rPr>
                <w:rFonts w:hint="default" w:ascii="Cambria Math" w:hAnsi="Cambria Math" w:eastAsia="宋体"/>
                <w:i/>
                <w:sz w:val="21"/>
                <w:szCs w:val="21"/>
                <w:lang w:val="en-US" w:eastAsia="zh-CN"/>
              </w:rPr>
            </m:ctrlPr>
          </m:sup>
        </m:sSup>
        <m:r>
          <m:rPr/>
          <w:rPr>
            <w:rFonts w:hint="default" w:ascii="Times New Roman" w:hAnsi="Times New Roman" w:eastAsia="宋体"/>
            <w:sz w:val="21"/>
            <w:szCs w:val="21"/>
            <w:lang w:val="en-US" w:eastAsia="zh-CN"/>
          </w:rPr>
          <m:t>=2</m:t>
        </m:r>
      </m:oMath>
      <w:r>
        <w:rPr>
          <w:rFonts w:hint="eastAsia" w:ascii="Times New Roman" w:hAnsi="Times New Roman" w:eastAsia="宋体"/>
          <w:i w:val="0"/>
          <w:sz w:val="21"/>
          <w:szCs w:val="21"/>
          <w:lang w:val="en-US" w:eastAsia="zh-CN"/>
        </w:rPr>
        <w:t>,故某些</w:t>
      </w:r>
      <w:r>
        <w:rPr>
          <w:rFonts w:hint="eastAsia" w:ascii="Times New Roman" w:hAnsi="Times New Roman" w:eastAsia="宋体"/>
          <w:sz w:val="21"/>
          <w:szCs w:val="21"/>
          <w:lang w:val="en-US" w:eastAsia="zh-CN"/>
        </w:rPr>
        <w:t>可信</w:t>
      </w:r>
      <w:r>
        <w:rPr>
          <w:rFonts w:hint="eastAsia" w:ascii="Times New Roman" w:hAnsi="Times New Roman" w:eastAsia="宋体" w:cs="Arial"/>
          <w:color w:val="333333"/>
          <w:sz w:val="21"/>
          <w:szCs w:val="21"/>
          <w:shd w:val="clear" w:color="auto" w:fill="FFFFFF"/>
          <w:lang w:val="en-US" w:eastAsia="zh-CN"/>
        </w:rPr>
        <w:t>度量元值取中间值，因单调性，得到的</w:t>
      </w:r>
      <m:oMath>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oMath>
      <w:r>
        <w:rPr>
          <w:rFonts w:hint="eastAsia" w:ascii="Times New Roman" w:hAnsi="Times New Roman" w:eastAsia="宋体" w:cs="Arial"/>
          <w:i w:val="0"/>
          <w:color w:val="333333"/>
          <w:sz w:val="21"/>
          <w:szCs w:val="21"/>
          <w:shd w:val="clear" w:color="auto" w:fill="FFFFFF"/>
          <w:lang w:val="en-US" w:eastAsia="zh-CN"/>
        </w:rPr>
        <w:t>必定介于2到10之间，模型满足期望性。</w:t>
      </w:r>
    </w:p>
    <w:sectPr>
      <w:pgSz w:w="11906" w:h="16838"/>
      <w:pgMar w:top="1440" w:right="1134" w:bottom="1440" w:left="1134"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001935C"/>
    <w:multiLevelType w:val="singleLevel"/>
    <w:tmpl w:val="E001935C"/>
    <w:lvl w:ilvl="0" w:tentative="0">
      <w:start w:val="3"/>
      <w:numFmt w:val="chineseCounting"/>
      <w:suff w:val="nothing"/>
      <w:lvlText w:val="%1、"/>
      <w:lvlJc w:val="left"/>
      <w:rPr>
        <w:rFonts w:hint="eastAsia"/>
      </w:rPr>
    </w:lvl>
  </w:abstractNum>
  <w:abstractNum w:abstractNumId="1">
    <w:nsid w:val="597417E0"/>
    <w:multiLevelType w:val="singleLevel"/>
    <w:tmpl w:val="597417E0"/>
    <w:lvl w:ilvl="0" w:tentative="0">
      <w:start w:val="2"/>
      <w:numFmt w:val="decimal"/>
      <w:lvlText w:val="%1."/>
      <w:lvlJc w:val="left"/>
      <w:pPr>
        <w:tabs>
          <w:tab w:val="left" w:pos="312"/>
        </w:tabs>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9"/>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25A18"/>
    <w:rsid w:val="00025A18"/>
    <w:rsid w:val="00034796"/>
    <w:rsid w:val="00116234"/>
    <w:rsid w:val="00207852"/>
    <w:rsid w:val="00231B12"/>
    <w:rsid w:val="002D66EC"/>
    <w:rsid w:val="00360A75"/>
    <w:rsid w:val="00471163"/>
    <w:rsid w:val="0067722F"/>
    <w:rsid w:val="006B31C3"/>
    <w:rsid w:val="008E1F6E"/>
    <w:rsid w:val="009771C9"/>
    <w:rsid w:val="009D0EDD"/>
    <w:rsid w:val="00B3194A"/>
    <w:rsid w:val="00BC277A"/>
    <w:rsid w:val="00C54427"/>
    <w:rsid w:val="00D26D9F"/>
    <w:rsid w:val="00F2313C"/>
    <w:rsid w:val="00F24EFE"/>
    <w:rsid w:val="00F76070"/>
    <w:rsid w:val="010333FC"/>
    <w:rsid w:val="0141564A"/>
    <w:rsid w:val="014E2B02"/>
    <w:rsid w:val="014F1945"/>
    <w:rsid w:val="014F3EB4"/>
    <w:rsid w:val="01526B37"/>
    <w:rsid w:val="015874D7"/>
    <w:rsid w:val="01796E8A"/>
    <w:rsid w:val="01C22633"/>
    <w:rsid w:val="01EC3E90"/>
    <w:rsid w:val="01EE19B6"/>
    <w:rsid w:val="02510192"/>
    <w:rsid w:val="02723FC9"/>
    <w:rsid w:val="02831A84"/>
    <w:rsid w:val="02A41971"/>
    <w:rsid w:val="02A67527"/>
    <w:rsid w:val="02AC65A4"/>
    <w:rsid w:val="02C93C7C"/>
    <w:rsid w:val="02D2663E"/>
    <w:rsid w:val="02EE687C"/>
    <w:rsid w:val="02F27FB9"/>
    <w:rsid w:val="03435D32"/>
    <w:rsid w:val="0361440A"/>
    <w:rsid w:val="03825B5C"/>
    <w:rsid w:val="03AE3AF3"/>
    <w:rsid w:val="03C27629"/>
    <w:rsid w:val="03C30D7F"/>
    <w:rsid w:val="03D472D2"/>
    <w:rsid w:val="03DD1CE2"/>
    <w:rsid w:val="04337DC2"/>
    <w:rsid w:val="04355EAA"/>
    <w:rsid w:val="043A35D9"/>
    <w:rsid w:val="046F232F"/>
    <w:rsid w:val="047211DF"/>
    <w:rsid w:val="04C6022E"/>
    <w:rsid w:val="050D606D"/>
    <w:rsid w:val="052102F4"/>
    <w:rsid w:val="0563090D"/>
    <w:rsid w:val="056E5565"/>
    <w:rsid w:val="0585625D"/>
    <w:rsid w:val="05AD3936"/>
    <w:rsid w:val="05B1301F"/>
    <w:rsid w:val="05C45669"/>
    <w:rsid w:val="05DE7EDA"/>
    <w:rsid w:val="05E41A4E"/>
    <w:rsid w:val="05F96B7B"/>
    <w:rsid w:val="0607573C"/>
    <w:rsid w:val="06093262"/>
    <w:rsid w:val="061F797B"/>
    <w:rsid w:val="063522A9"/>
    <w:rsid w:val="06673FA2"/>
    <w:rsid w:val="0680759F"/>
    <w:rsid w:val="06817543"/>
    <w:rsid w:val="06936FD0"/>
    <w:rsid w:val="06A16C9A"/>
    <w:rsid w:val="06C54CB0"/>
    <w:rsid w:val="070F7027"/>
    <w:rsid w:val="071148A7"/>
    <w:rsid w:val="07185C5E"/>
    <w:rsid w:val="073A18FD"/>
    <w:rsid w:val="078440CF"/>
    <w:rsid w:val="07D30A7B"/>
    <w:rsid w:val="080412C5"/>
    <w:rsid w:val="08520FAA"/>
    <w:rsid w:val="08566507"/>
    <w:rsid w:val="08575C06"/>
    <w:rsid w:val="08730E67"/>
    <w:rsid w:val="08BA28B5"/>
    <w:rsid w:val="08D613F6"/>
    <w:rsid w:val="08D63F5E"/>
    <w:rsid w:val="08EC29C7"/>
    <w:rsid w:val="08F2252A"/>
    <w:rsid w:val="091D371F"/>
    <w:rsid w:val="091F2D9D"/>
    <w:rsid w:val="093D7783"/>
    <w:rsid w:val="094F25D6"/>
    <w:rsid w:val="09851352"/>
    <w:rsid w:val="09952366"/>
    <w:rsid w:val="09E87633"/>
    <w:rsid w:val="09E9456C"/>
    <w:rsid w:val="09F14739"/>
    <w:rsid w:val="0A0C1573"/>
    <w:rsid w:val="0A4370F5"/>
    <w:rsid w:val="0A5B1F34"/>
    <w:rsid w:val="0A5F5B47"/>
    <w:rsid w:val="0AAD7CE5"/>
    <w:rsid w:val="0AEC3133"/>
    <w:rsid w:val="0B09160F"/>
    <w:rsid w:val="0B1D6631"/>
    <w:rsid w:val="0B26148B"/>
    <w:rsid w:val="0B751315"/>
    <w:rsid w:val="0B834AF2"/>
    <w:rsid w:val="0BAC4AF1"/>
    <w:rsid w:val="0BB02BA4"/>
    <w:rsid w:val="0BD22349"/>
    <w:rsid w:val="0BF01C0B"/>
    <w:rsid w:val="0BF56037"/>
    <w:rsid w:val="0C144EFA"/>
    <w:rsid w:val="0C474D27"/>
    <w:rsid w:val="0C711B61"/>
    <w:rsid w:val="0C712C13"/>
    <w:rsid w:val="0C7A6B80"/>
    <w:rsid w:val="0C7B310F"/>
    <w:rsid w:val="0CD92FBD"/>
    <w:rsid w:val="0CF66CA1"/>
    <w:rsid w:val="0D04565D"/>
    <w:rsid w:val="0D49488C"/>
    <w:rsid w:val="0D4F71B0"/>
    <w:rsid w:val="0D5B73AE"/>
    <w:rsid w:val="0D5D5C42"/>
    <w:rsid w:val="0D6E7E4F"/>
    <w:rsid w:val="0DDA3736"/>
    <w:rsid w:val="0DE046A8"/>
    <w:rsid w:val="0DE87C01"/>
    <w:rsid w:val="0E324FED"/>
    <w:rsid w:val="0E330D43"/>
    <w:rsid w:val="0E495F83"/>
    <w:rsid w:val="0E4C1F50"/>
    <w:rsid w:val="0E4E0129"/>
    <w:rsid w:val="0E8B75AF"/>
    <w:rsid w:val="0E9B2EC6"/>
    <w:rsid w:val="0EA967E6"/>
    <w:rsid w:val="0EAF6971"/>
    <w:rsid w:val="0F2F6E5A"/>
    <w:rsid w:val="0F67278C"/>
    <w:rsid w:val="0F6E2388"/>
    <w:rsid w:val="0F6E6900"/>
    <w:rsid w:val="0F865924"/>
    <w:rsid w:val="0F955B67"/>
    <w:rsid w:val="0F983C47"/>
    <w:rsid w:val="0FB56209"/>
    <w:rsid w:val="0FD44CBF"/>
    <w:rsid w:val="0FD72D02"/>
    <w:rsid w:val="0FDC6EDC"/>
    <w:rsid w:val="0FEE3559"/>
    <w:rsid w:val="0FF244CF"/>
    <w:rsid w:val="0FF61336"/>
    <w:rsid w:val="0FFD2E13"/>
    <w:rsid w:val="10101691"/>
    <w:rsid w:val="102A06BA"/>
    <w:rsid w:val="103241DA"/>
    <w:rsid w:val="105224D0"/>
    <w:rsid w:val="10707E3A"/>
    <w:rsid w:val="10983557"/>
    <w:rsid w:val="10C138F3"/>
    <w:rsid w:val="10F96707"/>
    <w:rsid w:val="1134315E"/>
    <w:rsid w:val="113F7DD1"/>
    <w:rsid w:val="11461C0C"/>
    <w:rsid w:val="117D4B05"/>
    <w:rsid w:val="118E1D79"/>
    <w:rsid w:val="11AE081B"/>
    <w:rsid w:val="11E15093"/>
    <w:rsid w:val="120A7D88"/>
    <w:rsid w:val="12105979"/>
    <w:rsid w:val="122C3F17"/>
    <w:rsid w:val="12463148"/>
    <w:rsid w:val="126143C9"/>
    <w:rsid w:val="1264442C"/>
    <w:rsid w:val="12747CB6"/>
    <w:rsid w:val="1286237D"/>
    <w:rsid w:val="129E6855"/>
    <w:rsid w:val="12C624DB"/>
    <w:rsid w:val="12CF1646"/>
    <w:rsid w:val="130715F5"/>
    <w:rsid w:val="131569DB"/>
    <w:rsid w:val="1323348A"/>
    <w:rsid w:val="13451652"/>
    <w:rsid w:val="13633642"/>
    <w:rsid w:val="13845ED4"/>
    <w:rsid w:val="13B16CE7"/>
    <w:rsid w:val="14076FEE"/>
    <w:rsid w:val="14125AB5"/>
    <w:rsid w:val="14465A64"/>
    <w:rsid w:val="145E6E6F"/>
    <w:rsid w:val="147A7D1C"/>
    <w:rsid w:val="147E16A4"/>
    <w:rsid w:val="148C60FF"/>
    <w:rsid w:val="149D1B6C"/>
    <w:rsid w:val="14F93F9F"/>
    <w:rsid w:val="151C69D3"/>
    <w:rsid w:val="152E4A94"/>
    <w:rsid w:val="15364487"/>
    <w:rsid w:val="15640CAA"/>
    <w:rsid w:val="1564219C"/>
    <w:rsid w:val="15696D3E"/>
    <w:rsid w:val="156E30E2"/>
    <w:rsid w:val="15A45FFC"/>
    <w:rsid w:val="15A563D8"/>
    <w:rsid w:val="15B64A89"/>
    <w:rsid w:val="15C973C2"/>
    <w:rsid w:val="15DB59AA"/>
    <w:rsid w:val="15F221E6"/>
    <w:rsid w:val="15F66C34"/>
    <w:rsid w:val="15FA4976"/>
    <w:rsid w:val="16154482"/>
    <w:rsid w:val="16336064"/>
    <w:rsid w:val="163544B4"/>
    <w:rsid w:val="16473933"/>
    <w:rsid w:val="165D7780"/>
    <w:rsid w:val="169C3C7F"/>
    <w:rsid w:val="16C74DF5"/>
    <w:rsid w:val="16E446B8"/>
    <w:rsid w:val="16FC296F"/>
    <w:rsid w:val="170A508C"/>
    <w:rsid w:val="17193B2D"/>
    <w:rsid w:val="172156E0"/>
    <w:rsid w:val="172872C1"/>
    <w:rsid w:val="173739A8"/>
    <w:rsid w:val="174D064A"/>
    <w:rsid w:val="175143C9"/>
    <w:rsid w:val="17577A16"/>
    <w:rsid w:val="175956CC"/>
    <w:rsid w:val="17597B33"/>
    <w:rsid w:val="175A2808"/>
    <w:rsid w:val="175B04BC"/>
    <w:rsid w:val="17AE1C31"/>
    <w:rsid w:val="17B90C6E"/>
    <w:rsid w:val="17BA2A25"/>
    <w:rsid w:val="17BD3EAD"/>
    <w:rsid w:val="17DB6D9E"/>
    <w:rsid w:val="17E53DE8"/>
    <w:rsid w:val="180E295A"/>
    <w:rsid w:val="181B1272"/>
    <w:rsid w:val="1824217E"/>
    <w:rsid w:val="186E59B4"/>
    <w:rsid w:val="187433A6"/>
    <w:rsid w:val="18906A06"/>
    <w:rsid w:val="18937DCB"/>
    <w:rsid w:val="18AB36CD"/>
    <w:rsid w:val="18C62B7A"/>
    <w:rsid w:val="18CB7A60"/>
    <w:rsid w:val="1901215A"/>
    <w:rsid w:val="1901532C"/>
    <w:rsid w:val="19183BAB"/>
    <w:rsid w:val="191D550D"/>
    <w:rsid w:val="194A0248"/>
    <w:rsid w:val="194C77DF"/>
    <w:rsid w:val="196806A3"/>
    <w:rsid w:val="19706CFD"/>
    <w:rsid w:val="19722A75"/>
    <w:rsid w:val="19754ECF"/>
    <w:rsid w:val="19792055"/>
    <w:rsid w:val="199544B4"/>
    <w:rsid w:val="19A22680"/>
    <w:rsid w:val="19A90B8D"/>
    <w:rsid w:val="19BB3DC9"/>
    <w:rsid w:val="19C01A94"/>
    <w:rsid w:val="19D454DE"/>
    <w:rsid w:val="19DE575C"/>
    <w:rsid w:val="1A1133E0"/>
    <w:rsid w:val="1A183487"/>
    <w:rsid w:val="1A240493"/>
    <w:rsid w:val="1A270BAA"/>
    <w:rsid w:val="1A3348FA"/>
    <w:rsid w:val="1A657CB6"/>
    <w:rsid w:val="1A6B5DA4"/>
    <w:rsid w:val="1A865379"/>
    <w:rsid w:val="1AB132FA"/>
    <w:rsid w:val="1AC248F1"/>
    <w:rsid w:val="1AC96DD1"/>
    <w:rsid w:val="1B155DAE"/>
    <w:rsid w:val="1BB62CB2"/>
    <w:rsid w:val="1BFC0C03"/>
    <w:rsid w:val="1C0D6BA6"/>
    <w:rsid w:val="1C47468D"/>
    <w:rsid w:val="1C5A7071"/>
    <w:rsid w:val="1C6805E0"/>
    <w:rsid w:val="1C7272EA"/>
    <w:rsid w:val="1CEA078F"/>
    <w:rsid w:val="1CF12546"/>
    <w:rsid w:val="1D085BCA"/>
    <w:rsid w:val="1D10690A"/>
    <w:rsid w:val="1D7A45EE"/>
    <w:rsid w:val="1DA6457A"/>
    <w:rsid w:val="1DAB6F39"/>
    <w:rsid w:val="1DDE10E7"/>
    <w:rsid w:val="1DF50D62"/>
    <w:rsid w:val="1E022476"/>
    <w:rsid w:val="1E236A34"/>
    <w:rsid w:val="1E306F94"/>
    <w:rsid w:val="1E3C576F"/>
    <w:rsid w:val="1E6A4663"/>
    <w:rsid w:val="1E6D42A4"/>
    <w:rsid w:val="1E7947F4"/>
    <w:rsid w:val="1E7B7C5A"/>
    <w:rsid w:val="1EB24DF9"/>
    <w:rsid w:val="1ECE02DC"/>
    <w:rsid w:val="1EE91A2B"/>
    <w:rsid w:val="1EEB5328"/>
    <w:rsid w:val="1EFA1543"/>
    <w:rsid w:val="1F060818"/>
    <w:rsid w:val="1F180D01"/>
    <w:rsid w:val="1F2342F0"/>
    <w:rsid w:val="1F2C580E"/>
    <w:rsid w:val="1F3F789D"/>
    <w:rsid w:val="1F413615"/>
    <w:rsid w:val="1F536EA5"/>
    <w:rsid w:val="1F970545"/>
    <w:rsid w:val="1FA83694"/>
    <w:rsid w:val="1FA84BF4"/>
    <w:rsid w:val="1FC72597"/>
    <w:rsid w:val="1FD52611"/>
    <w:rsid w:val="1FED71D4"/>
    <w:rsid w:val="204C2E26"/>
    <w:rsid w:val="205A15E4"/>
    <w:rsid w:val="205C77B7"/>
    <w:rsid w:val="20653333"/>
    <w:rsid w:val="20684BD2"/>
    <w:rsid w:val="20743A07"/>
    <w:rsid w:val="20A443F3"/>
    <w:rsid w:val="20B31579"/>
    <w:rsid w:val="2107263D"/>
    <w:rsid w:val="211A0471"/>
    <w:rsid w:val="214116AB"/>
    <w:rsid w:val="21483F6A"/>
    <w:rsid w:val="21535882"/>
    <w:rsid w:val="21661560"/>
    <w:rsid w:val="2169499E"/>
    <w:rsid w:val="219B3FE5"/>
    <w:rsid w:val="21BC6F83"/>
    <w:rsid w:val="21BF392C"/>
    <w:rsid w:val="21C72FBD"/>
    <w:rsid w:val="21EB5ABA"/>
    <w:rsid w:val="2250591D"/>
    <w:rsid w:val="227B299A"/>
    <w:rsid w:val="227F0AAB"/>
    <w:rsid w:val="2281795B"/>
    <w:rsid w:val="229F2233"/>
    <w:rsid w:val="22AC6FF8"/>
    <w:rsid w:val="22CA0C44"/>
    <w:rsid w:val="22D447A0"/>
    <w:rsid w:val="22F965C2"/>
    <w:rsid w:val="23195538"/>
    <w:rsid w:val="23352DAF"/>
    <w:rsid w:val="235E7BBF"/>
    <w:rsid w:val="237B7C13"/>
    <w:rsid w:val="23894D4F"/>
    <w:rsid w:val="23F13529"/>
    <w:rsid w:val="23F5161E"/>
    <w:rsid w:val="242A28CA"/>
    <w:rsid w:val="245636BF"/>
    <w:rsid w:val="247510AA"/>
    <w:rsid w:val="247C6774"/>
    <w:rsid w:val="24871537"/>
    <w:rsid w:val="24880E5D"/>
    <w:rsid w:val="24910400"/>
    <w:rsid w:val="24CF5954"/>
    <w:rsid w:val="24EC7DBE"/>
    <w:rsid w:val="24F83057"/>
    <w:rsid w:val="253D6F72"/>
    <w:rsid w:val="256640D0"/>
    <w:rsid w:val="259D5768"/>
    <w:rsid w:val="25F7277A"/>
    <w:rsid w:val="2604714B"/>
    <w:rsid w:val="26090F81"/>
    <w:rsid w:val="26307F40"/>
    <w:rsid w:val="263B7010"/>
    <w:rsid w:val="264439EB"/>
    <w:rsid w:val="264C2EC3"/>
    <w:rsid w:val="26585601"/>
    <w:rsid w:val="26887D7C"/>
    <w:rsid w:val="26A76454"/>
    <w:rsid w:val="26D26845"/>
    <w:rsid w:val="27031739"/>
    <w:rsid w:val="27321A96"/>
    <w:rsid w:val="276F5BF0"/>
    <w:rsid w:val="27C855D3"/>
    <w:rsid w:val="27E77948"/>
    <w:rsid w:val="287040F2"/>
    <w:rsid w:val="288528F2"/>
    <w:rsid w:val="28B22E8E"/>
    <w:rsid w:val="28F234FF"/>
    <w:rsid w:val="28F60563"/>
    <w:rsid w:val="29341836"/>
    <w:rsid w:val="293D4E4D"/>
    <w:rsid w:val="2973408C"/>
    <w:rsid w:val="297A13B3"/>
    <w:rsid w:val="298A49F2"/>
    <w:rsid w:val="29A02906"/>
    <w:rsid w:val="29A21593"/>
    <w:rsid w:val="29A22B00"/>
    <w:rsid w:val="29B80948"/>
    <w:rsid w:val="29E36870"/>
    <w:rsid w:val="29FA689B"/>
    <w:rsid w:val="2A504E36"/>
    <w:rsid w:val="2A554D4F"/>
    <w:rsid w:val="2A570191"/>
    <w:rsid w:val="2AA91E39"/>
    <w:rsid w:val="2ABC6011"/>
    <w:rsid w:val="2ADD0C1B"/>
    <w:rsid w:val="2AEA2DB3"/>
    <w:rsid w:val="2AF459E0"/>
    <w:rsid w:val="2B167EE9"/>
    <w:rsid w:val="2B4029D3"/>
    <w:rsid w:val="2B4A701F"/>
    <w:rsid w:val="2B530D68"/>
    <w:rsid w:val="2B69017C"/>
    <w:rsid w:val="2B9702E1"/>
    <w:rsid w:val="2BFD630E"/>
    <w:rsid w:val="2BFD6B16"/>
    <w:rsid w:val="2C0652EF"/>
    <w:rsid w:val="2C1B24CA"/>
    <w:rsid w:val="2C5F332D"/>
    <w:rsid w:val="2C69103A"/>
    <w:rsid w:val="2C705079"/>
    <w:rsid w:val="2CA25C19"/>
    <w:rsid w:val="2CA72CD8"/>
    <w:rsid w:val="2CAF573E"/>
    <w:rsid w:val="2E1B4E93"/>
    <w:rsid w:val="2E301245"/>
    <w:rsid w:val="2E30575E"/>
    <w:rsid w:val="2E4E1113"/>
    <w:rsid w:val="2E58328F"/>
    <w:rsid w:val="2E5B7B24"/>
    <w:rsid w:val="2E627104"/>
    <w:rsid w:val="2E9B466E"/>
    <w:rsid w:val="2EC175B4"/>
    <w:rsid w:val="2ECA7599"/>
    <w:rsid w:val="2ED51684"/>
    <w:rsid w:val="2EEA4CFC"/>
    <w:rsid w:val="2F1B7042"/>
    <w:rsid w:val="2F2974E4"/>
    <w:rsid w:val="2F4B357D"/>
    <w:rsid w:val="2F5C6969"/>
    <w:rsid w:val="2F7566F7"/>
    <w:rsid w:val="2FEF6776"/>
    <w:rsid w:val="2FF922CB"/>
    <w:rsid w:val="303F2258"/>
    <w:rsid w:val="3096622A"/>
    <w:rsid w:val="30BF558E"/>
    <w:rsid w:val="30E06987"/>
    <w:rsid w:val="314A554A"/>
    <w:rsid w:val="314C2DFC"/>
    <w:rsid w:val="316D5945"/>
    <w:rsid w:val="318D5BB2"/>
    <w:rsid w:val="31903F88"/>
    <w:rsid w:val="31AD2D45"/>
    <w:rsid w:val="31C62AF1"/>
    <w:rsid w:val="31CF2D03"/>
    <w:rsid w:val="31D36668"/>
    <w:rsid w:val="31EC5663"/>
    <w:rsid w:val="3207249C"/>
    <w:rsid w:val="321E77E6"/>
    <w:rsid w:val="32356563"/>
    <w:rsid w:val="32625925"/>
    <w:rsid w:val="327F686F"/>
    <w:rsid w:val="328C06D1"/>
    <w:rsid w:val="32D20DF3"/>
    <w:rsid w:val="33230847"/>
    <w:rsid w:val="334271E9"/>
    <w:rsid w:val="336F3EC8"/>
    <w:rsid w:val="33732CD6"/>
    <w:rsid w:val="33A809BB"/>
    <w:rsid w:val="33C56012"/>
    <w:rsid w:val="33E10ACB"/>
    <w:rsid w:val="33EC0CF4"/>
    <w:rsid w:val="3439440E"/>
    <w:rsid w:val="344408B8"/>
    <w:rsid w:val="34645984"/>
    <w:rsid w:val="346D04A6"/>
    <w:rsid w:val="34A42225"/>
    <w:rsid w:val="34B32468"/>
    <w:rsid w:val="34B47F8E"/>
    <w:rsid w:val="34B561E0"/>
    <w:rsid w:val="34E36C65"/>
    <w:rsid w:val="355946A7"/>
    <w:rsid w:val="357532E4"/>
    <w:rsid w:val="35942299"/>
    <w:rsid w:val="35FE3D88"/>
    <w:rsid w:val="360729D2"/>
    <w:rsid w:val="3617697B"/>
    <w:rsid w:val="36176A26"/>
    <w:rsid w:val="366D6F38"/>
    <w:rsid w:val="3684307D"/>
    <w:rsid w:val="36996B07"/>
    <w:rsid w:val="36CA40C7"/>
    <w:rsid w:val="36F3515C"/>
    <w:rsid w:val="37353608"/>
    <w:rsid w:val="373727B6"/>
    <w:rsid w:val="37416FAB"/>
    <w:rsid w:val="37477A8B"/>
    <w:rsid w:val="37AE6F16"/>
    <w:rsid w:val="37AF2CE2"/>
    <w:rsid w:val="37DF46E6"/>
    <w:rsid w:val="37F25055"/>
    <w:rsid w:val="37FE3C1C"/>
    <w:rsid w:val="38173FC5"/>
    <w:rsid w:val="381B27FE"/>
    <w:rsid w:val="38227065"/>
    <w:rsid w:val="382673F4"/>
    <w:rsid w:val="38591578"/>
    <w:rsid w:val="38671BF8"/>
    <w:rsid w:val="38763ED8"/>
    <w:rsid w:val="38AA5930"/>
    <w:rsid w:val="38C81CFF"/>
    <w:rsid w:val="38C8656B"/>
    <w:rsid w:val="38F32B57"/>
    <w:rsid w:val="38FD0155"/>
    <w:rsid w:val="39025620"/>
    <w:rsid w:val="390E2362"/>
    <w:rsid w:val="391A2AB5"/>
    <w:rsid w:val="39233D2C"/>
    <w:rsid w:val="39237123"/>
    <w:rsid w:val="392C4597"/>
    <w:rsid w:val="394967A2"/>
    <w:rsid w:val="395C1320"/>
    <w:rsid w:val="397241C4"/>
    <w:rsid w:val="398657A6"/>
    <w:rsid w:val="3991089E"/>
    <w:rsid w:val="399A1EE0"/>
    <w:rsid w:val="39CA7F45"/>
    <w:rsid w:val="39EA7CA2"/>
    <w:rsid w:val="39F01E08"/>
    <w:rsid w:val="3A286BB1"/>
    <w:rsid w:val="3A6C5593"/>
    <w:rsid w:val="3A6F6E31"/>
    <w:rsid w:val="3A9E396B"/>
    <w:rsid w:val="3AF045A5"/>
    <w:rsid w:val="3B1C6C2F"/>
    <w:rsid w:val="3B1E6086"/>
    <w:rsid w:val="3B2531CA"/>
    <w:rsid w:val="3B291936"/>
    <w:rsid w:val="3B563F50"/>
    <w:rsid w:val="3B614D09"/>
    <w:rsid w:val="3B956404"/>
    <w:rsid w:val="3B9F7923"/>
    <w:rsid w:val="3BBF2475"/>
    <w:rsid w:val="3C0B57CC"/>
    <w:rsid w:val="3C122563"/>
    <w:rsid w:val="3C181605"/>
    <w:rsid w:val="3C20642F"/>
    <w:rsid w:val="3C3139FF"/>
    <w:rsid w:val="3C4A1EF3"/>
    <w:rsid w:val="3C4A5C71"/>
    <w:rsid w:val="3C862890"/>
    <w:rsid w:val="3CAE3758"/>
    <w:rsid w:val="3CC371BF"/>
    <w:rsid w:val="3CF6479A"/>
    <w:rsid w:val="3D253D1E"/>
    <w:rsid w:val="3D65451B"/>
    <w:rsid w:val="3D9A2085"/>
    <w:rsid w:val="3DAA0180"/>
    <w:rsid w:val="3DB159B2"/>
    <w:rsid w:val="3DBD4283"/>
    <w:rsid w:val="3DF31B27"/>
    <w:rsid w:val="3DF5699B"/>
    <w:rsid w:val="3E22474C"/>
    <w:rsid w:val="3E295549"/>
    <w:rsid w:val="3E416D36"/>
    <w:rsid w:val="3E4A464A"/>
    <w:rsid w:val="3E7836D5"/>
    <w:rsid w:val="3EBC5573"/>
    <w:rsid w:val="3EC71097"/>
    <w:rsid w:val="3EF208CD"/>
    <w:rsid w:val="3EFA4449"/>
    <w:rsid w:val="3F2C0B7F"/>
    <w:rsid w:val="3F340649"/>
    <w:rsid w:val="3F446651"/>
    <w:rsid w:val="3F581721"/>
    <w:rsid w:val="3FA27C49"/>
    <w:rsid w:val="3FD71F5E"/>
    <w:rsid w:val="3FE74DD4"/>
    <w:rsid w:val="400A60DF"/>
    <w:rsid w:val="40251D40"/>
    <w:rsid w:val="408A49C4"/>
    <w:rsid w:val="408D6263"/>
    <w:rsid w:val="40A42422"/>
    <w:rsid w:val="40D84AFB"/>
    <w:rsid w:val="41287B9A"/>
    <w:rsid w:val="414D154E"/>
    <w:rsid w:val="41AF045B"/>
    <w:rsid w:val="41AF2F7A"/>
    <w:rsid w:val="41BB295C"/>
    <w:rsid w:val="41DA4D70"/>
    <w:rsid w:val="41DE0B52"/>
    <w:rsid w:val="41F45E6E"/>
    <w:rsid w:val="41F67E38"/>
    <w:rsid w:val="420662CD"/>
    <w:rsid w:val="4229045D"/>
    <w:rsid w:val="422B40FE"/>
    <w:rsid w:val="425A1ABB"/>
    <w:rsid w:val="42656E2C"/>
    <w:rsid w:val="42683FDA"/>
    <w:rsid w:val="42723EAA"/>
    <w:rsid w:val="42B71375"/>
    <w:rsid w:val="42E75D78"/>
    <w:rsid w:val="431F7DE0"/>
    <w:rsid w:val="43432C09"/>
    <w:rsid w:val="43734889"/>
    <w:rsid w:val="438A0A5C"/>
    <w:rsid w:val="439A2636"/>
    <w:rsid w:val="43B206D7"/>
    <w:rsid w:val="43DE2931"/>
    <w:rsid w:val="43F94245"/>
    <w:rsid w:val="449776B0"/>
    <w:rsid w:val="44B5410F"/>
    <w:rsid w:val="44BD24D5"/>
    <w:rsid w:val="44D46143"/>
    <w:rsid w:val="44EC107E"/>
    <w:rsid w:val="44F248E6"/>
    <w:rsid w:val="451158E5"/>
    <w:rsid w:val="451B2D48"/>
    <w:rsid w:val="45226E14"/>
    <w:rsid w:val="45317630"/>
    <w:rsid w:val="453D4F37"/>
    <w:rsid w:val="4541761C"/>
    <w:rsid w:val="45537C28"/>
    <w:rsid w:val="45594965"/>
    <w:rsid w:val="458D25B3"/>
    <w:rsid w:val="459D785F"/>
    <w:rsid w:val="45AE74C0"/>
    <w:rsid w:val="45DD5596"/>
    <w:rsid w:val="4601606C"/>
    <w:rsid w:val="46195EA3"/>
    <w:rsid w:val="46386C71"/>
    <w:rsid w:val="464F511D"/>
    <w:rsid w:val="465A037E"/>
    <w:rsid w:val="466B25F0"/>
    <w:rsid w:val="469D4D26"/>
    <w:rsid w:val="46A75BA4"/>
    <w:rsid w:val="46AD0C86"/>
    <w:rsid w:val="46F030A7"/>
    <w:rsid w:val="46F21627"/>
    <w:rsid w:val="46FF778E"/>
    <w:rsid w:val="47051B3D"/>
    <w:rsid w:val="4706127F"/>
    <w:rsid w:val="47431D2E"/>
    <w:rsid w:val="47831D58"/>
    <w:rsid w:val="4783216D"/>
    <w:rsid w:val="478D1060"/>
    <w:rsid w:val="479B51BE"/>
    <w:rsid w:val="479F79CF"/>
    <w:rsid w:val="47B81375"/>
    <w:rsid w:val="47DF4828"/>
    <w:rsid w:val="47F724CF"/>
    <w:rsid w:val="480745EA"/>
    <w:rsid w:val="4823125B"/>
    <w:rsid w:val="48271508"/>
    <w:rsid w:val="48585EC7"/>
    <w:rsid w:val="48693111"/>
    <w:rsid w:val="48B761C8"/>
    <w:rsid w:val="48BA4A06"/>
    <w:rsid w:val="48E6143F"/>
    <w:rsid w:val="48ED3BE2"/>
    <w:rsid w:val="490D6395"/>
    <w:rsid w:val="4948541D"/>
    <w:rsid w:val="49792844"/>
    <w:rsid w:val="498D48D8"/>
    <w:rsid w:val="49BC5DEA"/>
    <w:rsid w:val="49CD0115"/>
    <w:rsid w:val="49E41B54"/>
    <w:rsid w:val="4A16137A"/>
    <w:rsid w:val="4A163167"/>
    <w:rsid w:val="4A1E47A6"/>
    <w:rsid w:val="4A4554B8"/>
    <w:rsid w:val="4A565917"/>
    <w:rsid w:val="4A681618"/>
    <w:rsid w:val="4A783AE0"/>
    <w:rsid w:val="4A807649"/>
    <w:rsid w:val="4ABF5428"/>
    <w:rsid w:val="4AC7411F"/>
    <w:rsid w:val="4AE06CA6"/>
    <w:rsid w:val="4AE924D0"/>
    <w:rsid w:val="4B0F02D7"/>
    <w:rsid w:val="4B0F3F03"/>
    <w:rsid w:val="4B3726A8"/>
    <w:rsid w:val="4B392ADA"/>
    <w:rsid w:val="4B4C5AEF"/>
    <w:rsid w:val="4B6723EE"/>
    <w:rsid w:val="4B7C315C"/>
    <w:rsid w:val="4BE551DB"/>
    <w:rsid w:val="4C175AA8"/>
    <w:rsid w:val="4C231829"/>
    <w:rsid w:val="4C9A5E02"/>
    <w:rsid w:val="4CA730EB"/>
    <w:rsid w:val="4CF1292E"/>
    <w:rsid w:val="4D2828CC"/>
    <w:rsid w:val="4D8174FB"/>
    <w:rsid w:val="4D99174C"/>
    <w:rsid w:val="4DBF37D4"/>
    <w:rsid w:val="4DF73D16"/>
    <w:rsid w:val="4E3E294A"/>
    <w:rsid w:val="4E5C47EC"/>
    <w:rsid w:val="4E656129"/>
    <w:rsid w:val="4EAA5329"/>
    <w:rsid w:val="4EB86BA1"/>
    <w:rsid w:val="4EBD7F0B"/>
    <w:rsid w:val="4F0B374A"/>
    <w:rsid w:val="4F132893"/>
    <w:rsid w:val="4F263AAC"/>
    <w:rsid w:val="4F3878FF"/>
    <w:rsid w:val="4F3D265E"/>
    <w:rsid w:val="4F45257C"/>
    <w:rsid w:val="4F4E4E0F"/>
    <w:rsid w:val="4F5907A7"/>
    <w:rsid w:val="4F5B1EAD"/>
    <w:rsid w:val="4F6D23A4"/>
    <w:rsid w:val="50083210"/>
    <w:rsid w:val="50354580"/>
    <w:rsid w:val="5038468C"/>
    <w:rsid w:val="505B285C"/>
    <w:rsid w:val="50811214"/>
    <w:rsid w:val="50862B98"/>
    <w:rsid w:val="5095021F"/>
    <w:rsid w:val="50966CC4"/>
    <w:rsid w:val="50B60102"/>
    <w:rsid w:val="50BC224C"/>
    <w:rsid w:val="5105156B"/>
    <w:rsid w:val="51093AFE"/>
    <w:rsid w:val="5121345C"/>
    <w:rsid w:val="51400845"/>
    <w:rsid w:val="51695F30"/>
    <w:rsid w:val="519D3E2C"/>
    <w:rsid w:val="51B318A1"/>
    <w:rsid w:val="51B65747"/>
    <w:rsid w:val="51BF2818"/>
    <w:rsid w:val="51D850AE"/>
    <w:rsid w:val="51EC090F"/>
    <w:rsid w:val="51FA74D0"/>
    <w:rsid w:val="520C7E9B"/>
    <w:rsid w:val="522324BB"/>
    <w:rsid w:val="52360327"/>
    <w:rsid w:val="523751C7"/>
    <w:rsid w:val="5271674C"/>
    <w:rsid w:val="52A50717"/>
    <w:rsid w:val="52BC29D7"/>
    <w:rsid w:val="52D0558F"/>
    <w:rsid w:val="52D257BE"/>
    <w:rsid w:val="52D85B18"/>
    <w:rsid w:val="52EA4028"/>
    <w:rsid w:val="52EF4B5B"/>
    <w:rsid w:val="52F82DE3"/>
    <w:rsid w:val="530B4DDD"/>
    <w:rsid w:val="530E17B5"/>
    <w:rsid w:val="53536E98"/>
    <w:rsid w:val="535D2B55"/>
    <w:rsid w:val="53780317"/>
    <w:rsid w:val="5385449C"/>
    <w:rsid w:val="5391176E"/>
    <w:rsid w:val="539777DE"/>
    <w:rsid w:val="53E0223F"/>
    <w:rsid w:val="53EA420E"/>
    <w:rsid w:val="53F62D60"/>
    <w:rsid w:val="544A4A58"/>
    <w:rsid w:val="54596730"/>
    <w:rsid w:val="54630624"/>
    <w:rsid w:val="548D462B"/>
    <w:rsid w:val="549C576C"/>
    <w:rsid w:val="54A51512"/>
    <w:rsid w:val="54BD369B"/>
    <w:rsid w:val="54C32806"/>
    <w:rsid w:val="55DE39FE"/>
    <w:rsid w:val="55E635C8"/>
    <w:rsid w:val="56044479"/>
    <w:rsid w:val="562D7E5B"/>
    <w:rsid w:val="5641747C"/>
    <w:rsid w:val="5663166A"/>
    <w:rsid w:val="567233E3"/>
    <w:rsid w:val="569C4634"/>
    <w:rsid w:val="569F6480"/>
    <w:rsid w:val="56A119E7"/>
    <w:rsid w:val="56A565AE"/>
    <w:rsid w:val="56B129E1"/>
    <w:rsid w:val="56C4225C"/>
    <w:rsid w:val="56CE37F3"/>
    <w:rsid w:val="56E61018"/>
    <w:rsid w:val="57155951"/>
    <w:rsid w:val="5717642E"/>
    <w:rsid w:val="572130F3"/>
    <w:rsid w:val="57355A33"/>
    <w:rsid w:val="57711FE2"/>
    <w:rsid w:val="578002B7"/>
    <w:rsid w:val="57A23F4A"/>
    <w:rsid w:val="57B568F3"/>
    <w:rsid w:val="57D91936"/>
    <w:rsid w:val="57E04651"/>
    <w:rsid w:val="57F549C2"/>
    <w:rsid w:val="58156E12"/>
    <w:rsid w:val="58202A18"/>
    <w:rsid w:val="58254B7B"/>
    <w:rsid w:val="58413852"/>
    <w:rsid w:val="584D4691"/>
    <w:rsid w:val="587A55A9"/>
    <w:rsid w:val="588E5937"/>
    <w:rsid w:val="58A837E2"/>
    <w:rsid w:val="58B2640F"/>
    <w:rsid w:val="58BD088A"/>
    <w:rsid w:val="58CD1630"/>
    <w:rsid w:val="58D96793"/>
    <w:rsid w:val="58F44792"/>
    <w:rsid w:val="58F46A27"/>
    <w:rsid w:val="591309D0"/>
    <w:rsid w:val="5974619C"/>
    <w:rsid w:val="597933D0"/>
    <w:rsid w:val="59A321FB"/>
    <w:rsid w:val="5A166E71"/>
    <w:rsid w:val="5A3D6C22"/>
    <w:rsid w:val="5A437E53"/>
    <w:rsid w:val="5A6000EC"/>
    <w:rsid w:val="5A67606C"/>
    <w:rsid w:val="5A707516"/>
    <w:rsid w:val="5AB007CB"/>
    <w:rsid w:val="5AB32912"/>
    <w:rsid w:val="5AF72F69"/>
    <w:rsid w:val="5B377664"/>
    <w:rsid w:val="5B5153BA"/>
    <w:rsid w:val="5B63561B"/>
    <w:rsid w:val="5B962018"/>
    <w:rsid w:val="5BA364E3"/>
    <w:rsid w:val="5BA57794"/>
    <w:rsid w:val="5BBF093A"/>
    <w:rsid w:val="5BCA1830"/>
    <w:rsid w:val="5BEA24B6"/>
    <w:rsid w:val="5BFC7A7E"/>
    <w:rsid w:val="5C177711"/>
    <w:rsid w:val="5C182A2D"/>
    <w:rsid w:val="5C321615"/>
    <w:rsid w:val="5C441F61"/>
    <w:rsid w:val="5C9D73D6"/>
    <w:rsid w:val="5CB5471F"/>
    <w:rsid w:val="5D04687A"/>
    <w:rsid w:val="5D3E6052"/>
    <w:rsid w:val="5D436927"/>
    <w:rsid w:val="5D6F2EB3"/>
    <w:rsid w:val="5D706F24"/>
    <w:rsid w:val="5D752101"/>
    <w:rsid w:val="5E0E2D1D"/>
    <w:rsid w:val="5E177548"/>
    <w:rsid w:val="5E6F5AED"/>
    <w:rsid w:val="5E9345EC"/>
    <w:rsid w:val="5EA20CD3"/>
    <w:rsid w:val="5ED1727A"/>
    <w:rsid w:val="5ED85C93"/>
    <w:rsid w:val="5F0059FA"/>
    <w:rsid w:val="5F110B70"/>
    <w:rsid w:val="5F43626B"/>
    <w:rsid w:val="5F677827"/>
    <w:rsid w:val="5FC66C44"/>
    <w:rsid w:val="5FE6790C"/>
    <w:rsid w:val="5FF05A6E"/>
    <w:rsid w:val="601259E5"/>
    <w:rsid w:val="60254285"/>
    <w:rsid w:val="602F6597"/>
    <w:rsid w:val="603F641A"/>
    <w:rsid w:val="60487608"/>
    <w:rsid w:val="605505D8"/>
    <w:rsid w:val="60563B24"/>
    <w:rsid w:val="608A155A"/>
    <w:rsid w:val="609A0DC3"/>
    <w:rsid w:val="609C2D4E"/>
    <w:rsid w:val="60B307D8"/>
    <w:rsid w:val="60B54045"/>
    <w:rsid w:val="60DA097C"/>
    <w:rsid w:val="610E08A2"/>
    <w:rsid w:val="611F660B"/>
    <w:rsid w:val="612F56B4"/>
    <w:rsid w:val="61481918"/>
    <w:rsid w:val="614C3178"/>
    <w:rsid w:val="6160716E"/>
    <w:rsid w:val="617A5F38"/>
    <w:rsid w:val="6186244F"/>
    <w:rsid w:val="619C5EAE"/>
    <w:rsid w:val="61E0211F"/>
    <w:rsid w:val="61E15FB7"/>
    <w:rsid w:val="61E84C4F"/>
    <w:rsid w:val="61EB6341"/>
    <w:rsid w:val="62037F85"/>
    <w:rsid w:val="621F0BC7"/>
    <w:rsid w:val="622A6C72"/>
    <w:rsid w:val="62712181"/>
    <w:rsid w:val="627F1817"/>
    <w:rsid w:val="6280757E"/>
    <w:rsid w:val="62F85366"/>
    <w:rsid w:val="62F936A9"/>
    <w:rsid w:val="63097573"/>
    <w:rsid w:val="6333639E"/>
    <w:rsid w:val="63427C98"/>
    <w:rsid w:val="63773F84"/>
    <w:rsid w:val="63BD33AF"/>
    <w:rsid w:val="640A42E5"/>
    <w:rsid w:val="642A0419"/>
    <w:rsid w:val="645B3DFE"/>
    <w:rsid w:val="64744EC0"/>
    <w:rsid w:val="64A130EA"/>
    <w:rsid w:val="64A64BD6"/>
    <w:rsid w:val="64AA2CE5"/>
    <w:rsid w:val="64E215AA"/>
    <w:rsid w:val="65035C73"/>
    <w:rsid w:val="652C6837"/>
    <w:rsid w:val="652D1EB6"/>
    <w:rsid w:val="653345FA"/>
    <w:rsid w:val="65624D19"/>
    <w:rsid w:val="656A4212"/>
    <w:rsid w:val="65757142"/>
    <w:rsid w:val="65B80DDC"/>
    <w:rsid w:val="65C52709"/>
    <w:rsid w:val="65D7489A"/>
    <w:rsid w:val="65DC2D1D"/>
    <w:rsid w:val="65EB47EB"/>
    <w:rsid w:val="66422BD5"/>
    <w:rsid w:val="6651660F"/>
    <w:rsid w:val="66856F39"/>
    <w:rsid w:val="66B27D9D"/>
    <w:rsid w:val="66E1692D"/>
    <w:rsid w:val="66EA1D40"/>
    <w:rsid w:val="66FF06EB"/>
    <w:rsid w:val="670C1694"/>
    <w:rsid w:val="67191D4F"/>
    <w:rsid w:val="672957C5"/>
    <w:rsid w:val="674C7C6A"/>
    <w:rsid w:val="675C203D"/>
    <w:rsid w:val="67D003C5"/>
    <w:rsid w:val="67F105D6"/>
    <w:rsid w:val="681702C7"/>
    <w:rsid w:val="681A01F7"/>
    <w:rsid w:val="686764A5"/>
    <w:rsid w:val="68881CF5"/>
    <w:rsid w:val="68AB6B45"/>
    <w:rsid w:val="68C53F3C"/>
    <w:rsid w:val="68ED3493"/>
    <w:rsid w:val="68F60BCC"/>
    <w:rsid w:val="691E364C"/>
    <w:rsid w:val="692E3E29"/>
    <w:rsid w:val="6930464D"/>
    <w:rsid w:val="6953733F"/>
    <w:rsid w:val="695C260C"/>
    <w:rsid w:val="695D5763"/>
    <w:rsid w:val="69697BF3"/>
    <w:rsid w:val="69817558"/>
    <w:rsid w:val="69AE2C22"/>
    <w:rsid w:val="69C064B2"/>
    <w:rsid w:val="6A136F29"/>
    <w:rsid w:val="6A2035A3"/>
    <w:rsid w:val="6A497BD0"/>
    <w:rsid w:val="6A4E73DC"/>
    <w:rsid w:val="6A8C3F8D"/>
    <w:rsid w:val="6A8E734B"/>
    <w:rsid w:val="6A9863D5"/>
    <w:rsid w:val="6ADC37BF"/>
    <w:rsid w:val="6ADE29E9"/>
    <w:rsid w:val="6BA37E39"/>
    <w:rsid w:val="6BAC0D7F"/>
    <w:rsid w:val="6BC148C3"/>
    <w:rsid w:val="6BD417B1"/>
    <w:rsid w:val="6C00317B"/>
    <w:rsid w:val="6C11591D"/>
    <w:rsid w:val="6C4667A6"/>
    <w:rsid w:val="6C4D50AB"/>
    <w:rsid w:val="6C577D9F"/>
    <w:rsid w:val="6C595064"/>
    <w:rsid w:val="6C6149C5"/>
    <w:rsid w:val="6C6B5F14"/>
    <w:rsid w:val="6C7049B3"/>
    <w:rsid w:val="6C740AB3"/>
    <w:rsid w:val="6C944FDB"/>
    <w:rsid w:val="6CF36B1B"/>
    <w:rsid w:val="6CFA49B5"/>
    <w:rsid w:val="6D0E3F65"/>
    <w:rsid w:val="6D1424B5"/>
    <w:rsid w:val="6D2E571F"/>
    <w:rsid w:val="6D351BC8"/>
    <w:rsid w:val="6D5515B4"/>
    <w:rsid w:val="6D68133A"/>
    <w:rsid w:val="6D716441"/>
    <w:rsid w:val="6DA22033"/>
    <w:rsid w:val="6DD8456C"/>
    <w:rsid w:val="6DE309C1"/>
    <w:rsid w:val="6DFD7CD4"/>
    <w:rsid w:val="6E22686A"/>
    <w:rsid w:val="6E3F4C74"/>
    <w:rsid w:val="6E45376A"/>
    <w:rsid w:val="6E4D2A4F"/>
    <w:rsid w:val="6E7837FF"/>
    <w:rsid w:val="6E786D73"/>
    <w:rsid w:val="6E7A30D3"/>
    <w:rsid w:val="6E8E3DA1"/>
    <w:rsid w:val="6EEC6902"/>
    <w:rsid w:val="6EF8049C"/>
    <w:rsid w:val="6F0230C8"/>
    <w:rsid w:val="6F1D1FF0"/>
    <w:rsid w:val="6F241291"/>
    <w:rsid w:val="6F773ACD"/>
    <w:rsid w:val="6F872993"/>
    <w:rsid w:val="6F9D176F"/>
    <w:rsid w:val="6FF173C5"/>
    <w:rsid w:val="6FF24D44"/>
    <w:rsid w:val="6FF52974"/>
    <w:rsid w:val="701557A9"/>
    <w:rsid w:val="701F03D6"/>
    <w:rsid w:val="702B762D"/>
    <w:rsid w:val="70493F3F"/>
    <w:rsid w:val="70624CEE"/>
    <w:rsid w:val="70686CCD"/>
    <w:rsid w:val="7083468D"/>
    <w:rsid w:val="70974410"/>
    <w:rsid w:val="70A94F94"/>
    <w:rsid w:val="70B54896"/>
    <w:rsid w:val="70B92A38"/>
    <w:rsid w:val="70BE300F"/>
    <w:rsid w:val="70C25205"/>
    <w:rsid w:val="70FE448F"/>
    <w:rsid w:val="71233EF6"/>
    <w:rsid w:val="713734FD"/>
    <w:rsid w:val="71634B83"/>
    <w:rsid w:val="716A223C"/>
    <w:rsid w:val="716D19D1"/>
    <w:rsid w:val="717604C9"/>
    <w:rsid w:val="71A76679"/>
    <w:rsid w:val="71B86AA7"/>
    <w:rsid w:val="71CA25C3"/>
    <w:rsid w:val="71E4239E"/>
    <w:rsid w:val="723F4D5F"/>
    <w:rsid w:val="72744F5C"/>
    <w:rsid w:val="728C7879"/>
    <w:rsid w:val="729C3F60"/>
    <w:rsid w:val="72E41463"/>
    <w:rsid w:val="72E47DEF"/>
    <w:rsid w:val="73124222"/>
    <w:rsid w:val="731C4AB6"/>
    <w:rsid w:val="735C5F7B"/>
    <w:rsid w:val="735F0AE9"/>
    <w:rsid w:val="73966CD6"/>
    <w:rsid w:val="73990CB0"/>
    <w:rsid w:val="73B47087"/>
    <w:rsid w:val="73F23904"/>
    <w:rsid w:val="742F3313"/>
    <w:rsid w:val="7439635F"/>
    <w:rsid w:val="744A64E5"/>
    <w:rsid w:val="74684F3B"/>
    <w:rsid w:val="74E97204"/>
    <w:rsid w:val="74F32834"/>
    <w:rsid w:val="74FA2C3D"/>
    <w:rsid w:val="75093CC1"/>
    <w:rsid w:val="753876B2"/>
    <w:rsid w:val="753A35BC"/>
    <w:rsid w:val="75524DAA"/>
    <w:rsid w:val="756357C0"/>
    <w:rsid w:val="75862829"/>
    <w:rsid w:val="75D70B7B"/>
    <w:rsid w:val="75D827AD"/>
    <w:rsid w:val="75DD2796"/>
    <w:rsid w:val="75F714D3"/>
    <w:rsid w:val="76026F20"/>
    <w:rsid w:val="761B4567"/>
    <w:rsid w:val="764564FA"/>
    <w:rsid w:val="766D54ED"/>
    <w:rsid w:val="768631AC"/>
    <w:rsid w:val="769F6178"/>
    <w:rsid w:val="76C75323"/>
    <w:rsid w:val="7745190C"/>
    <w:rsid w:val="775760C4"/>
    <w:rsid w:val="777C4718"/>
    <w:rsid w:val="777F548B"/>
    <w:rsid w:val="779B361A"/>
    <w:rsid w:val="77CB499F"/>
    <w:rsid w:val="77D128A3"/>
    <w:rsid w:val="781A0270"/>
    <w:rsid w:val="78244A06"/>
    <w:rsid w:val="78540E39"/>
    <w:rsid w:val="78A84CE1"/>
    <w:rsid w:val="78B11070"/>
    <w:rsid w:val="78CC5F02"/>
    <w:rsid w:val="78DF14AA"/>
    <w:rsid w:val="78E57CE3"/>
    <w:rsid w:val="78F40D70"/>
    <w:rsid w:val="791E03B2"/>
    <w:rsid w:val="79712B30"/>
    <w:rsid w:val="7972394D"/>
    <w:rsid w:val="798F1479"/>
    <w:rsid w:val="79B332C6"/>
    <w:rsid w:val="79BA116F"/>
    <w:rsid w:val="7A301431"/>
    <w:rsid w:val="7A3A405E"/>
    <w:rsid w:val="7A401675"/>
    <w:rsid w:val="7A4B1DC7"/>
    <w:rsid w:val="7A953371"/>
    <w:rsid w:val="7AA2473C"/>
    <w:rsid w:val="7AB4796D"/>
    <w:rsid w:val="7AD973D3"/>
    <w:rsid w:val="7AE61600"/>
    <w:rsid w:val="7AE71B09"/>
    <w:rsid w:val="7AE77D42"/>
    <w:rsid w:val="7AEF3CBE"/>
    <w:rsid w:val="7B2173E8"/>
    <w:rsid w:val="7B61645C"/>
    <w:rsid w:val="7B767318"/>
    <w:rsid w:val="7BAF00FE"/>
    <w:rsid w:val="7BD227A0"/>
    <w:rsid w:val="7BE34942"/>
    <w:rsid w:val="7BE93361"/>
    <w:rsid w:val="7BF00E78"/>
    <w:rsid w:val="7BFF0A56"/>
    <w:rsid w:val="7BFF6A0D"/>
    <w:rsid w:val="7C464C57"/>
    <w:rsid w:val="7C4B2553"/>
    <w:rsid w:val="7C8E41ED"/>
    <w:rsid w:val="7C921F30"/>
    <w:rsid w:val="7CBC46C1"/>
    <w:rsid w:val="7CE96A4B"/>
    <w:rsid w:val="7CF85F5A"/>
    <w:rsid w:val="7D1F4D4E"/>
    <w:rsid w:val="7D37645D"/>
    <w:rsid w:val="7D601E81"/>
    <w:rsid w:val="7D6538A1"/>
    <w:rsid w:val="7D6A07B6"/>
    <w:rsid w:val="7DA50B8D"/>
    <w:rsid w:val="7DAD2556"/>
    <w:rsid w:val="7DD24CD9"/>
    <w:rsid w:val="7DEA3FF1"/>
    <w:rsid w:val="7DFA5FDE"/>
    <w:rsid w:val="7E073725"/>
    <w:rsid w:val="7E0A2F2D"/>
    <w:rsid w:val="7E0E6405"/>
    <w:rsid w:val="7E193D2E"/>
    <w:rsid w:val="7E3F39F1"/>
    <w:rsid w:val="7E4439B0"/>
    <w:rsid w:val="7E590F57"/>
    <w:rsid w:val="7EAE1D27"/>
    <w:rsid w:val="7ECF6782"/>
    <w:rsid w:val="7EE40774"/>
    <w:rsid w:val="7EFD581B"/>
    <w:rsid w:val="7F151AF7"/>
    <w:rsid w:val="7F1E5CFC"/>
    <w:rsid w:val="7F37173B"/>
    <w:rsid w:val="7F497843"/>
    <w:rsid w:val="7F5636E8"/>
    <w:rsid w:val="7F6162B5"/>
    <w:rsid w:val="7F6E5443"/>
    <w:rsid w:val="7F7444B4"/>
    <w:rsid w:val="7F855D7C"/>
    <w:rsid w:val="7F947F0B"/>
    <w:rsid w:val="7F986D4D"/>
    <w:rsid w:val="7FA2692E"/>
    <w:rsid w:val="7FAC50B6"/>
    <w:rsid w:val="7FD24E78"/>
    <w:rsid w:val="7FDC0EFB"/>
    <w:rsid w:val="7FEC6436"/>
    <w:rsid w:val="7FED36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5">
    <w:name w:val="Normal (Web)"/>
    <w:basedOn w:val="1"/>
    <w:qFormat/>
    <w:uiPriority w:val="0"/>
    <w:pPr>
      <w:spacing w:beforeAutospacing="1" w:afterAutospacing="1"/>
      <w:jc w:val="left"/>
    </w:pPr>
    <w:rPr>
      <w:rFonts w:cs="Times New Roman"/>
      <w:kern w:val="0"/>
      <w:sz w:val="24"/>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46</Pages>
  <Words>1238</Words>
  <Characters>1309</Characters>
  <Lines>4016</Lines>
  <Paragraphs>4252</Paragraphs>
  <TotalTime>68</TotalTime>
  <ScaleCrop>false</ScaleCrop>
  <LinksUpToDate>false</LinksUpToDate>
  <CharactersWithSpaces>1313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2025-05-26T06:19:00Z</dcterms:created>
  <dc:creator>26582</dc:creator>
  <cp:lastModifiedBy>天天鸿福</cp:lastModifiedBy>
  <dcterms:modified xsi:type="dcterms:W3CDTF">2026-05-11T07:49:15Z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7F77B03EBCD348C88C6884579CF1CF1E_12</vt:lpwstr>
  </property>
  <property fmtid="{D5CDD505-2E9C-101B-9397-08002B2CF9AE}" pid="4" name="KSOTemplateDocerSaveRecord">
    <vt:lpwstr>eyJoZGlkIjoiN2YzNGQ5N2I0OGRiZmEwNTU4ZGNiNzkyYWM1YjhiZDkiLCJ1c2VySWQiOiIyNjM1ODc4MjYifQ==</vt:lpwstr>
  </property>
</Properties>
</file>