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88" w:lineRule="auto"/>
        <w:jc w:val="center"/>
      </w:pPr>
      <w:r>
        <w:rPr>
          <w:rFonts w:ascii="Times New Roman" w:hAnsi="Times New Roman" w:eastAsia="宋体"/>
          <w:b/>
          <w:sz w:val="36"/>
        </w:rPr>
        <w:t>项目答辩/验收记录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中州养老项目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答辩/验收时间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2026年6月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参与人员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项目组成员、指导教师及验收人员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记录人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请填写</w:t>
            </w:r>
          </w:p>
        </w:tc>
      </w:tr>
    </w:tbl>
    <w:p/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28"/>
        </w:rPr>
        <w:t>一、答辩/验收概况</w:t>
      </w:r>
    </w:p>
    <w:p>
      <w:pPr>
        <w:spacing w:before="0" w:after="120" w:line="324" w:lineRule="auto"/>
        <w:ind w:firstLine="432"/>
      </w:pPr>
      <w:r>
        <w:rPr>
          <w:rFonts w:ascii="Times New Roman" w:hAnsi="Times New Roman" w:eastAsia="宋体"/>
          <w:sz w:val="22"/>
        </w:rPr>
        <w:t>在本项目答辩与验收过程中，团队围绕系统功能实现、页面展示效果、测试结果以及文档整理情况进行了汇报。答辩中重点介绍了项目的需求背景、总体设计、核心功能模块、数据库设计、系统运行效果及测试情况。验收过程中，项目能够按照预期完成主要功能，页面交互基本正常，测试结果符合项目要求，整体达到了本次实习项目的验收标准。</w:t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28"/>
        </w:rPr>
        <w:t>二、主要验收内容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sz w:val="22"/>
        </w:rPr>
        <w:t>完成项目需求分析、总体设计、功能模块划分及数据库设计说明。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sz w:val="22"/>
        </w:rPr>
        <w:t>展示系统核心业务流程，包括登录、数据管理、查询、增删改查等功能。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sz w:val="22"/>
        </w:rPr>
        <w:t>说明测试过程与测试结果，确认主要功能运行稳定，能够满足项目基本使用需求。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sz w:val="22"/>
        </w:rPr>
        <w:t>提交实习报告、任务分工表、证明材料及答辩相关文档。</w:t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28"/>
        </w:rPr>
        <w:t>三、协调团队分歧中的作用</w:t>
      </w:r>
    </w:p>
    <w:p>
      <w:pPr>
        <w:spacing w:before="0" w:after="120" w:line="324" w:lineRule="auto"/>
        <w:ind w:firstLine="432"/>
      </w:pPr>
      <w:r>
        <w:rPr>
          <w:rFonts w:ascii="Times New Roman" w:hAnsi="Times New Roman" w:eastAsia="宋体"/>
          <w:sz w:val="22"/>
        </w:rPr>
        <w:t>在项目推进过程中，团队曾就部分功能实现方式和任务分工产生分歧。例如，在系统功能优先级安排上，部分成员认为应优先完善页面美观度，另一部分成员则认为应先保证核心业务功能和测试稳定性。针对这一分歧，我主动组织团队成员进行沟通，梳理项目验收要求和当前进度，建议先完成登录、数据管理、查询、增删改查等核心功能，再在剩余时间内优化页面样式和交互细节。</w:t>
      </w:r>
    </w:p>
    <w:p>
      <w:pPr>
        <w:spacing w:before="0" w:after="120" w:line="324" w:lineRule="auto"/>
        <w:ind w:firstLine="432"/>
      </w:pPr>
      <w:r>
        <w:rPr>
          <w:rFonts w:ascii="Times New Roman" w:hAnsi="Times New Roman" w:eastAsia="宋体"/>
          <w:sz w:val="22"/>
        </w:rPr>
        <w:t>通过协调，团队最终统一了开发顺序，明确了各成员的任务重点，提高了后续开发效率，也保证了项目能够按时完成并顺利参加答辩验收。在这一过程中，我不仅承担了个人负责的开发和文档任务，也主动发挥了沟通衔接作用，帮助团队在意见不一致时回到项目目标和验收标准上来，推动形成可执行的解决方案。</w:t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28"/>
        </w:rPr>
        <w:t>四、验收结论</w:t>
      </w:r>
    </w:p>
    <w:p>
      <w:pPr>
        <w:spacing w:before="0" w:after="120" w:line="324" w:lineRule="auto"/>
        <w:ind w:firstLine="432"/>
      </w:pPr>
      <w:r>
        <w:rPr>
          <w:rFonts w:ascii="Times New Roman" w:hAnsi="Times New Roman" w:eastAsia="宋体"/>
          <w:sz w:val="22"/>
        </w:rPr>
        <w:t>经答辩展示和验收检查，项目资料较为完整，功能实现基本符合预期，测试结果能够支撑项目验收要求。团队能够围绕项目目标完成分工协作，并在遇到问题时及时沟通调整。综合来看，本项目达到实习阶段项目答辩与验收要求。</w:t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28"/>
        </w:rPr>
        <w:t>五、个人体会</w:t>
      </w:r>
    </w:p>
    <w:p>
      <w:pPr>
        <w:spacing w:before="0" w:after="120" w:line="324" w:lineRule="auto"/>
        <w:ind w:firstLine="432"/>
      </w:pPr>
      <w:r>
        <w:rPr>
          <w:rFonts w:ascii="Times New Roman" w:hAnsi="Times New Roman" w:eastAsia="宋体"/>
          <w:sz w:val="22"/>
        </w:rPr>
        <w:t>通过本次项目答辩与验收，我进一步认识到团队协作不仅需要完成个人负责的任务，也需要在出现意见不一致时主动沟通、分析问题、推动共识形成。此次经历提升了我的项目沟通能力、协调能力和团队合作意识，也让我更加理解项目管理中进度、质量和团队协同之间的平衡。</w:t>
      </w:r>
    </w:p>
    <w:p/>
    <w:p>
      <w:pPr>
        <w:spacing w:before="160" w:after="0" w:line="300" w:lineRule="auto"/>
        <w:jc w:val="right"/>
      </w:pPr>
      <w:r>
        <w:rPr>
          <w:rFonts w:ascii="Times New Roman" w:hAnsi="Times New Roman" w:eastAsia="宋体"/>
          <w:sz w:val="22"/>
        </w:rPr>
        <w:t>记录日期：2026年6月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