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B428" w14:textId="0B8856F8" w:rsidR="002538FE" w:rsidRDefault="00CA3AC6" w:rsidP="00181A01">
      <w:pPr>
        <w:spacing w:afterLines="50" w:after="180"/>
        <w:jc w:val="center"/>
        <w:rPr>
          <w:rFonts w:ascii="微軟正黑體" w:hAnsi="微軟正黑體"/>
          <w:b/>
          <w:bCs/>
          <w:sz w:val="28"/>
          <w:szCs w:val="28"/>
        </w:rPr>
      </w:pPr>
      <w:r w:rsidRPr="002538FE">
        <w:rPr>
          <w:rFonts w:ascii="微軟正黑體" w:hAnsi="微軟正黑體" w:hint="eastAsia"/>
          <w:b/>
          <w:bCs/>
          <w:sz w:val="28"/>
          <w:szCs w:val="28"/>
        </w:rPr>
        <w:t>M</w:t>
      </w:r>
      <w:r w:rsidRPr="002538FE">
        <w:rPr>
          <w:rFonts w:ascii="微軟正黑體" w:hAnsi="微軟正黑體"/>
          <w:b/>
          <w:bCs/>
          <w:sz w:val="28"/>
          <w:szCs w:val="28"/>
        </w:rPr>
        <w:t xml:space="preserve">athType </w:t>
      </w:r>
      <w:r w:rsidR="00C31627">
        <w:rPr>
          <w:rFonts w:ascii="微軟正黑體" w:hAnsi="微軟正黑體" w:hint="eastAsia"/>
          <w:b/>
          <w:bCs/>
          <w:sz w:val="28"/>
          <w:szCs w:val="28"/>
        </w:rPr>
        <w:t>編輯器的</w:t>
      </w:r>
      <w:r w:rsidRPr="002538FE">
        <w:rPr>
          <w:rFonts w:ascii="微軟正黑體" w:hAnsi="微軟正黑體" w:hint="eastAsia"/>
          <w:b/>
          <w:bCs/>
          <w:sz w:val="28"/>
          <w:szCs w:val="28"/>
        </w:rPr>
        <w:t>常用快速鍵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564"/>
      </w:tblGrid>
      <w:tr w:rsidR="00181A01" w14:paraId="602A2109" w14:textId="77777777" w:rsidTr="00343EAD">
        <w:trPr>
          <w:trHeight w:val="2171"/>
        </w:trPr>
        <w:tc>
          <w:tcPr>
            <w:tcW w:w="5228" w:type="dxa"/>
          </w:tcPr>
          <w:tbl>
            <w:tblPr>
              <w:tblW w:w="5129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3607"/>
            </w:tblGrid>
            <w:tr w:rsidR="00181A01" w:rsidRPr="002538FE" w14:paraId="34F629B0" w14:textId="77777777" w:rsidTr="00181A01">
              <w:trPr>
                <w:tblCellSpacing w:w="0" w:type="dxa"/>
              </w:trPr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2BCB967" w14:textId="77777777" w:rsidR="00181A01" w:rsidRPr="00181A01" w:rsidRDefault="00181A01" w:rsidP="000B69F2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181A01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C</w:t>
                  </w:r>
                  <w:r w:rsidRPr="00181A01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trl+Alt+Q</w:t>
                  </w:r>
                </w:p>
              </w:tc>
              <w:tc>
                <w:tcPr>
                  <w:tcW w:w="360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D216395" w14:textId="77777777" w:rsidR="00181A01" w:rsidRPr="00680B32" w:rsidRDefault="00181A01" w:rsidP="000B69F2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開啟Ma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thType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編輯器</w:t>
                  </w:r>
                </w:p>
              </w:tc>
            </w:tr>
            <w:tr w:rsidR="00181A01" w:rsidRPr="002538FE" w14:paraId="709A44FF" w14:textId="77777777" w:rsidTr="00181A01">
              <w:trPr>
                <w:tblCellSpacing w:w="0" w:type="dxa"/>
              </w:trPr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AA27C4" w14:textId="77777777" w:rsidR="00181A01" w:rsidRPr="00181A01" w:rsidRDefault="00181A01" w:rsidP="000B69F2">
                  <w:pPr>
                    <w:widowControl/>
                    <w:jc w:val="center"/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181A01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C</w:t>
                  </w:r>
                  <w:r w:rsidRPr="00181A01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trl+F4</w:t>
                  </w:r>
                </w:p>
              </w:tc>
              <w:tc>
                <w:tcPr>
                  <w:tcW w:w="360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4C47A72" w14:textId="77777777" w:rsidR="00181A01" w:rsidRPr="00680B32" w:rsidRDefault="00181A01" w:rsidP="000B69F2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關閉Ma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thType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編輯器</w:t>
                  </w:r>
                </w:p>
              </w:tc>
            </w:tr>
            <w:tr w:rsidR="00181A01" w:rsidRPr="002538FE" w14:paraId="05A5F403" w14:textId="77777777" w:rsidTr="00181A01">
              <w:trPr>
                <w:tblCellSpacing w:w="0" w:type="dxa"/>
              </w:trPr>
              <w:tc>
                <w:tcPr>
                  <w:tcW w:w="152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55E5D1" w14:textId="77777777" w:rsidR="00181A01" w:rsidRPr="00181A01" w:rsidRDefault="00181A01" w:rsidP="000B69F2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181A01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Alt+\</w:t>
                  </w:r>
                </w:p>
              </w:tc>
              <w:tc>
                <w:tcPr>
                  <w:tcW w:w="360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F5E7472" w14:textId="7C5BEEF1" w:rsidR="00181A01" w:rsidRPr="00680B32" w:rsidRDefault="00181A01" w:rsidP="000B69F2">
                  <w:pPr>
                    <w:widowControl/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 xml:space="preserve">將目前游標所在之數學公式轉換成 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MathType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物件或L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aTeX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語法</w:t>
                  </w:r>
                </w:p>
              </w:tc>
            </w:tr>
          </w:tbl>
          <w:p w14:paraId="4A8ECC37" w14:textId="77777777" w:rsidR="00181A01" w:rsidRPr="002538FE" w:rsidRDefault="00181A01" w:rsidP="000B69F2">
            <w:pPr>
              <w:rPr>
                <w:rFonts w:ascii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tbl>
            <w:tblPr>
              <w:tblW w:w="5374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4297"/>
            </w:tblGrid>
            <w:tr w:rsidR="00181A01" w:rsidRPr="002538FE" w14:paraId="634A5CE4" w14:textId="77777777" w:rsidTr="00181A01">
              <w:trPr>
                <w:trHeight w:val="831"/>
                <w:tblCellSpacing w:w="0" w:type="dxa"/>
              </w:trPr>
              <w:tc>
                <w:tcPr>
                  <w:tcW w:w="107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33D2B80" w14:textId="77777777" w:rsidR="00181A01" w:rsidRPr="00181A01" w:rsidRDefault="00181A01" w:rsidP="000B69F2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181A01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Ta</w:t>
                  </w:r>
                  <w:r w:rsidRPr="00181A01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b</w:t>
                  </w:r>
                </w:p>
              </w:tc>
              <w:tc>
                <w:tcPr>
                  <w:tcW w:w="42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CBABF51" w14:textId="77777777" w:rsidR="00181A01" w:rsidRPr="00680B32" w:rsidRDefault="00181A01" w:rsidP="000B69F2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在M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athType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 xml:space="preserve"> 編輯器中移至下一個元素（例如分母輸入完後移至分子）</w:t>
                  </w:r>
                </w:p>
              </w:tc>
            </w:tr>
            <w:tr w:rsidR="00181A01" w:rsidRPr="002538FE" w14:paraId="557823CE" w14:textId="77777777" w:rsidTr="00181A01">
              <w:trPr>
                <w:trHeight w:val="803"/>
                <w:tblCellSpacing w:w="0" w:type="dxa"/>
              </w:trPr>
              <w:tc>
                <w:tcPr>
                  <w:tcW w:w="107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6DA8832" w14:textId="77777777" w:rsidR="00181A01" w:rsidRPr="00181A01" w:rsidRDefault="00181A01" w:rsidP="000B69F2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181A01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C</w:t>
                  </w:r>
                  <w:r w:rsidRPr="00181A01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trl+S</w:t>
                  </w:r>
                </w:p>
              </w:tc>
              <w:tc>
                <w:tcPr>
                  <w:tcW w:w="42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8A7B92E" w14:textId="77777777" w:rsidR="00181A01" w:rsidRPr="00680B32" w:rsidRDefault="00181A01" w:rsidP="000B69F2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儲存，亦即傳送目前輸入的數學式子至W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ord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文件中。</w:t>
                  </w:r>
                </w:p>
              </w:tc>
            </w:tr>
          </w:tbl>
          <w:p w14:paraId="7D0266AE" w14:textId="77777777" w:rsidR="00181A01" w:rsidRPr="002538FE" w:rsidRDefault="00181A01" w:rsidP="000B69F2">
            <w:pPr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</w:tbl>
    <w:p w14:paraId="087D30C7" w14:textId="77777777" w:rsidR="00352834" w:rsidRPr="00D7052F" w:rsidRDefault="00352834">
      <w:pPr>
        <w:rPr>
          <w:rFonts w:ascii="微軟正黑體" w:hAnsi="微軟正黑體" w:hint="eastAsia"/>
          <w:b/>
          <w:bCs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657"/>
      </w:tblGrid>
      <w:tr w:rsidR="002538FE" w14:paraId="645AC6EE" w14:textId="77777777" w:rsidTr="002538FE">
        <w:tc>
          <w:tcPr>
            <w:tcW w:w="5228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562"/>
              <w:gridCol w:w="3197"/>
            </w:tblGrid>
            <w:tr w:rsidR="002538FE" w:rsidRPr="002538FE" w14:paraId="2EED0749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FB5670E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小於等於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3F5DB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Arial" w:hAnsi="Arial" w:cs="Arial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≤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2FA7F29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Ctrl+K 再按 ,</w:t>
                  </w:r>
                </w:p>
              </w:tc>
            </w:tr>
            <w:tr w:rsidR="002538FE" w:rsidRPr="002538FE" w14:paraId="6A3683ED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3D489F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大於等於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817D215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Arial" w:hAnsi="Arial" w:cs="Arial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≥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E32CB3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Ctrl+K 再按 .</w:t>
                  </w:r>
                </w:p>
              </w:tc>
            </w:tr>
            <w:tr w:rsidR="002538FE" w:rsidRPr="002538FE" w14:paraId="6BE6BD06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6FFE14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不等於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B731D16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≠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A2F83F9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Ctrl+K 再按 Shift+=</w:t>
                  </w:r>
                </w:p>
              </w:tc>
            </w:tr>
            <w:tr w:rsidR="002538FE" w:rsidRPr="002538FE" w14:paraId="7374279A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DEE79A8" w14:textId="281D2025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正負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0BDD9DB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±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5B6665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=</w:t>
                  </w:r>
                </w:p>
              </w:tc>
            </w:tr>
            <w:tr w:rsidR="002538FE" w:rsidRPr="002538FE" w14:paraId="4FA0DEAE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2022E6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乘以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E7B762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×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72FEAC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Ctrl+K 再按 T</w:t>
                  </w:r>
                </w:p>
              </w:tc>
            </w:tr>
            <w:tr w:rsidR="002538FE" w:rsidRPr="002538FE" w14:paraId="7725EDD2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8B9D0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除以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C137A32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÷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439E8B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/</w:t>
                  </w:r>
                </w:p>
              </w:tc>
            </w:tr>
            <w:tr w:rsidR="00A25FC8" w:rsidRPr="002538FE" w14:paraId="5C207DB8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5217B65" w14:textId="61A769BA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上標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877DAC" w14:textId="16D21529" w:rsidR="00A25FC8" w:rsidRPr="002538FE" w:rsidRDefault="00F76D69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F76D69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6"/>
                      <w:sz w:val="22"/>
                    </w:rPr>
                    <w:object w:dxaOrig="279" w:dyaOrig="320" w14:anchorId="09EA664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0" type="#_x0000_t75" style="width:13.8pt;height:16.2pt" o:ole="">
                        <v:imagedata r:id="rId6" o:title=""/>
                      </v:shape>
                      <o:OLEObject Type="Embed" ProgID="Equation.DSMT4" ShapeID="_x0000_i1300" DrawAspect="Content" ObjectID="_1694697286" r:id="rId7"/>
                    </w:objec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8ED213A" w14:textId="37E78758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Ctrl+H</w:t>
                  </w:r>
                </w:p>
              </w:tc>
            </w:tr>
            <w:tr w:rsidR="00A25FC8" w:rsidRPr="002538FE" w14:paraId="31BF98BD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583D8E7" w14:textId="5B34D459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下標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E2506B0" w14:textId="4C3A0E11" w:rsidR="00A25FC8" w:rsidRPr="002538FE" w:rsidRDefault="00F76D69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F76D69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12"/>
                      <w:sz w:val="22"/>
                    </w:rPr>
                    <w:object w:dxaOrig="260" w:dyaOrig="360" w14:anchorId="788FB38A">
                      <v:shape id="_x0000_i1301" type="#_x0000_t75" style="width:13.2pt;height:18pt" o:ole="">
                        <v:imagedata r:id="rId8" o:title=""/>
                      </v:shape>
                      <o:OLEObject Type="Embed" ProgID="Equation.DSMT4" ShapeID="_x0000_i1301" DrawAspect="Content" ObjectID="_1694697287" r:id="rId9"/>
                    </w:objec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D7E4F93" w14:textId="349ED901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Ctrl+L</w:t>
                  </w:r>
                </w:p>
              </w:tc>
            </w:tr>
            <w:tr w:rsidR="00A25FC8" w:rsidRPr="002538FE" w14:paraId="56D3C174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E535870" w14:textId="01CBB3F9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分數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E7488FD" w14:textId="65B0E723" w:rsidR="00A25FC8" w:rsidRPr="002538FE" w:rsidRDefault="00F76D69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F76D69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24"/>
                      <w:sz w:val="22"/>
                    </w:rPr>
                    <w:object w:dxaOrig="260" w:dyaOrig="620" w14:anchorId="63A28B4D">
                      <v:shape id="_x0000_i1302" type="#_x0000_t75" style="width:13.2pt;height:31.2pt" o:ole="">
                        <v:imagedata r:id="rId10" o:title=""/>
                      </v:shape>
                      <o:OLEObject Type="Embed" ProgID="Equation.DSMT4" ShapeID="_x0000_i1302" DrawAspect="Content" ObjectID="_1694697288" r:id="rId11"/>
                    </w:objec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7B85CFA" w14:textId="59E189C0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Ctrl+F</w:t>
                  </w:r>
                </w:p>
              </w:tc>
            </w:tr>
            <w:tr w:rsidR="00A25FC8" w:rsidRPr="002538FE" w14:paraId="1DEF2B4A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B168CB" w14:textId="745D4C45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根號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0DEB91" w14:textId="5CE3C3B6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√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12FFE1" w14:textId="002706CF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Ctrl+R</w:t>
                  </w:r>
                </w:p>
              </w:tc>
            </w:tr>
            <w:tr w:rsidR="002538FE" w:rsidRPr="002538FE" w14:paraId="556055A4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5C7378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絕對值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4C6CEA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|</w:t>
                  </w: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 xml:space="preserve"> |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9F2096B" w14:textId="7777777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Ctrl+T 再按 Shift+\</w:t>
                  </w:r>
                </w:p>
              </w:tc>
            </w:tr>
            <w:tr w:rsidR="00A25FC8" w:rsidRPr="002538FE" w14:paraId="44B86938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BC25383" w14:textId="5B7E30BD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度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0AA7C0" w14:textId="1320B6E1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∘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D23E9A" w14:textId="524B86E3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D</w:t>
                  </w:r>
                </w:p>
              </w:tc>
            </w:tr>
            <w:tr w:rsidR="00A25FC8" w:rsidRPr="002538FE" w14:paraId="008A15C5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A969EC" w14:textId="4A13B516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角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B51881C" w14:textId="1432871E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∠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1DF59EF" w14:textId="61D809A1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Shift+A</w:t>
                  </w:r>
                </w:p>
              </w:tc>
            </w:tr>
            <w:tr w:rsidR="00A25FC8" w:rsidRPr="002538FE" w14:paraId="762B688D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C71E847" w14:textId="1750159F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因為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E8D119" w14:textId="7F1397CF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∵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AA8134" w14:textId="654AC87A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B</w:t>
                  </w:r>
                </w:p>
              </w:tc>
            </w:tr>
            <w:tr w:rsidR="00A25FC8" w:rsidRPr="002538FE" w14:paraId="61607D1C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A56E00E" w14:textId="0E8D41DD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所以</w:t>
                  </w: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DE7C95" w14:textId="7FE1C7AB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∴</w:t>
                  </w: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5E57F0" w14:textId="4622B4B0" w:rsidR="00A25FC8" w:rsidRPr="00680B32" w:rsidRDefault="00A25FC8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Ctrl+Shift+K 再按 T</w:t>
                  </w:r>
                </w:p>
              </w:tc>
            </w:tr>
            <w:tr w:rsidR="00A25FC8" w:rsidRPr="002538FE" w14:paraId="026F71D3" w14:textId="77777777" w:rsidTr="00B77CFC">
              <w:trPr>
                <w:tblCellSpacing w:w="0" w:type="dxa"/>
              </w:trPr>
              <w:tc>
                <w:tcPr>
                  <w:tcW w:w="123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DAC7CCE" w14:textId="4F9B420E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56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D3CB84F" w14:textId="60F5C437" w:rsidR="00A25FC8" w:rsidRPr="002538FE" w:rsidRDefault="00A25FC8" w:rsidP="00A25FC8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19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D77A7DC" w14:textId="47405EF9" w:rsidR="00A25FC8" w:rsidRPr="00680B32" w:rsidRDefault="00352834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352834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position w:val="-4"/>
                      <w:sz w:val="20"/>
                      <w:szCs w:val="20"/>
                    </w:rPr>
                    <w:object w:dxaOrig="180" w:dyaOrig="279" w14:anchorId="0285C1AE">
                      <v:shape id="_x0000_i1333" type="#_x0000_t75" style="width:9pt;height:13.8pt" o:ole="">
                        <v:imagedata r:id="rId12" o:title=""/>
                      </v:shape>
                      <o:OLEObject Type="Embed" ProgID="Equation.DSMT4" ShapeID="_x0000_i1333" DrawAspect="Content" ObjectID="_1694697289" r:id="rId13"/>
                    </w:object>
                  </w:r>
                </w:p>
              </w:tc>
            </w:tr>
          </w:tbl>
          <w:p w14:paraId="0129582C" w14:textId="77777777" w:rsidR="002538FE" w:rsidRPr="002538FE" w:rsidRDefault="002538FE">
            <w:pPr>
              <w:rPr>
                <w:rFonts w:ascii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tbl>
            <w:tblPr>
              <w:tblW w:w="542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720"/>
              <w:gridCol w:w="3832"/>
            </w:tblGrid>
            <w:tr w:rsidR="002538FE" w:rsidRPr="002538FE" w14:paraId="3D22A4B0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218B130" w14:textId="686796CA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線段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525FC5" w14:textId="2A973F67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27D2E8D5">
                      <v:shape id="_x0000_i1263" type="#_x0000_t75" style="width:19.8pt;height:16.2pt" o:ole="">
                        <v:imagedata r:id="rId14" o:title=""/>
                      </v:shape>
                      <o:OLEObject Type="Embed" ProgID="Equation.DSMT4" ShapeID="_x0000_i1263" DrawAspect="Content" ObjectID="_1694697290" r:id="rId15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30E089" w14:textId="3DA6372B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Ctrl+Shift+6 再按 -</w:t>
                  </w:r>
                </w:p>
              </w:tc>
            </w:tr>
            <w:tr w:rsidR="002538FE" w:rsidRPr="002538FE" w14:paraId="2898467F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14C143" w14:textId="75D1E95D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弧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8471290" w14:textId="011FD9D7" w:rsidR="002538FE" w:rsidRPr="00E02D97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40" w14:anchorId="604702FE">
                      <v:shape id="_x0000_i1264" type="#_x0000_t75" style="width:19.8pt;height:16.8pt" o:ole="">
                        <v:imagedata r:id="rId16" o:title=""/>
                      </v:shape>
                      <o:OLEObject Type="Embed" ProgID="Equation.DSMT4" ShapeID="_x0000_i1264" DrawAspect="Content" ObjectID="_1694697291" r:id="rId17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9FF575" w14:textId="469AD5AA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Ctrl+Shift+6 再按 9</w:t>
                  </w:r>
                </w:p>
              </w:tc>
            </w:tr>
            <w:tr w:rsidR="002538FE" w:rsidRPr="002538FE" w14:paraId="73D1EC7A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4D54A6E" w14:textId="52792026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射線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5954510" w14:textId="3A09D1CD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5C3AF73B">
                      <v:shape id="_x0000_i1265" type="#_x0000_t75" style="width:19.8pt;height:16.2pt" o:ole="">
                        <v:imagedata r:id="rId18" o:title=""/>
                      </v:shape>
                      <o:OLEObject Type="Embed" ProgID="Equation.DSMT4" ShapeID="_x0000_i1265" DrawAspect="Content" ObjectID="_1694697292" r:id="rId19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A874E41" w14:textId="591C9C67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Ctrl+Shift+6 再按</w:t>
                  </w:r>
                  <w:r w:rsidR="00EA25E9"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右方向鍵</w:t>
                  </w:r>
                </w:p>
              </w:tc>
            </w:tr>
            <w:tr w:rsidR="002538FE" w:rsidRPr="002538FE" w14:paraId="05DC5080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769EE7E" w14:textId="67B6D737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直線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5EF4073" w14:textId="646AA0C8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0430C1CF">
                      <v:shape id="_x0000_i1266" type="#_x0000_t75" style="width:19.8pt;height:16.2pt" o:ole="">
                        <v:imagedata r:id="rId20" o:title=""/>
                      </v:shape>
                      <o:OLEObject Type="Embed" ProgID="Equation.DSMT4" ShapeID="_x0000_i1266" DrawAspect="Content" ObjectID="_1694697293" r:id="rId21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6884C1A" w14:textId="130A91E4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Ctrl+Shift+6 再按</w:t>
                  </w:r>
                  <w:r w:rsidR="00EA25E9"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上</w:t>
                  </w:r>
                  <w:r w:rsidR="00EA25E9"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方向鍵</w:t>
                  </w:r>
                </w:p>
              </w:tc>
            </w:tr>
            <w:tr w:rsidR="002538FE" w:rsidRPr="002538FE" w14:paraId="3D1EEF08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08E3D0" w14:textId="621383F6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向量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0188DF0" w14:textId="2B35F45A" w:rsidR="002538FE" w:rsidRPr="002538FE" w:rsidRDefault="00EA25E9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AE0450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0EC7CEF8">
                      <v:shape id="_x0000_i1267" type="#_x0000_t75" style="width:19.8pt;height:16.2pt" o:ole="">
                        <v:imagedata r:id="rId22" o:title=""/>
                      </v:shape>
                      <o:OLEObject Type="Embed" ProgID="Equation.DSMT4" ShapeID="_x0000_i1267" DrawAspect="Content" ObjectID="_1694697294" r:id="rId23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09EEE6" w14:textId="633246D1" w:rsidR="002538FE" w:rsidRPr="00680B32" w:rsidRDefault="002538FE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Ctrl+Shift+6 再按 Alt+</w:t>
                  </w:r>
                  <w:r w:rsidR="00EA25E9"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右方向鍵</w:t>
                  </w:r>
                </w:p>
              </w:tc>
            </w:tr>
            <w:tr w:rsidR="002538FE" w:rsidRPr="002538FE" w14:paraId="322BC55B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6C4DAF3" w14:textId="495B1364" w:rsidR="002538FE" w:rsidRPr="002538FE" w:rsidRDefault="00E02D9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單撇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9107C56" w14:textId="449C6561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279" w:dyaOrig="260" w14:anchorId="5CA6D351">
                      <v:shape id="_x0000_i1268" type="#_x0000_t75" style="width:13.8pt;height:13.2pt" o:ole="">
                        <v:imagedata r:id="rId24" o:title=""/>
                      </v:shape>
                      <o:OLEObject Type="Embed" ProgID="Equation.DSMT4" ShapeID="_x0000_i1268" DrawAspect="Content" ObjectID="_1694697295" r:id="rId25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87EC3D5" w14:textId="6C244650" w:rsidR="002538FE" w:rsidRPr="00680B32" w:rsidRDefault="00E02D9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rl+</w:t>
                  </w:r>
                  <w:r w:rsidR="00391AE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Alt+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’</w:t>
                  </w:r>
                  <w:r w:rsidR="00C31627"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（不能單獨存在）</w:t>
                  </w:r>
                </w:p>
              </w:tc>
            </w:tr>
            <w:tr w:rsidR="002538FE" w:rsidRPr="002538FE" w14:paraId="3BB73DFF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43EFB04" w14:textId="5C1EF584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雙撇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F30A2D2" w14:textId="69442C75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320" w:dyaOrig="260" w14:anchorId="18953536">
                      <v:shape id="_x0000_i1269" type="#_x0000_t75" style="width:16.2pt;height:13.2pt" o:ole="">
                        <v:imagedata r:id="rId26" o:title=""/>
                      </v:shape>
                      <o:OLEObject Type="Embed" ProgID="Equation.DSMT4" ShapeID="_x0000_i1269" DrawAspect="Content" ObjectID="_1694697296" r:id="rId27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7E30803" w14:textId="6FE43CB1" w:rsidR="002538FE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trl+Shift+”</w:t>
                  </w: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（不能單獨存在）</w:t>
                  </w:r>
                </w:p>
              </w:tc>
            </w:tr>
            <w:tr w:rsidR="002538FE" w:rsidRPr="002538FE" w14:paraId="1DFDD265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FD2307B" w14:textId="1081388E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求和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D9ADE83" w14:textId="0D363FA3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28"/>
                      <w:sz w:val="22"/>
                    </w:rPr>
                    <w:object w:dxaOrig="420" w:dyaOrig="680" w14:anchorId="10D53A71">
                      <v:shape id="_x0000_i1270" type="#_x0000_t75" style="width:21pt;height:34.2pt" o:ole="">
                        <v:imagedata r:id="rId28" o:title=""/>
                      </v:shape>
                      <o:OLEObject Type="Embed" ProgID="Equation.DSMT4" ShapeID="_x0000_i1270" DrawAspect="Content" ObjectID="_1694697297" r:id="rId29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9571CEE" w14:textId="619D4023" w:rsidR="002538FE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rl+T</w:t>
                  </w: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再按S</w:t>
                  </w:r>
                </w:p>
              </w:tc>
            </w:tr>
            <w:tr w:rsidR="002538FE" w:rsidRPr="002538FE" w14:paraId="64F7A1DC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D7D30F4" w14:textId="4A1AD966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連乘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6CBC653" w14:textId="5D4D5FB3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28"/>
                      <w:sz w:val="22"/>
                    </w:rPr>
                    <w:object w:dxaOrig="460" w:dyaOrig="680" w14:anchorId="3C4D2495">
                      <v:shape id="_x0000_i1271" type="#_x0000_t75" style="width:22.8pt;height:34.2pt" o:ole="">
                        <v:imagedata r:id="rId30" o:title=""/>
                      </v:shape>
                      <o:OLEObject Type="Embed" ProgID="Equation.DSMT4" ShapeID="_x0000_i1271" DrawAspect="Content" ObjectID="_1694697298" r:id="rId31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2843525" w14:textId="5B69EB4C" w:rsidR="002538FE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rl+T</w:t>
                  </w: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再按T</w:t>
                  </w:r>
                </w:p>
              </w:tc>
            </w:tr>
            <w:tr w:rsidR="002538FE" w:rsidRPr="002538FE" w14:paraId="585864C8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B095176" w14:textId="10D60446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定積分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F86DBDA" w14:textId="28A28781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18"/>
                      <w:sz w:val="22"/>
                    </w:rPr>
                    <w:object w:dxaOrig="540" w:dyaOrig="520" w14:anchorId="1BF762F9">
                      <v:shape id="_x0000_i1272" type="#_x0000_t75" style="width:27pt;height:25.8pt" o:ole="">
                        <v:imagedata r:id="rId32" o:title=""/>
                      </v:shape>
                      <o:OLEObject Type="Embed" ProgID="Equation.DSMT4" ShapeID="_x0000_i1272" DrawAspect="Content" ObjectID="_1694697299" r:id="rId33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3AD3F0A" w14:textId="71165C4C" w:rsidR="002538FE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rl+I</w:t>
                  </w:r>
                </w:p>
              </w:tc>
            </w:tr>
            <w:tr w:rsidR="00C31627" w:rsidRPr="002538FE" w14:paraId="55A34934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21F3A20" w14:textId="45FE0DFD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不定積分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305C5EE" w14:textId="40B8C544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16"/>
                      <w:sz w:val="22"/>
                    </w:rPr>
                    <w:object w:dxaOrig="440" w:dyaOrig="440" w14:anchorId="07D5B910">
                      <v:shape id="_x0000_i1273" type="#_x0000_t75" style="width:22.2pt;height:22.2pt" o:ole="">
                        <v:imagedata r:id="rId34" o:title=""/>
                      </v:shape>
                      <o:OLEObject Type="Embed" ProgID="Equation.DSMT4" ShapeID="_x0000_i1273" DrawAspect="Content" ObjectID="_1694697300" r:id="rId35"/>
                    </w:object>
                  </w: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F86E8F1" w14:textId="67D9A3F3" w:rsidR="00C31627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Ct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rl+Shift+</w:t>
                  </w:r>
                  <w:r w:rsidRPr="00680B32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0"/>
                      <w:szCs w:val="20"/>
                    </w:rPr>
                    <w:t>再按S</w:t>
                  </w:r>
                  <w:r w:rsidRPr="00680B32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  <w:t>hift+1</w:t>
                  </w:r>
                </w:p>
              </w:tc>
            </w:tr>
            <w:tr w:rsidR="00C31627" w:rsidRPr="002538FE" w14:paraId="1BEA80AE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43C400E" w14:textId="335FDE8F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6725611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B5CA31E" w14:textId="6AA41253" w:rsidR="00C31627" w:rsidRPr="00680B32" w:rsidRDefault="00C31627" w:rsidP="00EA25E9">
                  <w:pPr>
                    <w:widowControl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31627" w:rsidRPr="002538FE" w14:paraId="247F99D5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E575154" w14:textId="280CFC4E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6D7CD3F" w14:textId="48DED7E3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FE9B989" w14:textId="7FE9D6B5" w:rsidR="00C31627" w:rsidRPr="00680B32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31627" w:rsidRPr="002538FE" w14:paraId="209B34ED" w14:textId="77777777" w:rsidTr="00EA25E9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E3D4AC8" w14:textId="1E456CBF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06AC2A9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832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ABA855E" w14:textId="1537F1D6" w:rsidR="00C31627" w:rsidRPr="00680B32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A283A8C" w14:textId="77777777" w:rsidR="002538FE" w:rsidRPr="002538FE" w:rsidRDefault="002538FE">
            <w:pPr>
              <w:rPr>
                <w:rFonts w:ascii="微軟正黑體" w:hAnsi="微軟正黑體"/>
                <w:b/>
                <w:bCs/>
                <w:sz w:val="28"/>
                <w:szCs w:val="28"/>
              </w:rPr>
            </w:pPr>
          </w:p>
        </w:tc>
      </w:tr>
    </w:tbl>
    <w:p w14:paraId="58E0907A" w14:textId="7084DD96" w:rsidR="002538FE" w:rsidRDefault="002538FE">
      <w:pPr>
        <w:rPr>
          <w:rFonts w:ascii="微軟正黑體" w:hAnsi="微軟正黑體"/>
          <w:b/>
          <w:bCs/>
          <w:sz w:val="28"/>
          <w:szCs w:val="28"/>
        </w:rPr>
      </w:pPr>
    </w:p>
    <w:p w14:paraId="3435BF33" w14:textId="77777777" w:rsidR="003532FF" w:rsidRDefault="003532FF" w:rsidP="002208C0">
      <w:pPr>
        <w:rPr>
          <w:rFonts w:ascii="微軟正黑體" w:hAnsi="微軟正黑體" w:hint="eastAsia"/>
          <w:b/>
          <w:bCs/>
          <w:sz w:val="28"/>
          <w:szCs w:val="28"/>
        </w:rPr>
      </w:pPr>
    </w:p>
    <w:sectPr w:rsidR="003532FF" w:rsidSect="00EA25E9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2BAA4" w14:textId="77777777" w:rsidR="00F34DE6" w:rsidRDefault="00F34DE6" w:rsidP="00386AAC">
      <w:r>
        <w:separator/>
      </w:r>
    </w:p>
  </w:endnote>
  <w:endnote w:type="continuationSeparator" w:id="0">
    <w:p w14:paraId="0E17E934" w14:textId="77777777" w:rsidR="00F34DE6" w:rsidRDefault="00F34DE6" w:rsidP="0038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252B3" w14:textId="77777777" w:rsidR="00F34DE6" w:rsidRDefault="00F34DE6" w:rsidP="00386AAC">
      <w:r>
        <w:separator/>
      </w:r>
    </w:p>
  </w:footnote>
  <w:footnote w:type="continuationSeparator" w:id="0">
    <w:p w14:paraId="3F04B50A" w14:textId="77777777" w:rsidR="00F34DE6" w:rsidRDefault="00F34DE6" w:rsidP="00386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C6"/>
    <w:rsid w:val="00181A01"/>
    <w:rsid w:val="001C075A"/>
    <w:rsid w:val="002208C0"/>
    <w:rsid w:val="002538FE"/>
    <w:rsid w:val="002B3ACC"/>
    <w:rsid w:val="003144DC"/>
    <w:rsid w:val="00343EAD"/>
    <w:rsid w:val="00352834"/>
    <w:rsid w:val="003532FF"/>
    <w:rsid w:val="00386AAC"/>
    <w:rsid w:val="00391AE2"/>
    <w:rsid w:val="006556D6"/>
    <w:rsid w:val="00680B32"/>
    <w:rsid w:val="00736396"/>
    <w:rsid w:val="009C33EE"/>
    <w:rsid w:val="009E1B18"/>
    <w:rsid w:val="00A25FC8"/>
    <w:rsid w:val="00A61DB7"/>
    <w:rsid w:val="00A76429"/>
    <w:rsid w:val="00A82532"/>
    <w:rsid w:val="00A95076"/>
    <w:rsid w:val="00AD6D21"/>
    <w:rsid w:val="00AE0450"/>
    <w:rsid w:val="00B77CFC"/>
    <w:rsid w:val="00C31627"/>
    <w:rsid w:val="00CA3AC6"/>
    <w:rsid w:val="00D1732D"/>
    <w:rsid w:val="00D7052F"/>
    <w:rsid w:val="00DE2FA4"/>
    <w:rsid w:val="00E02D97"/>
    <w:rsid w:val="00E04683"/>
    <w:rsid w:val="00EA25E9"/>
    <w:rsid w:val="00ED4528"/>
    <w:rsid w:val="00F34DE6"/>
    <w:rsid w:val="00F76D69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0EE7"/>
  <w15:chartTrackingRefBased/>
  <w15:docId w15:val="{44550A94-6529-4D92-B058-4A098BDA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2FF"/>
    <w:pPr>
      <w:widowControl w:val="0"/>
      <w:snapToGrid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AA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6A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6AA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6AAC"/>
    <w:rPr>
      <w:sz w:val="20"/>
      <w:szCs w:val="20"/>
    </w:rPr>
  </w:style>
  <w:style w:type="table" w:styleId="a7">
    <w:name w:val="Table Grid"/>
    <w:basedOn w:val="a1"/>
    <w:uiPriority w:val="39"/>
    <w:rsid w:val="0025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2021-10-02T08:22:00Z</cp:lastPrinted>
  <dcterms:created xsi:type="dcterms:W3CDTF">2021-09-27T18:16:00Z</dcterms:created>
  <dcterms:modified xsi:type="dcterms:W3CDTF">2021-10-02T08:24:00Z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