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6139A0">
      <w:pPr>
        <w:pStyle w:val="5"/>
        <w:keepNext w:val="0"/>
        <w:keepLines w:val="0"/>
        <w:widowControl/>
        <w:suppressLineNumbers w:val="0"/>
        <w:spacing w:beforeAutospacing="0" w:afterAutospacing="0"/>
        <w:ind w:left="0" w:firstLine="0"/>
      </w:pPr>
      <w:bookmarkStart w:id="0" w:name="_GoBack"/>
      <w:bookmarkEnd w:id="0"/>
      <w:r>
        <w:t>DeepSeek Agent V3 后续开发规划总体目标DeepSeek Agent V3 v0.11.0 已完成可靠 Agent Loop 基础建设，解决了工具调用安全、上下文管理、压缩恢复、并发执行、Session Resume、基础 Artifact 生成等核心问题。但在实际大型任务测试中，例如 C板与电调资料自动整理任务，暴露出 Agent 在复杂工程任务执行方面仍存在不足：长时间任务执行过程中容易因为模型输出限制、API异常、网络断开导致任务失败。大型文档生成任务缺少合理拆分机制，容易一次性生成大量内容导致 Token 超限。Resume 当前只能恢复会话，无法精确恢复任务节点、章节生成状态以及中间产物状态。Agent 当前任务状态主要依赖自身判断，存在任务显示完成但实际 Artifact 未验证的问题。文档、代码等最终产物缺少统一验证机制。Memory 当前主要用于内部上下文辅助，用户无法快速查看 Agent 已经保存的知识和历史经验。后续版本重点不再扩展基础 Runtime 能力，而是提升 Agent 完成复杂工程任务的能力，使 Agent 从“可靠执行工具调用”升级为“能够独立完成长期工程交付任务”的智能系统。重点发展方向：长任务可靠执行能力。自动任务规划与拆解能力。Artifact生产与管理能力。结果验证能力。长期记忆管理能力。Agent自我优化能力。</w:t>
      </w:r>
    </w:p>
    <w:p w14:paraId="13BC8189">
      <w:pPr>
        <w:pStyle w:val="5"/>
        <w:keepNext w:val="0"/>
        <w:keepLines w:val="0"/>
        <w:widowControl/>
        <w:suppressLineNumbers w:val="0"/>
        <w:spacing w:beforeAutospacing="0" w:afterAutospacing="0"/>
        <w:ind w:left="0" w:firstLine="0"/>
      </w:pPr>
      <w:r>
        <w:t>v0.11.1：稳定性修复与执行可靠性增强目标修复当前版本在真实长期任务运行过程中出现的稳定性问题，不进行大型架构调整，优先提高 Agent 执行任务的成功率和可恢复能力。</w:t>
      </w:r>
    </w:p>
    <w:p w14:paraId="52952E44">
      <w:pPr>
        <w:pStyle w:val="5"/>
        <w:keepNext w:val="0"/>
        <w:keepLines w:val="0"/>
        <w:widowControl/>
        <w:suppressLineNumbers w:val="0"/>
        <w:spacing w:beforeAutospacing="0" w:afterAutospacing="0"/>
        <w:ind w:left="0" w:firstLine="0"/>
      </w:pPr>
      <w:r>
        <w:t>1. Runtime任务状态一致性优化当前问题当前 Agent 存在任务状态不准确的问题。例如任务图显示所有阶段已经完成，但实际 Artifact 可能没有经过真实验证，导致 Runtime 状态、CLI显示状态以及文件实际状态不一致。改进方向建立统一任务状态管理机制，所有任务状态必须由 Runtime 状态系统维护，不允许模型直接判断任务完成。任务只有在实际执行完成，并经过对应验证流程后，才能进入成功状态。实现要求新增统一任务状态管理模块，支持任务创建、规划、执行、暂停、恢复、验证、成功、失败等生命周期状态管理。所有 CLI 返回状态、Resume状态以及自动化测试状态必须基于统一任务状态判断。</w:t>
      </w:r>
    </w:p>
    <w:p w14:paraId="30A84FC5">
      <w:pPr>
        <w:pStyle w:val="5"/>
        <w:keepNext w:val="0"/>
        <w:keepLines w:val="0"/>
        <w:widowControl/>
        <w:suppressLineNumbers w:val="0"/>
        <w:spacing w:beforeAutospacing="0" w:afterAutospacing="0"/>
        <w:ind w:left="0" w:firstLine="0"/>
      </w:pPr>
      <w:r>
        <w:t>2. Resume恢复机制增强当前问题当前 Resume 主要恢复 Session 信息，而不是恢复具体任务执行状态。当大型任务中断时，Agent无法准确知道：哪些子任务已经完成。哪些章节已经生成。哪些文件已经验证。哪些步骤需要继续执行。容易导致重复读取资料、重复生成内容，浪费大量资源。改进方向将 Resume 从 Session恢复升级为任务级恢复。Agent需要保存完整任务执行上下文，包括用户目标、任务规划、任务节点状态、生成产物状态以及验证结果。恢复任务时，应自动跳过已经完成且验证通过的部分，只继续执行未完成或验证失败的部分。实现要求新增任务Checkpoint机制。每个任务节点需要保存：当前状态。执行结果。中间文件。Artifact状态。验证结果。支持系统重启、网络失败、API异常后的无损恢复。</w:t>
      </w:r>
    </w:p>
    <w:p w14:paraId="766A85EE">
      <w:pPr>
        <w:pStyle w:val="5"/>
        <w:keepNext w:val="0"/>
        <w:keepLines w:val="0"/>
        <w:widowControl/>
        <w:suppressLineNumbers w:val="0"/>
        <w:spacing w:beforeAutospacing="0" w:afterAutospacing="0"/>
        <w:ind w:left="0" w:firstLine="0"/>
      </w:pPr>
      <w:r>
        <w:t>3. API异常与网络恢复机制当前问题大型任务执行过程中可能出现：SSL连接异常。API请求超时。Provider临时不可用。目前异常会导致整个任务暂停，需要用户手动Resume。改进方向增加网络异常恢复能力，使 Agent 能自动处理短时间网络故障。实现要求新增网络监控模块。当API请求失败时：自动进行有限次数重试。保存当前任务Checkpoint。根据情况切换备用Provider。恢复任务执行。网络异常不能直接导致任务状态丢失。</w:t>
      </w:r>
    </w:p>
    <w:p w14:paraId="332D5DE3">
      <w:pPr>
        <w:pStyle w:val="5"/>
        <w:keepNext w:val="0"/>
        <w:keepLines w:val="0"/>
        <w:widowControl/>
        <w:suppressLineNumbers w:val="0"/>
        <w:spacing w:beforeAutospacing="0" w:afterAutospacing="0"/>
        <w:ind w:left="0" w:firstLine="0"/>
      </w:pPr>
      <w:r>
        <w:t>4. 全局任务预算管理当前问题目前Agent主要限制工具调用次数，但缺少整体任务预算管理。大型任务可能出现：Token消耗过高。请求次数过多。执行时间过长。输出内容超过限制。改进方向增加统一任务预算系统，对整个任务生命周期进行资源控制。实现要求新增预算配置：包括：最大Token数量。最大请求次数。最大运行时间。最大成本。最大Artifact输出大小。当达到预算限制时，Agent需要保存当前状态，并生成任务摘要，等待继续执行。</w:t>
      </w:r>
    </w:p>
    <w:p w14:paraId="09F8EA9E">
      <w:pPr>
        <w:pStyle w:val="5"/>
        <w:keepNext w:val="0"/>
        <w:keepLines w:val="0"/>
        <w:widowControl/>
        <w:suppressLineNumbers w:val="0"/>
        <w:spacing w:beforeAutospacing="0" w:afterAutospacing="0"/>
        <w:ind w:left="0" w:firstLine="0"/>
      </w:pPr>
      <w:r>
        <w:t>v0.12.0：Task Graph大型任务管理系统目标解决 Agent 面对复杂任务时无法自动规划和拆解的问题，使复杂目标能够转换为多个可管理任务。</w:t>
      </w:r>
    </w:p>
    <w:p w14:paraId="5636DA5A">
      <w:pPr>
        <w:pStyle w:val="5"/>
        <w:keepNext w:val="0"/>
        <w:keepLines w:val="0"/>
        <w:widowControl/>
        <w:suppressLineNumbers w:val="0"/>
        <w:spacing w:beforeAutospacing="0" w:afterAutospacing="0"/>
        <w:ind w:left="0" w:firstLine="0"/>
      </w:pPr>
      <w:r>
        <w:t>1. Task Analyzer任务分析模块当前问题当前Agent面对大型需求时，容易直接进入执行阶段，没有充分分析任务规模。例如：“分析400页技术资料并生成完整教程”可能直接进入：读取资料 → 总结 → 生成文档导致上下文膨胀和任务失败。改进方向新增任务分析模块，在执行前判断任务规模、复杂度、资源需求，并决定是否需要拆分。实现要求Task Analyzer需要根据：输入文件数量。文件大小。任务目标复杂度。预计输出规模。自动生成合理任务计划。大型任务必须自动进入Task Graph模式。</w:t>
      </w:r>
    </w:p>
    <w:p w14:paraId="37B0599F">
      <w:pPr>
        <w:pStyle w:val="5"/>
        <w:keepNext w:val="0"/>
        <w:keepLines w:val="0"/>
        <w:widowControl/>
        <w:suppressLineNumbers w:val="0"/>
        <w:spacing w:beforeAutospacing="0" w:afterAutospacing="0"/>
        <w:ind w:left="0" w:firstLine="0"/>
      </w:pPr>
      <w:r>
        <w:t>2. Task Graph任务依赖管理当前问题当前任务执行主要依靠单Agent循环，不适合长期复杂任务。改进方向引入任务依赖图管理，将复杂目标拆分成多个独立任务节点。实现要求Task Graph需要支持：任务依赖关系。并行执行。状态保存。失败重试。节点恢复。每个任务节点必须拥有独立状态和执行记录。</w:t>
      </w:r>
    </w:p>
    <w:p w14:paraId="3E801C32">
      <w:pPr>
        <w:pStyle w:val="5"/>
        <w:keepNext w:val="0"/>
        <w:keepLines w:val="0"/>
        <w:widowControl/>
        <w:suppressLineNumbers w:val="0"/>
        <w:spacing w:beforeAutospacing="0" w:afterAutospacing="0"/>
        <w:ind w:left="0" w:firstLine="0"/>
      </w:pPr>
      <w:r>
        <w:t>v0.12.x：Document Agent Pipeline文档生产系统目标解决大型文档生成过程中出现的Token超限、输出截断、无法恢复的问题。</w:t>
      </w:r>
    </w:p>
    <w:p w14:paraId="2BF7773E">
      <w:pPr>
        <w:pStyle w:val="5"/>
        <w:keepNext w:val="0"/>
        <w:keepLines w:val="0"/>
        <w:widowControl/>
        <w:suppressLineNumbers w:val="0"/>
        <w:spacing w:beforeAutospacing="0" w:afterAutospacing="0"/>
        <w:ind w:left="0" w:firstLine="0"/>
      </w:pPr>
      <w:r>
        <w:t>1. 文档分析与规划系统当前问题当前文档任务容易直接从资料进入最终生成阶段，中间缺少知识整理和结构规划。改进方向增加Document Planner，根据输入资料自动生成知识结构和文档目录。实现要求系统需要先完成：文档解析。内容分类。知识整理。章节规划。之后再进入内容生成阶段。</w:t>
      </w:r>
    </w:p>
    <w:p w14:paraId="600E5A60">
      <w:pPr>
        <w:pStyle w:val="5"/>
        <w:keepNext w:val="0"/>
        <w:keepLines w:val="0"/>
        <w:widowControl/>
        <w:suppressLineNumbers w:val="0"/>
        <w:spacing w:beforeAutospacing="0" w:afterAutospacing="0"/>
        <w:ind w:left="0" w:firstLine="0"/>
      </w:pPr>
      <w:r>
        <w:t>2. Chapter级内容生成当前问题一次生成完整大型文档容易超过模型输出限制。改进方向将大型文档拆分为多个章节任务，每个章节独立生成、独立保存、独立验证。实现要求每个章节拥有：独立Context。独立Token预算。独立Artifact。独立验证结果。章节失败不能影响其他已完成章节。</w:t>
      </w:r>
    </w:p>
    <w:p w14:paraId="53777CCC">
      <w:pPr>
        <w:pStyle w:val="5"/>
        <w:keepNext w:val="0"/>
        <w:keepLines w:val="0"/>
        <w:widowControl/>
        <w:suppressLineNumbers w:val="0"/>
        <w:spacing w:beforeAutospacing="0" w:afterAutospacing="0"/>
        <w:ind w:left="0" w:firstLine="0"/>
      </w:pPr>
      <w:r>
        <w:t>3. Artifact生命周期管理当前问题当前Artifact生成后缺少统一管理，无法准确判断文件是否真正完成。改进方向建立Artifact生命周期管理机制。实现要求每个生成文件必须记录：文件路径。创建时间。生成状态。验证状态。关联任务。Artifact只有经过验证后才能标记完成。</w:t>
      </w:r>
    </w:p>
    <w:p w14:paraId="03DC5F61">
      <w:pPr>
        <w:pStyle w:val="5"/>
        <w:keepNext w:val="0"/>
        <w:keepLines w:val="0"/>
        <w:widowControl/>
        <w:suppressLineNumbers w:val="0"/>
        <w:spacing w:beforeAutospacing="0" w:afterAutospacing="0"/>
        <w:ind w:left="0" w:firstLine="0"/>
      </w:pPr>
      <w:r>
        <w:t>v0.13.0：Memory 2.0与本地记忆管理系统目标将Memory从Agent内部隐藏存储升级为用户可查看、管理和利用的长期知识系统。</w:t>
      </w:r>
    </w:p>
    <w:p w14:paraId="1F203FBB">
      <w:pPr>
        <w:pStyle w:val="5"/>
        <w:keepNext w:val="0"/>
        <w:keepLines w:val="0"/>
        <w:widowControl/>
        <w:suppressLineNumbers w:val="0"/>
        <w:spacing w:beforeAutospacing="0" w:afterAutospacing="0"/>
        <w:ind w:left="0" w:firstLine="0"/>
      </w:pPr>
      <w:r>
        <w:t>1. 本地Memory摘要查看功能当前问题Agent已经保存大量项目经验、配置记录、错误修复信息，但用户无法快速了解当前Agent保存了哪些内容。改进方向增加Memory Explorer功能，使用户能够主动查看本地Memory摘要。实现要求新增Memory查看接口。用户可以查看：当前保存的项目记忆。技术知识摘要。历史问题解决方案。Agent记录的重要决策。用户偏好信息。显示内容应为摘要形式，而不是直接输出全部原始Memory。</w:t>
      </w:r>
    </w:p>
    <w:p w14:paraId="3B07EC40">
      <w:pPr>
        <w:pStyle w:val="5"/>
        <w:keepNext w:val="0"/>
        <w:keepLines w:val="0"/>
        <w:widowControl/>
        <w:suppressLineNumbers w:val="0"/>
        <w:spacing w:beforeAutospacing="0" w:afterAutospacing="0"/>
        <w:ind w:left="0" w:firstLine="0"/>
      </w:pPr>
      <w:r>
        <w:t>2. Memory搜索与管理当前问题Memory数量增加后，无法快速定位历史信息。改进方向增加Memory搜索和管理能力。实现要求支持：根据关键词搜索历史记忆。查看单条Memory详细内容。删除无效Memory。修改错误Memory。保护重要Decision和Correction类型Memory。</w:t>
      </w:r>
    </w:p>
    <w:p w14:paraId="7A993F78">
      <w:pPr>
        <w:pStyle w:val="5"/>
        <w:keepNext w:val="0"/>
        <w:keepLines w:val="0"/>
        <w:widowControl/>
        <w:suppressLineNumbers w:val="0"/>
        <w:spacing w:beforeAutospacing="0" w:afterAutospacing="0"/>
        <w:ind w:left="0" w:firstLine="0"/>
      </w:pPr>
      <w:r>
        <w:t>3. Reflection自动经验沉淀当前问题任务结束后，失败原因和优化经验没有系统沉淀。改进方向任务结束后自动生成经验总结，并写入长期Memory。实现要求自动生成：LESSONS.md。BUG_LOG.md。DECISIONS.md。WORKFLOW.md。用于未来任务优化。</w:t>
      </w:r>
    </w:p>
    <w:p w14:paraId="7B2496EB">
      <w:pPr>
        <w:pStyle w:val="5"/>
        <w:keepNext w:val="0"/>
        <w:keepLines w:val="0"/>
        <w:widowControl/>
        <w:suppressLineNumbers w:val="0"/>
        <w:spacing w:beforeAutospacing="0" w:afterAutospacing="0"/>
        <w:ind w:left="0" w:firstLine="0"/>
      </w:pPr>
      <w:r>
        <w:t>v0.14.0：Evidence Engine验证体系目标解决Agent认为完成但实际结果不符合要求的问题。</w:t>
      </w:r>
    </w:p>
    <w:p w14:paraId="06EE3247">
      <w:pPr>
        <w:pStyle w:val="5"/>
        <w:keepNext w:val="0"/>
        <w:keepLines w:val="0"/>
        <w:widowControl/>
        <w:suppressLineNumbers w:val="0"/>
        <w:spacing w:beforeAutospacing="0" w:afterAutospacing="0"/>
        <w:ind w:left="0" w:firstLine="0"/>
      </w:pPr>
      <w:r>
        <w:t>改进方向建立独立Evidence验证系统。Agent不能仅根据自身判断宣布完成，所有任务必须通过真实证据验证。</w:t>
      </w:r>
    </w:p>
    <w:p w14:paraId="2DF60414">
      <w:pPr>
        <w:pStyle w:val="5"/>
        <w:keepNext w:val="0"/>
        <w:keepLines w:val="0"/>
        <w:widowControl/>
        <w:suppressLineNumbers w:val="0"/>
        <w:spacing w:beforeAutospacing="0" w:afterAutospacing="0"/>
        <w:ind w:left="0" w:firstLine="0"/>
      </w:pPr>
      <w:r>
        <w:t>实现要求不同任务使用不同验证规则：文档任务需要验证：文件存在。文件可打开。内容完整。格式正确。无明显截断。代码任务需要验证：编译。测试。静态检查。部署任务需要验证：服务状态。API响应。日志状态。</w:t>
      </w:r>
    </w:p>
    <w:p w14:paraId="164BB960">
      <w:pPr>
        <w:pStyle w:val="5"/>
        <w:keepNext w:val="0"/>
        <w:keepLines w:val="0"/>
        <w:widowControl/>
        <w:suppressLineNumbers w:val="0"/>
        <w:spacing w:beforeAutospacing="0" w:afterAutospacing="0"/>
        <w:ind w:left="0" w:firstLine="0"/>
      </w:pPr>
      <w:r>
        <w:t>v0.15.0：Durable Agent长期运行能力目标支持小时级甚至天级工程任务运行。</w:t>
      </w:r>
    </w:p>
    <w:p w14:paraId="29EEBCDB">
      <w:pPr>
        <w:pStyle w:val="5"/>
        <w:keepNext w:val="0"/>
        <w:keepLines w:val="0"/>
        <w:widowControl/>
        <w:suppressLineNumbers w:val="0"/>
        <w:spacing w:beforeAutospacing="0" w:afterAutospacing="0"/>
        <w:ind w:left="0" w:firstLine="0"/>
      </w:pPr>
      <w:r>
        <w:t>改进方向增加长期任务日志系统，持续记录任务目标、执行计划、状态变化、外部操作以及恢复信息，使Agent能够在长时间运行过程中保持任务连续性。</w:t>
      </w:r>
    </w:p>
    <w:p w14:paraId="7B09CBDA">
      <w:pPr>
        <w:pStyle w:val="5"/>
        <w:keepNext w:val="0"/>
        <w:keepLines w:val="0"/>
        <w:widowControl/>
        <w:suppressLineNumbers w:val="0"/>
        <w:spacing w:beforeAutospacing="0" w:afterAutospacing="0"/>
        <w:ind w:left="0" w:firstLine="0"/>
      </w:pPr>
      <w:r>
        <w:t>实现要求新增Durable Intent Journal。保存：用户目标。当前任务计划。已执行操作。产生的外部影响。可恢复节点。支持：网络中断。系统重启。长时间暂停。API切换。</w:t>
      </w:r>
    </w:p>
    <w:p w14:paraId="7CFB1022">
      <w:pPr>
        <w:pStyle w:val="5"/>
        <w:keepNext w:val="0"/>
        <w:keepLines w:val="0"/>
        <w:widowControl/>
        <w:suppressLineNumbers w:val="0"/>
        <w:spacing w:beforeAutospacing="0" w:afterAutospacing="0"/>
        <w:ind w:left="0" w:firstLine="0"/>
        <w:rPr>
          <w:rFonts w:hint="eastAsia" w:eastAsiaTheme="minorEastAsia"/>
          <w:lang w:eastAsia="zh-CN"/>
        </w:rPr>
      </w:pPr>
      <w:r>
        <w:t>Agent V3 1.0最终目标最终架构：用户需求进入Agent后，系统能够自动分析任务规模，生成任务计划，拆分复杂任务，管理执行过程，保存中间产物，验证最终结果，并将任务经验沉淀到长期Memory。Agent V3 1.0 应具备：自动理解复杂目标。自动规划执行流程。自动拆解大型任务。自动管理上下文。自动保存任务状态。自动恢复失败任务。自动生成工程文档和代码。自动验证交付结果。自动积累工程经验。用户可以查看和管理Agent记忆。最终定位：从：可靠调用工具的AI CLI升级为：具备长期记忆、任务规划、自动验证和工程交付能力的 Autonomous Engineering Agent。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380FB8"/>
    <w:rsid w:val="05380F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2026-07-17T13:21:00Z</dcterms:created>
  <dc:creator>195----3960</dc:creator>
  <cp:lastModifiedBy>195----3960</cp:lastModifiedBy>
  <dcterms:modified xsi:type="dcterms:W3CDTF">2026-07-17T13:24:21Z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F481199353EF493293A27ACF0E34EC6F_11</vt:lpwstr>
  </property>
  <property fmtid="{D5CDD505-2E9C-101B-9397-08002B2CF9AE}" pid="4" name="KSOTemplateDocerSaveRecord">
    <vt:lpwstr>eyJoZGlkIjoiMGI0MDJkMjQwZDA4MzAzMzQ3NzkwMzE0N2Y2Y2U0ZWEiLCJ1c2VySWQiOiIxNjEwNTgzNDE2In0=</vt:lpwstr>
  </property>
</Properties>
</file>