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UBND HUYỆN KIM BẢNG</w:t>
            </w:r>
          </w:p>
          <w:p>
            <w:r>
              <w:rPr>
                <w:b/>
              </w:rPr>
              <w:t>PHÒNG GIÁO DỤC VÀ ĐÀO TẠO</w:t>
            </w:r>
          </w:p>
          <w:p>
            <w:r>
              <w:t>Số: 215/PGDĐT-VP</w:t>
            </w:r>
          </w:p>
          <w:p>
            <w:r>
              <w:t>V/v: tổ chức hội thi giáo viên dạy giỏi</w:t>
            </w:r>
          </w:p>
        </w:tc>
        <w:tc>
          <w:tcPr>
            <w:tcW w:type="dxa" w:w="4320"/>
          </w:tcPr>
          <w:p>
            <w:r>
              <w:rPr>
                <w:sz w:val="28"/>
              </w:rPr>
              <w:t>CỘNG HÒA XÃ HỘI CHỦ NGHĨA VIỆT NAM</w:t>
            </w:r>
          </w:p>
          <w:p>
            <w:r>
              <w:t>Độc lập – Tự do – Hạnh phúc</w:t>
            </w:r>
          </w:p>
          <w:p>
            <w:r>
              <w:rPr>
                <w:i w:val="0"/>
              </w:rPr>
              <w:t>Kim Bảng, ngày 8 tháng 2 năm 2026</w:t>
            </w:r>
          </w:p>
        </w:tc>
      </w:tr>
    </w:tbl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Kính gửi : Hiệu trưởng các trường Mầm non, Tiểu học, THCS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Trân trọng./.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Nơi nhận:</w:t>
            </w:r>
          </w:p>
          <w:p>
            <w:r>
              <w:t>- Như trên</w:t>
            </w:r>
          </w:p>
          <w:p>
            <w:r>
              <w:t>- Lưu: VT</w:t>
            </w:r>
          </w:p>
        </w:tc>
        <w:tc>
          <w:tcPr>
            <w:tcW w:type="dxa" w:w="4320"/>
          </w:tcPr>
          <w:p>
            <w:r>
              <w:t>TRƯỞNG PHÒNG</w:t>
            </w:r>
          </w:p>
          <w:p/>
          <w:p/>
          <w:p>
            <w: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