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CÔNG AN TỈNH HÀ NAM</w:t>
      </w:r>
    </w:p>
    <w:p>
      <w:pPr>
        <w:jc w:val="center"/>
      </w:pPr>
      <w:r>
        <w:rPr>
          <w:b w:val="0"/>
          <w:i w:val="0"/>
        </w:rPr>
        <w:t>PHÒNG THAM MƯU</w:t>
      </w:r>
    </w:p>
    <w:p>
      <w:r>
        <w:rPr>
          <w:b w:val="0"/>
          <w:i w:val="0"/>
        </w:rPr>
        <w:t>Số:  215 /PV01-TH</w:t>
      </w:r>
    </w:p>
    <w:p>
      <w:r>
        <w:rPr>
          <w:b w:val="0"/>
          <w:i w:val="0"/>
        </w:rPr>
        <w:t>V/v : triển khai công tác bảo đảm an ninh trật tự dịp Tết</w:t>
      </w:r>
    </w:p>
    <w:p>
      <w:pPr>
        <w:jc w:val="center"/>
      </w:pPr>
      <w:r>
        <w:rPr>
          <w:b w:val="0"/>
          <w:i w:val="0"/>
        </w:rPr>
        <w:t>CỘNG HOÀ XÃ HỘI CHỦ NGHĨA VIỆT NAM</w:t>
      </w:r>
    </w:p>
    <w:p>
      <w:r>
        <w:rPr>
          <w:b w:val="0"/>
          <w:i w:val="0"/>
        </w:rPr>
        <w:t>Độc lập - Tự do -  Hạnh phúc</w:t>
      </w:r>
    </w:p>
    <w:p>
      <w:r>
        <w:rPr>
          <w:b w:val="0"/>
          <w:i w:val="0"/>
        </w:rPr>
        <w:t>Hà Nam, ngày 9 tháng 2 năm 2026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Kính gửi : Công an các huyện, thị xã, thành phố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Đề nghị các đơn vị nghiêm túc triển khai thực hiện./.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Nơi nhận:</w:t>
      </w:r>
    </w:p>
    <w:p>
      <w:r>
        <w:rPr>
          <w:b w:val="0"/>
          <w:i w:val="0"/>
        </w:rPr>
        <w:t>- Như trên</w:t>
      </w:r>
    </w:p>
    <w:p>
      <w:r>
        <w:rPr>
          <w:b w:val="0"/>
          <w:i w:val="0"/>
        </w:rPr>
        <w:t>- Đ/c Giám đốc (để b/c)</w:t>
      </w:r>
    </w:p>
    <w:p>
      <w:r>
        <w:rPr>
          <w:b w:val="0"/>
          <w:i w:val="0"/>
        </w:rPr>
        <w:t>- Lưu: VT, PV01</w:t>
      </w:r>
    </w:p>
    <w:p>
      <w:pPr>
        <w:jc w:val="right"/>
      </w:pPr>
      <w:r>
        <w:rPr>
          <w:b/>
          <w:i w:val="0"/>
        </w:rPr>
        <w:t>KT. TRƯỞNG PHÒNG</w:t>
      </w:r>
    </w:p>
    <w:p>
      <w:pPr>
        <w:jc w:val="right"/>
      </w:pPr>
      <w:r>
        <w:rPr>
          <w:b/>
          <w:i w:val="0"/>
        </w:rPr>
        <w:t>PHÓ TRƯỞNG PHÒNG</w:t>
      </w:r>
    </w:p>
    <w:p>
      <w:pPr>
        <w:jc w:val="right"/>
      </w:pPr>
      <w:r>
        <w:rPr>
          <w:b w:val="0"/>
          <w:i w:val="0"/>
        </w:rPr>
      </w:r>
    </w:p>
    <w:p>
      <w:pPr>
        <w:jc w:val="right"/>
      </w:pPr>
      <w:r>
        <w:rPr>
          <w:b w:val="0"/>
          <w:i w:val="0"/>
        </w:rPr>
      </w:r>
    </w:p>
    <w:p>
      <w:pPr>
        <w:jc w:val="right"/>
      </w:pPr>
      <w:r>
        <w:rPr>
          <w:b w:val="0"/>
          <w:i w:val="0"/>
        </w:rPr>
        <w:t>Lê Văn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