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814"/>
            <w:vAlign w:val="bottom"/>
          </w:tcPr>
          <w:p>
            <w:pPr>
              <w:spacing w:before="16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BCH ĐOÀN TỈNH MÔ PHỎNG</w:t>
            </w:r>
          </w:p>
          <w:p>
            <w:pPr>
              <w:spacing w:before="24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BCH ĐOÀN HUYỆN MÔ PHỎNG</w:t>
            </w:r>
          </w:p>
          <w:p>
            <w:pPr>
              <w:spacing w:before="32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*</w:t>
            </w:r>
          </w:p>
          <w:p>
            <w:pPr>
              <w:spacing w:before="16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single"/>
              </w:rPr>
              <w:t>Số :  21 - BC / HĐTN</w:t>
            </w:r>
          </w:p>
        </w:tc>
        <w:tc>
          <w:tcPr>
            <w:tcW w:type="dxa" w:w="7257"/>
            <w:vAlign w:val="bottom"/>
          </w:tcPr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ĐOÀN TNCS HỒ CHÍ MINH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Hà Nội , ngày  24 tháng  10 năm 2026.</w:t>
            </w:r>
          </w:p>
        </w:tc>
      </w:tr>
    </w:tbl>
    <w:p>
      <w:pPr>
        <w:spacing w:before="16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báo cáo</w:t>
      </w:r>
    </w:p>
    <w:p>
      <w:pPr>
        <w:spacing w:before="24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Kết quả công tác Đoàn và phong trào năm 2026</w:t>
      </w:r>
    </w:p>
    <w:p>
      <w:pPr>
        <w:spacing w:before="16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single"/>
        </w:rPr>
        <w:t>I . TÌNH HÌNH CHUNG</w:t>
      </w:r>
    </w:p>
    <w:p>
      <w:pPr>
        <w:spacing w:before="24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1 ) Nhiệm vụ trọng tâm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200" w:line="360" w:lineRule="auto"/>
        <w:ind w:left="397" w:right="340" w:hanging="454"/>
        <w:jc w:val="center"/>
      </w:pPr>
      <w:r>
        <w:rPr>
          <w:rFonts w:ascii="Courier New" w:hAnsi="Courier New" w:eastAsia="Courier New" w:cs="Courier New"/>
          <w:b/>
          <w:i/>
          <w:color w:val="5D2D91"/>
          <w:sz w:val="36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320" w:line="360" w:lineRule="auto"/>
        <w:ind w:left="0" w:right="0" w:firstLine="1474"/>
        <w:jc w:val="righ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16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Nơi nhận :</w:t>
            </w:r>
          </w:p>
          <w:p>
            <w:pPr>
              <w:spacing w:before="24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+ Như trên</w:t>
            </w:r>
          </w:p>
          <w:p>
            <w:pPr>
              <w:spacing w:before="32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TM. BAN THƯỜNG VỤ HUYỆN ĐOÀN</w:t>
            </w:r>
          </w:p>
          <w:p>
            <w:pPr>
              <w:spacing w:before="24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BÍ THƯ</w:t>
            </w:r>
          </w:p>
          <w:p>
            <w:pPr>
              <w:spacing w:before="32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HD29 - lỗi tổng hợp nặng - mẫu 21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