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257"/>
            <w:vAlign w:val="bottom"/>
          </w:tcPr>
          <w:p>
            <w:pPr>
              <w:spacing w:before="16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single"/>
              </w:rPr>
              <w:t>BỘ MÔ PHỎNG</w:t>
            </w:r>
          </w:p>
          <w:p>
            <w:pPr>
              <w:spacing w:before="24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VỤ PHÁP CHẾ</w:t>
            </w:r>
          </w:p>
          <w:p>
            <w:pPr>
              <w:spacing w:before="32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Số :  24 / VBHN - BMO</w:t>
            </w:r>
          </w:p>
        </w:tc>
        <w:tc>
          <w:tcPr>
            <w:tcW w:type="dxa" w:w="1814"/>
            <w:vAlign w:val="bottom"/>
          </w:tcPr>
          <w:p>
            <w:pPr>
              <w:spacing w:before="32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CỘNG HOÀ XÃ HỘI CHỦ NGHĨA VIỆT NAM</w:t>
            </w:r>
          </w:p>
          <w:p>
            <w:pPr>
              <w:spacing w:before="16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single"/>
              </w:rPr>
              <w:t>Độc lập- Tự do  -Hạnh phúc</w:t>
            </w:r>
          </w:p>
          <w:p>
            <w:pPr>
              <w:spacing w:before="24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Hà Nội , ngày  24 tháng  10 năm 2026.</w:t>
            </w:r>
          </w:p>
        </w:tc>
      </w:tr>
    </w:tbl>
    <w:p>
      <w:pPr>
        <w:spacing w:before="16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4"/>
          <w:u w:val="single"/>
        </w:rPr>
        <w:t>VĂN BẢN HỢP NHẤT</w:t>
      </w:r>
    </w:p>
    <w:p>
      <w:pPr>
        <w:spacing w:before="24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thông tư về công tác lưu trữ hồ sơ</w:t>
      </w:r>
    </w:p>
    <w:p>
      <w:pPr>
        <w:spacing w:before="16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single"/>
        </w:rPr>
        <w:t>Chương i</w:t>
      </w:r>
    </w:p>
    <w:p>
      <w:pPr>
        <w:spacing w:before="24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4"/>
          <w:u w:val="none"/>
        </w:rPr>
        <w:t>quy định chung</w:t>
      </w:r>
    </w:p>
    <w:p>
      <w:pPr>
        <w:spacing w:before="320" w:after="320" w:line="480" w:lineRule="auto"/>
        <w:jc w:val="lef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Điều 1 : Phạm vi điều chỉnh</w:t>
      </w:r>
    </w:p>
    <w:p>
      <w:pPr>
        <w:spacing w:before="320" w:after="200" w:line="480" w:lineRule="auto"/>
        <w:ind w:left="397" w:right="0" w:hanging="454"/>
        <w:jc w:val="left"/>
      </w:pPr>
      <w:r>
        <w:rPr>
          <w:rFonts w:ascii="Calibri" w:hAnsi="Calibri" w:eastAsia="Calibri" w:cs="Calibri"/>
          <w:b/>
          <w:i/>
          <w:color w:val="006699"/>
          <w:sz w:val="24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160" w:after="320" w:line="480" w:lineRule="auto"/>
        <w:ind w:left="0" w:right="340" w:firstLine="1474"/>
        <w:jc w:val="center"/>
      </w:pPr>
      <w:r>
        <w:rPr>
          <w:rFonts w:ascii="Calibri" w:hAnsi="Calibri" w:eastAsia="Calibri" w:cs="Calibri"/>
          <w:b/>
          <w:i w:val="0"/>
          <w:color w:val="006699"/>
          <w:sz w:val="20"/>
          <w:u w:val="singl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240" w:after="200" w:line="480" w:lineRule="auto"/>
        <w:ind w:left="397" w:right="0" w:hanging="454"/>
        <w:jc w:val="right"/>
      </w:pPr>
      <w:r>
        <w:rPr>
          <w:rFonts w:ascii="Calibri" w:hAnsi="Calibri" w:eastAsia="Calibri" w:cs="Calibri"/>
          <w:b/>
          <w:i/>
          <w:color w:val="006699"/>
          <w:sz w:val="20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320" w:after="200" w:line="480" w:lineRule="auto"/>
        <w:ind w:left="397" w:right="0" w:hanging="454"/>
        <w:jc w:val="left"/>
      </w:pPr>
      <w:r>
        <w:rPr>
          <w:rFonts w:ascii="Calibri" w:hAnsi="Calibri" w:eastAsia="Calibri" w:cs="Calibri"/>
          <w:b/>
          <w:i/>
          <w:color w:val="006699"/>
          <w:sz w:val="20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087"/>
          </w:tcPr>
          <w:p>
            <w:pPr>
              <w:spacing w:before="16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single"/>
              </w:rPr>
              <w:t>Nơi nhận :</w:t>
            </w:r>
          </w:p>
          <w:p>
            <w:pPr>
              <w:spacing w:before="240" w:after="32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+ Như trên</w:t>
            </w:r>
          </w:p>
          <w:p>
            <w:pPr>
              <w:spacing w:before="32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16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single"/>
              </w:rPr>
              <w:t>KT. CHÁNH VĂN PHÒNG</w:t>
            </w:r>
          </w:p>
          <w:p>
            <w:pPr>
              <w:spacing w:before="24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PHÓ CHÁNH VĂN PHÒNG</w:t>
            </w:r>
          </w:p>
          <w:p>
            <w:pPr>
              <w:spacing w:before="32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154" w:right="283" w:bottom="283" w:left="2268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 w:cs="Calibri"/>
        <w:b/>
        <w:i/>
        <w:color w:val="006699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8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ND250 - lỗi tổng hợp nặng - mẫu 24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