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t xml:space="preserve">线性回归结果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center"/>
            </w:pPr>
            <w:r>
              <w:t xml:space="preserve">油耗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参数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标准误差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t统计量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P值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置信区间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center"/>
            </w:pPr>
            <w:r>
              <w:t xml:space="preserve">重量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.003102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.0002223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13.95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.0026589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.0035452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center"/>
            </w:pPr>
            <w:r>
              <w:t xml:space="preserve">常数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.7707669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.3142571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.1443069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1.397227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