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-china19.xml"/>
  <Override ContentType="application/vnd.openxmlformats-officedocument.wordprocessingml.header+xml" PartName="/word/header-info.xml"/>
  <Override ContentType="application/vnd.openxmlformats-officedocument.wordprocessingml.header+xml" PartName="/word/header-info2.xml"/>
  <Override ContentType="image/png" PartName="/word/media/document_image_rId5.png"/>
  <Override ContentType="image/png" PartName="/word/media/document_image_rId7.png"/>
  <Override ContentType="image/png" PartName="/word/media/document_image_rId8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5="http://schemas.microsoft.com/office/word/2012/wordml" xmlns:m="http://schemas.openxmlformats.org/officeDocument/2006/math" xmlns:w14="http://schemas.microsoft.com/office/word/2010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</w:pPr>
      <w:r>
        <w:t/>
      </w:r>
      <w:r>
        <w:t xml:space="preserve"/>
      </w:r>
      <w:r>
        <w:t xml:space="preserve">Stata车辆数据文件中车型的重量和油耗之间关系的对比和分析</w:t>
      </w:r>
    </w:p>
    <w:p>
      <w:r>
        <w:t/>
      </w:r>
      <w:r>
        <w:t xml:space="preserve">我们希望研究1978车辆数据中两个变量</w:t>
      </w:r>
      <w:r>
        <w:rPr>
          <w:b w:val="true"/>
        </w:rPr>
        <w:t xml:space="preserve">油耗</w:t>
      </w:r>
      <w:r>
        <w:t xml:space="preserve">和</w:t>
      </w:r>
      <w:r>
        <w:rPr>
          <w:b w:val="true"/>
        </w:rPr>
        <w:t xml:space="preserve">重量</w:t>
      </w:r>
      <w:r>
        <w:t xml:space="preserve">之间的关系。</w:t>
      </w:r>
    </w:p>
    <w:p>
      <w:pPr>
        <w:pStyle w:val="Heading2"/>
      </w:pPr>
      <w:r>
        <w:t/>
      </w:r>
      <w:r>
        <w:t xml:space="preserve"/>
      </w:r>
      <w:r>
        <w:t xml:space="preserve">检查数据</w:t>
      </w:r>
    </w:p>
    <w:p>
      <w:r>
        <w:t/>
      </w:r>
      <w:r>
        <w:t xml:space="preserve">首先我们检查</w:t>
      </w:r>
      <w:r>
        <w:rPr>
          <w:b w:val="true"/>
        </w:rPr>
        <w:t xml:space="preserve">油耗</w:t>
      </w:r>
      <w:r>
        <w:t xml:space="preserve">和</w:t>
      </w:r>
      <w:r>
        <w:rPr>
          <w:b w:val="true"/>
          <w:u w:val="single"/>
        </w:rPr>
        <w:t xml:space="preserve">重量</w:t>
      </w:r>
      <w:r>
        <w:t xml:space="preserve">的变量描述和摘要统计数据。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变量名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类型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格式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值标签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标签</w:t>
            </w:r>
          </w:p>
        </w:tc>
      </w:tr>
      <w:tr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float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%9.0g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油量消耗(公升每一百公里)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重量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float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%8.0gc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重量(公斤)</w:t>
            </w:r>
          </w:p>
        </w:tc>
      </w:tr>
    </w:tbl>
    <w:p>
      <w:r>
        <w:t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变量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观测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均值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标准差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最小值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最大值</w:t>
            </w:r>
          </w:p>
        </w:tc>
      </w:tr>
      <w:tr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5.019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1.28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2.439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8.333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重量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1370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352.5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798.3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2195</w:t>
            </w:r>
          </w:p>
        </w:tc>
      </w:tr>
    </w:tbl>
    <w:p>
      <w:r>
        <w:t/>
      </w:r>
    </w:p>
    <w:p>
      <w:r>
        <w:t/>
      </w:r>
      <w:r>
        <w:t xml:space="preserve">我们检查</w:t>
      </w:r>
      <w:r>
        <w:rPr>
          <w:b w:val="true"/>
        </w:rPr>
        <w:t xml:space="preserve">油耗</w:t>
      </w:r>
      <w:r>
        <w:t xml:space="preserve">和</w:t>
      </w:r>
      <w:r>
        <w:rPr>
          <w:b w:val="true"/>
          <w:u w:val="single"/>
        </w:rPr>
        <w:t xml:space="preserve">重量</w:t>
      </w:r>
      <w:r>
        <w:t xml:space="preserve">的摘要统计数据。</w:t>
      </w:r>
      <w:r>
        <w:t xml:space="preserve">从摘要统计数据看出,变量</w:t>
      </w:r>
      <w:r>
        <w:rPr>
          <w:b w:val="true"/>
        </w:rPr>
        <w:t xml:space="preserve">油耗</w:t>
      </w:r>
      <w:r>
        <w:t xml:space="preserve">的最小值</w:t>
      </w:r>
      <w:r>
        <w:rPr>
          <w:i w:val="true"/>
        </w:rPr>
        <w:t xml:space="preserve">2.44</w:t>
      </w:r>
      <w:r>
        <w:t xml:space="preserve">,最大值</w:t>
      </w:r>
      <w:r>
        <w:rPr>
          <w:i w:val="true"/>
        </w:rPr>
        <w:t xml:space="preserve">8.33</w:t>
      </w:r>
      <w:r>
        <w:t xml:space="preserve">,极差</w:t>
      </w:r>
      <w:r>
        <w:rPr>
          <w:i w:val="true"/>
        </w:rPr>
        <w:t xml:space="preserve">5.89</w:t>
      </w:r>
      <w:r>
        <w:t xml:space="preserve">;</w:t>
      </w:r>
      <w:r>
        <w:t xml:space="preserve">变量</w:t>
      </w:r>
      <w:r>
        <w:rPr>
          <w:b w:val="true"/>
        </w:rPr>
        <w:t xml:space="preserve">重量</w:t>
      </w:r>
      <w:r>
        <w:t xml:space="preserve">的最小值</w:t>
      </w:r>
      <w:r>
        <w:rPr>
          <w:i w:val="true"/>
        </w:rPr>
        <w:t xml:space="preserve">798.32</w:t>
      </w:r>
      <w:r>
        <w:t xml:space="preserve">,最大值</w:t>
      </w:r>
      <w:r>
        <w:rPr>
          <w:i w:val="true"/>
        </w:rPr>
        <w:t xml:space="preserve">2195.39</w:t>
      </w:r>
      <w:r>
        <w:t xml:space="preserve">,极差</w:t>
      </w:r>
      <w:r>
        <w:rPr>
          <w:i w:val="true"/>
        </w:rPr>
        <w:t xml:space="preserve">1397.06</w:t>
      </w:r>
      <w:r>
        <w:t xml:space="preserve">。</w:t>
      </w:r>
    </w:p>
    <w:p>
      <w:pPr>
        <w:pStyle w:val="Heading2"/>
      </w:pPr>
      <w:r>
        <w:t/>
      </w:r>
      <w:r>
        <w:t xml:space="preserve"/>
      </w:r>
      <w:r>
        <w:t xml:space="preserve">用散点图显示油耗与重量关系</w:t>
      </w:r>
    </w:p>
    <w:p>
      <w:pPr>
        <w:jc w:val="center"/>
      </w:pPr>
      <w:r>
        <w:t/>
      </w:r>
      <w:r>
        <w:drawing>
          <wp:inline distT="0" distB="0" distL="0" distR="0">
            <wp:extent cx="3657600" cy="243615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rPr>
          <w:b w:val="true"/>
        </w:rPr>
        <w:t xml:space="preserve">图1: 油耗与重量</w:t>
      </w:r>
    </w:p>
    <w:p>
      <w:r>
        <w:t/>
      </w:r>
      <w:r>
        <w:t xml:space="preserve">我们在</w:t>
      </w:r>
      <w:r>
        <w:rPr>
          <w:b w:val="true"/>
        </w:rPr>
        <w:t xml:space="preserve">油耗</w:t>
      </w:r>
      <w:r>
        <w:t xml:space="preserve">和</w:t>
      </w:r>
      <w:r>
        <w:rPr>
          <w:b w:val="true"/>
        </w:rPr>
        <w:t xml:space="preserve">重量</w:t>
      </w:r>
      <w:r>
        <w:t xml:space="preserve">的散点图上叠加拟合值与均值的置信区间。</w:t>
      </w:r>
    </w:p>
    <w:p>
      <w:pPr>
        <w:sectPr>
          <w:headerReference w:type="default" r:id="rId3"/>
          <w:footerReference w:type="default" r:id="rId4"/>
          <w:pgSz w:w="12240" w:h="15840" w:code="1"/>
          <w:pgMar w:top="1440" w:right="1440" w:bottom="1440" w:left="1440"/>
          <w:pgNumType w:fmt="decimal"/>
        </w:sectPr>
      </w:pPr>
    </w:p>
    <w:p>
      <w:pPr>
        <w:pStyle w:val="Heading2"/>
      </w:pPr>
      <w:r>
        <w:t/>
      </w:r>
      <w:r>
        <w:t xml:space="preserve"/>
      </w:r>
      <w:r>
        <w:t xml:space="preserve">用线性回归研究油耗与重量关系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油耗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重量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.003102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.0002223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13.95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.0026589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.0035452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.7707669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.3142571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.1443069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1.397227</w:t>
            </w:r>
          </w:p>
        </w:tc>
      </w:tr>
    </w:tbl>
    <w:p>
      <w:r>
        <w:t/>
      </w:r>
    </w:p>
    <w:p>
      <w:r>
        <w:t/>
      </w:r>
      <w:r>
        <w:t xml:space="preserve">线性回归结果显示</w:t>
      </w:r>
      <w:r>
        <w:rPr>
          <w:b w:val="true"/>
        </w:rPr>
        <w:t xml:space="preserve">重量</w:t>
      </w:r>
      <w:r>
        <w:t xml:space="preserve">每增加一百公斤,</w:t>
      </w:r>
      <w:r>
        <w:rPr>
          <w:b w:val="true"/>
        </w:rPr>
        <w:t xml:space="preserve">每百公里油耗</w:t>
      </w:r>
      <w:r>
        <w:t xml:space="preserve">增加</w:t>
      </w:r>
      <w:r>
        <w:rPr>
          <w:i w:val="true"/>
        </w:rPr>
        <w:t xml:space="preserve">.31</w:t>
      </w:r>
      <w:r>
        <w:t xml:space="preserve">公升,可由模型解释的观察到的方差量为</w:t>
      </w:r>
      <w:r>
        <w:t xml:space="preserve">73</w:t>
      </w:r>
      <w:r>
        <w:t xml:space="preserve">%。</w:t>
      </w:r>
    </w:p>
    <w:p>
      <w:pPr>
        <w:pStyle w:val="Heading2"/>
      </w:pPr>
      <w:r>
        <w:t/>
      </w:r>
      <w:r>
        <w:t xml:space="preserve"/>
      </w:r>
      <w:r>
        <w:t xml:space="preserve">用-esttab-对比线性回归结果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bottom w:val="double" w:color="000000"/>
            </w:tcBorders>
          </w:tcPr>
          <w:p>
            <w:pPr>
              <w:spacing w:after="0"/>
              <w:jc w:val="center"/>
            </w:pPr>
            <w:r>
              <w:t xml:space="preserve">线性回归表使用esttab</w:t>
            </w:r>
          </w:p>
        </w:tc>
      </w:tr>
      <w:tr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重量(公斤)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0.003***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0.003***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(6.09)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变速比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-0.337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(0.64)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(-1.19)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转弯半径(米) 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0.080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0.201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(0.70)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(1.81)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国籍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0.865***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(3.66)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-0.466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(-0.38)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(-0.33)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0.78</w:t>
            </w:r>
          </w:p>
        </w:tc>
      </w:tr>
      <w:tr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Adjusted R-squared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0.72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0.76</w:t>
            </w:r>
          </w:p>
        </w:tc>
      </w:tr>
      <w:tr>
        <w:tc>
          <w:tcPr>
            <w:tcW w:w="9360" w:type="dxa"/>
            <w:gridSpan w:val="3"/>
            <w:tcBorders>
              <w:top w:val="double" w:color="000000"/>
            </w:tcBorders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t statistics in parentheses</w:t>
            </w:r>
          </w:p>
        </w:tc>
      </w:tr>
      <w:tr>
        <w:tc>
          <w:tcPr>
            <w:tcW w:w="9360" w:type="dxa"/>
            <w:gridSpan w:val="3"/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* p&lt;0.05, ** p&lt;0.01, *** p&lt;0.001</w:t>
            </w:r>
          </w:p>
        </w:tc>
      </w:tr>
    </w:tbl>
    <w:p>
      <w:r>
        <w:t/>
      </w:r>
    </w:p>
    <w:p>
      <w:pPr>
        <w:sectPr>
          <w:footerReference w:type="default" r:id="rId4"/>
          <w:headerReference w:type="default" r:id="rId6"/>
          <w:pgSz w:w="12240" w:h="15840" w:code="1"/>
          <w:pgMar w:top="1440" w:right="1440" w:bottom="1440" w:left="1440"/>
          <w:pgNumType w:fmt="decimal"/>
        </w:sectPr>
      </w:pPr>
    </w:p>
    <w:p>
      <w:pPr>
        <w:pStyle w:val="Heading2"/>
      </w:pPr>
      <w:r>
        <w:t/>
      </w:r>
      <w:r>
        <w:t xml:space="preserve"/>
      </w:r>
      <w:r>
        <w:t xml:space="preserve">不同国籍车辆对比</w:t>
      </w:r>
    </w:p>
    <w:tbl>
      <w:tblPr>
        <w:tblStyle w:val="TableGrid"/>
        <w:tblBorders>
          <w:top w:val="double" w:color="000000" w:shadow="false"/>
          <w:left w:val="nil" w:color="000000" w:shadow="false"/>
          <w:bottom w:val="doub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6480"/>
        <w:gridCol w:w="6480"/>
      </w:tblGrid>
      <w:tr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国外</w:t>
            </w:r>
          </w:p>
        </w:tc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国内</w:t>
            </w:r>
          </w:p>
        </w:tc>
      </w:tr>
      <w:tr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left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160"/>
              <w:gridCol w:w="2160"/>
              <w:gridCol w:w="2160"/>
              <w:gridCol w:w="2160"/>
              <w:gridCol w:w="2160"/>
              <w:gridCol w:w="2160"/>
            </w:tblGrid>
            <w:tr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观测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均值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标准差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最小值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最大值</w:t>
                  </w:r>
                </w:p>
              </w:tc>
            </w:tr>
            <w:tr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油耗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4.313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1.144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2.439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7.143</w:t>
                  </w:r>
                </w:p>
              </w:tc>
            </w:tr>
            <w:tr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重量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1050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196.4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798.3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1551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left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160"/>
              <w:gridCol w:w="2160"/>
              <w:gridCol w:w="2160"/>
              <w:gridCol w:w="2160"/>
              <w:gridCol w:w="2160"/>
              <w:gridCol w:w="2160"/>
            </w:tblGrid>
            <w:tr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观测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均值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标准差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最小值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最大值</w:t>
                  </w:r>
                </w:p>
              </w:tc>
            </w:tr>
            <w:tr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5.318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1.224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2.941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8.333</w:t>
                  </w:r>
                </w:p>
              </w:tc>
            </w:tr>
            <w:tr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1505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315.4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816.5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2195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6480" w:type="dxa"/>
          </w:tcPr>
          <w:p>
            <w:pPr>
              <w:spacing w:after="0"/>
            </w:pPr>
            <w:r>
              <w:drawing>
                <wp:inline distT="0" distB="0" distL="0" distR="0">
                  <wp:extent cx="4114800" cy="2740669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74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>
            <w:pPr>
              <w:spacing w:after="0"/>
            </w:pPr>
            <w:r>
              <w:drawing>
                <wp:inline distT="0" distB="0" distL="0" distR="0">
                  <wp:extent cx="4114800" cy="2740669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74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2960" w:type="dxa"/>
            <w:gridSpan w:val="2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592"/>
              <w:gridCol w:w="2592"/>
              <w:gridCol w:w="2592"/>
              <w:gridCol w:w="2592"/>
              <w:gridCol w:w="2592"/>
            </w:tblGrid>
            <w:tr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b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t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b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t</w:t>
                  </w:r>
                </w:p>
              </w:tc>
            </w:tr>
            <w:tr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重量(公斤)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0.003**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(3.49)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0.003***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(5.07)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变速比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-0.577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(-1.12)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-0.234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(-0.72)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转弯半径(米) 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0.672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(1.67)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0.217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(1.92)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Constant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-4.478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(-1.00)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-0.640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(-0.43)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Observations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R-squared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0.73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0.78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Adjusted R-squared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0.69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footerReference w:type="default" r:id="rId4"/>
      <w:headerReference w:type="default" r:id="rId6"/>
      <w:pgSz w:w="15840" w:h="12240" w:orient="landscape" w:code="1"/>
      <w:pgMar w:top="1440" w:right="1440" w:bottom="1440" w:left="1440"/>
      <w:pgNumType w:fmt="decimal"/>
    </w:sectPr>
  </w:body>
</w:document>
</file>

<file path=word/footer-china19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5="http://schemas.microsoft.com/office/word/2012/wordml" xmlns:m="http://schemas.openxmlformats.org/officeDocument/2006/math" xmlns:w14="http://schemas.microsoft.com/office/word/2010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tbl>
    <w:tblPr>
      <w:tblStyle w:val="TableGrid"/>
      <w:tblBorders>
        <w:top w:val="nil" w:color="000000" w:shadow="false"/>
        <w:left w:val="nil" w:color="000000" w:shadow="false"/>
        <w:bottom w:val="nil" w:color="000000" w:shadow="false"/>
        <w:right w:val="nil" w:color="000000" w:shadow="false"/>
        <w:insideH w:val="nil" w:color="000000" w:shadow="false"/>
        <w:insideV w:val="nil" w:color="000000" w:shadow="false"/>
      </w:tblBorders>
    </w:tblPr>
    <w:tblGrid>
      <w:gridCol w:w="4680"/>
      <w:gridCol w:w="4680"/>
    </w:tblGrid>
    <w:tr>
      <w:tc>
        <w:tcPr>
          <w:tcW w:w="4680" w:type="dxa"/>
        </w:tcPr>
        <w:p>
          <w:pPr>
            <w:spacing w:after="0"/>
            <w:jc w:val="left"/>
          </w:pPr>
          <w:r>
            <w:t xml:space="preserve">2019中国用户大会</w:t>
          </w:r>
        </w:p>
      </w:tc>
      <w:tc>
        <w:tcPr>
          <w:tcW w:w="4680" w:type="dxa"/>
        </w:tcPr>
        <w:p>
          <w:pPr>
            <w:spacing w:after="0"/>
            <w:jc w:val="right"/>
          </w:pPr>
          <w:r>
            <w:t xml:space="preserve">page: </w:t>
          </w:r>
          <w:r>
            <w:rPr/>
            <w:fldChar w:fldCharType="begin"/>
            <w:instrText xml:space="preserve"> PAGE \* MERGEFORMAT </w:instrText>
            <w:fldChar w:fldCharType="end"/>
          </w:r>
        </w:p>
      </w:tc>
    </w:tr>
  </w:tbl>
  <w:p/>
</w:ftr>
</file>

<file path=word/header-info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5="http://schemas.microsoft.com/office/word/2012/wordml" xmlns:m="http://schemas.openxmlformats.org/officeDocument/2006/math" xmlns:w14="http://schemas.microsoft.com/office/word/2010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p>
    <w:r>
      <w:t/>
    </w:r>
    <w:r>
      <w:t xml:space="preserve">彭华 StataCorp LLC</w:t>
    </w:r>
  </w:p>
</w:hdr>
</file>

<file path=word/header-info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5="http://schemas.microsoft.com/office/word/2012/wordml" xmlns:m="http://schemas.openxmlformats.org/officeDocument/2006/math" xmlns:w14="http://schemas.microsoft.com/office/word/2010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p>
    <w:r>
      <w:t/>
    </w:r>
    <w:r>
      <w:t xml:space="preserve">油耗与重量关系</w:t>
    </w:r>
  </w:p>
</w:hdr>
</file>

<file path=word/settings.xml><?xml version="1.0" encoding="utf-8"?>
<w:setting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5="http://schemas.microsoft.com/office/word/2012/wordml" xmlns:m="http://schemas.openxmlformats.org/officeDocument/2006/math" xmlns:w14="http://schemas.microsoft.com/office/word/2010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5="http://schemas.microsoft.com/office/word/2012/wordml" xmlns:m="http://schemas.openxmlformats.org/officeDocument/2006/math" xmlns:w14="http://schemas.microsoft.com/office/word/2010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-info.xml" Type="http://schemas.openxmlformats.org/officeDocument/2006/relationships/header" Id="rId3"/>
    <Relationship Target="footer-china19.xml" Type="http://schemas.openxmlformats.org/officeDocument/2006/relationships/footer" Id="rId4"/>
    <Relationship Target="media/document_image_rId5.png" Type="http://schemas.openxmlformats.org/officeDocument/2006/relationships/image" Id="rId5"/>
    <Relationship Target="header-info2.xml" Type="http://schemas.openxmlformats.org/officeDocument/2006/relationships/header" Id="rId6"/>
    <Relationship Target="media/document_image_rId7.png" Type="http://schemas.openxmlformats.org/officeDocument/2006/relationships/image" Id="rId7"/>
    <Relationship Target="media/document_image_rId8.png" Type="http://schemas.openxmlformats.org/officeDocument/2006/relationships/image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