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3abff2" w14:textId="93abff2">
      <w:pPr>
        <w:pStyle w:val="Heading1"/>
        <w15:collapsed w:val="false"/>
      </w:pPr>
      <w:r>
        <w:t/>
      </w:r>
      <w:r>
        <w:t xml:space="preserve"/>
      </w:r>
      <w:r>
        <w:t xml:space="preserve">Stata命令输出</w:t>
      </w:r>
    </w:p>
    <w:p>
      <w:pPr>
        <w:rPr>
          <w:rFonts w:ascii="courier new" w:hAnsi="courier new" w:eastAsia="courier new" w:cs="courier new"/>
          <w:sz w:val="18"/>
        </w:rPr>
      </w:pPr>
      <w:r>
        <w:t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sysuse auto_zh, clear</w:t>
        <w:br/>
      </w:r>
      <w:r>
        <w:rPr>
          <w:rFonts w:ascii="courier new" w:hAnsi="courier new" w:eastAsia="courier new" w:cs="courier new"/>
          <w:sz w:val="18"/>
        </w:rPr>
        <w:t xml:space="preserve">(1978年汽车数据)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describe 油耗 重量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              storage   display    value</w:t>
        <w:br/>
      </w:r>
      <w:r>
        <w:rPr>
          <w:rFonts w:ascii="courier new" w:hAnsi="courier new" w:eastAsia="courier new" w:cs="courier new"/>
          <w:sz w:val="18"/>
        </w:rPr>
        <w:t xml:space="preserve">variable name   type    format     label      variable label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油耗            float   %9.0g                 油量消耗(公升每一百公里)</w:t>
        <w:br/>
      </w:r>
      <w:r>
        <w:rPr>
          <w:rFonts w:ascii="courier new" w:hAnsi="courier new" w:eastAsia="courier new" w:cs="courier new"/>
          <w:sz w:val="18"/>
        </w:rPr>
        <w:t xml:space="preserve">重量            float   %8.0gc                重量(公斤)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. regress 油耗 重量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      Source |       SS           df       MS      Number of obs   =        74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F(1, 72)        =    194.71</w:t>
        <w:br/>
      </w:r>
      <w:r>
        <w:rPr>
          <w:rFonts w:ascii="courier new" w:hAnsi="courier new" w:eastAsia="courier new" w:cs="courier new"/>
          <w:sz w:val="18"/>
        </w:rPr>
        <w:t xml:space="preserve">       Model |  87.2964971         1  87.2964971   Prob &gt; F        =    0.0000</w:t>
        <w:br/>
      </w:r>
      <w:r>
        <w:rPr>
          <w:rFonts w:ascii="courier new" w:hAnsi="courier new" w:eastAsia="courier new" w:cs="courier new"/>
          <w:sz w:val="18"/>
        </w:rPr>
        <w:t xml:space="preserve">    Residual |  32.2797637        72  .448330051   R-squared       =    0.7300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   Adj R-squared   =    0.7263</w:t>
        <w:br/>
      </w:r>
      <w:r>
        <w:rPr>
          <w:rFonts w:ascii="courier new" w:hAnsi="courier new" w:eastAsia="courier new" w:cs="courier new"/>
          <w:sz w:val="18"/>
        </w:rPr>
        <w:t xml:space="preserve">       Total |  119.576261        73  1.63803097   Root MSE        =    .66957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        油耗 |      Coef.   Std. Err.      t    P&gt;|t|     [95% Conf. Interval]</w:t>
        <w:br/>
      </w:r>
      <w:r>
        <w:rPr>
          <w:rFonts w:ascii="courier new" w:hAnsi="courier new" w:eastAsia="courier new" w:cs="courier new"/>
          <w:sz w:val="18"/>
        </w:rPr>
        <w:t xml:space="preserve">-------------+----------------------------------------------------------------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>        重量 |    .003102   .0002223    13.95   0.000     .0026589    .0035452</w:t>
        <w:br/>
      </w:r>
      <w:r>
        <w:rPr>
          <w:rFonts w:ascii="courier new" w:hAnsi="courier new" w:eastAsia="courier new" w:cs="courier new"/>
          <w:sz w:val="18"/>
        </w:rPr>
        <w:t xml:space="preserve">       _cons |   .7707669   .3142571     2.45   0.017     .1443069    1.397227</w:t>
        <w:br/>
      </w:r>
      <w:r>
        <w:rPr>
          <w:rFonts w:ascii="courier new" w:hAnsi="courier new" w:eastAsia="courier new" w:cs="courier new"/>
          <w:sz w:val="18"/>
        </w:rPr>
        <w:t xml:space="preserve">------------------------------------------------------------------------------</w:t>
        <w:br/>
      </w:r>
      <w:r>
        <w:rPr>
          <w:rFonts w:ascii="courier new" w:hAnsi="courier new" w:eastAsia="courier new" w:cs="courier new"/>
          <w:sz w:val="18"/>
        </w:rPr>
        <w:t xml:space="preserve"/>
        <w:br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