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32F" w:rsidRPr="008731A2" w:rsidRDefault="00042608" w:rsidP="001525D7">
      <w:pPr>
        <w:jc w:val="both"/>
        <w:rPr>
          <w:b/>
        </w:rPr>
      </w:pPr>
      <w:r w:rsidRPr="008731A2">
        <w:rPr>
          <w:b/>
        </w:rPr>
        <w:t>FICHE RAPPEL : Comment polariser un transistor bipolaire.</w:t>
      </w:r>
    </w:p>
    <w:p w:rsidR="00042608" w:rsidRDefault="00042608" w:rsidP="001525D7">
      <w:pPr>
        <w:jc w:val="both"/>
      </w:pPr>
      <w:r>
        <w:t>Le montage le plus couramment utilisé pour polariser un transistor (NPN) lorsqu’on veut faire fonctionner ce dernier en amplificateur (fonctionnement linéaire) est le suivant :</w:t>
      </w:r>
    </w:p>
    <w:p w:rsidR="00042608" w:rsidRDefault="00042608" w:rsidP="001525D7">
      <w:pPr>
        <w:jc w:val="center"/>
      </w:pPr>
      <w:r>
        <w:rPr>
          <w:noProof/>
          <w:lang w:eastAsia="fr-FR"/>
        </w:rPr>
        <w:drawing>
          <wp:inline distT="0" distB="0" distL="0" distR="0">
            <wp:extent cx="1570008" cy="1533283"/>
            <wp:effectExtent l="0" t="0" r="0" b="0"/>
            <wp:docPr id="1" name="Image 1" descr="polar6.gif (2032 octet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ar6.gif (2032 octets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704" cy="153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608" w:rsidRDefault="00042608" w:rsidP="001525D7">
      <w:pPr>
        <w:jc w:val="both"/>
      </w:pPr>
      <w:r>
        <w:t>Sur la base, le transistor est polarisé grâce à l’utilisation d’un pont diviseur. Voici un rappel sur la manière de déterminer les résistances. Le cahier des charges peut être défini selon 2 types de paramètres :</w:t>
      </w:r>
    </w:p>
    <w:p w:rsidR="00042608" w:rsidRDefault="00042608" w:rsidP="001525D7">
      <w:pPr>
        <w:pStyle w:val="Paragraphedeliste"/>
        <w:numPr>
          <w:ilvl w:val="0"/>
          <w:numId w:val="1"/>
        </w:numPr>
        <w:jc w:val="both"/>
      </w:pPr>
      <w:r>
        <w:t>Caractéristique statique : Dans ce cas, c’est le point de polarisation qui est défini</w:t>
      </w:r>
    </w:p>
    <w:p w:rsidR="00042608" w:rsidRDefault="00042608" w:rsidP="001525D7">
      <w:pPr>
        <w:pStyle w:val="Paragraphedeliste"/>
        <w:numPr>
          <w:ilvl w:val="0"/>
          <w:numId w:val="1"/>
        </w:numPr>
        <w:spacing w:after="240"/>
        <w:ind w:left="714" w:hanging="357"/>
        <w:jc w:val="both"/>
      </w:pPr>
      <w:r>
        <w:t>Caractéristique dynamique : Dans ce cas ce sont les performances du montage amplificateur qui sont définies.</w:t>
      </w:r>
    </w:p>
    <w:p w:rsidR="008731A2" w:rsidRDefault="008731A2" w:rsidP="001525D7">
      <w:pPr>
        <w:pStyle w:val="Paragraphedeliste"/>
        <w:spacing w:after="240"/>
        <w:ind w:left="714"/>
        <w:jc w:val="both"/>
      </w:pPr>
    </w:p>
    <w:p w:rsidR="007609BF" w:rsidRPr="00770E96" w:rsidRDefault="007609BF" w:rsidP="001525D7">
      <w:pPr>
        <w:pStyle w:val="Paragraphedeliste"/>
        <w:numPr>
          <w:ilvl w:val="0"/>
          <w:numId w:val="4"/>
        </w:numPr>
        <w:spacing w:after="240"/>
        <w:ind w:left="357" w:hanging="357"/>
        <w:jc w:val="both"/>
        <w:rPr>
          <w:sz w:val="28"/>
          <w:szCs w:val="28"/>
          <w:u w:val="single"/>
        </w:rPr>
      </w:pPr>
      <w:r w:rsidRPr="00770E96">
        <w:rPr>
          <w:sz w:val="28"/>
          <w:szCs w:val="28"/>
          <w:u w:val="single"/>
        </w:rPr>
        <w:t>Cahier des charges établi selon les caractéristiques statiques :</w:t>
      </w:r>
    </w:p>
    <w:p w:rsidR="00770E96" w:rsidRDefault="00770E96" w:rsidP="001525D7">
      <w:pPr>
        <w:pStyle w:val="Paragraphedeliste"/>
        <w:spacing w:before="240"/>
        <w:jc w:val="both"/>
      </w:pPr>
    </w:p>
    <w:p w:rsidR="007609BF" w:rsidRDefault="007609BF" w:rsidP="001525D7">
      <w:pPr>
        <w:pStyle w:val="Paragraphedeliste"/>
        <w:spacing w:before="240"/>
        <w:jc w:val="both"/>
      </w:pPr>
      <w:r>
        <w:t>Soit le point de polarisation suivant : V</w:t>
      </w:r>
      <w:r w:rsidRPr="007609BF">
        <w:rPr>
          <w:vertAlign w:val="subscript"/>
        </w:rPr>
        <w:t>CE</w:t>
      </w:r>
      <w:r>
        <w:t xml:space="preserve"> = 2V, I</w:t>
      </w:r>
      <w:r w:rsidRPr="007609BF">
        <w:rPr>
          <w:vertAlign w:val="subscript"/>
        </w:rPr>
        <w:t>C</w:t>
      </w:r>
      <w:r>
        <w:t xml:space="preserve"> = 3mA</w:t>
      </w:r>
    </w:p>
    <w:p w:rsidR="00205105" w:rsidRDefault="007609BF" w:rsidP="001525D7">
      <w:pPr>
        <w:pStyle w:val="Paragraphedeliste"/>
        <w:jc w:val="both"/>
      </w:pPr>
      <w:r>
        <w:t xml:space="preserve">Le transistor est un 2N2222 avec un coefficient β = 150. </w:t>
      </w:r>
    </w:p>
    <w:p w:rsidR="007609BF" w:rsidRDefault="007609BF" w:rsidP="001525D7">
      <w:pPr>
        <w:pStyle w:val="Paragraphedeliste"/>
        <w:jc w:val="both"/>
      </w:pPr>
      <w:r>
        <w:t>La tension d’alimentation V</w:t>
      </w:r>
      <w:r w:rsidRPr="007609BF">
        <w:rPr>
          <w:vertAlign w:val="subscript"/>
        </w:rPr>
        <w:t>CC</w:t>
      </w:r>
      <w:r>
        <w:t xml:space="preserve"> = 5V</w:t>
      </w:r>
    </w:p>
    <w:p w:rsidR="007609BF" w:rsidRPr="007609BF" w:rsidRDefault="007609BF" w:rsidP="001525D7">
      <w:pPr>
        <w:jc w:val="both"/>
        <w:rPr>
          <w:b/>
        </w:rPr>
      </w:pPr>
      <w:r w:rsidRPr="007609BF">
        <w:rPr>
          <w:b/>
        </w:rPr>
        <w:t>Détermination de R</w:t>
      </w:r>
      <w:r w:rsidRPr="007609BF">
        <w:rPr>
          <w:b/>
          <w:vertAlign w:val="subscript"/>
        </w:rPr>
        <w:t>E</w:t>
      </w:r>
      <w:r w:rsidRPr="007609BF">
        <w:rPr>
          <w:b/>
        </w:rPr>
        <w:t> :</w:t>
      </w:r>
    </w:p>
    <w:p w:rsidR="007609BF" w:rsidRDefault="007609BF" w:rsidP="001525D7">
      <w:pPr>
        <w:jc w:val="both"/>
      </w:pPr>
      <w:r>
        <w:t>On choisit arbitrairement une tension sur l’émetteur de l’ordre du volt.</w:t>
      </w:r>
      <w:r w:rsidR="001525D7">
        <w:t xml:space="preserve"> </w:t>
      </w:r>
      <w:bookmarkStart w:id="0" w:name="_GoBack"/>
      <w:bookmarkEnd w:id="0"/>
      <w:r>
        <w:t>V</w:t>
      </w:r>
      <w:r w:rsidRPr="007609BF">
        <w:rPr>
          <w:vertAlign w:val="subscript"/>
        </w:rPr>
        <w:t>RE</w:t>
      </w:r>
      <w:r>
        <w:t xml:space="preserve"> = 1V</w:t>
      </w:r>
    </w:p>
    <w:p w:rsidR="007609BF" w:rsidRDefault="007609BF" w:rsidP="001525D7">
      <w:pPr>
        <w:jc w:val="both"/>
      </w:pPr>
      <w:r>
        <w:t>I</w:t>
      </w:r>
      <w:r w:rsidRPr="007609BF">
        <w:rPr>
          <w:vertAlign w:val="subscript"/>
        </w:rPr>
        <w:t>E</w:t>
      </w:r>
      <w:r>
        <w:t xml:space="preserve"> = I</w:t>
      </w:r>
      <w:r w:rsidRPr="007609BF">
        <w:rPr>
          <w:vertAlign w:val="subscript"/>
        </w:rPr>
        <w:t>C</w:t>
      </w:r>
      <w:r>
        <w:t xml:space="preserve"> = 3mA donc R</w:t>
      </w:r>
      <w:r w:rsidRPr="007609BF">
        <w:rPr>
          <w:vertAlign w:val="subscript"/>
        </w:rPr>
        <w:t>E</w:t>
      </w:r>
      <w:r>
        <w:t xml:space="preserve"> = V</w:t>
      </w:r>
      <w:r w:rsidRPr="007609BF">
        <w:rPr>
          <w:vertAlign w:val="subscript"/>
        </w:rPr>
        <w:t>RE</w:t>
      </w:r>
      <w:r>
        <w:t>/I</w:t>
      </w:r>
      <w:r w:rsidRPr="007609BF">
        <w:rPr>
          <w:vertAlign w:val="subscript"/>
        </w:rPr>
        <w:t>E</w:t>
      </w:r>
      <w:r>
        <w:t xml:space="preserve"> = 330</w:t>
      </w:r>
      <w:r w:rsidR="00F55843">
        <w:t xml:space="preserve"> </w:t>
      </w:r>
      <w:r>
        <w:t>Ω</w:t>
      </w:r>
    </w:p>
    <w:p w:rsidR="007609BF" w:rsidRPr="007609BF" w:rsidRDefault="007609BF" w:rsidP="001525D7">
      <w:pPr>
        <w:jc w:val="both"/>
        <w:rPr>
          <w:b/>
        </w:rPr>
      </w:pPr>
      <w:r w:rsidRPr="007609BF">
        <w:rPr>
          <w:b/>
        </w:rPr>
        <w:t>Détermination de R</w:t>
      </w:r>
      <w:r>
        <w:rPr>
          <w:b/>
          <w:vertAlign w:val="subscript"/>
        </w:rPr>
        <w:t>C</w:t>
      </w:r>
      <w:r w:rsidRPr="007609BF">
        <w:rPr>
          <w:b/>
        </w:rPr>
        <w:t> :</w:t>
      </w:r>
    </w:p>
    <w:p w:rsidR="007609BF" w:rsidRDefault="007609BF" w:rsidP="001525D7">
      <w:pPr>
        <w:jc w:val="both"/>
      </w:pPr>
      <w:r>
        <w:t>La maille de sortie permet d’écrire : V</w:t>
      </w:r>
      <w:r w:rsidRPr="007609BF">
        <w:rPr>
          <w:vertAlign w:val="subscript"/>
        </w:rPr>
        <w:t>CC</w:t>
      </w:r>
      <w:r>
        <w:t xml:space="preserve"> = V</w:t>
      </w:r>
      <w:r w:rsidRPr="007609BF">
        <w:rPr>
          <w:vertAlign w:val="subscript"/>
        </w:rPr>
        <w:t>CE</w:t>
      </w:r>
      <w:r>
        <w:t xml:space="preserve"> + (R</w:t>
      </w:r>
      <w:r w:rsidRPr="007609BF">
        <w:rPr>
          <w:vertAlign w:val="subscript"/>
        </w:rPr>
        <w:t>C</w:t>
      </w:r>
      <w:r>
        <w:t>+R</w:t>
      </w:r>
      <w:r w:rsidRPr="007609BF">
        <w:rPr>
          <w:vertAlign w:val="subscript"/>
        </w:rPr>
        <w:t>E</w:t>
      </w:r>
      <w:r>
        <w:t>).I</w:t>
      </w:r>
      <w:r w:rsidRPr="007609BF">
        <w:rPr>
          <w:vertAlign w:val="subscript"/>
        </w:rPr>
        <w:t>C</w:t>
      </w:r>
      <w:r>
        <w:rPr>
          <w:vertAlign w:val="subscript"/>
        </w:rPr>
        <w:t xml:space="preserve"> </w:t>
      </w:r>
      <w:r>
        <w:t xml:space="preserve">   donc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CC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CE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</m:oMath>
      <w:r>
        <w:rPr>
          <w:rFonts w:eastAsiaTheme="minorEastAsia"/>
        </w:rPr>
        <w:t xml:space="preserve"> = </w:t>
      </w:r>
      <w:r w:rsidR="00F55843">
        <w:rPr>
          <w:rFonts w:eastAsiaTheme="minorEastAsia"/>
        </w:rPr>
        <w:t>670</w:t>
      </w:r>
      <w:r w:rsidR="00F55843" w:rsidRPr="00F55843">
        <w:t xml:space="preserve"> </w:t>
      </w:r>
      <w:r w:rsidR="00F55843">
        <w:t>Ω</w:t>
      </w:r>
    </w:p>
    <w:p w:rsidR="000710C3" w:rsidRDefault="000710C3" w:rsidP="001525D7">
      <w:pPr>
        <w:jc w:val="both"/>
        <w:rPr>
          <w:b/>
        </w:rPr>
      </w:pPr>
      <w:r w:rsidRPr="000710C3">
        <w:rPr>
          <w:b/>
        </w:rPr>
        <w:t>Détermination de R</w:t>
      </w:r>
      <w:r w:rsidRPr="000710C3">
        <w:rPr>
          <w:b/>
          <w:vertAlign w:val="subscript"/>
        </w:rPr>
        <w:t>1</w:t>
      </w:r>
      <w:r w:rsidRPr="000710C3">
        <w:rPr>
          <w:b/>
        </w:rPr>
        <w:t xml:space="preserve"> et R</w:t>
      </w:r>
      <w:r w:rsidRPr="000710C3">
        <w:rPr>
          <w:b/>
          <w:vertAlign w:val="subscript"/>
        </w:rPr>
        <w:t>2</w:t>
      </w:r>
      <w:r w:rsidRPr="000710C3">
        <w:rPr>
          <w:b/>
        </w:rPr>
        <w:t> :</w:t>
      </w:r>
    </w:p>
    <w:p w:rsidR="000710C3" w:rsidRDefault="000710C3" w:rsidP="001525D7">
      <w:pPr>
        <w:jc w:val="both"/>
      </w:pPr>
      <w:r>
        <w:t>On souhaite que I</w:t>
      </w:r>
      <w:r w:rsidRPr="000710C3">
        <w:rPr>
          <w:vertAlign w:val="subscript"/>
        </w:rPr>
        <w:t>P</w:t>
      </w:r>
      <w:r>
        <w:t xml:space="preserve"> (courant dans R</w:t>
      </w:r>
      <w:r w:rsidRPr="000710C3">
        <w:rPr>
          <w:vertAlign w:val="subscript"/>
        </w:rPr>
        <w:t>1</w:t>
      </w:r>
      <w:r>
        <w:t xml:space="preserve"> et R</w:t>
      </w:r>
      <w:r w:rsidRPr="000710C3">
        <w:rPr>
          <w:vertAlign w:val="subscript"/>
        </w:rPr>
        <w:t>2</w:t>
      </w:r>
      <w:r>
        <w:t>) &gt; 10.I</w:t>
      </w:r>
      <w:r w:rsidRPr="000710C3">
        <w:rPr>
          <w:vertAlign w:val="subscript"/>
        </w:rPr>
        <w:t>B</w:t>
      </w:r>
      <w:r>
        <w:t xml:space="preserve"> (courant dans la base du transistor)</w:t>
      </w:r>
    </w:p>
    <w:p w:rsidR="000710C3" w:rsidRDefault="001525D7" w:rsidP="001525D7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</w:rPr>
              <m:t>β</m:t>
            </m:r>
          </m:den>
        </m:f>
        <m:r>
          <w:rPr>
            <w:rFonts w:ascii="Cambria Math" w:hAnsi="Cambria Math"/>
          </w:rPr>
          <m:t>=20μA</m:t>
        </m:r>
      </m:oMath>
      <w:r w:rsidR="000710C3">
        <w:rPr>
          <w:rFonts w:eastAsiaTheme="minorEastAsia"/>
        </w:rPr>
        <w:t xml:space="preserve">     </w:t>
      </w:r>
      <w:proofErr w:type="gramStart"/>
      <w:r w:rsidR="000710C3">
        <w:rPr>
          <w:rFonts w:eastAsiaTheme="minorEastAsia"/>
        </w:rPr>
        <w:t>donc</w:t>
      </w:r>
      <w:proofErr w:type="gramEnd"/>
      <w:r w:rsidR="000710C3">
        <w:rPr>
          <w:rFonts w:eastAsiaTheme="minorEastAsia"/>
        </w:rPr>
        <w:t xml:space="preserve">    I</w:t>
      </w:r>
      <w:r w:rsidR="000710C3" w:rsidRPr="000710C3">
        <w:rPr>
          <w:rFonts w:eastAsiaTheme="minorEastAsia"/>
          <w:vertAlign w:val="subscript"/>
        </w:rPr>
        <w:t>P</w:t>
      </w:r>
      <w:r w:rsidR="000710C3">
        <w:rPr>
          <w:rFonts w:eastAsiaTheme="minorEastAsia"/>
        </w:rPr>
        <w:t xml:space="preserve"> &gt; 0.2mA</w:t>
      </w:r>
    </w:p>
    <w:p w:rsidR="000710C3" w:rsidRDefault="000710C3" w:rsidP="001525D7">
      <w:pPr>
        <w:jc w:val="both"/>
        <w:rPr>
          <w:rFonts w:eastAsiaTheme="minorEastAsia"/>
        </w:rPr>
      </w:pPr>
      <w:r>
        <w:rPr>
          <w:rFonts w:eastAsiaTheme="minorEastAsia"/>
        </w:rPr>
        <w:t>Si on suppose que cette condition est vérifiée, on peut donc écrire : V</w:t>
      </w:r>
      <w:r w:rsidRPr="000710C3">
        <w:rPr>
          <w:rFonts w:eastAsiaTheme="minorEastAsia"/>
          <w:vertAlign w:val="subscript"/>
        </w:rPr>
        <w:t>CC</w:t>
      </w:r>
      <w:r>
        <w:rPr>
          <w:rFonts w:eastAsiaTheme="minorEastAsia"/>
        </w:rPr>
        <w:t xml:space="preserve"> = (R</w:t>
      </w:r>
      <w:r w:rsidRPr="000710C3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+ R</w:t>
      </w:r>
      <w:r w:rsidRPr="000710C3">
        <w:rPr>
          <w:rFonts w:eastAsiaTheme="minorEastAsia"/>
          <w:vertAlign w:val="subscript"/>
        </w:rPr>
        <w:t>2</w:t>
      </w:r>
      <w:r>
        <w:rPr>
          <w:rFonts w:eastAsiaTheme="minorEastAsia"/>
        </w:rPr>
        <w:t>).I</w:t>
      </w:r>
      <w:r w:rsidRPr="000710C3">
        <w:rPr>
          <w:rFonts w:eastAsiaTheme="minorEastAsia"/>
          <w:vertAlign w:val="subscript"/>
        </w:rPr>
        <w:t>P</w:t>
      </w:r>
      <w:r>
        <w:rPr>
          <w:rFonts w:eastAsiaTheme="minorEastAsia"/>
        </w:rPr>
        <w:t xml:space="preserve"> </w:t>
      </w:r>
    </w:p>
    <w:p w:rsidR="000710C3" w:rsidRDefault="000710C3" w:rsidP="001525D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&lt;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Pmin</m:t>
                </m:r>
              </m:sub>
            </m:sSub>
          </m:den>
        </m:f>
        <m:r>
          <w:rPr>
            <w:rFonts w:ascii="Cambria Math" w:eastAsiaTheme="minorEastAsia" w:hAnsi="Cambria Math"/>
          </w:rPr>
          <m:t>=25k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</w:p>
    <w:p w:rsidR="000710C3" w:rsidRDefault="000710C3" w:rsidP="001525D7">
      <w:pPr>
        <w:jc w:val="both"/>
        <w:rPr>
          <w:rFonts w:eastAsiaTheme="minorEastAsia"/>
        </w:rPr>
      </w:pPr>
      <w:r>
        <w:rPr>
          <w:rFonts w:eastAsiaTheme="minorEastAsia"/>
        </w:rPr>
        <w:t>Soit VB la tension sur la base :</w:t>
      </w:r>
    </w:p>
    <w:p w:rsidR="000710C3" w:rsidRPr="006432AC" w:rsidRDefault="001525D7" w:rsidP="001525D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CC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:rsidR="006432AC" w:rsidRDefault="006432AC" w:rsidP="001525D7">
      <w:pPr>
        <w:jc w:val="both"/>
      </w:pPr>
      <w:r>
        <w:lastRenderedPageBreak/>
        <w:t>On sait que V</w:t>
      </w:r>
      <w:r w:rsidRPr="006432AC">
        <w:rPr>
          <w:vertAlign w:val="subscript"/>
        </w:rPr>
        <w:t xml:space="preserve">B </w:t>
      </w:r>
      <w:r>
        <w:t>= V</w:t>
      </w:r>
      <w:r w:rsidRPr="006432AC">
        <w:rPr>
          <w:vertAlign w:val="subscript"/>
        </w:rPr>
        <w:t>BE</w:t>
      </w:r>
      <w:r>
        <w:t xml:space="preserve"> + V</w:t>
      </w:r>
      <w:r w:rsidRPr="006432AC">
        <w:rPr>
          <w:vertAlign w:val="subscript"/>
        </w:rPr>
        <w:t>RE</w:t>
      </w:r>
      <w:r>
        <w:t xml:space="preserve"> = 1.7V</w:t>
      </w:r>
    </w:p>
    <w:p w:rsidR="006432AC" w:rsidRDefault="006432AC" w:rsidP="001525D7">
      <w:pPr>
        <w:jc w:val="both"/>
      </w:pPr>
      <w:r>
        <w:t xml:space="preserve">Donc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CC</m:t>
                </m:r>
              </m:sub>
            </m:sSub>
          </m:den>
        </m:f>
        <m:r>
          <w:rPr>
            <w:rFonts w:ascii="Cambria Math" w:hAnsi="Cambria Math"/>
          </w:rPr>
          <m:t>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=8.5k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    donc   R1 = 16.5 </w:t>
      </w:r>
      <w:proofErr w:type="spellStart"/>
      <w:r>
        <w:rPr>
          <w:rFonts w:eastAsiaTheme="minorEastAsia"/>
        </w:rPr>
        <w:t>k</w:t>
      </w:r>
      <w:r>
        <w:t>Ω</w:t>
      </w:r>
      <w:proofErr w:type="spellEnd"/>
      <w:r>
        <w:t xml:space="preserve">  (choisir ensuite des valeurs normalisées).</w:t>
      </w:r>
    </w:p>
    <w:p w:rsidR="00770E96" w:rsidRPr="00770E96" w:rsidRDefault="00770E96" w:rsidP="001525D7">
      <w:pPr>
        <w:pStyle w:val="Paragraphedeliste"/>
        <w:numPr>
          <w:ilvl w:val="0"/>
          <w:numId w:val="4"/>
        </w:numPr>
        <w:jc w:val="both"/>
        <w:rPr>
          <w:sz w:val="28"/>
          <w:szCs w:val="28"/>
          <w:u w:val="single"/>
        </w:rPr>
      </w:pPr>
      <w:r w:rsidRPr="00770E96">
        <w:rPr>
          <w:sz w:val="28"/>
          <w:szCs w:val="28"/>
          <w:u w:val="single"/>
        </w:rPr>
        <w:t xml:space="preserve">Cahier des charges établi selon les caractéristiques </w:t>
      </w:r>
      <w:r w:rsidR="001525D7">
        <w:rPr>
          <w:sz w:val="28"/>
          <w:szCs w:val="28"/>
          <w:u w:val="single"/>
        </w:rPr>
        <w:t>dynami</w:t>
      </w:r>
      <w:r w:rsidRPr="00770E96">
        <w:rPr>
          <w:sz w:val="28"/>
          <w:szCs w:val="28"/>
          <w:u w:val="single"/>
        </w:rPr>
        <w:t>ques :</w:t>
      </w:r>
    </w:p>
    <w:p w:rsidR="00205105" w:rsidRDefault="00205105" w:rsidP="001525D7">
      <w:pPr>
        <w:jc w:val="both"/>
      </w:pPr>
      <w:r>
        <w:t>Dans le cas où on veut réaliser un amplificateur émetteur commun</w:t>
      </w:r>
      <w:r w:rsidR="001525D7">
        <w:t xml:space="preserve"> (avec découplage de R</w:t>
      </w:r>
      <w:r w:rsidR="001525D7">
        <w:rPr>
          <w:vertAlign w:val="subscript"/>
        </w:rPr>
        <w:t>E</w:t>
      </w:r>
      <w:r w:rsidR="001525D7">
        <w:t xml:space="preserve"> par une capacité), l</w:t>
      </w:r>
      <w:r>
        <w:t>e cahier des charges est le suivant :</w:t>
      </w:r>
    </w:p>
    <w:p w:rsidR="00205105" w:rsidRDefault="00601AF4" w:rsidP="001525D7">
      <w:pPr>
        <w:pStyle w:val="Paragraphedeliste"/>
        <w:numPr>
          <w:ilvl w:val="0"/>
          <w:numId w:val="1"/>
        </w:numPr>
        <w:jc w:val="both"/>
      </w:pPr>
      <w:r>
        <w:t>Gain en tension à vide 48.6</w:t>
      </w:r>
      <w:r w:rsidR="00205105">
        <w:t>dB</w:t>
      </w:r>
    </w:p>
    <w:p w:rsidR="00205105" w:rsidRDefault="00205105" w:rsidP="001525D7">
      <w:pPr>
        <w:pStyle w:val="Paragraphedeliste"/>
        <w:numPr>
          <w:ilvl w:val="0"/>
          <w:numId w:val="1"/>
        </w:numPr>
        <w:jc w:val="both"/>
      </w:pPr>
      <w:r>
        <w:t xml:space="preserve">Impédance de sortie : </w:t>
      </w:r>
      <w:proofErr w:type="spellStart"/>
      <w:r>
        <w:t>Zs</w:t>
      </w:r>
      <w:proofErr w:type="spellEnd"/>
      <w:r>
        <w:t xml:space="preserve"> = 2200 Ω</w:t>
      </w:r>
    </w:p>
    <w:p w:rsidR="00205105" w:rsidRDefault="00205105" w:rsidP="001525D7">
      <w:pPr>
        <w:pStyle w:val="Paragraphedeliste"/>
        <w:numPr>
          <w:ilvl w:val="0"/>
          <w:numId w:val="1"/>
        </w:numPr>
        <w:jc w:val="both"/>
      </w:pPr>
      <w:proofErr w:type="spellStart"/>
      <w:r>
        <w:t>Fc</w:t>
      </w:r>
      <w:proofErr w:type="spellEnd"/>
      <w:r>
        <w:t xml:space="preserve"> = 2kHz</w:t>
      </w:r>
    </w:p>
    <w:p w:rsidR="00205105" w:rsidRDefault="00205105" w:rsidP="001525D7">
      <w:pPr>
        <w:pStyle w:val="Paragraphedeliste"/>
        <w:numPr>
          <w:ilvl w:val="0"/>
          <w:numId w:val="1"/>
        </w:numPr>
        <w:jc w:val="both"/>
      </w:pPr>
      <w:r>
        <w:t>V</w:t>
      </w:r>
      <w:r w:rsidRPr="00205105">
        <w:rPr>
          <w:vertAlign w:val="subscript"/>
        </w:rPr>
        <w:t>CC</w:t>
      </w:r>
      <w:r>
        <w:t xml:space="preserve"> = 15V</w:t>
      </w:r>
    </w:p>
    <w:p w:rsidR="00205105" w:rsidRDefault="00205105" w:rsidP="001525D7">
      <w:pPr>
        <w:pStyle w:val="Paragraphedeliste"/>
        <w:numPr>
          <w:ilvl w:val="0"/>
          <w:numId w:val="1"/>
        </w:numPr>
        <w:jc w:val="both"/>
      </w:pPr>
      <w:r>
        <w:t xml:space="preserve">Transistor 2N2219 avec un coefficient β = </w:t>
      </w:r>
      <w:r w:rsidR="00601AF4" w:rsidRPr="00601AF4">
        <w:t>h</w:t>
      </w:r>
      <w:r w:rsidR="00601AF4">
        <w:rPr>
          <w:vertAlign w:val="subscript"/>
        </w:rPr>
        <w:t xml:space="preserve">21 </w:t>
      </w:r>
      <w:r w:rsidR="00601AF4">
        <w:t>= 1</w:t>
      </w:r>
      <w:r w:rsidRPr="00601AF4">
        <w:t>50</w:t>
      </w:r>
    </w:p>
    <w:p w:rsidR="00084810" w:rsidRDefault="00084810" w:rsidP="001525D7">
      <w:pPr>
        <w:pStyle w:val="Paragraphedeliste"/>
        <w:jc w:val="both"/>
        <w:rPr>
          <w:b/>
        </w:rPr>
      </w:pPr>
    </w:p>
    <w:p w:rsidR="00084810" w:rsidRPr="00084810" w:rsidRDefault="00084810" w:rsidP="001525D7">
      <w:pPr>
        <w:pStyle w:val="Paragraphedeliste"/>
        <w:ind w:left="0"/>
        <w:jc w:val="both"/>
        <w:rPr>
          <w:b/>
        </w:rPr>
      </w:pPr>
      <w:r w:rsidRPr="00084810">
        <w:rPr>
          <w:b/>
        </w:rPr>
        <w:t>Détermination de R</w:t>
      </w:r>
      <w:r w:rsidRPr="00084810">
        <w:rPr>
          <w:b/>
          <w:vertAlign w:val="subscript"/>
        </w:rPr>
        <w:t>C</w:t>
      </w:r>
      <w:r w:rsidRPr="00084810">
        <w:rPr>
          <w:b/>
        </w:rPr>
        <w:t> :</w:t>
      </w:r>
    </w:p>
    <w:p w:rsidR="00084810" w:rsidRDefault="00084810" w:rsidP="001525D7">
      <w:pPr>
        <w:jc w:val="both"/>
      </w:pPr>
      <w:r>
        <w:t>D’après le schéma petits signaux</w:t>
      </w:r>
      <w:r w:rsidRPr="00084810">
        <w:t xml:space="preserve"> </w:t>
      </w:r>
      <w:r>
        <w:t>(non représenté ici)</w:t>
      </w:r>
      <w:r w:rsidR="00601AF4">
        <w:t>, on observe que l’impédance de sortie Z</w:t>
      </w:r>
      <w:r w:rsidR="00601AF4" w:rsidRPr="00601AF4">
        <w:rPr>
          <w:vertAlign w:val="subscript"/>
        </w:rPr>
        <w:t>S</w:t>
      </w:r>
      <w:r w:rsidR="00601AF4">
        <w:t>, pour le montage considéré est R</w:t>
      </w:r>
      <w:r w:rsidR="00601AF4" w:rsidRPr="00601AF4">
        <w:rPr>
          <w:vertAlign w:val="subscript"/>
        </w:rPr>
        <w:t>C</w:t>
      </w:r>
      <w:r w:rsidR="00601AF4">
        <w:t xml:space="preserve">. Donc </w:t>
      </w:r>
      <w:proofErr w:type="spellStart"/>
      <w:r w:rsidR="00601AF4">
        <w:t>Rc</w:t>
      </w:r>
      <w:proofErr w:type="spellEnd"/>
      <w:r w:rsidR="00601AF4">
        <w:t xml:space="preserve"> = 2.2kΩ</w:t>
      </w:r>
    </w:p>
    <w:p w:rsidR="00601AF4" w:rsidRPr="00084810" w:rsidRDefault="00601AF4" w:rsidP="001525D7">
      <w:pPr>
        <w:pStyle w:val="Paragraphedeliste"/>
        <w:ind w:left="0"/>
        <w:jc w:val="both"/>
        <w:rPr>
          <w:b/>
        </w:rPr>
      </w:pPr>
      <w:r w:rsidRPr="00084810">
        <w:rPr>
          <w:b/>
        </w:rPr>
        <w:t>Détermination de R</w:t>
      </w:r>
      <w:r>
        <w:rPr>
          <w:b/>
          <w:vertAlign w:val="subscript"/>
        </w:rPr>
        <w:t>E</w:t>
      </w:r>
      <w:r w:rsidRPr="00084810">
        <w:rPr>
          <w:b/>
        </w:rPr>
        <w:t> :</w:t>
      </w:r>
    </w:p>
    <w:p w:rsidR="00601AF4" w:rsidRDefault="00601AF4" w:rsidP="001525D7">
      <w:pPr>
        <w:jc w:val="both"/>
        <w:rPr>
          <w:rFonts w:eastAsiaTheme="minorEastAsia"/>
        </w:rPr>
      </w:pPr>
      <w:r>
        <w:t xml:space="preserve">Le schéma </w:t>
      </w:r>
      <w:proofErr w:type="gramStart"/>
      <w:r>
        <w:t>petits</w:t>
      </w:r>
      <w:proofErr w:type="gramEnd"/>
      <w:r>
        <w:t xml:space="preserve"> signaux donne la relation suivante concernant le gain : </w:t>
      </w:r>
      <m:oMath>
        <m:r>
          <w:rPr>
            <w:rFonts w:ascii="Cambria Math" w:hAnsi="Cambria Math"/>
          </w:rPr>
          <m:t>G=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den>
        </m:f>
      </m:oMath>
    </w:p>
    <w:p w:rsidR="00601AF4" w:rsidRDefault="00601AF4" w:rsidP="001525D7">
      <w:pPr>
        <w:jc w:val="both"/>
      </w:pPr>
      <w:r>
        <w:rPr>
          <w:rFonts w:eastAsiaTheme="minorEastAsia"/>
        </w:rPr>
        <w:t>|</w:t>
      </w:r>
      <w:proofErr w:type="spellStart"/>
      <w:r>
        <w:rPr>
          <w:rFonts w:eastAsiaTheme="minorEastAsia"/>
        </w:rPr>
        <w:t>G|</w:t>
      </w:r>
      <w:r>
        <w:rPr>
          <w:rFonts w:eastAsiaTheme="minorEastAsia"/>
          <w:vertAlign w:val="subscript"/>
        </w:rPr>
        <w:t>dB</w:t>
      </w:r>
      <w:proofErr w:type="spellEnd"/>
      <w:r>
        <w:rPr>
          <w:rFonts w:eastAsiaTheme="minorEastAsia"/>
        </w:rPr>
        <w:t xml:space="preserve"> = 48.6dB = 269.2    donc h</w:t>
      </w:r>
      <w:r>
        <w:rPr>
          <w:rFonts w:eastAsiaTheme="minorEastAsia"/>
          <w:vertAlign w:val="subscript"/>
        </w:rPr>
        <w:t>11</w:t>
      </w:r>
      <w:r>
        <w:rPr>
          <w:rFonts w:eastAsiaTheme="minorEastAsia"/>
        </w:rPr>
        <w:t>= 1226</w:t>
      </w:r>
      <w:r w:rsidRPr="00601AF4">
        <w:t xml:space="preserve"> </w:t>
      </w:r>
      <w:r>
        <w:t>Ω</w:t>
      </w:r>
    </w:p>
    <w:p w:rsidR="00601AF4" w:rsidRPr="00601AF4" w:rsidRDefault="001525D7" w:rsidP="001525D7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</m:oMath>
      <w:r w:rsidR="00601AF4">
        <w:rPr>
          <w:rFonts w:eastAsiaTheme="minorEastAsia"/>
        </w:rPr>
        <w:t xml:space="preserve">   </w:t>
      </w:r>
      <w:proofErr w:type="gramStart"/>
      <w:r w:rsidR="00601AF4">
        <w:rPr>
          <w:rFonts w:eastAsiaTheme="minorEastAsia"/>
        </w:rPr>
        <w:t>avec</w:t>
      </w:r>
      <w:proofErr w:type="gramEnd"/>
      <w:r w:rsidR="00601AF4">
        <w:rPr>
          <w:rFonts w:eastAsiaTheme="minorEastAsia"/>
        </w:rPr>
        <w:t xml:space="preserve"> V</w:t>
      </w:r>
      <w:r w:rsidR="00601AF4">
        <w:rPr>
          <w:rFonts w:eastAsiaTheme="minorEastAsia"/>
          <w:vertAlign w:val="subscript"/>
        </w:rPr>
        <w:t>T</w:t>
      </w:r>
      <w:r w:rsidR="00601AF4">
        <w:rPr>
          <w:rFonts w:eastAsiaTheme="minorEastAsia"/>
        </w:rPr>
        <w:t xml:space="preserve"> = 26mV    donc I</w:t>
      </w:r>
      <w:r w:rsidR="00601AF4">
        <w:rPr>
          <w:rFonts w:eastAsiaTheme="minorEastAsia"/>
          <w:vertAlign w:val="subscript"/>
        </w:rPr>
        <w:t>B</w:t>
      </w:r>
      <w:r w:rsidR="00601AF4">
        <w:rPr>
          <w:rFonts w:eastAsiaTheme="minorEastAsia"/>
        </w:rPr>
        <w:t xml:space="preserve"> = 21.2uA et I</w:t>
      </w:r>
      <w:r w:rsidR="00601AF4">
        <w:rPr>
          <w:rFonts w:eastAsiaTheme="minorEastAsia"/>
          <w:vertAlign w:val="subscript"/>
        </w:rPr>
        <w:t>C</w:t>
      </w:r>
      <w:r w:rsidR="00601AF4">
        <w:rPr>
          <w:rFonts w:eastAsiaTheme="minorEastAsia"/>
        </w:rPr>
        <w:t xml:space="preserve"> = β.I</w:t>
      </w:r>
      <w:r w:rsidR="00601AF4">
        <w:rPr>
          <w:rFonts w:eastAsiaTheme="minorEastAsia"/>
          <w:vertAlign w:val="subscript"/>
        </w:rPr>
        <w:t>B</w:t>
      </w:r>
      <w:r w:rsidR="00601AF4">
        <w:rPr>
          <w:rFonts w:eastAsiaTheme="minorEastAsia"/>
        </w:rPr>
        <w:t xml:space="preserve"> = 3.6mA</w:t>
      </w:r>
    </w:p>
    <w:p w:rsidR="00601AF4" w:rsidRDefault="00601AF4" w:rsidP="001525D7">
      <w:pPr>
        <w:jc w:val="both"/>
      </w:pPr>
      <w:r>
        <w:t>On choisit arbitrairement une tension sur l’émetteur de l’ordre du volt.</w:t>
      </w:r>
      <w:r w:rsidR="001525D7">
        <w:t xml:space="preserve"> </w:t>
      </w:r>
      <w:r>
        <w:t>V</w:t>
      </w:r>
      <w:r w:rsidRPr="007609BF">
        <w:rPr>
          <w:vertAlign w:val="subscript"/>
        </w:rPr>
        <w:t>RE</w:t>
      </w:r>
      <w:r>
        <w:t xml:space="preserve"> = 1V</w:t>
      </w:r>
    </w:p>
    <w:p w:rsidR="00601AF4" w:rsidRDefault="00601AF4" w:rsidP="001525D7">
      <w:pPr>
        <w:jc w:val="both"/>
      </w:pPr>
      <w:r>
        <w:t>I</w:t>
      </w:r>
      <w:r w:rsidRPr="007609BF">
        <w:rPr>
          <w:vertAlign w:val="subscript"/>
        </w:rPr>
        <w:t>E</w:t>
      </w:r>
      <w:r>
        <w:t xml:space="preserve"> = I</w:t>
      </w:r>
      <w:r w:rsidRPr="007609BF">
        <w:rPr>
          <w:vertAlign w:val="subscript"/>
        </w:rPr>
        <w:t>C</w:t>
      </w:r>
      <w:r>
        <w:t xml:space="preserve"> = 3.6mA donc R</w:t>
      </w:r>
      <w:r w:rsidRPr="007609BF">
        <w:rPr>
          <w:vertAlign w:val="subscript"/>
        </w:rPr>
        <w:t>E</w:t>
      </w:r>
      <w:r>
        <w:t xml:space="preserve"> = V</w:t>
      </w:r>
      <w:r w:rsidRPr="007609BF">
        <w:rPr>
          <w:vertAlign w:val="subscript"/>
        </w:rPr>
        <w:t>RE</w:t>
      </w:r>
      <w:r>
        <w:t>/I</w:t>
      </w:r>
      <w:r w:rsidRPr="007609BF">
        <w:rPr>
          <w:vertAlign w:val="subscript"/>
        </w:rPr>
        <w:t>E</w:t>
      </w:r>
      <w:r>
        <w:t xml:space="preserve"> = 312 Ω</w:t>
      </w:r>
    </w:p>
    <w:p w:rsidR="00601AF4" w:rsidRDefault="00601AF4" w:rsidP="001525D7">
      <w:pPr>
        <w:jc w:val="both"/>
        <w:rPr>
          <w:b/>
        </w:rPr>
      </w:pPr>
      <w:r w:rsidRPr="000710C3">
        <w:rPr>
          <w:b/>
        </w:rPr>
        <w:t>Détermination de R</w:t>
      </w:r>
      <w:r w:rsidRPr="000710C3">
        <w:rPr>
          <w:b/>
          <w:vertAlign w:val="subscript"/>
        </w:rPr>
        <w:t>1</w:t>
      </w:r>
      <w:r w:rsidRPr="000710C3">
        <w:rPr>
          <w:b/>
        </w:rPr>
        <w:t xml:space="preserve"> et R</w:t>
      </w:r>
      <w:r w:rsidRPr="000710C3">
        <w:rPr>
          <w:b/>
          <w:vertAlign w:val="subscript"/>
        </w:rPr>
        <w:t>2</w:t>
      </w:r>
      <w:r w:rsidRPr="000710C3">
        <w:rPr>
          <w:b/>
        </w:rPr>
        <w:t> :</w:t>
      </w:r>
    </w:p>
    <w:p w:rsidR="008731A2" w:rsidRDefault="008731A2" w:rsidP="001525D7">
      <w:pPr>
        <w:jc w:val="both"/>
      </w:pPr>
      <w:r>
        <w:t>On souhaite que I</w:t>
      </w:r>
      <w:r w:rsidRPr="000710C3">
        <w:rPr>
          <w:vertAlign w:val="subscript"/>
        </w:rPr>
        <w:t>P</w:t>
      </w:r>
      <w:r>
        <w:t xml:space="preserve"> (courant dans R</w:t>
      </w:r>
      <w:r w:rsidRPr="000710C3">
        <w:rPr>
          <w:vertAlign w:val="subscript"/>
        </w:rPr>
        <w:t>1</w:t>
      </w:r>
      <w:r>
        <w:t xml:space="preserve"> et R</w:t>
      </w:r>
      <w:r w:rsidRPr="000710C3">
        <w:rPr>
          <w:vertAlign w:val="subscript"/>
        </w:rPr>
        <w:t>2</w:t>
      </w:r>
      <w:r>
        <w:t>) &gt; 10.I</w:t>
      </w:r>
      <w:r w:rsidRPr="000710C3">
        <w:rPr>
          <w:vertAlign w:val="subscript"/>
        </w:rPr>
        <w:t>B</w:t>
      </w:r>
      <w:r>
        <w:t xml:space="preserve"> (courant dans la base du transistor)</w:t>
      </w:r>
    </w:p>
    <w:p w:rsidR="008731A2" w:rsidRDefault="008731A2" w:rsidP="001525D7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donc</w:t>
      </w:r>
      <w:proofErr w:type="gramEnd"/>
      <w:r>
        <w:rPr>
          <w:rFonts w:eastAsiaTheme="minorEastAsia"/>
        </w:rPr>
        <w:t xml:space="preserve">    I</w:t>
      </w:r>
      <w:r w:rsidRPr="000710C3">
        <w:rPr>
          <w:rFonts w:eastAsiaTheme="minorEastAsia"/>
          <w:vertAlign w:val="subscript"/>
        </w:rPr>
        <w:t>P</w:t>
      </w:r>
      <w:r>
        <w:rPr>
          <w:rFonts w:eastAsiaTheme="minorEastAsia"/>
        </w:rPr>
        <w:t xml:space="preserve"> &gt; 0.212mA</w:t>
      </w:r>
    </w:p>
    <w:p w:rsidR="008731A2" w:rsidRDefault="008731A2" w:rsidP="001525D7">
      <w:pPr>
        <w:jc w:val="both"/>
        <w:rPr>
          <w:rFonts w:eastAsiaTheme="minorEastAsia"/>
        </w:rPr>
      </w:pPr>
      <w:r>
        <w:rPr>
          <w:rFonts w:eastAsiaTheme="minorEastAsia"/>
        </w:rPr>
        <w:t>Si on suppose que cette condition est vérifiée, on peut donc écrire : V</w:t>
      </w:r>
      <w:r w:rsidRPr="000710C3">
        <w:rPr>
          <w:rFonts w:eastAsiaTheme="minorEastAsia"/>
          <w:vertAlign w:val="subscript"/>
        </w:rPr>
        <w:t>CC</w:t>
      </w:r>
      <w:r>
        <w:rPr>
          <w:rFonts w:eastAsiaTheme="minorEastAsia"/>
        </w:rPr>
        <w:t xml:space="preserve"> = (R</w:t>
      </w:r>
      <w:r w:rsidRPr="000710C3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+ R</w:t>
      </w:r>
      <w:r w:rsidRPr="000710C3">
        <w:rPr>
          <w:rFonts w:eastAsiaTheme="minorEastAsia"/>
          <w:vertAlign w:val="subscript"/>
        </w:rPr>
        <w:t>2</w:t>
      </w:r>
      <w:r>
        <w:rPr>
          <w:rFonts w:eastAsiaTheme="minorEastAsia"/>
        </w:rPr>
        <w:t>).I</w:t>
      </w:r>
      <w:r w:rsidRPr="000710C3">
        <w:rPr>
          <w:rFonts w:eastAsiaTheme="minorEastAsia"/>
          <w:vertAlign w:val="subscript"/>
        </w:rPr>
        <w:t>P</w:t>
      </w:r>
      <w:r>
        <w:rPr>
          <w:rFonts w:eastAsiaTheme="minorEastAsia"/>
        </w:rPr>
        <w:t xml:space="preserve"> </w:t>
      </w:r>
    </w:p>
    <w:p w:rsidR="008731A2" w:rsidRDefault="008731A2" w:rsidP="001525D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&lt;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Pmin</m:t>
                </m:r>
              </m:sub>
            </m:sSub>
          </m:den>
        </m:f>
        <m:r>
          <w:rPr>
            <w:rFonts w:ascii="Cambria Math" w:eastAsiaTheme="minorEastAsia" w:hAnsi="Cambria Math"/>
          </w:rPr>
          <m:t>=70k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</w:p>
    <w:p w:rsidR="008731A2" w:rsidRDefault="008731A2" w:rsidP="001525D7">
      <w:pPr>
        <w:jc w:val="both"/>
        <w:rPr>
          <w:rFonts w:eastAsiaTheme="minorEastAsia"/>
        </w:rPr>
      </w:pPr>
      <w:r>
        <w:rPr>
          <w:rFonts w:eastAsiaTheme="minorEastAsia"/>
        </w:rPr>
        <w:t>Soit VB la tension sur la base :</w:t>
      </w:r>
    </w:p>
    <w:p w:rsidR="008731A2" w:rsidRPr="006432AC" w:rsidRDefault="001525D7" w:rsidP="001525D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CC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:rsidR="008731A2" w:rsidRDefault="008731A2" w:rsidP="001525D7">
      <w:pPr>
        <w:jc w:val="both"/>
      </w:pPr>
      <w:r>
        <w:t>On sait que V</w:t>
      </w:r>
      <w:r w:rsidRPr="006432AC">
        <w:rPr>
          <w:vertAlign w:val="subscript"/>
        </w:rPr>
        <w:t xml:space="preserve">B </w:t>
      </w:r>
      <w:r>
        <w:t>= V</w:t>
      </w:r>
      <w:r w:rsidRPr="006432AC">
        <w:rPr>
          <w:vertAlign w:val="subscript"/>
        </w:rPr>
        <w:t>BE</w:t>
      </w:r>
      <w:r>
        <w:t xml:space="preserve"> + V</w:t>
      </w:r>
      <w:r w:rsidRPr="006432AC">
        <w:rPr>
          <w:vertAlign w:val="subscript"/>
        </w:rPr>
        <w:t>RE</w:t>
      </w:r>
      <w:r>
        <w:t xml:space="preserve"> = 1.7V</w:t>
      </w:r>
    </w:p>
    <w:p w:rsidR="00601AF4" w:rsidRDefault="008731A2" w:rsidP="001525D7">
      <w:pPr>
        <w:jc w:val="both"/>
      </w:pPr>
      <w:r>
        <w:t xml:space="preserve">Donc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CC</m:t>
                </m:r>
              </m:sub>
            </m:sSub>
          </m:den>
        </m:f>
        <m:r>
          <w:rPr>
            <w:rFonts w:ascii="Cambria Math" w:hAnsi="Cambria Math"/>
          </w:rPr>
          <m:t>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=8k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    donc   R1 = 62 </w:t>
      </w:r>
      <w:proofErr w:type="spellStart"/>
      <w:r>
        <w:rPr>
          <w:rFonts w:eastAsiaTheme="minorEastAsia"/>
        </w:rPr>
        <w:t>k</w:t>
      </w:r>
      <w:r>
        <w:t>Ω</w:t>
      </w:r>
      <w:proofErr w:type="spellEnd"/>
    </w:p>
    <w:p w:rsidR="001525D7" w:rsidRPr="001525D7" w:rsidRDefault="001525D7" w:rsidP="001525D7">
      <w:pPr>
        <w:jc w:val="both"/>
        <w:rPr>
          <w:b/>
        </w:rPr>
      </w:pPr>
      <w:r w:rsidRPr="001525D7">
        <w:rPr>
          <w:b/>
        </w:rPr>
        <w:t xml:space="preserve">N.B : </w:t>
      </w:r>
      <w:r>
        <w:rPr>
          <w:b/>
        </w:rPr>
        <w:t>D</w:t>
      </w:r>
      <w:r w:rsidRPr="001525D7">
        <w:rPr>
          <w:b/>
        </w:rPr>
        <w:t xml:space="preserve">ans les 2 cas, ces calculs sont faits avec des valeurs théoriques pour </w:t>
      </w:r>
      <w:r>
        <w:rPr>
          <w:b/>
        </w:rPr>
        <w:t>β</w:t>
      </w:r>
      <w:r w:rsidRPr="001525D7">
        <w:rPr>
          <w:b/>
        </w:rPr>
        <w:t xml:space="preserve"> et h</w:t>
      </w:r>
      <w:r w:rsidRPr="001525D7">
        <w:rPr>
          <w:b/>
          <w:vertAlign w:val="subscript"/>
        </w:rPr>
        <w:t>21</w:t>
      </w:r>
      <w:r w:rsidRPr="001525D7">
        <w:rPr>
          <w:b/>
        </w:rPr>
        <w:t>, et les valeurs trouvées sont non normalisées. En pratique, il faudra donc bien vérifier le point de polar</w:t>
      </w:r>
      <w:r w:rsidRPr="001525D7">
        <w:rPr>
          <w:b/>
        </w:rPr>
        <w:t>isation et l'ajuster si besoin.</w:t>
      </w:r>
    </w:p>
    <w:sectPr w:rsidR="001525D7" w:rsidRPr="001525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B5984"/>
    <w:multiLevelType w:val="hybridMultilevel"/>
    <w:tmpl w:val="72C6B906"/>
    <w:lvl w:ilvl="0" w:tplc="94DAF1A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C424E9"/>
    <w:multiLevelType w:val="hybridMultilevel"/>
    <w:tmpl w:val="49B8774A"/>
    <w:lvl w:ilvl="0" w:tplc="E9C490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860D5"/>
    <w:multiLevelType w:val="hybridMultilevel"/>
    <w:tmpl w:val="07AEE734"/>
    <w:lvl w:ilvl="0" w:tplc="6E5C4B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C5E6B"/>
    <w:multiLevelType w:val="hybridMultilevel"/>
    <w:tmpl w:val="31E6C52A"/>
    <w:lvl w:ilvl="0" w:tplc="69BE15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608"/>
    <w:rsid w:val="00042608"/>
    <w:rsid w:val="000710C3"/>
    <w:rsid w:val="00084810"/>
    <w:rsid w:val="001525D7"/>
    <w:rsid w:val="0019676A"/>
    <w:rsid w:val="00205105"/>
    <w:rsid w:val="004E75F7"/>
    <w:rsid w:val="00601AF4"/>
    <w:rsid w:val="006432AC"/>
    <w:rsid w:val="007609BF"/>
    <w:rsid w:val="00770E96"/>
    <w:rsid w:val="008731A2"/>
    <w:rsid w:val="009520E9"/>
    <w:rsid w:val="00AC5B43"/>
    <w:rsid w:val="00C331DB"/>
    <w:rsid w:val="00D875CE"/>
    <w:rsid w:val="00F5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C3807E-CF97-4C93-A4FA-2C317C9D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260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609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504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</Company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BESACIER Maxime 227685</dc:creator>
  <cp:keywords/>
  <dc:description/>
  <cp:lastModifiedBy>BESACIER Maxime 227685</cp:lastModifiedBy>
  <cp:revision>4</cp:revision>
  <dcterms:created xsi:type="dcterms:W3CDTF">2019-10-09T12:11:00Z</dcterms:created>
  <dcterms:modified xsi:type="dcterms:W3CDTF">2019-10-09T14:44:00Z</dcterms:modified>
</cp:coreProperties>
</file>