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A12B7" w14:textId="77777777" w:rsidR="00E94B67" w:rsidRPr="00676E5A" w:rsidRDefault="00E94B67" w:rsidP="00D41788">
      <w:pPr>
        <w:autoSpaceDE w:val="0"/>
        <w:autoSpaceDN w:val="0"/>
        <w:adjustRightInd w:val="0"/>
        <w:spacing w:after="0" w:line="240" w:lineRule="auto"/>
        <w:jc w:val="both"/>
        <w:rPr>
          <w:rFonts w:cs="Calibri"/>
          <w:sz w:val="36"/>
          <w:szCs w:val="36"/>
        </w:rPr>
      </w:pPr>
      <w:r w:rsidRPr="00676E5A">
        <w:rPr>
          <w:rFonts w:cs="Calibri"/>
          <w:sz w:val="36"/>
          <w:szCs w:val="36"/>
        </w:rPr>
        <w:t>Polytech Tis4 Informatique d’Acquisition et d’Interfaçage</w:t>
      </w:r>
    </w:p>
    <w:p w14:paraId="499CE84C" w14:textId="77777777" w:rsidR="00E94B67" w:rsidRPr="00676E5A" w:rsidRDefault="00E94B67" w:rsidP="00D41788">
      <w:pPr>
        <w:autoSpaceDE w:val="0"/>
        <w:autoSpaceDN w:val="0"/>
        <w:adjustRightInd w:val="0"/>
        <w:spacing w:after="0" w:line="240" w:lineRule="auto"/>
        <w:jc w:val="both"/>
        <w:rPr>
          <w:rFonts w:cs="Calibri"/>
          <w:sz w:val="36"/>
          <w:szCs w:val="36"/>
        </w:rPr>
      </w:pPr>
      <w:r w:rsidRPr="00676E5A">
        <w:rPr>
          <w:rFonts w:cs="Calibri"/>
          <w:sz w:val="36"/>
          <w:szCs w:val="36"/>
        </w:rPr>
        <w:t>Projet de synthèse : Traitement du signal ECG en temps réel.</w:t>
      </w:r>
    </w:p>
    <w:p w14:paraId="23888214" w14:textId="77777777" w:rsidR="00E94B67" w:rsidRPr="00676E5A" w:rsidRDefault="00E94B67" w:rsidP="00D41788">
      <w:pPr>
        <w:autoSpaceDE w:val="0"/>
        <w:autoSpaceDN w:val="0"/>
        <w:adjustRightInd w:val="0"/>
        <w:spacing w:after="0" w:line="240" w:lineRule="auto"/>
        <w:jc w:val="both"/>
        <w:rPr>
          <w:rFonts w:cs="Calibri"/>
          <w:b/>
          <w:bCs/>
          <w:sz w:val="28"/>
          <w:szCs w:val="28"/>
        </w:rPr>
      </w:pPr>
    </w:p>
    <w:p w14:paraId="46F30445" w14:textId="77777777" w:rsidR="00E94B67" w:rsidRPr="00676E5A" w:rsidRDefault="00E94B67" w:rsidP="00D41788">
      <w:pPr>
        <w:autoSpaceDE w:val="0"/>
        <w:autoSpaceDN w:val="0"/>
        <w:adjustRightInd w:val="0"/>
        <w:spacing w:after="0" w:line="240" w:lineRule="auto"/>
        <w:jc w:val="both"/>
        <w:rPr>
          <w:rFonts w:cs="Calibri"/>
          <w:b/>
          <w:bCs/>
          <w:sz w:val="28"/>
          <w:szCs w:val="28"/>
        </w:rPr>
      </w:pPr>
      <w:r w:rsidRPr="00676E5A">
        <w:rPr>
          <w:rFonts w:cs="Calibri"/>
          <w:b/>
          <w:bCs/>
          <w:sz w:val="28"/>
          <w:szCs w:val="28"/>
        </w:rPr>
        <w:t>Objectifs :</w:t>
      </w:r>
    </w:p>
    <w:p w14:paraId="73F79E16" w14:textId="701D7CD0" w:rsidR="00E94B67" w:rsidRPr="00676E5A" w:rsidRDefault="00E94B67" w:rsidP="00D41788">
      <w:pPr>
        <w:autoSpaceDE w:val="0"/>
        <w:autoSpaceDN w:val="0"/>
        <w:adjustRightInd w:val="0"/>
        <w:spacing w:after="0" w:line="240" w:lineRule="auto"/>
        <w:jc w:val="both"/>
        <w:rPr>
          <w:rFonts w:cs="Calibri"/>
        </w:rPr>
      </w:pPr>
      <w:r w:rsidRPr="00676E5A">
        <w:rPr>
          <w:rFonts w:cs="Calibri"/>
        </w:rPr>
        <w:t>Vous avez eu l’occasion de travailler, en BE de Traitement du Signal, sur un signal ECG bruité, de mettre en œuvre des techniques de filtrage et de mesurer l’arythmie respiratoire cardiaque. Tous ces traitements ont été réalisés en temps différé, avec un matériel type PC sur lequel tournait un logiciel</w:t>
      </w:r>
      <w:r w:rsidR="00B856CD" w:rsidRPr="00676E5A">
        <w:rPr>
          <w:rFonts w:cs="Calibri"/>
        </w:rPr>
        <w:t xml:space="preserve"> </w:t>
      </w:r>
      <w:r w:rsidRPr="00676E5A">
        <w:rPr>
          <w:rFonts w:cs="Calibri"/>
        </w:rPr>
        <w:t>sophistiqué</w:t>
      </w:r>
      <w:r w:rsidR="00D41788" w:rsidRPr="00676E5A">
        <w:rPr>
          <w:rFonts w:cs="Calibri"/>
        </w:rPr>
        <w:t xml:space="preserve"> : Matlab</w:t>
      </w:r>
      <w:r w:rsidRPr="00676E5A">
        <w:rPr>
          <w:rFonts w:cs="Calibri"/>
        </w:rPr>
        <w:t>.</w:t>
      </w:r>
    </w:p>
    <w:p w14:paraId="7D7895B8" w14:textId="6C3F3DD8" w:rsidR="00E94B67" w:rsidRPr="00676E5A" w:rsidRDefault="00E94B67" w:rsidP="00D41788">
      <w:pPr>
        <w:autoSpaceDE w:val="0"/>
        <w:autoSpaceDN w:val="0"/>
        <w:adjustRightInd w:val="0"/>
        <w:spacing w:after="0" w:line="240" w:lineRule="auto"/>
        <w:jc w:val="both"/>
        <w:rPr>
          <w:rFonts w:cs="Calibri"/>
        </w:rPr>
      </w:pPr>
      <w:r w:rsidRPr="00676E5A">
        <w:rPr>
          <w:rFonts w:cs="Calibri"/>
        </w:rPr>
        <w:t xml:space="preserve">Or, il est souvent nécessaire de travailler sur de tels signaux en Temps </w:t>
      </w:r>
      <w:r w:rsidR="00D41788" w:rsidRPr="00676E5A">
        <w:rPr>
          <w:rFonts w:cs="Calibri"/>
        </w:rPr>
        <w:t>réel,</w:t>
      </w:r>
      <w:r w:rsidRPr="00676E5A">
        <w:rPr>
          <w:rFonts w:cs="Calibri"/>
        </w:rPr>
        <w:t xml:space="preserve"> ceci sur des équipements portatifs, où les unités centrales type PC doivent laisser la place à une informatique plus adaptée, dite « embarquée », à base de microcontrôleurs.</w:t>
      </w:r>
    </w:p>
    <w:p w14:paraId="1614AB0F" w14:textId="1DEE1015" w:rsidR="00E94B67" w:rsidRPr="00676E5A" w:rsidRDefault="00E94B67" w:rsidP="00D41788">
      <w:pPr>
        <w:autoSpaceDE w:val="0"/>
        <w:autoSpaceDN w:val="0"/>
        <w:adjustRightInd w:val="0"/>
        <w:spacing w:after="0" w:line="240" w:lineRule="auto"/>
        <w:jc w:val="both"/>
        <w:rPr>
          <w:rFonts w:cs="Calibri"/>
        </w:rPr>
      </w:pPr>
      <w:r w:rsidRPr="00676E5A">
        <w:rPr>
          <w:rFonts w:cs="Calibri"/>
        </w:rPr>
        <w:t xml:space="preserve">Le but de ce projet est donc de réaliser, autour du microcontrôleur STM32, étudié dans le cours et les TP </w:t>
      </w:r>
      <w:proofErr w:type="gramStart"/>
      <w:r w:rsidR="00D41788" w:rsidRPr="00676E5A">
        <w:rPr>
          <w:rFonts w:cs="Calibri"/>
        </w:rPr>
        <w:t>d’I.A.I</w:t>
      </w:r>
      <w:proofErr w:type="gramEnd"/>
      <w:r w:rsidR="00B856CD" w:rsidRPr="00676E5A">
        <w:rPr>
          <w:rFonts w:cs="Calibri"/>
        </w:rPr>
        <w:t xml:space="preserve">, </w:t>
      </w:r>
      <w:r w:rsidRPr="00676E5A">
        <w:rPr>
          <w:rFonts w:cs="Calibri"/>
        </w:rPr>
        <w:t>un traitement de base du signal ECG utilisé dans le BE de Traitement du Signal.</w:t>
      </w:r>
    </w:p>
    <w:p w14:paraId="31F311A0" w14:textId="77777777" w:rsidR="00E94B67" w:rsidRPr="00676E5A" w:rsidRDefault="00E94B67" w:rsidP="00D41788">
      <w:pPr>
        <w:autoSpaceDE w:val="0"/>
        <w:autoSpaceDN w:val="0"/>
        <w:adjustRightInd w:val="0"/>
        <w:spacing w:after="0" w:line="240" w:lineRule="auto"/>
        <w:jc w:val="both"/>
        <w:rPr>
          <w:rFonts w:cs="Calibri"/>
        </w:rPr>
      </w:pPr>
    </w:p>
    <w:p w14:paraId="54F80349" w14:textId="77777777" w:rsidR="00E94B67" w:rsidRPr="00676E5A" w:rsidRDefault="00E94B67" w:rsidP="00D41788">
      <w:pPr>
        <w:autoSpaceDE w:val="0"/>
        <w:autoSpaceDN w:val="0"/>
        <w:adjustRightInd w:val="0"/>
        <w:spacing w:after="0" w:line="240" w:lineRule="auto"/>
        <w:jc w:val="both"/>
        <w:rPr>
          <w:rFonts w:cs="Calibri"/>
        </w:rPr>
      </w:pPr>
      <w:r w:rsidRPr="00676E5A">
        <w:rPr>
          <w:rFonts w:cs="Calibri"/>
        </w:rPr>
        <w:t xml:space="preserve">Le signal ECG enregistrés dans les fichiers Matlab : </w:t>
      </w:r>
      <w:proofErr w:type="spellStart"/>
      <w:r w:rsidRPr="00676E5A">
        <w:rPr>
          <w:rFonts w:cs="Calibri"/>
        </w:rPr>
        <w:t>ECG.mat</w:t>
      </w:r>
      <w:proofErr w:type="spellEnd"/>
      <w:r w:rsidRPr="00676E5A">
        <w:rPr>
          <w:rFonts w:cs="Calibri"/>
        </w:rPr>
        <w:t xml:space="preserve"> et </w:t>
      </w:r>
      <w:proofErr w:type="spellStart"/>
      <w:r w:rsidRPr="00676E5A">
        <w:rPr>
          <w:rFonts w:cs="Calibri"/>
        </w:rPr>
        <w:t>ECGf.mat</w:t>
      </w:r>
      <w:proofErr w:type="spellEnd"/>
      <w:r w:rsidRPr="00676E5A">
        <w:rPr>
          <w:rFonts w:cs="Calibri"/>
        </w:rPr>
        <w:t xml:space="preserve"> (version filtrée), sont transformés en fichiers .</w:t>
      </w:r>
      <w:proofErr w:type="spellStart"/>
      <w:r w:rsidRPr="00676E5A">
        <w:rPr>
          <w:rFonts w:cs="Calibri"/>
        </w:rPr>
        <w:t>wav</w:t>
      </w:r>
      <w:proofErr w:type="spellEnd"/>
      <w:r w:rsidRPr="00676E5A">
        <w:rPr>
          <w:rFonts w:cs="Calibri"/>
        </w:rPr>
        <w:t xml:space="preserve">, et restitués par le PC de développement, à l’aide du logiciel « lecteur </w:t>
      </w:r>
      <w:proofErr w:type="spellStart"/>
      <w:r w:rsidRPr="00676E5A">
        <w:rPr>
          <w:rFonts w:cs="Calibri"/>
        </w:rPr>
        <w:t>Audiacity</w:t>
      </w:r>
      <w:proofErr w:type="spellEnd"/>
      <w:r w:rsidRPr="00676E5A">
        <w:rPr>
          <w:rFonts w:cs="Calibri"/>
        </w:rPr>
        <w:t xml:space="preserve"> ». Le signal obtenu sur la sortie « ligne » de la carte son simulera un signal ECG réel tel que l’on peut observer en sortie des systèmes d’acquisition spécialisés.</w:t>
      </w:r>
    </w:p>
    <w:p w14:paraId="49A2F165" w14:textId="77777777" w:rsidR="00E94B67" w:rsidRPr="00676E5A" w:rsidRDefault="00E94B67" w:rsidP="00D41788">
      <w:pPr>
        <w:autoSpaceDE w:val="0"/>
        <w:autoSpaceDN w:val="0"/>
        <w:adjustRightInd w:val="0"/>
        <w:spacing w:after="0" w:line="240" w:lineRule="auto"/>
        <w:jc w:val="both"/>
        <w:rPr>
          <w:rFonts w:cs="Calibri"/>
        </w:rPr>
      </w:pPr>
      <w:r w:rsidRPr="00676E5A">
        <w:rPr>
          <w:rFonts w:cs="Calibri"/>
        </w:rPr>
        <w:t xml:space="preserve">Le dispositif de traitement sera constitué de la carte </w:t>
      </w:r>
      <w:proofErr w:type="spellStart"/>
      <w:r w:rsidRPr="00676E5A">
        <w:rPr>
          <w:rFonts w:cs="Calibri"/>
        </w:rPr>
        <w:t>Nucleo</w:t>
      </w:r>
      <w:proofErr w:type="spellEnd"/>
      <w:r w:rsidRPr="00676E5A">
        <w:rPr>
          <w:rFonts w:cs="Calibri"/>
        </w:rPr>
        <w:t xml:space="preserve"> STM32 et de la carte </w:t>
      </w:r>
      <w:proofErr w:type="spellStart"/>
      <w:r w:rsidRPr="00676E5A">
        <w:rPr>
          <w:rFonts w:cs="Calibri"/>
        </w:rPr>
        <w:t>Condidac</w:t>
      </w:r>
      <w:proofErr w:type="spellEnd"/>
      <w:r w:rsidRPr="00676E5A">
        <w:rPr>
          <w:rFonts w:cs="Calibri"/>
        </w:rPr>
        <w:t>. L’acquisition du signal fourni par le PC – et adapté par un éventuel étage de conditionnement - se fera par l’intermédiaire du CAN utilisé dans le TP3.</w:t>
      </w:r>
    </w:p>
    <w:p w14:paraId="0B137C6C" w14:textId="77777777" w:rsidR="00E94B67" w:rsidRPr="00676E5A" w:rsidRDefault="00E94B67" w:rsidP="00D41788">
      <w:pPr>
        <w:autoSpaceDE w:val="0"/>
        <w:autoSpaceDN w:val="0"/>
        <w:adjustRightInd w:val="0"/>
        <w:spacing w:after="0" w:line="240" w:lineRule="auto"/>
        <w:jc w:val="both"/>
        <w:rPr>
          <w:rFonts w:cs="Calibri"/>
        </w:rPr>
      </w:pPr>
      <w:r w:rsidRPr="00676E5A">
        <w:rPr>
          <w:rFonts w:cs="Calibri"/>
        </w:rPr>
        <w:t>Le programme à développer devra réaliser l’échantillonnage du signal à une cadence fixe et stable, de 128Hz et réaliser divers traitements : calcul, surveillance et affichage en temps réel du rythme cardiaque, mise en évidence de l’arythmie respiratoire cardiaque.</w:t>
      </w:r>
    </w:p>
    <w:p w14:paraId="0598EEB7" w14:textId="77777777" w:rsidR="00E94B67" w:rsidRPr="00676E5A" w:rsidRDefault="00E94B67" w:rsidP="00D41788">
      <w:pPr>
        <w:autoSpaceDE w:val="0"/>
        <w:autoSpaceDN w:val="0"/>
        <w:adjustRightInd w:val="0"/>
        <w:spacing w:after="0" w:line="240" w:lineRule="auto"/>
        <w:jc w:val="both"/>
        <w:rPr>
          <w:rFonts w:cs="Calibri"/>
        </w:rPr>
      </w:pPr>
      <w:r w:rsidRPr="00676E5A">
        <w:rPr>
          <w:rFonts w:cs="Calibri"/>
        </w:rPr>
        <w:t>Les résultats seront affichés sur un oscilloscope.</w:t>
      </w:r>
    </w:p>
    <w:p w14:paraId="570A8DCA" w14:textId="77777777" w:rsidR="00E94B67" w:rsidRPr="00676E5A" w:rsidRDefault="00E94B67" w:rsidP="00D41788">
      <w:pPr>
        <w:autoSpaceDE w:val="0"/>
        <w:autoSpaceDN w:val="0"/>
        <w:adjustRightInd w:val="0"/>
        <w:spacing w:after="0" w:line="240" w:lineRule="auto"/>
        <w:jc w:val="both"/>
        <w:rPr>
          <w:rFonts w:cs="Calibri"/>
          <w:b/>
          <w:bCs/>
        </w:rPr>
      </w:pPr>
    </w:p>
    <w:p w14:paraId="4AEE57C6" w14:textId="43032DF8" w:rsidR="00B856CD" w:rsidRPr="00676E5A" w:rsidRDefault="00B856CD" w:rsidP="00D41788">
      <w:pPr>
        <w:autoSpaceDE w:val="0"/>
        <w:autoSpaceDN w:val="0"/>
        <w:adjustRightInd w:val="0"/>
        <w:spacing w:after="0" w:line="240" w:lineRule="auto"/>
        <w:jc w:val="both"/>
        <w:rPr>
          <w:rFonts w:cs="Calibri"/>
          <w:b/>
          <w:bCs/>
          <w:sz w:val="28"/>
          <w:szCs w:val="28"/>
        </w:rPr>
      </w:pPr>
      <w:r w:rsidRPr="00676E5A">
        <w:rPr>
          <w:rFonts w:cs="Calibri"/>
          <w:b/>
          <w:bCs/>
          <w:sz w:val="28"/>
          <w:szCs w:val="28"/>
        </w:rPr>
        <w:t>Partie 1</w:t>
      </w:r>
      <w:r w:rsidR="00D41788" w:rsidRPr="00676E5A">
        <w:rPr>
          <w:rFonts w:cs="Calibri"/>
          <w:b/>
          <w:bCs/>
          <w:sz w:val="28"/>
          <w:szCs w:val="28"/>
        </w:rPr>
        <w:t xml:space="preserve"> : Etude</w:t>
      </w:r>
      <w:r w:rsidRPr="00676E5A">
        <w:rPr>
          <w:rFonts w:cs="Calibri"/>
          <w:b/>
          <w:bCs/>
          <w:sz w:val="28"/>
          <w:szCs w:val="28"/>
        </w:rPr>
        <w:t>, conditionnement, acquisition et visualisation du signal</w:t>
      </w:r>
    </w:p>
    <w:p w14:paraId="34AA1528" w14:textId="77777777" w:rsidR="00B856CD" w:rsidRPr="00676E5A" w:rsidRDefault="00B856CD" w:rsidP="00D41788">
      <w:pPr>
        <w:autoSpaceDE w:val="0"/>
        <w:autoSpaceDN w:val="0"/>
        <w:adjustRightInd w:val="0"/>
        <w:spacing w:after="0" w:line="240" w:lineRule="auto"/>
        <w:jc w:val="both"/>
        <w:rPr>
          <w:rFonts w:cs="Calibri"/>
          <w:b/>
          <w:bCs/>
          <w:sz w:val="28"/>
          <w:szCs w:val="28"/>
        </w:rPr>
      </w:pPr>
    </w:p>
    <w:p w14:paraId="7BFA6B48" w14:textId="0DD90AA4" w:rsidR="00E94B67" w:rsidRPr="00676E5A" w:rsidRDefault="00E94B67" w:rsidP="00D41788">
      <w:pPr>
        <w:autoSpaceDE w:val="0"/>
        <w:autoSpaceDN w:val="0"/>
        <w:adjustRightInd w:val="0"/>
        <w:spacing w:after="0" w:line="240" w:lineRule="auto"/>
        <w:jc w:val="both"/>
        <w:rPr>
          <w:rFonts w:cs="Calibri"/>
        </w:rPr>
      </w:pPr>
      <w:r w:rsidRPr="00676E5A">
        <w:rPr>
          <w:rFonts w:cs="Calibri"/>
          <w:b/>
          <w:bCs/>
        </w:rPr>
        <w:t xml:space="preserve">1-a) Analyse du signal à traiter : </w:t>
      </w:r>
      <w:r w:rsidRPr="00676E5A">
        <w:rPr>
          <w:rFonts w:cs="Calibri"/>
        </w:rPr>
        <w:t>Jouer le signal ECGf.wav (version filtrée</w:t>
      </w:r>
      <w:r w:rsidR="00D41788" w:rsidRPr="00676E5A">
        <w:rPr>
          <w:rFonts w:cs="Calibri"/>
        </w:rPr>
        <w:t>), en</w:t>
      </w:r>
      <w:r w:rsidRPr="00676E5A">
        <w:rPr>
          <w:rFonts w:cs="Calibri"/>
        </w:rPr>
        <w:t xml:space="preserve"> fichiers .</w:t>
      </w:r>
      <w:proofErr w:type="spellStart"/>
      <w:r w:rsidRPr="00676E5A">
        <w:rPr>
          <w:rFonts w:cs="Calibri"/>
        </w:rPr>
        <w:t>wav</w:t>
      </w:r>
      <w:proofErr w:type="spellEnd"/>
      <w:r w:rsidRPr="00676E5A">
        <w:rPr>
          <w:rFonts w:cs="Calibri"/>
        </w:rPr>
        <w:t>, (sous Matlab). Jouer ces signaux sur le PC de développement et analyser la sortie à l’oscilloscope (forme, amplitude maximum obtenue en optimisant les réglages de la sortie son du PC, polarité).</w:t>
      </w:r>
    </w:p>
    <w:p w14:paraId="50F29B7F" w14:textId="77777777" w:rsidR="00E94B67" w:rsidRPr="00676E5A" w:rsidRDefault="00E94B67" w:rsidP="00D41788">
      <w:pPr>
        <w:autoSpaceDE w:val="0"/>
        <w:autoSpaceDN w:val="0"/>
        <w:adjustRightInd w:val="0"/>
        <w:spacing w:after="0" w:line="240" w:lineRule="auto"/>
        <w:jc w:val="both"/>
        <w:rPr>
          <w:rFonts w:cs="Calibri"/>
          <w:b/>
          <w:bCs/>
        </w:rPr>
      </w:pPr>
    </w:p>
    <w:p w14:paraId="7421DBEB" w14:textId="77777777" w:rsidR="00D41788" w:rsidRPr="00676E5A" w:rsidRDefault="00E94B67" w:rsidP="00D41788">
      <w:pPr>
        <w:autoSpaceDE w:val="0"/>
        <w:autoSpaceDN w:val="0"/>
        <w:adjustRightInd w:val="0"/>
        <w:spacing w:after="0" w:line="240" w:lineRule="auto"/>
        <w:jc w:val="both"/>
        <w:rPr>
          <w:rFonts w:cs="Calibri"/>
        </w:rPr>
      </w:pPr>
      <w:r w:rsidRPr="00676E5A">
        <w:rPr>
          <w:rFonts w:cs="Calibri"/>
          <w:b/>
          <w:bCs/>
        </w:rPr>
        <w:t xml:space="preserve">1-b) Nécessité d’un étage d’adaptation : </w:t>
      </w:r>
      <w:r w:rsidRPr="00676E5A">
        <w:rPr>
          <w:rFonts w:cs="Calibri"/>
        </w:rPr>
        <w:t>Ces signaux sont-ils directement compatibles avec l’entrée du</w:t>
      </w:r>
      <w:r w:rsidR="00D41788" w:rsidRPr="00676E5A">
        <w:rPr>
          <w:rFonts w:cs="Calibri"/>
        </w:rPr>
        <w:t xml:space="preserve"> </w:t>
      </w:r>
      <w:r w:rsidRPr="00676E5A">
        <w:rPr>
          <w:rFonts w:cs="Calibri"/>
        </w:rPr>
        <w:t xml:space="preserve">convertisseur analogique/numérique du </w:t>
      </w:r>
      <w:r w:rsidR="00D41788" w:rsidRPr="00676E5A">
        <w:rPr>
          <w:rFonts w:cs="Calibri"/>
        </w:rPr>
        <w:t>STM32</w:t>
      </w:r>
      <w:r w:rsidRPr="00676E5A">
        <w:rPr>
          <w:rFonts w:cs="Calibri"/>
        </w:rPr>
        <w:t xml:space="preserve"> ? </w:t>
      </w:r>
    </w:p>
    <w:p w14:paraId="022BAC15" w14:textId="2EF47B10" w:rsidR="00E94B67" w:rsidRPr="00676E5A" w:rsidRDefault="00E94B67" w:rsidP="00D41788">
      <w:pPr>
        <w:autoSpaceDE w:val="0"/>
        <w:autoSpaceDN w:val="0"/>
        <w:adjustRightInd w:val="0"/>
        <w:spacing w:after="0" w:line="240" w:lineRule="auto"/>
        <w:jc w:val="both"/>
        <w:rPr>
          <w:rFonts w:cs="Calibri"/>
        </w:rPr>
      </w:pPr>
      <w:r w:rsidRPr="00676E5A">
        <w:rPr>
          <w:rFonts w:cs="Calibri"/>
        </w:rPr>
        <w:t>Sinon, quel traitement analogique faut-il leur appliquer ?</w:t>
      </w:r>
    </w:p>
    <w:p w14:paraId="607548AA" w14:textId="77777777" w:rsidR="00E94B67" w:rsidRPr="00676E5A" w:rsidRDefault="00E94B67" w:rsidP="00D41788">
      <w:pPr>
        <w:autoSpaceDE w:val="0"/>
        <w:autoSpaceDN w:val="0"/>
        <w:adjustRightInd w:val="0"/>
        <w:spacing w:after="0" w:line="240" w:lineRule="auto"/>
        <w:jc w:val="both"/>
        <w:rPr>
          <w:rFonts w:cs="Calibri"/>
        </w:rPr>
      </w:pPr>
      <w:r w:rsidRPr="00676E5A">
        <w:rPr>
          <w:rFonts w:cs="Calibri"/>
        </w:rPr>
        <w:t xml:space="preserve">Mettre en </w:t>
      </w:r>
      <w:r w:rsidR="00B856CD" w:rsidRPr="00676E5A">
        <w:rPr>
          <w:rFonts w:cs="Calibri"/>
        </w:rPr>
        <w:t>œuvre</w:t>
      </w:r>
      <w:r w:rsidRPr="00676E5A">
        <w:rPr>
          <w:rFonts w:cs="Calibri"/>
        </w:rPr>
        <w:t xml:space="preserve"> ce conditionnement.</w:t>
      </w:r>
    </w:p>
    <w:p w14:paraId="0E7193F4" w14:textId="77777777" w:rsidR="00E94B67" w:rsidRPr="00676E5A" w:rsidRDefault="00E94B67" w:rsidP="00D41788">
      <w:pPr>
        <w:autoSpaceDE w:val="0"/>
        <w:autoSpaceDN w:val="0"/>
        <w:adjustRightInd w:val="0"/>
        <w:spacing w:after="0" w:line="240" w:lineRule="auto"/>
        <w:jc w:val="both"/>
        <w:rPr>
          <w:rFonts w:cs="Calibri"/>
          <w:b/>
          <w:bCs/>
        </w:rPr>
      </w:pPr>
    </w:p>
    <w:p w14:paraId="3645BB3A" w14:textId="77777777" w:rsidR="00E94B67" w:rsidRPr="00676E5A" w:rsidRDefault="00E94B67" w:rsidP="00D41788">
      <w:pPr>
        <w:autoSpaceDE w:val="0"/>
        <w:autoSpaceDN w:val="0"/>
        <w:adjustRightInd w:val="0"/>
        <w:spacing w:after="0" w:line="240" w:lineRule="auto"/>
        <w:jc w:val="both"/>
        <w:rPr>
          <w:rFonts w:cs="Calibri"/>
          <w:b/>
          <w:bCs/>
        </w:rPr>
      </w:pPr>
      <w:r w:rsidRPr="00676E5A">
        <w:rPr>
          <w:rFonts w:cs="Calibri"/>
          <w:b/>
          <w:bCs/>
        </w:rPr>
        <w:t>1-c) Acquisition du signal et restitution sur le DAC</w:t>
      </w:r>
    </w:p>
    <w:p w14:paraId="2C2C73C4" w14:textId="77777777" w:rsidR="00E94B67" w:rsidRPr="00676E5A" w:rsidRDefault="00E94B67" w:rsidP="00D41788">
      <w:pPr>
        <w:autoSpaceDE w:val="0"/>
        <w:autoSpaceDN w:val="0"/>
        <w:adjustRightInd w:val="0"/>
        <w:spacing w:after="0" w:line="240" w:lineRule="auto"/>
        <w:jc w:val="both"/>
        <w:rPr>
          <w:rFonts w:cs="Calibri"/>
          <w:b/>
          <w:bCs/>
        </w:rPr>
      </w:pPr>
    </w:p>
    <w:p w14:paraId="4061FBEC" w14:textId="1396545C" w:rsidR="00E94B67" w:rsidRPr="00676E5A" w:rsidRDefault="00E94B67" w:rsidP="00D41788">
      <w:pPr>
        <w:autoSpaceDE w:val="0"/>
        <w:autoSpaceDN w:val="0"/>
        <w:adjustRightInd w:val="0"/>
        <w:spacing w:after="0" w:line="240" w:lineRule="auto"/>
        <w:jc w:val="both"/>
        <w:rPr>
          <w:rFonts w:cs="Calibri"/>
          <w:b/>
          <w:bCs/>
          <w:sz w:val="28"/>
          <w:szCs w:val="28"/>
        </w:rPr>
      </w:pPr>
      <w:r w:rsidRPr="00676E5A">
        <w:rPr>
          <w:rFonts w:cs="Calibri"/>
          <w:b/>
          <w:bCs/>
          <w:sz w:val="28"/>
          <w:szCs w:val="28"/>
        </w:rPr>
        <w:t>Partie 2</w:t>
      </w:r>
      <w:r w:rsidR="00D41788" w:rsidRPr="00676E5A">
        <w:rPr>
          <w:rFonts w:cs="Calibri"/>
          <w:b/>
          <w:bCs/>
          <w:sz w:val="28"/>
          <w:szCs w:val="28"/>
        </w:rPr>
        <w:t xml:space="preserve"> : Traitement</w:t>
      </w:r>
      <w:r w:rsidRPr="00676E5A">
        <w:rPr>
          <w:rFonts w:cs="Calibri"/>
          <w:b/>
          <w:bCs/>
          <w:sz w:val="28"/>
          <w:szCs w:val="28"/>
        </w:rPr>
        <w:t xml:space="preserve"> du signal en temps réel :</w:t>
      </w:r>
    </w:p>
    <w:p w14:paraId="0A0A5EC9" w14:textId="77777777" w:rsidR="00E94B67" w:rsidRPr="00676E5A" w:rsidRDefault="00E94B67" w:rsidP="00D41788">
      <w:pPr>
        <w:autoSpaceDE w:val="0"/>
        <w:autoSpaceDN w:val="0"/>
        <w:adjustRightInd w:val="0"/>
        <w:spacing w:after="0" w:line="240" w:lineRule="auto"/>
        <w:jc w:val="both"/>
        <w:rPr>
          <w:rFonts w:cs="Calibri"/>
          <w:b/>
          <w:bCs/>
        </w:rPr>
      </w:pPr>
    </w:p>
    <w:p w14:paraId="4AE2F486" w14:textId="77777777" w:rsidR="00E94B67" w:rsidRPr="00676E5A" w:rsidRDefault="00E94B67" w:rsidP="00D41788">
      <w:pPr>
        <w:autoSpaceDE w:val="0"/>
        <w:autoSpaceDN w:val="0"/>
        <w:adjustRightInd w:val="0"/>
        <w:spacing w:after="0" w:line="240" w:lineRule="auto"/>
        <w:jc w:val="both"/>
        <w:rPr>
          <w:rFonts w:cs="Calibri"/>
          <w:b/>
          <w:bCs/>
        </w:rPr>
      </w:pPr>
      <w:r w:rsidRPr="00676E5A">
        <w:rPr>
          <w:rFonts w:cs="Calibri"/>
          <w:b/>
          <w:bCs/>
        </w:rPr>
        <w:t>2-a) Traitement du signal par seuillage et sortie d’une tension représentative de la période cardiaque instantanée puis de la fréquence</w:t>
      </w:r>
    </w:p>
    <w:p w14:paraId="7FCB98A9" w14:textId="77777777" w:rsidR="00E94B67" w:rsidRPr="00676E5A" w:rsidRDefault="00E94B67" w:rsidP="00D41788">
      <w:pPr>
        <w:autoSpaceDE w:val="0"/>
        <w:autoSpaceDN w:val="0"/>
        <w:adjustRightInd w:val="0"/>
        <w:spacing w:after="0" w:line="240" w:lineRule="auto"/>
        <w:jc w:val="both"/>
        <w:rPr>
          <w:rFonts w:cs="Calibri"/>
          <w:b/>
          <w:bCs/>
        </w:rPr>
      </w:pPr>
    </w:p>
    <w:p w14:paraId="349FB356" w14:textId="52DACCED" w:rsidR="00E94B67" w:rsidRPr="00676E5A" w:rsidRDefault="00E94B67" w:rsidP="00D41788">
      <w:pPr>
        <w:autoSpaceDE w:val="0"/>
        <w:autoSpaceDN w:val="0"/>
        <w:adjustRightInd w:val="0"/>
        <w:spacing w:after="0" w:line="240" w:lineRule="auto"/>
        <w:jc w:val="both"/>
        <w:rPr>
          <w:rFonts w:cs="Calibri"/>
          <w:b/>
          <w:bCs/>
        </w:rPr>
      </w:pPr>
      <w:r w:rsidRPr="00676E5A">
        <w:rPr>
          <w:rFonts w:cs="Calibri"/>
          <w:b/>
          <w:bCs/>
        </w:rPr>
        <w:t>2-b) Même traitement avec le signal non filtré.</w:t>
      </w:r>
    </w:p>
    <w:sectPr w:rsidR="00E94B67" w:rsidRPr="00676E5A">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24EA"/>
    <w:rsid w:val="00676E5A"/>
    <w:rsid w:val="00B856CD"/>
    <w:rsid w:val="00C924EA"/>
    <w:rsid w:val="00D41788"/>
    <w:rsid w:val="00E94B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1F6C8B"/>
  <w14:defaultImageDpi w14:val="0"/>
  <w15:docId w15:val="{73EDFAE0-55CC-47C4-AACC-E073D44B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asustx201</dc:creator>
  <cp:keywords/>
  <dc:description/>
  <cp:lastModifiedBy>Carole Lavault</cp:lastModifiedBy>
  <cp:revision>2</cp:revision>
  <dcterms:created xsi:type="dcterms:W3CDTF">2020-11-23T18:20:00Z</dcterms:created>
  <dcterms:modified xsi:type="dcterms:W3CDTF">2020-11-23T18:20:00Z</dcterms:modified>
</cp:coreProperties>
</file>