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 w:line="276" w:lineRule="auto"/>
        <w:jc w:val="center"/>
      </w:pPr>
      <w:r>
        <w:rPr>
          <w:b/>
          <w:i w:val="0"/>
          <w:color w:val="2E5E3A"/>
          <w:sz w:val="92"/>
        </w:rPr>
        <w:t>BRUZZONE IA</w:t>
      </w:r>
    </w:p>
    <w:p>
      <w:pPr>
        <w:spacing w:after="120" w:line="276" w:lineRule="auto"/>
        <w:jc w:val="center"/>
      </w:pPr>
      <w:r>
        <w:rPr>
          <w:b/>
          <w:i w:val="0"/>
          <w:color w:val="B7873B"/>
          <w:sz w:val="36"/>
        </w:rPr>
        <w:t>Ecosistema Metodológico de Servicios Inteligentes</w:t>
      </w:r>
    </w:p>
    <w:p>
      <w:pPr>
        <w:spacing w:after="400" w:line="276" w:lineRule="auto"/>
        <w:jc w:val="center"/>
      </w:pPr>
      <w:r>
        <w:rPr>
          <w:b w:val="0"/>
          <w:i/>
          <w:color w:val="555555"/>
          <w:sz w:val="26"/>
        </w:rPr>
        <w:t>Documento Maestro de Arquitectura, Operación y Escalamiento</w:t>
      </w:r>
    </w:p>
    <w:p>
      <w:pPr>
        <w:spacing w:after="140" w:line="276" w:lineRule="auto"/>
        <w:jc w:val="center"/>
        <w:pBdr>
          <w:bottom w:val="single" w:sz="6" w:space="4" w:color="B7873B"/>
        </w:pBdr>
      </w:pPr>
      <w:r>
        <w:rPr>
          <w:b w:val="0"/>
          <w:i w:val="0"/>
          <w:color w:val="555555"/>
          <w:sz w:val="22"/>
        </w:rPr>
        <w:t>Trabajo humano · Inteligencia artificial · Trazabilidad territorial</w:t>
      </w:r>
    </w:p>
    <w:p/>
    <w:p/>
    <w:p/>
    <w:p/>
    <w:p/>
    <w:p/>
    <w:p/>
    <w:p/>
    <w:p>
      <w:pPr>
        <w:spacing w:after="140" w:line="276" w:lineRule="auto"/>
        <w:jc w:val="center"/>
      </w:pPr>
      <w:r>
        <w:rPr>
          <w:b w:val="0"/>
          <w:i w:val="0"/>
          <w:color w:val="555555"/>
          <w:sz w:val="20"/>
        </w:rPr>
        <w:t>Uso interno / fundacional · Versión 1.0 · Mayo 2026</w:t>
      </w:r>
    </w:p>
    <w:p>
      <w:r>
        <w:br w:type="page"/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Índice</w:t>
      </w:r>
    </w:p>
    <w:p>
      <w:r>
        <w:fldChar w:fldCharType="begin"/>
        <w:instrText xml:space="preserve">TOC \o "1-2" \h \z \u</w:instrText>
        <w:fldChar w:fldCharType="separate"/>
        <w:t>Actualice este índice con clic derecho &gt; Actualizar campos.</w:t>
        <w:fldChar w:fldCharType="end"/>
      </w:r>
    </w:p>
    <w:p>
      <w:r>
        <w:br w:type="page"/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1. Resumen ejecutivo y visión</w:t>
      </w:r>
    </w:p>
    <w:p>
      <w:pPr>
        <w:spacing w:after="140" w:line="276" w:lineRule="auto"/>
      </w:pPr>
      <w:r>
        <w:rPr>
          <w:b w:val="0"/>
          <w:i w:val="0"/>
        </w:rPr>
        <w:t>BRUZZONE IA es un ecosistema metodológico de servicios inteligentes que integra trabajo humano especializado, inteligencia artificial y plataformas territoriales para transformar procesos agrícolas y operacionales en sistemas trazables, visuales, automatizados y escalables. No es una herramienta aislada, sino una manera de operar: cada predio, monitoreo, árbol y tarea queda registrado, georreferenciado y disponible para análisis, decisión y aprendizaje continuo.</w:t>
      </w:r>
    </w:p>
    <w:p>
      <w:pPr>
        <w:spacing w:after="140" w:line="276" w:lineRule="auto"/>
      </w:pPr>
      <w:r>
        <w:rPr>
          <w:b w:val="0"/>
          <w:i w:val="0"/>
        </w:rPr>
        <w:t>La propuesta de valor central es convertir información dispersa de campo —observaciones, fotos, vuelos de dron, planillas— en activos de datos estructurados que alimentan dashboards, reportes automáticos y modelos de IA. El cliente deja de recibir un informe estático y pasa a tener un sistema vivo que monitorea, alerta y demuestra trazabilidad.</w:t>
      </w:r>
    </w:p>
    <w:p>
      <w:pPr>
        <w:spacing w:after="140" w:line="276" w:lineRule="auto"/>
      </w:pPr>
      <w:r>
        <w:rPr>
          <w:b/>
          <w:i w:val="0"/>
        </w:rPr>
        <w:t xml:space="preserve">Principio operativo rector: </w:t>
      </w:r>
      <w:r>
        <w:rPr>
          <w:b w:val="0"/>
          <w:i w:val="0"/>
        </w:rPr>
        <w:t>el humano ejecuta, la IA organiza, la metodología estandariza, el dashboard controla y el ecosistema aprende y escala.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2. Principios del ecosistema y modelo híbrido</w:t>
      </w:r>
    </w:p>
    <w:p>
      <w:pPr>
        <w:spacing w:after="140" w:line="276" w:lineRule="auto"/>
      </w:pPr>
      <w:r>
        <w:rPr>
          <w:b w:val="0"/>
          <w:i w:val="0"/>
        </w:rPr>
        <w:t>El sistema se sostiene sobre la división clara de cinco funciones que operan de forma coordinada. Esta división es la que permite escalar sin perder calidad ni control.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331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489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Qué aporta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Ejecutar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Humano (operador/técnico)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Captura en terreno, decisión agronómica, validación física.</w:t>
            </w:r>
          </w:p>
        </w:tc>
      </w:tr>
      <w:tr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Organizar</w:t>
            </w:r>
          </w:p>
        </w:tc>
        <w:tc>
          <w:tcPr>
            <w:tcW w:type="dxa" w:w="331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Inteligencia artificial</w:t>
            </w:r>
          </w:p>
        </w:tc>
        <w:tc>
          <w:tcPr>
            <w:tcW w:type="dxa" w:w="489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Clasifica, estructura, resume, detecta patrones y redacta.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Estandarizar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Metodología (SOP)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Procedimientos repetibles, plantillas y nomenclatura única.</w:t>
            </w:r>
          </w:p>
        </w:tc>
      </w:tr>
      <w:tr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Controlar</w:t>
            </w:r>
          </w:p>
        </w:tc>
        <w:tc>
          <w:tcPr>
            <w:tcW w:type="dxa" w:w="331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Dashboard</w:t>
            </w:r>
          </w:p>
        </w:tc>
        <w:tc>
          <w:tcPr>
            <w:tcW w:type="dxa" w:w="489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Visualiza estado, alertas, KPIs y trazabilidad en tiempo real.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Aprender y escalar</w:t>
            </w:r>
          </w:p>
        </w:tc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Ecosistema (datos)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Cada proyecto enriquece datasets y modelos reutilizables.</w:t>
            </w:r>
          </w:p>
        </w:tc>
      </w:tr>
    </w:tbl>
    <w:p>
      <w:pPr>
        <w:spacing w:after="40"/>
      </w:pPr>
    </w:p>
    <w:p>
      <w:pPr>
        <w:spacing w:after="140" w:line="276" w:lineRule="auto"/>
      </w:pPr>
      <w:r>
        <w:rPr>
          <w:b w:val="0"/>
          <w:i w:val="0"/>
        </w:rPr>
        <w:t>La regla de oro es que ninguna decisión crítica (agronómica, fitosanitaria o contractual) se automatiza sin validación humana. La IA acelera y organiza; el criterio profesional valida.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3. Áreas principales del ecosistema</w:t>
      </w:r>
    </w:p>
    <w:p>
      <w:pPr>
        <w:spacing w:after="140" w:line="276" w:lineRule="auto"/>
      </w:pPr>
      <w:r>
        <w:rPr>
          <w:b w:val="0"/>
          <w:i w:val="0"/>
        </w:rPr>
        <w:t>El ecosistema se organiza en diez áreas funcionales que comparten datos, metodología y plataformas comunes.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6624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Función dentro del ecosistema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Olivicultura de precisión</w:t>
            </w:r>
          </w:p>
        </w:tc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Manejo por cuartel y por árbol; índices de vigor, riego y producción.</w:t>
            </w:r>
          </w:p>
        </w:tc>
      </w:tr>
      <w:tr>
        <w:tc>
          <w:tcPr>
            <w:tcW w:type="dxa" w:w="57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Monitoreo de quintral</w:t>
            </w:r>
          </w:p>
        </w:tc>
        <w:tc>
          <w:tcPr>
            <w:tcW w:type="dxa" w:w="662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Detección, seguimiento y control del muérdago/quintral con evidencia.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GIS territorial</w:t>
            </w:r>
          </w:p>
        </w:tc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Capa espacial base: predios, cuarteles, árboles, infraestructura.</w:t>
            </w:r>
          </w:p>
        </w:tc>
      </w:tr>
      <w:tr>
        <w:tc>
          <w:tcPr>
            <w:tcW w:type="dxa" w:w="57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Inventario y gestión</w:t>
            </w:r>
          </w:p>
        </w:tc>
        <w:tc>
          <w:tcPr>
            <w:tcW w:type="dxa" w:w="662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Activos, insumos, herramientas y stock con estados y ubicación.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Automatización operacional</w:t>
            </w:r>
          </w:p>
        </w:tc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Flujos que disparan tareas, reportes y avisos sin intervención manual.</w:t>
            </w:r>
          </w:p>
        </w:tc>
      </w:tr>
      <w:tr>
        <w:tc>
          <w:tcPr>
            <w:tcW w:type="dxa" w:w="57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Dashboard empresarial</w:t>
            </w:r>
          </w:p>
        </w:tc>
        <w:tc>
          <w:tcPr>
            <w:tcW w:type="dxa" w:w="662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Centro de control con KPIs operacionales y por cliente.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7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Trazabilidad agrícola</w:t>
            </w:r>
          </w:p>
        </w:tc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Historial verificable por árbol/lote vía QR y registros fechados.</w:t>
            </w:r>
          </w:p>
        </w:tc>
      </w:tr>
      <w:tr>
        <w:tc>
          <w:tcPr>
            <w:tcW w:type="dxa" w:w="57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8</w:t>
            </w:r>
          </w:p>
        </w:tc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Laboratorio vivo</w:t>
            </w:r>
          </w:p>
        </w:tc>
        <w:tc>
          <w:tcPr>
            <w:tcW w:type="dxa" w:w="662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Espacio de experimentación, ensayos y validación de métodos.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9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IA aplicada a procesos</w:t>
            </w:r>
          </w:p>
        </w:tc>
        <w:tc>
          <w:tcPr>
            <w:tcW w:type="dxa" w:w="6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Visión por computador, clasificación, redacción y análisis.</w:t>
            </w:r>
          </w:p>
        </w:tc>
      </w:tr>
      <w:tr>
        <w:tc>
          <w:tcPr>
            <w:tcW w:type="dxa" w:w="57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10</w:t>
            </w:r>
          </w:p>
        </w:tc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Capacitación y transferencia</w:t>
            </w:r>
          </w:p>
        </w:tc>
        <w:tc>
          <w:tcPr>
            <w:tcW w:type="dxa" w:w="662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Formación de equipos y traspaso metodológico a clientes.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4. Arquitectura completa del ecosistema</w:t>
      </w:r>
    </w:p>
    <w:p>
      <w:pPr>
        <w:spacing w:after="140" w:line="276" w:lineRule="auto"/>
      </w:pPr>
      <w:r>
        <w:rPr>
          <w:b w:val="0"/>
          <w:i w:val="0"/>
        </w:rPr>
        <w:t>La arquitectura se organiza en seis capas. Cada capa tiene plataformas asignadas y se comunica con las demás mediante datos estructurados (principalmente la base de datos y los archivos versionados).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4.1 Capa de captura (terreno)</w:t>
      </w:r>
    </w:p>
    <w:p>
      <w:pPr>
        <w:spacing w:after="140" w:line="276" w:lineRule="auto"/>
      </w:pPr>
      <w:r>
        <w:rPr>
          <w:b w:val="0"/>
          <w:i w:val="0"/>
        </w:rPr>
        <w:t>Origen de los datos: operadores en campo, drones, sensores y registros fotográficos. Herramientas: app de gestión liviana, formularios móviles, dron + Pix4D, lectura/asignación de códigos QR por árbol o lote.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4.2 Capa de datos (núcleo)</w:t>
      </w:r>
    </w:p>
    <w:p>
      <w:pPr>
        <w:spacing w:after="140" w:line="276" w:lineRule="auto"/>
      </w:pPr>
      <w:r>
        <w:rPr>
          <w:b w:val="0"/>
          <w:i w:val="0"/>
        </w:rPr>
        <w:t>Corazón del sistema: una base de datos relacional con soporte espacial (PostgreSQL + PostGIS, gestionada vía Supabase) más almacenamiento de archivos (Google Drive para documentos y media, repositorio Git para código y configuraciones). Aquí viven las entidades: árboles, territorios, monitoreos, tareas, activos, usuarios e historial.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4.3 Capa de inteligencia (IA)</w:t>
      </w:r>
    </w:p>
    <w:p>
      <w:pPr>
        <w:spacing w:after="140" w:line="276" w:lineRule="auto"/>
      </w:pPr>
      <w:r>
        <w:rPr>
          <w:b w:val="0"/>
          <w:i w:val="0"/>
        </w:rPr>
        <w:t>Procesamiento y organización: modelos de visión (YOLO) para detección de quintral y conteo, notebooks en Colab para entrenamiento/inferencia, y Claude (Projects, Code y API) para estructurar datos, redactar reportes, clasificar observaciones y orquestar agentes.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4.4 Capa de automatización</w:t>
      </w:r>
    </w:p>
    <w:p>
      <w:pPr>
        <w:spacing w:after="140" w:line="276" w:lineRule="auto"/>
      </w:pPr>
      <w:r>
        <w:rPr>
          <w:b w:val="0"/>
          <w:i w:val="0"/>
        </w:rPr>
        <w:t>Orquestación de flujos entre capas: disparadores que crean tareas, generan reportes, envían avisos por WhatsApp y sincronizan planillas. Implementada con n8n/Make, scripts y la API de Claude.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4.5 Capa de visualización</w:t>
      </w:r>
    </w:p>
    <w:p>
      <w:pPr>
        <w:spacing w:after="140" w:line="276" w:lineRule="auto"/>
      </w:pPr>
      <w:r>
        <w:rPr>
          <w:b w:val="0"/>
          <w:i w:val="0"/>
        </w:rPr>
        <w:t>Salida para humanos: dashboards (Looker Studio / Power BI), mapas interactivos (Leaflet/Mapbox) y la web/app empresarial. Es la capa de control y la cara visible para el cliente.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4.6 Capa de gobernanza</w:t>
      </w:r>
    </w:p>
    <w:p>
      <w:pPr>
        <w:spacing w:after="140" w:line="276" w:lineRule="auto"/>
      </w:pPr>
      <w:r>
        <w:rPr>
          <w:b w:val="0"/>
          <w:i w:val="0"/>
        </w:rPr>
        <w:t>Reglas transversales: metodología y SOPs, nomenclatura, permisos por rol, control de versiones, respaldo y diccionario de datos. Garantiza que el ecosistema sea consistente y auditable a medida que crece.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5. Flujo operacional humano + IA</w:t>
      </w:r>
    </w:p>
    <w:p>
      <w:pPr>
        <w:spacing w:after="140" w:line="276" w:lineRule="auto"/>
      </w:pPr>
      <w:r>
        <w:rPr>
          <w:b w:val="0"/>
          <w:i w:val="0"/>
        </w:rPr>
        <w:t>Flujo estándar de un ciclo de servicio, desde el terreno hasta el cliente:</w:t>
      </w:r>
    </w:p>
    <w:p>
      <w:pPr>
        <w:pStyle w:val="ListNumber"/>
        <w:spacing w:after="60"/>
      </w:pPr>
      <w:r>
        <w:t>Captura en terreno: el operador registra monitoreos, fotos y coordenadas mediante la app/formulario; el dron levanta el predio cuando corresponde.</w:t>
      </w:r>
    </w:p>
    <w:p>
      <w:pPr>
        <w:pStyle w:val="ListNumber"/>
        <w:spacing w:after="60"/>
      </w:pPr>
      <w:r>
        <w:t>Ingesta y estructuración: los datos llegan a la base; la IA clasifica observaciones, normaliza nombres y asocia cada registro a su árbol/territorio.</w:t>
      </w:r>
    </w:p>
    <w:p>
      <w:pPr>
        <w:pStyle w:val="ListNumber"/>
        <w:spacing w:after="60"/>
      </w:pPr>
      <w:r>
        <w:t>Procesamiento IA: los modelos de visión detectan quintral y anomalías; Claude resume hallazgos y prepara borradores de reporte.</w:t>
      </w:r>
    </w:p>
    <w:p>
      <w:pPr>
        <w:pStyle w:val="ListNumber"/>
        <w:spacing w:after="60"/>
      </w:pPr>
      <w:r>
        <w:t>Validación técnica: el agrónomo revisa y aprueba los resultados críticos antes de publicarlos.</w:t>
      </w:r>
    </w:p>
    <w:p>
      <w:pPr>
        <w:pStyle w:val="ListNumber"/>
        <w:spacing w:after="60"/>
      </w:pPr>
      <w:r>
        <w:t>Visualización: dashboards y mapas se actualizan automáticamente; el cliente ve estado, alertas y evolución.</w:t>
      </w:r>
    </w:p>
    <w:p>
      <w:pPr>
        <w:pStyle w:val="ListNumber"/>
        <w:spacing w:after="60"/>
      </w:pPr>
      <w:r>
        <w:t>Acción y trazabilidad: se generan tareas de tratamiento; cada acción queda fechada y vinculada al historial del árbol/lote.</w:t>
      </w:r>
    </w:p>
    <w:p>
      <w:pPr>
        <w:pStyle w:val="ListNumber"/>
        <w:spacing w:after="60"/>
      </w:pPr>
      <w:r>
        <w:t>Postventa y aprendizaje: reportes recurrentes mantienen el hábito; los datos del ciclo enriquecen datasets y modelos para el siguiente proyecto.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6. Modelo de negocio</w:t>
      </w:r>
    </w:p>
    <w:p>
      <w:pPr>
        <w:spacing w:after="140" w:line="276" w:lineRule="auto"/>
      </w:pPr>
      <w:r>
        <w:rPr>
          <w:b w:val="0"/>
          <w:i w:val="0"/>
        </w:rPr>
        <w:t>El modelo combina proyectos puntuales (que generan caja y datos iniciales) con servicios recurrentes (que generan ingresos predecibles y fidelizan). La trazabilidad y los dashboards son el ancla de la recurrencia: una vez que el cliente depende del sistema para ver su estado, el servicio se vuelve hábito.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Línea de ingreso</w:t>
            </w:r>
          </w:p>
        </w:tc>
        <w:tc>
          <w:tcPr>
            <w:tcW w:type="dxa" w:w="187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76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Levantamiento inicial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Proyecto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Mapeo GIS, inventario de árboles y línea base del predio.</w:t>
            </w:r>
          </w:p>
        </w:tc>
      </w:tr>
      <w:tr>
        <w:tc>
          <w:tcPr>
            <w:tcW w:type="dxa" w:w="302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Monitoreo recurrente</w:t>
            </w:r>
          </w:p>
        </w:tc>
        <w:tc>
          <w:tcPr>
            <w:tcW w:type="dxa" w:w="187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Suscripción</w:t>
            </w:r>
          </w:p>
        </w:tc>
        <w:tc>
          <w:tcPr>
            <w:tcW w:type="dxa" w:w="57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Visitas/vuelos periódicos, detección de quintral y reportes.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Dashboard y trazabilidad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Suscripción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Acceso a panel, mapas, QR y reportes automáticos.</w:t>
            </w:r>
          </w:p>
        </w:tc>
      </w:tr>
      <w:tr>
        <w:tc>
          <w:tcPr>
            <w:tcW w:type="dxa" w:w="302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Análisis IA a demanda</w:t>
            </w:r>
          </w:p>
        </w:tc>
        <w:tc>
          <w:tcPr>
            <w:tcW w:type="dxa" w:w="187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Servicio</w:t>
            </w:r>
          </w:p>
        </w:tc>
        <w:tc>
          <w:tcPr>
            <w:tcW w:type="dxa" w:w="57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Procesamiento de imágenes, conteos y diagnósticos puntuales.</w:t>
            </w:r>
          </w:p>
        </w:tc>
      </w:tr>
      <w:tr>
        <w:tc>
          <w:tcPr>
            <w:tcW w:type="dxa" w:w="30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Capacitación y transferencia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Servicio</w:t>
            </w:r>
          </w:p>
        </w:tc>
        <w:tc>
          <w:tcPr>
            <w:tcW w:type="dxa" w:w="57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Formación de equipos del cliente en la metodología.</w:t>
            </w:r>
          </w:p>
        </w:tc>
      </w:tr>
      <w:tr>
        <w:tc>
          <w:tcPr>
            <w:tcW w:type="dxa" w:w="302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Consultoría / laboratorio vivo</w:t>
            </w:r>
          </w:p>
        </w:tc>
        <w:tc>
          <w:tcPr>
            <w:tcW w:type="dxa" w:w="187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Proyecto</w:t>
            </w:r>
          </w:p>
        </w:tc>
        <w:tc>
          <w:tcPr>
            <w:tcW w:type="dxa" w:w="57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Ensayos, validación de métodos y soluciones a medida.</w:t>
            </w:r>
          </w:p>
        </w:tc>
      </w:tr>
    </w:tbl>
    <w:p>
      <w:pPr>
        <w:spacing w:after="40"/>
      </w:pPr>
    </w:p>
    <w:p>
      <w:pPr>
        <w:spacing w:after="140" w:line="276" w:lineRule="auto"/>
      </w:pPr>
      <w:r>
        <w:rPr>
          <w:b w:val="0"/>
          <w:i w:val="0"/>
        </w:rPr>
        <w:t>La estrategia de precios recomendada combina un fee de implementación (one-time) con una suscripción mensual/anual escalonada por superficie (hectáreas) o por número de árboles monitoreados, más servicios adicionales facturados por demanda.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7. Estrategia de escalamiento</w:t>
      </w:r>
    </w:p>
    <w:p>
      <w:pPr>
        <w:spacing w:after="140" w:line="276" w:lineRule="auto"/>
      </w:pPr>
      <w:r>
        <w:rPr>
          <w:b w:val="0"/>
          <w:i w:val="0"/>
        </w:rPr>
        <w:t>El escalamiento se logra estandarizando para replicar. Cada predio nuevo no se diseña desde cero: se instancia desde plantillas (estructura de carpetas, SOPs, esquema de datos, dashboards parametrizables).</w:t>
      </w:r>
    </w:p>
    <w:p>
      <w:pPr>
        <w:pStyle w:val="ListBullet"/>
        <w:spacing w:after="60"/>
      </w:pPr>
      <w:r>
        <w:t>Replicabilidad: plantilla de proyecto y dashboards reutilizables reducen el costo marginal de cada nuevo cliente.</w:t>
      </w:r>
    </w:p>
    <w:p>
      <w:pPr>
        <w:pStyle w:val="ListBullet"/>
        <w:spacing w:after="60"/>
      </w:pPr>
      <w:r>
        <w:t>Productización: empaquetar el servicio en planes claros (Básico / Pro / Territorial) en vez de cotizaciones ad hoc.</w:t>
      </w:r>
    </w:p>
    <w:p>
      <w:pPr>
        <w:pStyle w:val="ListBullet"/>
        <w:spacing w:after="60"/>
      </w:pPr>
      <w:r>
        <w:t>Datos como activo: cada proyecto mejora los modelos de IA, aumentando precisión y reduciendo trabajo manual con el tiempo.</w:t>
      </w:r>
    </w:p>
    <w:p>
      <w:pPr>
        <w:pStyle w:val="ListBullet"/>
        <w:spacing w:after="60"/>
      </w:pPr>
      <w:r>
        <w:t>Automatización progresiva: tareas repetitivas migran de humano a flujo automatizado a medida que se validan.</w:t>
      </w:r>
    </w:p>
    <w:p>
      <w:pPr>
        <w:pStyle w:val="ListBullet"/>
        <w:spacing w:after="60"/>
      </w:pPr>
      <w:r>
        <w:t>Red de operadores: formar y certificar operadores externos bajo la metodología para crecer en territorio sin crecer en planilla central.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8. Stack tecnológico e integraciones</w:t>
      </w:r>
    </w:p>
    <w:p>
      <w:pPr>
        <w:spacing w:after="140" w:line="276" w:lineRule="auto"/>
      </w:pPr>
      <w:r>
        <w:rPr>
          <w:b w:val="0"/>
          <w:i w:val="0"/>
        </w:rPr>
        <w:t>Análisis de las plataformas del ecosistema: función, ventajas y desventajas. La recomendación general es priorizar herramientas gratuitas o de bajo costo con buena interoperabilidad en la fase inicial, y profesionalizar a medida que crece la demanda.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8.1 IA y procesamiento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73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259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Desventajas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Claude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Organización, redacción, agentes, análisis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Razonamiento fuerte, contexto amplio, Projects/Code/API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Costo por uso; requiere buenos prompts y validación</w:t>
            </w:r>
          </w:p>
        </w:tc>
      </w:tr>
      <w:tr>
        <w:tc>
          <w:tcPr>
            <w:tcW w:type="dxa" w:w="172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YOLO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Detección de quintral y conteo de objetos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Rápido, preciso, ejecutable local/Colab</w:t>
            </w:r>
          </w:p>
        </w:tc>
        <w:tc>
          <w:tcPr>
            <w:tcW w:type="dxa" w:w="259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Necesita dataset etiquetado y entrenamiento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Google Colab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Entrenamiento e inferencia de modelos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GPU gratis/barata, sin instalar nada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Sesiones efímeras; no apto para producción 24/7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8.2 Datos y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59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259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Desventajas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Supabase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Backend (BD, auth, API, storage)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Postgres gestionado, API instantánea, plan gratis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Dependencia de proveedor; límites en plan free</w:t>
            </w:r>
          </w:p>
        </w:tc>
      </w:tr>
      <w:tr>
        <w:tc>
          <w:tcPr>
            <w:tcW w:type="dxa" w:w="187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PostgreSQL/PostGIS</w:t>
            </w:r>
          </w:p>
        </w:tc>
        <w:tc>
          <w:tcPr>
            <w:tcW w:type="dxa" w:w="259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Base de datos espacial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Estándar, robusto, consultas geográficas nativas</w:t>
            </w:r>
          </w:p>
        </w:tc>
        <w:tc>
          <w:tcPr>
            <w:tcW w:type="dxa" w:w="259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Requiere conocimiento SQL/SIG para explotar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Google Sheets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Captura y planillas ligeras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Familiar, colaborativo, fácil de conectar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No escala como BD; frágil con muchos datos</w:t>
            </w:r>
          </w:p>
        </w:tc>
      </w:tr>
      <w:tr>
        <w:tc>
          <w:tcPr>
            <w:tcW w:type="dxa" w:w="187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Google Drive</w:t>
            </w:r>
          </w:p>
        </w:tc>
        <w:tc>
          <w:tcPr>
            <w:tcW w:type="dxa" w:w="259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Documentos y media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Barato, compartible, integrable</w:t>
            </w:r>
          </w:p>
        </w:tc>
        <w:tc>
          <w:tcPr>
            <w:tcW w:type="dxa" w:w="259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No es base de datos; control de versiones limitado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GitHub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Código, configs, versionado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Estándar de la industria, historial, colaboración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Curva técnica para no desarrolladores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8.3 GIS, drones y territorio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73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259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Desventajas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QGIS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SIG de escritorio (análisis y mapas)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Gratuito, potente, gran comunidad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Curva de aprendizaje; trabajo de escritorio</w:t>
            </w:r>
          </w:p>
        </w:tc>
      </w:tr>
      <w:tr>
        <w:tc>
          <w:tcPr>
            <w:tcW w:type="dxa" w:w="172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Pix4D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Fotogrametría / ortomosaicos de dron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Productos precisos (orto, MDS, NDVI)</w:t>
            </w:r>
          </w:p>
        </w:tc>
        <w:tc>
          <w:tcPr>
            <w:tcW w:type="dxa" w:w="259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Licencia costosa; procesamiento pesado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Leaflet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Mapas web interactivos (open source)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Liviano, gratuito, flexible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Requiere desarrollo; menos estilos listos</w:t>
            </w:r>
          </w:p>
        </w:tc>
      </w:tr>
      <w:tr>
        <w:tc>
          <w:tcPr>
            <w:tcW w:type="dxa" w:w="172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Mapbox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Mapas web premium y estilizados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Estética, rendimiento, herramientas avanzadas</w:t>
            </w:r>
          </w:p>
        </w:tc>
        <w:tc>
          <w:tcPr>
            <w:tcW w:type="dxa" w:w="259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Costo por uso sobre cuota gratuita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8.4 Visualización y dashboards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88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73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2304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Desventajas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Looker Studio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Dashboards web conectados a datos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Gratuito, conecta Sheets/BD, compartible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Menos potente en modelado complejo</w:t>
            </w:r>
          </w:p>
        </w:tc>
      </w:tr>
      <w:tr>
        <w:tc>
          <w:tcPr>
            <w:tcW w:type="dxa" w:w="201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Power BI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BI empresarial avanzado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Modelado robusto, DAX, ecosistema MS</w:t>
            </w:r>
          </w:p>
        </w:tc>
        <w:tc>
          <w:tcPr>
            <w:tcW w:type="dxa" w:w="230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Licencias para compartir; orientado a Windows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8.5 Web, app e infraestructura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448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2448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Desventajas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Next.js / React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Web y app de gestión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Moderno, rápido, gran ecosistema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Requiere desarrollo front-end</w:t>
            </w:r>
          </w:p>
        </w:tc>
      </w:tr>
      <w:tr>
        <w:tc>
          <w:tcPr>
            <w:tcW w:type="dxa" w:w="187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Vercel</w:t>
            </w:r>
          </w:p>
        </w:tc>
        <w:tc>
          <w:tcPr>
            <w:tcW w:type="dxa" w:w="244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Hosting de la web/app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Despliegue simple, integra Next.js, plan gratis</w:t>
            </w:r>
          </w:p>
        </w:tc>
        <w:tc>
          <w:tcPr>
            <w:tcW w:type="dxa" w:w="244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Costos al escalar tráfico/funciones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Cloudflare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CDN, dominio, seguridad, DNS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Rápido, protección, plan gratis generoso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Configuración técnica inicial</w:t>
            </w:r>
          </w:p>
        </w:tc>
      </w:tr>
      <w:tr>
        <w:tc>
          <w:tcPr>
            <w:tcW w:type="dxa" w:w="187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Notion</w:t>
            </w:r>
          </w:p>
        </w:tc>
        <w:tc>
          <w:tcPr>
            <w:tcW w:type="dxa" w:w="244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Documentación y gestión interna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Flexible, rápido de adoptar, wikis</w:t>
            </w:r>
          </w:p>
        </w:tc>
        <w:tc>
          <w:tcPr>
            <w:tcW w:type="dxa" w:w="244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No es BD operacional; menos automatizable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WhatsApp API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Avisos y comunicación con cliente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Canal directo, alta apertura, recordatorios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Costos por mensaje; reglas de uso estrictas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9. Dónde y cómo se ejecuta Claude</w:t>
      </w:r>
    </w:p>
    <w:p>
      <w:pPr>
        <w:spacing w:after="140" w:line="276" w:lineRule="auto"/>
      </w:pPr>
      <w:r>
        <w:rPr>
          <w:b w:val="0"/>
          <w:i w:val="0"/>
        </w:rPr>
        <w:t>Claude opera como capa de inteligencia y orquestación transversal. Se utiliza en distintos entornos según la tarea: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Entorno</w:t>
            </w:r>
          </w:p>
        </w:tc>
        <w:tc>
          <w:tcPr>
            <w:tcW w:type="dxa" w:w="8064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Uso principal en BRUZZONE IA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Claude Projects</w:t>
            </w:r>
          </w:p>
        </w:tc>
        <w:tc>
          <w:tcPr>
            <w:tcW w:type="dxa" w:w="80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Base de conocimiento del proyecto: metodología, prompts maestros, contexto del cliente; redacción de reportes y respuestas con memoria del proyecto.</w:t>
            </w:r>
          </w:p>
        </w:tc>
      </w:tr>
      <w:tr>
        <w:tc>
          <w:tcPr>
            <w:tcW w:type="dxa" w:w="244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Claude Code</w:t>
            </w:r>
          </w:p>
        </w:tc>
        <w:tc>
          <w:tcPr>
            <w:tcW w:type="dxa" w:w="806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Desarrollo de la web/app, scripts de procesamiento de datos, pipelines y automatizaciones técnicas.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Claude API</w:t>
            </w:r>
          </w:p>
        </w:tc>
        <w:tc>
          <w:tcPr>
            <w:tcW w:type="dxa" w:w="80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Integración en flujos automatizados: clasificar observaciones, generar reportes y resúmenes, alimentar el dashboard.</w:t>
            </w:r>
          </w:p>
        </w:tc>
      </w:tr>
      <w:tr>
        <w:tc>
          <w:tcPr>
            <w:tcW w:type="dxa" w:w="244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Conectores / MCP</w:t>
            </w:r>
          </w:p>
        </w:tc>
        <w:tc>
          <w:tcPr>
            <w:tcW w:type="dxa" w:w="806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Conexión con Drive, Sheets, GitHub y bases de datos para leer y escribir datos del ecosistema.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Cloud + automatización</w:t>
            </w:r>
          </w:p>
        </w:tc>
        <w:tc>
          <w:tcPr>
            <w:tcW w:type="dxa" w:w="806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Ejecución de agentes y tareas programadas (reportes diarios/semanales) sobre la API.</w:t>
            </w:r>
          </w:p>
        </w:tc>
      </w:tr>
      <w:tr>
        <w:tc>
          <w:tcPr>
            <w:tcW w:type="dxa" w:w="244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Integración documental</w:t>
            </w:r>
          </w:p>
        </w:tc>
        <w:tc>
          <w:tcPr>
            <w:tcW w:type="dxa" w:w="806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Generación y mantenimiento de reportes, fichas y documentación a partir de los datos.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10. Sistema de dashboards y estrategia de visualización</w:t>
      </w:r>
    </w:p>
    <w:p>
      <w:pPr>
        <w:spacing w:after="140" w:line="276" w:lineRule="auto"/>
      </w:pPr>
      <w:r>
        <w:rPr>
          <w:b w:val="0"/>
          <w:i w:val="0"/>
        </w:rPr>
        <w:t>La información se visualiza según la audiencia y el momento de decisión. Recomendación de medios de visualización: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Medio</w:t>
            </w:r>
          </w:p>
        </w:tc>
        <w:tc>
          <w:tcPr>
            <w:tcW w:type="dxa" w:w="432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Para qué</w:t>
            </w:r>
          </w:p>
        </w:tc>
        <w:tc>
          <w:tcPr>
            <w:tcW w:type="dxa" w:w="288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Audiencia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Dashboard web empresarial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Control global de KPIs, clientes y operaciones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Equipo BRUZZONE IA</w:t>
            </w:r>
          </w:p>
        </w:tc>
      </w:tr>
      <w:tr>
        <w:tc>
          <w:tcPr>
            <w:tcW w:type="dxa" w:w="331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Dashboard agrícola por cliente</w:t>
            </w:r>
          </w:p>
        </w:tc>
        <w:tc>
          <w:tcPr>
            <w:tcW w:type="dxa" w:w="432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Estado del predio, alertas y evolución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Cliente / agrónomo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Mapa interactivo / panel territorial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Ubicación de árboles, cuarteles y focos de quintral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Cliente y terreno</w:t>
            </w:r>
          </w:p>
        </w:tc>
      </w:tr>
      <w:tr>
        <w:tc>
          <w:tcPr>
            <w:tcW w:type="dxa" w:w="331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App móvil liviana</w:t>
            </w:r>
          </w:p>
        </w:tc>
        <w:tc>
          <w:tcPr>
            <w:tcW w:type="dxa" w:w="432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Captura en campo y consulta rápida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Operadores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Sistema QR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Acceso al historial de un árbol/lote escaneando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Cliente, auditor, terreno</w:t>
            </w:r>
          </w:p>
        </w:tc>
      </w:tr>
      <w:tr>
        <w:tc>
          <w:tcPr>
            <w:tcW w:type="dxa" w:w="331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Reporte automático (PDF/web)</w:t>
            </w:r>
          </w:p>
        </w:tc>
        <w:tc>
          <w:tcPr>
            <w:tcW w:type="dxa" w:w="432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Resumen periódico de hallazgos y acciones</w:t>
            </w:r>
          </w:p>
        </w:tc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Cliente / gerencia</w:t>
            </w:r>
          </w:p>
        </w:tc>
      </w:tr>
    </w:tbl>
    <w:p>
      <w:pPr>
        <w:spacing w:after="40"/>
      </w:pPr>
    </w:p>
    <w:p>
      <w:pPr>
        <w:spacing w:after="140" w:line="276" w:lineRule="auto"/>
      </w:pPr>
      <w:r>
        <w:rPr>
          <w:b w:val="0"/>
          <w:i w:val="0"/>
        </w:rPr>
        <w:t>Principios de visualización: pocos KPIs claros por pantalla, semáforos para estado (verde/amarillo/rojo), mapas como eje territorial y comparación temporal (antes/después) para demostrar valor del servicio.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11. Estructura de datos</w:t>
      </w:r>
    </w:p>
    <w:p>
      <w:pPr>
        <w:spacing w:after="140" w:line="276" w:lineRule="auto"/>
      </w:pPr>
      <w:r>
        <w:rPr>
          <w:b w:val="0"/>
          <w:i w:val="0"/>
        </w:rPr>
        <w:t>El sistema gira alrededor de ocho entidades centrales. Todas comparten identificadores únicos y se relacionan entre sí, lo que permite trazabilidad de extremo a extremo.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489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45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 relaciona con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Árbol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Unidad mínima: cada olivo georreferenciado con su QR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Territorio, monitoreos, historial</w:t>
            </w:r>
          </w:p>
        </w:tc>
      </w:tr>
      <w:tr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Territorio</w:t>
            </w:r>
          </w:p>
        </w:tc>
        <w:tc>
          <w:tcPr>
            <w:tcW w:type="dxa" w:w="489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Predio, cuartel o polígono geográfico</w:t>
            </w:r>
          </w:p>
        </w:tc>
        <w:tc>
          <w:tcPr>
            <w:tcW w:type="dxa" w:w="34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Árboles, tareas, cliente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Monitoreo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Evento de observación (fitosanitario, quintral, riego)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Árbol, usuario, foto</w:t>
            </w:r>
          </w:p>
        </w:tc>
      </w:tr>
      <w:tr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Tarea</w:t>
            </w:r>
          </w:p>
        </w:tc>
        <w:tc>
          <w:tcPr>
            <w:tcW w:type="dxa" w:w="489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Acción a ejecutar (tratamiento, visita, reporte)</w:t>
            </w:r>
          </w:p>
        </w:tc>
        <w:tc>
          <w:tcPr>
            <w:tcW w:type="dxa" w:w="34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Proyecto, usuario, árbol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Inventario / Activo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Insumos, herramientas y equipos (drones)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Tareas, usuarios</w:t>
            </w:r>
          </w:p>
        </w:tc>
      </w:tr>
      <w:tr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Historial</w:t>
            </w:r>
          </w:p>
        </w:tc>
        <w:tc>
          <w:tcPr>
            <w:tcW w:type="dxa" w:w="489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Bitácora fechada de todo lo ocurrido</w:t>
            </w:r>
          </w:p>
        </w:tc>
        <w:tc>
          <w:tcPr>
            <w:tcW w:type="dxa" w:w="34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Árbol, territorio, tareas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Usuario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Persona con rol y permisos</w:t>
            </w:r>
          </w:p>
        </w:tc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Tareas, monitoreos</w:t>
            </w:r>
          </w:p>
        </w:tc>
      </w:tr>
      <w:tr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Cliente</w:t>
            </w:r>
          </w:p>
        </w:tc>
        <w:tc>
          <w:tcPr>
            <w:tcW w:type="dxa" w:w="489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Organización contratante</w:t>
            </w:r>
          </w:p>
        </w:tc>
        <w:tc>
          <w:tcPr>
            <w:tcW w:type="dxa" w:w="34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Territorios, proyectos, reportes</w:t>
            </w:r>
          </w:p>
        </w:tc>
      </w:tr>
    </w:tbl>
    <w:p>
      <w:pPr>
        <w:spacing w:after="40"/>
      </w:pPr>
    </w:p>
    <w:p>
      <w:pPr>
        <w:spacing w:after="140" w:line="276" w:lineRule="auto"/>
      </w:pPr>
      <w:r>
        <w:rPr>
          <w:b w:val="0"/>
          <w:i w:val="0"/>
        </w:rPr>
        <w:t>Recomendación: modelar estas entidades en PostgreSQL/PostGIS vía Supabase, mantener un diccionario de datos único (incluido en la carpeta 06_DATASETS/05_diccionario_datos) y usar identificadores tipo UUID. La geometría de territorios se guarda como GeoJSON/PostGIS para alimentar directamente los mapas.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12. Sistema de trazabilidad</w:t>
      </w:r>
    </w:p>
    <w:p>
      <w:pPr>
        <w:spacing w:after="140" w:line="276" w:lineRule="auto"/>
      </w:pPr>
      <w:r>
        <w:rPr>
          <w:b w:val="0"/>
          <w:i w:val="0"/>
        </w:rPr>
        <w:t>La trazabilidad es el diferenciador comercial. Cada árbol o lote tiene un código QR físico que enlaza a su ficha digital: ubicación, variedad, historial de monitoreos, tratamientos aplicados y evidencia fotográfica fechada.</w:t>
      </w:r>
    </w:p>
    <w:p>
      <w:pPr>
        <w:pStyle w:val="ListBullet"/>
        <w:spacing w:after="60"/>
      </w:pPr>
      <w:r>
        <w:t>Identificación: QR único por árbol/lote, vinculado al UUID en la base de datos.</w:t>
      </w:r>
    </w:p>
    <w:p>
      <w:pPr>
        <w:pStyle w:val="ListBullet"/>
        <w:spacing w:after="60"/>
      </w:pPr>
      <w:r>
        <w:t>Registro: cada evento (monitoreo, tratamiento) se fecha y firma con el usuario que lo realizó.</w:t>
      </w:r>
    </w:p>
    <w:p>
      <w:pPr>
        <w:pStyle w:val="ListBullet"/>
        <w:spacing w:after="60"/>
      </w:pPr>
      <w:r>
        <w:t>Evidencia: fotos y resultados de IA quedan adjuntos al registro, no en carpetas sueltas.</w:t>
      </w:r>
    </w:p>
    <w:p>
      <w:pPr>
        <w:pStyle w:val="ListBullet"/>
        <w:spacing w:after="60"/>
      </w:pPr>
      <w:r>
        <w:t>Verificación: el cliente o un auditor escanea el QR y ve la cadena completa sin intermediarios.</w:t>
      </w:r>
    </w:p>
    <w:p>
      <w:pPr>
        <w:pStyle w:val="ListBullet"/>
        <w:spacing w:after="60"/>
      </w:pPr>
      <w:r>
        <w:t>Valor: demuestra cumplimiento, respalda certificaciones y justifica el servicio recurrente.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13. Gestión documental y estructura de carpetas oficial</w:t>
      </w:r>
    </w:p>
    <w:p>
      <w:pPr>
        <w:spacing w:after="140" w:line="276" w:lineRule="auto"/>
      </w:pPr>
      <w:r>
        <w:rPr>
          <w:b w:val="0"/>
          <w:i w:val="0"/>
        </w:rPr>
        <w:t>Toda la operación se ordena en una estructura única y replicable (ya creada en este workspace en 00_BRUZZONE_IA). La nomenclatura estándar de archivos es: AAAA-MM-DD_cliente_predio_tipo_v01.ext.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Carpeta</w:t>
            </w:r>
          </w:p>
        </w:tc>
        <w:tc>
          <w:tcPr>
            <w:tcW w:type="dxa" w:w="7344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01_METODOLOGIA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Manual maestro, SOPs, plantillas, gobernanza de datos</w:t>
            </w:r>
          </w:p>
        </w:tc>
      </w:tr>
      <w:tr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02_PROYECTOS</w:t>
            </w:r>
          </w:p>
        </w:tc>
        <w:tc>
          <w:tcPr>
            <w:tcW w:type="dxa" w:w="73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Un directorio por cliente/predio (desde _plantilla_proyecto)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03_GIS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Proyectos QGIS, capas base, GeoJSON, ortomosaicos, simbología</w:t>
            </w:r>
          </w:p>
        </w:tc>
      </w:tr>
      <w:tr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04_IA</w:t>
            </w:r>
          </w:p>
        </w:tc>
        <w:tc>
          <w:tcPr>
            <w:tcW w:type="dxa" w:w="73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Prompts, modelos YOLO, notebooks Colab, pipelines, inferencias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05_DASHBOARDS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Power BI, Looker Studio, app web, mapas interactivos</w:t>
            </w:r>
          </w:p>
        </w:tc>
      </w:tr>
      <w:tr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06_DATASETS</w:t>
            </w:r>
          </w:p>
        </w:tc>
        <w:tc>
          <w:tcPr>
            <w:tcW w:type="dxa" w:w="73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Raw, procesado, etiquetado, exportes, diccionario de datos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07_MONITOREO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Olivos, fitosanitario, riego/suelo, registros de campo</w:t>
            </w:r>
          </w:p>
        </w:tc>
      </w:tr>
      <w:tr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08_QUINTRAL</w:t>
            </w:r>
          </w:p>
        </w:tc>
        <w:tc>
          <w:tcPr>
            <w:tcW w:type="dxa" w:w="73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Detección, seguimiento, tratamientos, evidencia fotográfica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09_DRONES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Planes de vuelo, capturas RAW, proyectos Pix4D, derivados</w:t>
            </w:r>
          </w:p>
        </w:tc>
      </w:tr>
      <w:tr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10_REPORTES</w:t>
            </w:r>
          </w:p>
        </w:tc>
        <w:tc>
          <w:tcPr>
            <w:tcW w:type="dxa" w:w="73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Técnicos, ejecutivos, postventa y plantillas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11_CLIENTES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Fichas (CRM), contratos, seguimiento postventa</w:t>
            </w:r>
          </w:p>
        </w:tc>
      </w:tr>
      <w:tr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12_AUTOMATIZACIONES</w:t>
            </w:r>
          </w:p>
        </w:tc>
        <w:tc>
          <w:tcPr>
            <w:tcW w:type="dxa" w:w="73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n8n/Make, scripts, WhatsApp API, agentes Claude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13_RRSS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Calendario, contenido, publicado</w:t>
            </w:r>
          </w:p>
        </w:tc>
      </w:tr>
      <w:tr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14_BRANDING</w:t>
            </w:r>
          </w:p>
        </w:tc>
        <w:tc>
          <w:tcPr>
            <w:tcW w:type="dxa" w:w="73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Logos, paleta/tipografía, plantillas, manual de marca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15_LABORATORIO_VIVO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Experimentos, bitácoras, resultados, transferencia</w:t>
            </w:r>
          </w:p>
        </w:tc>
      </w:tr>
      <w:tr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16_DESARROLLO</w:t>
            </w:r>
          </w:p>
        </w:tc>
        <w:tc>
          <w:tcPr>
            <w:tcW w:type="dxa" w:w="73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Web Next.js, app de gestión, Supabase, infra/DevOps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17_CAPACITACION</w:t>
            </w:r>
          </w:p>
        </w:tc>
        <w:tc>
          <w:tcPr>
            <w:tcW w:type="dxa" w:w="73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Cursos, material, certificaciones</w:t>
            </w:r>
          </w:p>
        </w:tc>
      </w:tr>
      <w:tr>
        <w:tc>
          <w:tcPr>
            <w:tcW w:type="dxa" w:w="3168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18_ADMINISTRACION</w:t>
            </w:r>
          </w:p>
        </w:tc>
        <w:tc>
          <w:tcPr>
            <w:tcW w:type="dxa" w:w="73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Finanzas, legal, modelo de negocio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14. Gestión territorial y GIS</w:t>
      </w:r>
    </w:p>
    <w:p>
      <w:pPr>
        <w:spacing w:after="140" w:line="276" w:lineRule="auto"/>
      </w:pPr>
      <w:r>
        <w:rPr>
          <w:b w:val="0"/>
          <w:i w:val="0"/>
        </w:rPr>
        <w:t>El territorio es la columna vertebral espacial del ecosistema. Todo dato relevante se georreferencia, lo que permite analizar por zona, detectar patrones espaciales (por ejemplo, focos de quintral) y comunicar de forma visual.</w:t>
      </w:r>
    </w:p>
    <w:p>
      <w:pPr>
        <w:pStyle w:val="ListBullet"/>
        <w:spacing w:after="60"/>
      </w:pPr>
      <w:r>
        <w:t>Levantamiento: dron + Pix4D generan ortomosaicos y modelos; QGIS digitaliza cuarteles y árboles.</w:t>
      </w:r>
    </w:p>
    <w:p>
      <w:pPr>
        <w:pStyle w:val="ListBullet"/>
        <w:spacing w:after="60"/>
      </w:pPr>
      <w:r>
        <w:t>Estructura espacial: territorio &gt; cuartel &gt; árbol, cada nivel con su polígono/punto y atributos.</w:t>
      </w:r>
    </w:p>
    <w:p>
      <w:pPr>
        <w:pStyle w:val="ListBullet"/>
        <w:spacing w:after="60"/>
      </w:pPr>
      <w:r>
        <w:t>Publicación web: las capas se exportan a GeoJSON y se sirven en mapas Leaflet/Mapbox dentro del dashboard.</w:t>
      </w:r>
    </w:p>
    <w:p>
      <w:pPr>
        <w:pStyle w:val="ListBullet"/>
        <w:spacing w:after="60"/>
      </w:pPr>
      <w:r>
        <w:t>Análisis: índices de vegetación (NDVI), densidad de focos, zonas de riesgo y planificación de rutas de trabajo.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15. Arquitectura web y app</w:t>
      </w:r>
    </w:p>
    <w:p>
      <w:pPr>
        <w:spacing w:after="140" w:line="276" w:lineRule="auto"/>
      </w:pPr>
      <w:r>
        <w:rPr>
          <w:b w:val="0"/>
          <w:i w:val="0"/>
        </w:rPr>
        <w:t>Se recomienda una arquitectura moderna y desacoplada: un frontend en Next.js/React desplegado en Vercel, conectado a un backend Supabase (PostgreSQL/PostGIS, autenticación y almacenamiento), con Cloudflare para dominio, CDN y seguridad.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15.1 Web empresarial</w:t>
      </w:r>
    </w:p>
    <w:p>
      <w:pPr>
        <w:spacing w:after="140" w:line="276" w:lineRule="auto"/>
      </w:pPr>
      <w:r>
        <w:rPr>
          <w:b w:val="0"/>
          <w:i w:val="0"/>
        </w:rPr>
        <w:t>Sitio público de marca con presentación de servicios, casos y captación de clientes. Liviano, rápido y enfocado en convertir contactos en proyectos.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15.2 App de gestión (cliente/empresa)</w:t>
      </w:r>
    </w:p>
    <w:p>
      <w:pPr>
        <w:spacing w:after="140" w:line="276" w:lineRule="auto"/>
      </w:pPr>
      <w:r>
        <w:rPr>
          <w:b w:val="0"/>
          <w:i w:val="0"/>
        </w:rPr>
        <w:t>Aplicación liviana con acceso por rol: el operador captura en terreno, el agrónomo valida, el cliente consulta su dashboard y mapa. Funciona como portal cliente/empresa: cada cliente ve solo sus territorios, reportes y trazabilidad.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2E5E3A"/>
          <w:sz w:val="26"/>
        </w:rPr>
        <w:t>15.3 Flujo técnico</w:t>
      </w:r>
    </w:p>
    <w:p>
      <w:pPr>
        <w:spacing w:after="140" w:line="276" w:lineRule="auto"/>
      </w:pPr>
      <w:r>
        <w:rPr>
          <w:b w:val="0"/>
          <w:i w:val="0"/>
        </w:rPr>
        <w:t>Captura (app) → Supabase (datos) → IA/automatización (API Claude, modelos) → visualización (dashboard, mapa, QR) → notificación (WhatsApp/correo). Todo el código y la configuración se versiona en GitHub (carpeta 16_DESARROLLO).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16. Estrategia de datos y datasets</w:t>
      </w:r>
    </w:p>
    <w:p>
      <w:pPr>
        <w:spacing w:after="140" w:line="276" w:lineRule="auto"/>
      </w:pPr>
      <w:r>
        <w:rPr>
          <w:b w:val="0"/>
          <w:i w:val="0"/>
        </w:rPr>
        <w:t>Los datos siguen un ciclo de maduración explícito, reflejado en la carpeta 06_DATASETS: raw → procesado → etiquetado → exportes. Esto asegura calidad y reutilización.</w:t>
      </w:r>
    </w:p>
    <w:p>
      <w:pPr>
        <w:pStyle w:val="ListBullet"/>
        <w:spacing w:after="60"/>
      </w:pPr>
      <w:r>
        <w:t>Raw: datos crudos tal como llegan de terreno, dron o planilla; nunca se editan, solo se preservan.</w:t>
      </w:r>
    </w:p>
    <w:p>
      <w:pPr>
        <w:pStyle w:val="ListBullet"/>
        <w:spacing w:after="60"/>
      </w:pPr>
      <w:r>
        <w:t>Procesado: limpieza, normalización y georreferenciación lista para análisis.</w:t>
      </w:r>
    </w:p>
    <w:p>
      <w:pPr>
        <w:pStyle w:val="ListBullet"/>
        <w:spacing w:after="60"/>
      </w:pPr>
      <w:r>
        <w:t>Etiquetado: imágenes anotadas (quintral, copa, daño) para entrenar y validar modelos YOLO.</w:t>
      </w:r>
    </w:p>
    <w:p>
      <w:pPr>
        <w:pStyle w:val="ListBullet"/>
        <w:spacing w:after="60"/>
      </w:pPr>
      <w:r>
        <w:t>Exportes: datasets listos para dashboards, modelos o entrega al cliente.</w:t>
      </w:r>
    </w:p>
    <w:p>
      <w:pPr>
        <w:pStyle w:val="ListBullet"/>
        <w:spacing w:after="60"/>
      </w:pPr>
      <w:r>
        <w:t>Diccionario de datos: definición única de cada campo, evitando ambigüedad entre proyectos.</w:t>
      </w:r>
    </w:p>
    <w:p>
      <w:pPr>
        <w:spacing w:after="140" w:line="276" w:lineRule="auto"/>
      </w:pPr>
      <w:r>
        <w:rPr>
          <w:b w:val="0"/>
          <w:i w:val="0"/>
        </w:rPr>
        <w:t>Cada dataset etiquetado es un activo acumulativo: mejora los modelos y reduce el trabajo manual de proyectos futuros, lo que sostiene la ventaja competitiva en el tiempo.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17. Roles humanos ideales</w:t>
      </w:r>
    </w:p>
    <w:p>
      <w:pPr>
        <w:spacing w:after="140" w:line="276" w:lineRule="auto"/>
      </w:pPr>
      <w:r>
        <w:rPr>
          <w:b w:val="0"/>
          <w:i w:val="0"/>
        </w:rPr>
        <w:t>La estructura mínima viable combina criterio agronómico, capacidad técnica/IA y operación de terreno. Al inicio una persona puede cubrir varios roles; al escalar se especializan.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705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Responsabilidad principal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Dirección / Estrategia</w:t>
            </w:r>
          </w:p>
        </w:tc>
        <w:tc>
          <w:tcPr>
            <w:tcW w:type="dxa" w:w="70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Visión, modelo de negocio, relación con clientes y escalamiento.</w:t>
            </w:r>
          </w:p>
        </w:tc>
      </w:tr>
      <w:tr>
        <w:tc>
          <w:tcPr>
            <w:tcW w:type="dxa" w:w="34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Agrónomo / Validador técnico</w:t>
            </w:r>
          </w:p>
        </w:tc>
        <w:tc>
          <w:tcPr>
            <w:tcW w:type="dxa" w:w="70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Criterio agronómico, validación de diagnósticos y reportes.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Especialista GIS / Drones</w:t>
            </w:r>
          </w:p>
        </w:tc>
        <w:tc>
          <w:tcPr>
            <w:tcW w:type="dxa" w:w="70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Levantamiento, procesamiento espacial y mapas.</w:t>
            </w:r>
          </w:p>
        </w:tc>
      </w:tr>
      <w:tr>
        <w:tc>
          <w:tcPr>
            <w:tcW w:type="dxa" w:w="34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Especialista IA / Datos</w:t>
            </w:r>
          </w:p>
        </w:tc>
        <w:tc>
          <w:tcPr>
            <w:tcW w:type="dxa" w:w="70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Modelos, pipelines, prompts y automatizaciones.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Desarrollador web/app</w:t>
            </w:r>
          </w:p>
        </w:tc>
        <w:tc>
          <w:tcPr>
            <w:tcW w:type="dxa" w:w="70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Web, app de gestión e integraciones (Supabase, Next.js).</w:t>
            </w:r>
          </w:p>
        </w:tc>
      </w:tr>
      <w:tr>
        <w:tc>
          <w:tcPr>
            <w:tcW w:type="dxa" w:w="34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Operador de terreno</w:t>
            </w:r>
          </w:p>
        </w:tc>
        <w:tc>
          <w:tcPr>
            <w:tcW w:type="dxa" w:w="705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Captura de monitoreos, fotos y ejecución de tareas.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Coordinador de operaciones</w:t>
            </w:r>
          </w:p>
        </w:tc>
        <w:tc>
          <w:tcPr>
            <w:tcW w:type="dxa" w:w="70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Planificación, postventa y seguimiento de tareas.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18. Matriz de ejecución: humano, IA, automatización y validación</w:t>
      </w:r>
    </w:p>
    <w:p>
      <w:pPr>
        <w:spacing w:after="140" w:line="276" w:lineRule="auto"/>
      </w:pPr>
      <w:r>
        <w:rPr>
          <w:b w:val="0"/>
          <w:i w:val="0"/>
        </w:rPr>
        <w:t>Asignación de quién hace qué, qué se automatiza, qué requiere validación técnica y qué procesos generan ingresos recurrentes.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273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Ejecuta</w:t>
            </w:r>
          </w:p>
        </w:tc>
        <w:tc>
          <w:tcPr>
            <w:tcW w:type="dxa" w:w="273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216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¿Ingreso recurrente?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Captura en terreno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Humano (operador)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—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Sí (suscripción)</w:t>
            </w:r>
          </w:p>
        </w:tc>
      </w:tr>
      <w:tr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Estructuración de datos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IA + automatización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Revisión por muestreo</w:t>
            </w:r>
          </w:p>
        </w:tc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Sí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Detección de quintral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IA (YOLO)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Agrónomo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Sí</w:t>
            </w:r>
          </w:p>
        </w:tc>
      </w:tr>
      <w:tr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Redacción de reportes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IA (Claude)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Agrónomo</w:t>
            </w:r>
          </w:p>
        </w:tc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Sí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Diagnóstico agronómico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Humano (agrónomo)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Profesional responsable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Sí</w:t>
            </w:r>
          </w:p>
        </w:tc>
      </w:tr>
      <w:tr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Actualización dashboard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Automatización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—</w:t>
            </w:r>
          </w:p>
        </w:tc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Sí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Avisos al cliente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Automatización (WhatsApp)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—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Sí</w:t>
            </w:r>
          </w:p>
        </w:tc>
      </w:tr>
      <w:tr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Levantamiento GIS/dron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Humano + software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Especialista GIS</w:t>
            </w:r>
          </w:p>
        </w:tc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Parcial (proyecto)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Entrenamiento de modelos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Humano + IA</w:t>
            </w:r>
          </w:p>
        </w:tc>
        <w:tc>
          <w:tcPr>
            <w:tcW w:type="dxa" w:w="27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Especialista IA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No (interno)</w:t>
            </w:r>
          </w:p>
        </w:tc>
      </w:tr>
      <w:tr>
        <w:tc>
          <w:tcPr>
            <w:tcW w:type="dxa" w:w="288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Cierre contractual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Humano (dirección)</w:t>
            </w:r>
          </w:p>
        </w:tc>
        <w:tc>
          <w:tcPr>
            <w:tcW w:type="dxa" w:w="273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Dirección</w:t>
            </w:r>
          </w:p>
        </w:tc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19. Automatizaciones prioritarias</w:t>
      </w:r>
    </w:p>
    <w:p>
      <w:pPr>
        <w:spacing w:after="140" w:line="276" w:lineRule="auto"/>
      </w:pPr>
      <w:r>
        <w:rPr>
          <w:b w:val="0"/>
          <w:i w:val="0"/>
        </w:rPr>
        <w:t>Orden recomendado de automatización, priorizando lo que ahorra más tiempo repetitivo y mejora la experiencia del cliente:</w:t>
      </w:r>
    </w:p>
    <w:p>
      <w:pPr>
        <w:pStyle w:val="ListNumber"/>
        <w:spacing w:after="60"/>
      </w:pPr>
      <w:r>
        <w:t>Generación automática de reportes periódicos a partir de los datos del período (Claude API).</w:t>
      </w:r>
    </w:p>
    <w:p>
      <w:pPr>
        <w:pStyle w:val="ListNumber"/>
        <w:spacing w:after="60"/>
      </w:pPr>
      <w:r>
        <w:t>Sincronización de captura de terreno → base de datos → dashboard, sin pasos manuales.</w:t>
      </w:r>
    </w:p>
    <w:p>
      <w:pPr>
        <w:pStyle w:val="ListNumber"/>
        <w:spacing w:after="60"/>
      </w:pPr>
      <w:r>
        <w:t>Alertas automáticas al cliente vía WhatsApp cuando se detecta un foco o se completa una tarea.</w:t>
      </w:r>
    </w:p>
    <w:p>
      <w:pPr>
        <w:pStyle w:val="ListNumber"/>
        <w:spacing w:after="60"/>
      </w:pPr>
      <w:r>
        <w:t>Creación automática de tareas de tratamiento cuando la IA detecta quintral sobre cierto umbral.</w:t>
      </w:r>
    </w:p>
    <w:p>
      <w:pPr>
        <w:pStyle w:val="ListNumber"/>
        <w:spacing w:after="60"/>
      </w:pPr>
      <w:r>
        <w:t>Pipeline de imágenes de dron: subida → procesamiento → inferencia YOLO → resultados al mapa.</w:t>
      </w:r>
    </w:p>
    <w:p>
      <w:pPr>
        <w:pStyle w:val="ListNumber"/>
        <w:spacing w:after="60"/>
      </w:pPr>
      <w:r>
        <w:t>Respaldo y versionado automático de datos y documentos.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20. Estrategia de postventa y hábito artificial</w:t>
      </w:r>
    </w:p>
    <w:p>
      <w:pPr>
        <w:spacing w:after="140" w:line="276" w:lineRule="auto"/>
      </w:pPr>
      <w:r>
        <w:rPr>
          <w:b w:val="0"/>
          <w:i w:val="0"/>
        </w:rPr>
        <w:t>El objetivo de la postventa es convertir el uso del sistema en un hábito: que el cliente espere y dependa de la información periódica. A esto llamamos hábito artificial, sostenido por automatización.</w:t>
      </w:r>
    </w:p>
    <w:p>
      <w:pPr>
        <w:pStyle w:val="ListBullet"/>
        <w:spacing w:after="60"/>
      </w:pPr>
      <w:r>
        <w:t>Cadencia fija: reporte y resumen en un día/hora predecible (por ejemplo, lunes por la mañana).</w:t>
      </w:r>
    </w:p>
    <w:p>
      <w:pPr>
        <w:pStyle w:val="ListBullet"/>
        <w:spacing w:after="60"/>
      </w:pPr>
      <w:r>
        <w:t>Proactividad: el sistema avisa antes de que el cliente pregunte (alertas, recordatorios de temporada).</w:t>
      </w:r>
    </w:p>
    <w:p>
      <w:pPr>
        <w:pStyle w:val="ListBullet"/>
        <w:spacing w:after="60"/>
      </w:pPr>
      <w:r>
        <w:t>Valor visible: cada contacto muestra evolución (antes/después) y acciones concretas tomadas.</w:t>
      </w:r>
    </w:p>
    <w:p>
      <w:pPr>
        <w:pStyle w:val="ListBullet"/>
        <w:spacing w:after="60"/>
      </w:pPr>
      <w:r>
        <w:t>Acceso permanente: dashboard y QR disponibles 24/7 refuerzan la sensación de control continuo.</w:t>
      </w:r>
    </w:p>
    <w:p>
      <w:pPr>
        <w:pStyle w:val="ListBullet"/>
        <w:spacing w:after="60"/>
      </w:pPr>
      <w:r>
        <w:t>Renovación natural: la dependencia del histórico y la trazabilidad hace costoso abandonar el servicio.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21. Metodología de implementación</w:t>
      </w:r>
    </w:p>
    <w:p>
      <w:pPr>
        <w:spacing w:after="140" w:line="276" w:lineRule="auto"/>
      </w:pPr>
      <w:r>
        <w:rPr>
          <w:b w:val="0"/>
          <w:i w:val="0"/>
        </w:rPr>
        <w:t>Implementación por etapas, validando cada una antes de avanzar, para no construir sobre supuestos:</w:t>
      </w:r>
    </w:p>
    <w:p>
      <w:pPr>
        <w:pStyle w:val="ListNumber"/>
        <w:spacing w:after="60"/>
      </w:pPr>
      <w:r>
        <w:t>Diagnóstico y línea base: levantar el predio, definir objetivos y KPIs con el cliente.</w:t>
      </w:r>
    </w:p>
    <w:p>
      <w:pPr>
        <w:pStyle w:val="ListNumber"/>
        <w:spacing w:after="60"/>
      </w:pPr>
      <w:r>
        <w:t>Estructura de datos: instanciar carpetas, base de datos y nomenclatura desde plantilla.</w:t>
      </w:r>
    </w:p>
    <w:p>
      <w:pPr>
        <w:pStyle w:val="ListNumber"/>
        <w:spacing w:after="60"/>
      </w:pPr>
      <w:r>
        <w:t>Captura piloto: primer ciclo de monitoreo real con el equipo en terreno.</w:t>
      </w:r>
    </w:p>
    <w:p>
      <w:pPr>
        <w:pStyle w:val="ListNumber"/>
        <w:spacing w:after="60"/>
      </w:pPr>
      <w:r>
        <w:t>Visualización mínima: dashboard y mapa básicos funcionando con datos reales.</w:t>
      </w:r>
    </w:p>
    <w:p>
      <w:pPr>
        <w:pStyle w:val="ListNumber"/>
        <w:spacing w:after="60"/>
      </w:pPr>
      <w:r>
        <w:t>IA y automatización: incorporar detección, reportes automáticos y alertas.</w:t>
      </w:r>
    </w:p>
    <w:p>
      <w:pPr>
        <w:pStyle w:val="ListNumber"/>
        <w:spacing w:after="60"/>
      </w:pPr>
      <w:r>
        <w:t>Postventa y recurrencia: activar cadencia de reportes y seguimiento.</w:t>
      </w:r>
    </w:p>
    <w:p>
      <w:pPr>
        <w:pStyle w:val="ListNumber"/>
        <w:spacing w:after="60"/>
      </w:pPr>
      <w:r>
        <w:t>Mejora continua: revisar métricas, ajustar modelos y SOPs, escalar a más predios.</w:t>
      </w: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22. Roadmap técnico de implementación</w:t>
      </w:r>
    </w:p>
    <w:p>
      <w:pPr>
        <w:spacing w:after="140" w:line="276" w:lineRule="auto"/>
      </w:pPr>
      <w:r>
        <w:rPr>
          <w:b w:val="0"/>
          <w:i w:val="0"/>
        </w:rPr>
        <w:t>Roadmap en cuatro fases. Cada fase entrega algo usable; no se espera al final para tener valor.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016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Foco</w:t>
            </w:r>
          </w:p>
        </w:tc>
        <w:tc>
          <w:tcPr>
            <w:tcW w:type="dxa" w:w="3744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Entregables clave</w:t>
            </w:r>
          </w:p>
        </w:tc>
        <w:tc>
          <w:tcPr>
            <w:tcW w:type="dxa" w:w="2592"/>
            <w:shd w:val="clear" w:color="auto" w:fill="2E5E3A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b/>
                <w:color w:val="FFFFFF"/>
                <w:sz w:val="20"/>
              </w:rPr>
              <w:t>Plataformas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Fase 0 — Fundación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Orden y metodología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Estructura de carpetas, SOPs, diccionario de datos, branding base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Drive, Notion, GitHub</w:t>
            </w:r>
          </w:p>
        </w:tc>
      </w:tr>
      <w:tr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Fase 1 — Datos y captura</w:t>
            </w:r>
          </w:p>
        </w:tc>
        <w:tc>
          <w:tcPr>
            <w:tcW w:type="dxa" w:w="201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Base operativa</w:t>
            </w:r>
          </w:p>
        </w:tc>
        <w:tc>
          <w:tcPr>
            <w:tcW w:type="dxa" w:w="37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BD en Supabase, formularios de captura, GIS inicial</w:t>
            </w:r>
          </w:p>
        </w:tc>
        <w:tc>
          <w:tcPr>
            <w:tcW w:type="dxa" w:w="259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Supabase, QGIS, Sheets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Fase 2 — Visualización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Control y cliente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Dashboard, mapa interactivo, sistema QR, reportes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Looker/Power BI, Leaflet/Mapbox</w:t>
            </w:r>
          </w:p>
        </w:tc>
      </w:tr>
      <w:tr>
        <w:tc>
          <w:tcPr>
            <w:tcW w:type="dxa" w:w="2160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Fase 3 — IA y automatización</w:t>
            </w:r>
          </w:p>
        </w:tc>
        <w:tc>
          <w:tcPr>
            <w:tcW w:type="dxa" w:w="2016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Eficiencia</w:t>
            </w:r>
          </w:p>
        </w:tc>
        <w:tc>
          <w:tcPr>
            <w:tcW w:type="dxa" w:w="3744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Modelos YOLO, reportes y alertas automáticas, agentes Claude</w:t>
            </w:r>
          </w:p>
        </w:tc>
        <w:tc>
          <w:tcPr>
            <w:tcW w:type="dxa" w:w="2592"/>
            <w:shd w:val="clear" w:color="auto" w:fill="F2F6F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Colab, YOLO, Claude API, n8n, WhatsApp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Fase 4 — Producto y escala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Crecimiento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Web/app de gestión, portal cliente, planes de suscripción</w:t>
            </w:r>
          </w:p>
        </w:tc>
        <w:tc>
          <w:tcPr>
            <w:tcW w:type="dxa" w:w="25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/>
            <w:r>
              <w:rPr>
                <w:color w:val="000000"/>
                <w:sz w:val="20"/>
              </w:rPr>
              <w:t>Next.js, Vercel, Cloudflare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B7873B"/>
        </w:pBdr>
        <w:spacing w:before="320" w:after="160"/>
      </w:pPr>
      <w:r>
        <w:rPr>
          <w:rFonts w:ascii="Arial" w:hAnsi="Arial"/>
          <w:b/>
          <w:color w:val="2E5E3A"/>
          <w:sz w:val="32"/>
        </w:rPr>
        <w:t>23. Objetivo final</w:t>
      </w:r>
    </w:p>
    <w:p>
      <w:pPr>
        <w:spacing w:after="140" w:line="276" w:lineRule="auto"/>
      </w:pPr>
      <w:r>
        <w:rPr>
          <w:b w:val="0"/>
          <w:i w:val="0"/>
        </w:rPr>
        <w:t>Construir un ecosistema empresarial escalable y metodológico donde la inteligencia artificial permita organizar, visualizar, automatizar y sostener procesos humanos y territoriales en el tiempo. BRUZZONE IA no vende informes: vende un sistema vivo, trazable y confiable que aprende con cada proyecto.</w:t>
      </w:r>
    </w:p>
    <w:p>
      <w:pPr>
        <w:spacing w:after="140" w:line="276" w:lineRule="auto"/>
      </w:pPr>
      <w:r>
        <w:rPr>
          <w:b/>
          <w:i/>
          <w:color w:val="2E5E3A"/>
        </w:rPr>
        <w:t>El humano ejecuta · la IA organiza · la metodología estandariza · el dashboard controla · el ecosistema aprende y escala.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555"/>
        <w:sz w:val="16"/>
      </w:rPr>
      <w:t xml:space="preserve">Página </w:t>
    </w:r>
    <w:r>
      <w:rPr>
        <w:color w:val="555555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555555"/>
        <w:sz w:val="16"/>
      </w:rPr>
      <w:t xml:space="preserve"> · Uso interno / fundacional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9D6C9"/>
      </w:pBdr>
    </w:pPr>
    <w:r/>
    <w:r>
      <w:rPr>
        <w:rFonts w:ascii="Arial" w:hAnsi="Arial"/>
        <w:b/>
        <w:color w:val="2E5E3A"/>
        <w:sz w:val="18"/>
      </w:rPr>
      <w:t>BRUZZONE IA</w:t>
    </w:r>
    <w:r>
      <w:rPr>
        <w:rFonts w:ascii="Arial" w:hAnsi="Arial"/>
        <w:color w:val="555555"/>
        <w:sz w:val="16"/>
      </w:rPr>
      <w:t xml:space="preserve">    Documento Maestro del Ecosistema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