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2A3FA">
      <w:pPr>
        <w:jc w:val="center"/>
        <w:rPr>
          <w:sz w:val="28"/>
          <w:szCs w:val="28"/>
        </w:rPr>
      </w:pPr>
      <w:r>
        <w:rPr>
          <w:rFonts w:hint="default"/>
          <w:sz w:val="28"/>
          <w:szCs w:val="28"/>
          <w:lang w:val="en-US" w:eastAsia="zh-CN"/>
        </w:rPr>
        <w:t>多信息模式系统软件技术说明文档</w:t>
      </w:r>
    </w:p>
    <w:p w14:paraId="06D05141">
      <w:pPr>
        <w:rPr>
          <w:rFonts w:hint="default"/>
        </w:rPr>
      </w:pPr>
    </w:p>
    <w:p w14:paraId="05C73CD1">
      <w:pPr>
        <w:numPr>
          <w:ilvl w:val="0"/>
          <w:numId w:val="1"/>
        </w:numPr>
        <w:rPr>
          <w:rFonts w:hint="default"/>
          <w:b/>
          <w:bCs/>
          <w:sz w:val="24"/>
          <w:szCs w:val="24"/>
          <w:lang w:val="en-US" w:eastAsia="zh-CN"/>
        </w:rPr>
      </w:pPr>
      <w:r>
        <w:rPr>
          <w:rFonts w:hint="default"/>
          <w:b/>
          <w:bCs/>
          <w:sz w:val="24"/>
          <w:szCs w:val="24"/>
          <w:lang w:val="en-US" w:eastAsia="zh-CN"/>
        </w:rPr>
        <w:t>系统概述</w:t>
      </w:r>
    </w:p>
    <w:p w14:paraId="1AC5479E">
      <w:pPr>
        <w:numPr>
          <w:ilvl w:val="0"/>
          <w:numId w:val="0"/>
        </w:numPr>
        <w:rPr>
          <w:rFonts w:hint="default"/>
          <w:sz w:val="24"/>
          <w:szCs w:val="24"/>
          <w:lang w:val="en-US" w:eastAsia="zh-CN"/>
        </w:rPr>
      </w:pPr>
    </w:p>
    <w:p w14:paraId="6A8E8001">
      <w:pPr>
        <w:rPr>
          <w:rFonts w:hint="default"/>
          <w:b/>
          <w:bCs/>
        </w:rPr>
      </w:pPr>
      <w:r>
        <w:rPr>
          <w:rFonts w:hint="default"/>
          <w:b/>
          <w:bCs/>
          <w:lang w:val="en-US" w:eastAsia="zh-CN"/>
        </w:rPr>
        <w:t>1.1 系统简介</w:t>
      </w:r>
    </w:p>
    <w:p w14:paraId="5C811CC8">
      <w:pPr>
        <w:ind w:firstLine="420" w:firstLineChars="200"/>
        <w:rPr>
          <w:rFonts w:hint="default"/>
          <w:lang w:val="en-US" w:eastAsia="zh-CN"/>
        </w:rPr>
      </w:pPr>
      <w:r>
        <w:rPr>
          <w:rFonts w:hint="default"/>
          <w:lang w:val="en-US" w:eastAsia="zh-CN"/>
        </w:rPr>
        <w:t>多信息模式系统是一个基于Django框架开发的智能设备健康监测平台，集成了多通道信号采集、时频域信号处理、深度学习建模与预测等核心功能。系统采用模块化设计，为用户提供从数据采集到智能分析的完整解决方案。</w:t>
      </w:r>
    </w:p>
    <w:p w14:paraId="38D4A93D">
      <w:pPr>
        <w:rPr>
          <w:rFonts w:hint="default"/>
          <w:lang w:val="en-US" w:eastAsia="zh-CN"/>
        </w:rPr>
      </w:pPr>
    </w:p>
    <w:p w14:paraId="7ADD8676">
      <w:pPr>
        <w:rPr>
          <w:rFonts w:hint="default"/>
          <w:b/>
          <w:bCs/>
        </w:rPr>
      </w:pPr>
      <w:r>
        <w:rPr>
          <w:rFonts w:hint="default"/>
          <w:b/>
          <w:bCs/>
          <w:lang w:val="en-US" w:eastAsia="zh-CN"/>
        </w:rPr>
        <w:t>1.2 技术架构</w:t>
      </w:r>
    </w:p>
    <w:p w14:paraId="15703439">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后端框架</w:t>
      </w:r>
      <w:r>
        <w:rPr>
          <w:rFonts w:hint="eastAsia"/>
          <w:lang w:val="en-US" w:eastAsia="zh-CN"/>
        </w:rPr>
        <w:t xml:space="preserve">  </w:t>
      </w:r>
      <w:r>
        <w:rPr>
          <w:rFonts w:hint="default"/>
          <w:lang w:val="en-US" w:eastAsia="zh-CN"/>
        </w:rPr>
        <w:t>: Django 4.x + Python 3.x</w:t>
      </w:r>
    </w:p>
    <w:p w14:paraId="4FF5B847">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前端技术</w:t>
      </w:r>
      <w:r>
        <w:rPr>
          <w:rFonts w:hint="eastAsia"/>
          <w:lang w:val="en-US" w:eastAsia="zh-CN"/>
        </w:rPr>
        <w:t xml:space="preserve">  </w:t>
      </w:r>
      <w:r>
        <w:rPr>
          <w:rFonts w:hint="default"/>
          <w:lang w:val="en-US" w:eastAsia="zh-CN"/>
        </w:rPr>
        <w:t>: HTML5 + CSS3 + JavaScript + Tailwind CSS</w:t>
      </w:r>
    </w:p>
    <w:p w14:paraId="7F645161">
      <w:pPr>
        <w:rPr>
          <w:rFonts w:hint="default"/>
          <w:lang w:val="en-US"/>
        </w:rPr>
      </w:pPr>
      <w:r>
        <w:rPr>
          <w:rFonts w:hint="default"/>
          <w:lang w:val="en-US" w:eastAsia="zh-CN"/>
        </w:rPr>
        <w:t xml:space="preserve">- </w:t>
      </w:r>
      <w:r>
        <w:rPr>
          <w:rFonts w:hint="eastAsia"/>
          <w:lang w:val="en-US" w:eastAsia="zh-CN"/>
        </w:rPr>
        <w:t xml:space="preserve">  </w:t>
      </w:r>
      <w:r>
        <w:rPr>
          <w:rFonts w:hint="default"/>
          <w:lang w:val="en-US" w:eastAsia="zh-CN"/>
        </w:rPr>
        <w:t>数据库</w:t>
      </w:r>
      <w:r>
        <w:rPr>
          <w:rFonts w:hint="eastAsia"/>
          <w:lang w:val="en-US" w:eastAsia="zh-CN"/>
        </w:rPr>
        <w:t xml:space="preserve">  </w:t>
      </w:r>
      <w:r>
        <w:rPr>
          <w:rFonts w:hint="default"/>
          <w:lang w:val="en-US" w:eastAsia="zh-CN"/>
        </w:rPr>
        <w:t xml:space="preserve">: </w:t>
      </w:r>
      <w:r>
        <w:rPr>
          <w:rFonts w:hint="eastAsia"/>
          <w:lang w:val="en-US" w:eastAsia="zh-CN"/>
        </w:rPr>
        <w:t>MySQL</w:t>
      </w:r>
    </w:p>
    <w:p w14:paraId="353DBDA3">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信号处理</w:t>
      </w:r>
      <w:r>
        <w:rPr>
          <w:rFonts w:hint="eastAsia"/>
          <w:lang w:val="en-US" w:eastAsia="zh-CN"/>
        </w:rPr>
        <w:t xml:space="preserve">  </w:t>
      </w:r>
      <w:r>
        <w:rPr>
          <w:rFonts w:hint="default"/>
          <w:lang w:val="en-US" w:eastAsia="zh-CN"/>
        </w:rPr>
        <w:t>: SciPy + NumPy + Pandas</w:t>
      </w:r>
    </w:p>
    <w:p w14:paraId="0067DF49">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深度学习</w:t>
      </w:r>
      <w:r>
        <w:rPr>
          <w:rFonts w:hint="eastAsia"/>
          <w:lang w:val="en-US" w:eastAsia="zh-CN"/>
        </w:rPr>
        <w:t xml:space="preserve">  </w:t>
      </w:r>
      <w:r>
        <w:rPr>
          <w:rFonts w:hint="default"/>
          <w:lang w:val="en-US" w:eastAsia="zh-CN"/>
        </w:rPr>
        <w:t>: PyTorch + 自定义LSTM模型</w:t>
      </w:r>
    </w:p>
    <w:p w14:paraId="162D6AAF">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图像处理</w:t>
      </w:r>
      <w:r>
        <w:rPr>
          <w:rFonts w:hint="eastAsia"/>
          <w:lang w:val="en-US" w:eastAsia="zh-CN"/>
        </w:rPr>
        <w:t xml:space="preserve">  </w:t>
      </w:r>
      <w:r>
        <w:rPr>
          <w:rFonts w:hint="default"/>
          <w:lang w:val="en-US" w:eastAsia="zh-CN"/>
        </w:rPr>
        <w:t>: OpenCV</w:t>
      </w:r>
    </w:p>
    <w:p w14:paraId="49BA6B3F">
      <w:pP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实时通信</w:t>
      </w:r>
      <w:r>
        <w:rPr>
          <w:rFonts w:hint="eastAsia"/>
          <w:lang w:val="en-US" w:eastAsia="zh-CN"/>
        </w:rPr>
        <w:t xml:space="preserve">  </w:t>
      </w:r>
      <w:r>
        <w:rPr>
          <w:rFonts w:hint="default"/>
          <w:lang w:val="en-US" w:eastAsia="zh-CN"/>
        </w:rPr>
        <w:t>: WebSocket (Channels)</w:t>
      </w:r>
    </w:p>
    <w:p w14:paraId="652689BE">
      <w:pPr>
        <w:rPr>
          <w:rFonts w:hint="default"/>
          <w:lang w:val="en-US" w:eastAsia="zh-CN"/>
        </w:rPr>
      </w:pPr>
    </w:p>
    <w:p w14:paraId="50888813">
      <w:pPr>
        <w:rPr>
          <w:rFonts w:hint="default"/>
          <w:b/>
          <w:bCs/>
        </w:rPr>
      </w:pPr>
      <w:r>
        <w:rPr>
          <w:rFonts w:hint="default"/>
          <w:b/>
          <w:bCs/>
          <w:lang w:val="en-US" w:eastAsia="zh-CN"/>
        </w:rPr>
        <w:t xml:space="preserve"> 1.3 系统文件结构</w:t>
      </w:r>
    </w:p>
    <w:p w14:paraId="21610AA7">
      <w:pPr>
        <w:rPr>
          <w:rFonts w:hint="default"/>
        </w:rPr>
      </w:pPr>
      <w:r>
        <w:rPr>
          <w:rFonts w:hint="default"/>
          <w:lang w:val="en-US" w:eastAsia="zh-CN"/>
        </w:rPr>
        <w:t>```</w:t>
      </w:r>
    </w:p>
    <w:p w14:paraId="248FC1EB">
      <w:pPr>
        <w:rPr>
          <w:rFonts w:hint="default"/>
          <w:lang w:val="en-US" w:eastAsia="zh-CN"/>
        </w:rPr>
      </w:pPr>
      <w:r>
        <w:rPr>
          <w:rFonts w:hint="default"/>
          <w:lang w:val="en-US" w:eastAsia="zh-CN"/>
        </w:rPr>
        <w:t>multi/                              # 项目根目录</w:t>
      </w:r>
    </w:p>
    <w:p w14:paraId="36E611ED">
      <w:pPr>
        <w:rPr>
          <w:rFonts w:hint="default"/>
          <w:lang w:val="en-US" w:eastAsia="zh-CN"/>
        </w:rPr>
      </w:pPr>
      <w:r>
        <w:rPr>
          <w:rFonts w:hint="default"/>
          <w:lang w:val="en-US" w:eastAsia="zh-CN"/>
        </w:rPr>
        <w:t>├── polls/                          # 核心应用模块</w:t>
      </w:r>
    </w:p>
    <w:p w14:paraId="52958228">
      <w:pPr>
        <w:rPr>
          <w:rFonts w:hint="default"/>
          <w:lang w:val="en-US" w:eastAsia="zh-CN"/>
        </w:rPr>
      </w:pPr>
      <w:r>
        <w:rPr>
          <w:rFonts w:hint="default"/>
          <w:lang w:val="en-US" w:eastAsia="zh-CN"/>
        </w:rPr>
        <w:t>│   ├── templates/                  # 前端模板文件</w:t>
      </w:r>
    </w:p>
    <w:p w14:paraId="701D0A38">
      <w:pPr>
        <w:rPr>
          <w:rFonts w:hint="default"/>
          <w:lang w:val="en-US" w:eastAsia="zh-CN"/>
        </w:rPr>
      </w:pPr>
      <w:r>
        <w:rPr>
          <w:rFonts w:hint="default"/>
          <w:lang w:val="en-US" w:eastAsia="zh-CN"/>
        </w:rPr>
        <w:t>│   │   ├── modules/               # 功能模块模板</w:t>
      </w:r>
    </w:p>
    <w:p w14:paraId="06C10EA9">
      <w:pPr>
        <w:rPr>
          <w:rFonts w:hint="default"/>
          <w:lang w:val="en-US" w:eastAsia="zh-CN"/>
        </w:rPr>
      </w:pPr>
      <w:r>
        <w:rPr>
          <w:rFonts w:hint="default"/>
          <w:lang w:val="en-US" w:eastAsia="zh-CN"/>
        </w:rPr>
        <w:t>│   │   │   ├── ALL_acquire.html   # 综合采集模块</w:t>
      </w:r>
      <w:r>
        <w:rPr>
          <w:rFonts w:hint="eastAsia"/>
          <w:lang w:val="en-US" w:eastAsia="zh-CN"/>
        </w:rPr>
        <w:t>（三个采集模块选择界面）</w:t>
      </w:r>
    </w:p>
    <w:p w14:paraId="5E2F66D8">
      <w:pPr>
        <w:rPr>
          <w:rFonts w:hint="default"/>
          <w:lang w:val="en-US" w:eastAsia="zh-CN"/>
        </w:rPr>
      </w:pPr>
      <w:r>
        <w:rPr>
          <w:rFonts w:hint="default"/>
          <w:lang w:val="en-US" w:eastAsia="zh-CN"/>
        </w:rPr>
        <w:t>│   │   │   ├── pointer.html       # 指针信号收集模块</w:t>
      </w:r>
    </w:p>
    <w:p w14:paraId="38A92BB7">
      <w:pPr>
        <w:rPr>
          <w:rFonts w:hint="default"/>
          <w:lang w:val="en-US" w:eastAsia="zh-CN"/>
        </w:rPr>
      </w:pPr>
      <w:r>
        <w:rPr>
          <w:rFonts w:hint="default"/>
          <w:lang w:val="en-US" w:eastAsia="zh-CN"/>
        </w:rPr>
        <w:t>│   │   │   ├── signal_analysis_dashboard.html  # 信号分析仪表板</w:t>
      </w:r>
    </w:p>
    <w:p w14:paraId="68A5B6A7">
      <w:pPr>
        <w:rPr>
          <w:rFonts w:hint="default"/>
          <w:lang w:val="en-US" w:eastAsia="zh-CN"/>
        </w:rPr>
      </w:pPr>
      <w:r>
        <w:rPr>
          <w:rFonts w:hint="default"/>
          <w:lang w:val="en-US" w:eastAsia="zh-CN"/>
        </w:rPr>
        <w:t>│   │   │   ├── time_frequency_analysis.html    # 时频域分析模块</w:t>
      </w:r>
    </w:p>
    <w:p w14:paraId="1ED2E086">
      <w:pPr>
        <w:rPr>
          <w:rFonts w:hint="default"/>
          <w:lang w:val="en-US" w:eastAsia="zh-CN"/>
        </w:rPr>
      </w:pPr>
      <w:r>
        <w:rPr>
          <w:rFonts w:hint="default"/>
          <w:lang w:val="en-US" w:eastAsia="zh-CN"/>
        </w:rPr>
        <w:t>│   │   │   ├── deep_learning.html # 深度学习模块</w:t>
      </w:r>
    </w:p>
    <w:p w14:paraId="73B8D1B4">
      <w:pPr>
        <w:rPr>
          <w:rFonts w:hint="default"/>
          <w:lang w:val="en-US" w:eastAsia="zh-CN"/>
        </w:rPr>
      </w:pPr>
      <w:r>
        <w:rPr>
          <w:rFonts w:hint="default"/>
          <w:lang w:val="en-US" w:eastAsia="zh-CN"/>
        </w:rPr>
        <w:t>│   │   │   ├── monitor.html       # 信号监控模块</w:t>
      </w:r>
    </w:p>
    <w:p w14:paraId="25BB331F">
      <w:pPr>
        <w:rPr>
          <w:rFonts w:hint="default"/>
          <w:lang w:val="en-US" w:eastAsia="zh-CN"/>
        </w:rPr>
      </w:pPr>
      <w:r>
        <w:rPr>
          <w:rFonts w:hint="default"/>
          <w:lang w:val="en-US" w:eastAsia="zh-CN"/>
        </w:rPr>
        <w:t>│   │   │   ├── model_prediction.html           # 模型预测模块</w:t>
      </w:r>
    </w:p>
    <w:p w14:paraId="40385136">
      <w:pPr>
        <w:rPr>
          <w:rFonts w:hint="default"/>
          <w:lang w:val="en-US" w:eastAsia="zh-CN"/>
        </w:rPr>
      </w:pPr>
      <w:r>
        <w:rPr>
          <w:rFonts w:hint="default"/>
          <w:lang w:val="en-US" w:eastAsia="zh-CN"/>
        </w:rPr>
        <w:t>│   │   │   ├── prediction_evaluation.html     # 预测评估模块</w:t>
      </w:r>
    </w:p>
    <w:p w14:paraId="6023F3EA">
      <w:pPr>
        <w:rPr>
          <w:rFonts w:hint="default"/>
          <w:lang w:val="en-US" w:eastAsia="zh-CN"/>
        </w:rPr>
      </w:pPr>
      <w:r>
        <w:rPr>
          <w:rFonts w:hint="default"/>
          <w:lang w:val="en-US" w:eastAsia="zh-CN"/>
        </w:rPr>
        <w:t>│   │   │   ├── training_monitor.html          # 训练监控模块</w:t>
      </w:r>
    </w:p>
    <w:p w14:paraId="5BCC852A">
      <w:pPr>
        <w:rPr>
          <w:rFonts w:hint="default"/>
          <w:lang w:val="en-US" w:eastAsia="zh-CN"/>
        </w:rPr>
      </w:pPr>
      <w:r>
        <w:rPr>
          <w:rFonts w:hint="default"/>
          <w:lang w:val="en-US" w:eastAsia="zh-CN"/>
        </w:rPr>
        <w:t>│   │   │   ├── signal_acquisition.html       # 信号采集模块</w:t>
      </w:r>
    </w:p>
    <w:p w14:paraId="3B087AEF">
      <w:pPr>
        <w:rPr>
          <w:rFonts w:hint="default"/>
          <w:lang w:val="en-US" w:eastAsia="zh-CN"/>
        </w:rPr>
      </w:pPr>
      <w:r>
        <w:rPr>
          <w:rFonts w:hint="default"/>
          <w:lang w:val="en-US" w:eastAsia="zh-CN"/>
        </w:rPr>
        <w:t>│   │   │   ├── device_management.html        # 设备管理模块</w:t>
      </w:r>
    </w:p>
    <w:p w14:paraId="028C1AE5">
      <w:pPr>
        <w:rPr>
          <w:rFonts w:hint="default"/>
          <w:lang w:val="en-US" w:eastAsia="zh-CN"/>
        </w:rPr>
      </w:pPr>
      <w:r>
        <w:rPr>
          <w:rFonts w:hint="default"/>
          <w:lang w:val="en-US" w:eastAsia="zh-CN"/>
        </w:rPr>
        <w:t>│   │   │   └── module_base.html   # 模块基础模板</w:t>
      </w:r>
    </w:p>
    <w:p w14:paraId="02DD1B7B">
      <w:pPr>
        <w:rPr>
          <w:rFonts w:hint="default"/>
          <w:lang w:val="en-US" w:eastAsia="zh-CN"/>
        </w:rPr>
      </w:pPr>
      <w:r>
        <w:rPr>
          <w:rFonts w:hint="default"/>
          <w:lang w:val="en-US" w:eastAsia="zh-CN"/>
        </w:rPr>
        <w:t>│   │   ├── home.html              # 主页面模板</w:t>
      </w:r>
    </w:p>
    <w:p w14:paraId="1395FBA3">
      <w:pPr>
        <w:rPr>
          <w:rFonts w:hint="default"/>
          <w:lang w:val="en-US" w:eastAsia="zh-CN"/>
        </w:rPr>
      </w:pPr>
      <w:r>
        <w:rPr>
          <w:rFonts w:hint="default"/>
          <w:lang w:val="en-US" w:eastAsia="zh-CN"/>
        </w:rPr>
        <w:t>│   │   ├── base.html              # 基础布局模板</w:t>
      </w:r>
    </w:p>
    <w:p w14:paraId="7D9A8CF0">
      <w:pPr>
        <w:rPr>
          <w:rFonts w:hint="default"/>
          <w:lang w:val="en-US" w:eastAsia="zh-CN"/>
        </w:rPr>
      </w:pPr>
      <w:r>
        <w:rPr>
          <w:rFonts w:hint="default"/>
          <w:lang w:val="en-US" w:eastAsia="zh-CN"/>
        </w:rPr>
        <w:t>│   │   ├── base_authenticated.html # 认证用户基础模板</w:t>
      </w:r>
    </w:p>
    <w:p w14:paraId="3CD623BB">
      <w:pPr>
        <w:rPr>
          <w:rFonts w:hint="default"/>
          <w:lang w:val="en-US" w:eastAsia="zh-CN"/>
        </w:rPr>
      </w:pPr>
      <w:r>
        <w:rPr>
          <w:rFonts w:hint="default"/>
          <w:lang w:val="en-US" w:eastAsia="zh-CN"/>
        </w:rPr>
        <w:t>│   │   ├── login.html             # 登录页面模板</w:t>
      </w:r>
    </w:p>
    <w:p w14:paraId="3E9E1ED8">
      <w:pPr>
        <w:rPr>
          <w:rFonts w:hint="default"/>
          <w:lang w:val="en-US" w:eastAsia="zh-CN"/>
        </w:rPr>
      </w:pPr>
      <w:r>
        <w:rPr>
          <w:rFonts w:hint="default"/>
          <w:lang w:val="en-US" w:eastAsia="zh-CN"/>
        </w:rPr>
        <w:t>│   │   ├── register.html          # 注册页面模板</w:t>
      </w:r>
    </w:p>
    <w:p w14:paraId="29335F64">
      <w:pPr>
        <w:rPr>
          <w:rFonts w:hint="default"/>
          <w:lang w:val="en-US" w:eastAsia="zh-CN"/>
        </w:rPr>
      </w:pPr>
      <w:r>
        <w:rPr>
          <w:rFonts w:hint="default"/>
          <w:lang w:val="en-US" w:eastAsia="zh-CN"/>
        </w:rPr>
        <w:t>│   │   ├── daq_control.html       # 数据采集控制模板</w:t>
      </w:r>
    </w:p>
    <w:p w14:paraId="46600E5E">
      <w:pPr>
        <w:rPr>
          <w:rFonts w:hint="default"/>
          <w:lang w:val="en-US" w:eastAsia="zh-CN"/>
        </w:rPr>
      </w:pPr>
      <w:r>
        <w:rPr>
          <w:rFonts w:hint="default"/>
          <w:lang w:val="en-US" w:eastAsia="zh-CN"/>
        </w:rPr>
        <w:t>│   │   ├── index.html             # 索引页面模板</w:t>
      </w:r>
    </w:p>
    <w:p w14:paraId="61356815">
      <w:pPr>
        <w:rPr>
          <w:rFonts w:hint="default"/>
          <w:lang w:val="en-US" w:eastAsia="zh-CN"/>
        </w:rPr>
      </w:pPr>
      <w:r>
        <w:rPr>
          <w:rFonts w:hint="default"/>
          <w:lang w:val="en-US" w:eastAsia="zh-CN"/>
        </w:rPr>
        <w:t>│   │   └── ALL_acquire.html       # 综合采集页面</w:t>
      </w:r>
    </w:p>
    <w:p w14:paraId="589A588D">
      <w:pPr>
        <w:rPr>
          <w:rFonts w:hint="default"/>
          <w:lang w:val="en-US" w:eastAsia="zh-CN"/>
        </w:rPr>
      </w:pPr>
      <w:r>
        <w:rPr>
          <w:rFonts w:hint="default"/>
          <w:lang w:val="en-US" w:eastAsia="zh-CN"/>
        </w:rPr>
        <w:t>│   ├── static/                     # 静态资源文件</w:t>
      </w:r>
    </w:p>
    <w:p w14:paraId="69E4B11E">
      <w:pPr>
        <w:rPr>
          <w:rFonts w:hint="default"/>
          <w:lang w:val="en-US" w:eastAsia="zh-CN"/>
        </w:rPr>
      </w:pPr>
      <w:r>
        <w:rPr>
          <w:rFonts w:hint="default"/>
          <w:lang w:val="en-US" w:eastAsia="zh-CN"/>
        </w:rPr>
        <w:t>│   │   ├── js/                    # JavaScript文件</w:t>
      </w:r>
    </w:p>
    <w:p w14:paraId="430ACB7F">
      <w:pPr>
        <w:rPr>
          <w:rFonts w:hint="default"/>
          <w:lang w:val="en-US" w:eastAsia="zh-CN"/>
        </w:rPr>
      </w:pPr>
      <w:r>
        <w:rPr>
          <w:rFonts w:hint="default"/>
          <w:lang w:val="en-US" w:eastAsia="zh-CN"/>
        </w:rPr>
        <w:t>│   │   │   ├── signal-analysis-core.js        # 信号分析核心库</w:t>
      </w:r>
    </w:p>
    <w:p w14:paraId="24CE55E9">
      <w:pPr>
        <w:rPr>
          <w:rFonts w:hint="default"/>
          <w:lang w:val="en-US" w:eastAsia="zh-CN"/>
        </w:rPr>
      </w:pPr>
      <w:r>
        <w:rPr>
          <w:rFonts w:hint="default"/>
          <w:lang w:val="en-US" w:eastAsia="zh-CN"/>
        </w:rPr>
        <w:t>│   │   │   ├── deep_learning.js   # 深度学习功能</w:t>
      </w:r>
    </w:p>
    <w:p w14:paraId="122D3AFE">
      <w:pPr>
        <w:rPr>
          <w:rFonts w:hint="default"/>
          <w:lang w:val="en-US" w:eastAsia="zh-CN"/>
        </w:rPr>
      </w:pPr>
      <w:r>
        <w:rPr>
          <w:rFonts w:hint="default"/>
          <w:lang w:val="en-US" w:eastAsia="zh-CN"/>
        </w:rPr>
        <w:t>│   │   │   ├── pointer.js         # 指针识别功能</w:t>
      </w:r>
    </w:p>
    <w:p w14:paraId="726FB84A">
      <w:pPr>
        <w:rPr>
          <w:rFonts w:hint="default"/>
          <w:lang w:val="en-US" w:eastAsia="zh-CN"/>
        </w:rPr>
      </w:pPr>
      <w:r>
        <w:rPr>
          <w:rFonts w:hint="default"/>
          <w:lang w:val="en-US" w:eastAsia="zh-CN"/>
        </w:rPr>
        <w:t>│   │   │   ├── training_monitor.js # 训练监控功能</w:t>
      </w:r>
    </w:p>
    <w:p w14:paraId="57DFC19C">
      <w:pPr>
        <w:rPr>
          <w:rFonts w:hint="default"/>
          <w:lang w:val="en-US" w:eastAsia="zh-CN"/>
        </w:rPr>
      </w:pPr>
      <w:r>
        <w:rPr>
          <w:rFonts w:hint="default"/>
          <w:lang w:val="en-US" w:eastAsia="zh-CN"/>
        </w:rPr>
        <w:t>│   │   │   ├── model_prediction.js # 模型预测功能</w:t>
      </w:r>
    </w:p>
    <w:p w14:paraId="2414A24F">
      <w:pPr>
        <w:rPr>
          <w:rFonts w:hint="default"/>
          <w:lang w:val="en-US" w:eastAsia="zh-CN"/>
        </w:rPr>
      </w:pPr>
      <w:r>
        <w:rPr>
          <w:rFonts w:hint="default"/>
          <w:lang w:val="en-US" w:eastAsia="zh-CN"/>
        </w:rPr>
        <w:t>│   │   │   ├── prediction_evaluation.js       # 预测评估功能</w:t>
      </w:r>
    </w:p>
    <w:p w14:paraId="6454AB57">
      <w:pPr>
        <w:rPr>
          <w:rFonts w:hint="default"/>
          <w:lang w:val="en-US" w:eastAsia="zh-CN"/>
        </w:rPr>
      </w:pPr>
      <w:r>
        <w:rPr>
          <w:rFonts w:hint="default"/>
          <w:lang w:val="en-US" w:eastAsia="zh-CN"/>
        </w:rPr>
        <w:t>│   │   │   ├── advanced-transforms-module.js  # 高级变换模块</w:t>
      </w:r>
    </w:p>
    <w:p w14:paraId="00C541CE">
      <w:pPr>
        <w:rPr>
          <w:rFonts w:hint="default"/>
          <w:lang w:val="en-US" w:eastAsia="zh-CN"/>
        </w:rPr>
      </w:pPr>
      <w:r>
        <w:rPr>
          <w:rFonts w:hint="default"/>
          <w:lang w:val="en-US" w:eastAsia="zh-CN"/>
        </w:rPr>
        <w:t>│   │   │   ├── time-average-module.js         # 时域平均模块</w:t>
      </w:r>
    </w:p>
    <w:p w14:paraId="04EB1354">
      <w:pPr>
        <w:rPr>
          <w:rFonts w:hint="default"/>
          <w:lang w:val="en-US" w:eastAsia="zh-CN"/>
        </w:rPr>
      </w:pPr>
      <w:r>
        <w:rPr>
          <w:rFonts w:hint="default"/>
          <w:lang w:val="en-US" w:eastAsia="zh-CN"/>
        </w:rPr>
        <w:t>│   │   │   ├── frequency-domain-module.js     # 频域分析模块</w:t>
      </w:r>
    </w:p>
    <w:p w14:paraId="0F479AF1">
      <w:pPr>
        <w:rPr>
          <w:rFonts w:hint="default"/>
          <w:lang w:val="en-US" w:eastAsia="zh-CN"/>
        </w:rPr>
      </w:pPr>
      <w:r>
        <w:rPr>
          <w:rFonts w:hint="default"/>
          <w:lang w:val="en-US" w:eastAsia="zh-CN"/>
        </w:rPr>
        <w:t>│   │   │   ├── time-domain-module.js          # 时域分析模块</w:t>
      </w:r>
    </w:p>
    <w:p w14:paraId="06ED4CC8">
      <w:pPr>
        <w:rPr>
          <w:rFonts w:hint="default"/>
          <w:lang w:val="en-US" w:eastAsia="zh-CN"/>
        </w:rPr>
      </w:pPr>
      <w:r>
        <w:rPr>
          <w:rFonts w:hint="default"/>
          <w:lang w:val="en-US" w:eastAsia="zh-CN"/>
        </w:rPr>
        <w:t>│   │   │   ├── signal_upload.js   # 信号上传功能</w:t>
      </w:r>
    </w:p>
    <w:p w14:paraId="73E19798">
      <w:pPr>
        <w:rPr>
          <w:rFonts w:hint="default"/>
          <w:lang w:val="en-US" w:eastAsia="zh-CN"/>
        </w:rPr>
      </w:pPr>
      <w:r>
        <w:rPr>
          <w:rFonts w:hint="default"/>
          <w:lang w:val="en-US" w:eastAsia="zh-CN"/>
        </w:rPr>
        <w:t>│   │   │   ├── main.js            # 主要功能脚本</w:t>
      </w:r>
    </w:p>
    <w:p w14:paraId="75638214">
      <w:pPr>
        <w:rPr>
          <w:rFonts w:hint="default"/>
          <w:lang w:val="en-US" w:eastAsia="zh-CN"/>
        </w:rPr>
      </w:pPr>
      <w:r>
        <w:rPr>
          <w:rFonts w:hint="default"/>
          <w:lang w:val="en-US" w:eastAsia="zh-CN"/>
        </w:rPr>
        <w:t>│   │   │   ├── base.js            # 基础功能脚本</w:t>
      </w:r>
    </w:p>
    <w:p w14:paraId="3B84FB53">
      <w:pPr>
        <w:rPr>
          <w:rFonts w:hint="default"/>
          <w:lang w:val="en-US" w:eastAsia="zh-CN"/>
        </w:rPr>
      </w:pPr>
      <w:r>
        <w:rPr>
          <w:rFonts w:hint="default"/>
          <w:lang w:val="en-US" w:eastAsia="zh-CN"/>
        </w:rPr>
        <w:t>│   │   │   ├── chart.js           # 图表库</w:t>
      </w:r>
    </w:p>
    <w:p w14:paraId="50BAB1D3">
      <w:pPr>
        <w:rPr>
          <w:rFonts w:hint="default"/>
          <w:lang w:val="en-US" w:eastAsia="zh-CN"/>
        </w:rPr>
      </w:pPr>
      <w:r>
        <w:rPr>
          <w:rFonts w:hint="default"/>
          <w:lang w:val="en-US" w:eastAsia="zh-CN"/>
        </w:rPr>
        <w:t>│   │   │   ├── echarts.min.js     # ECharts图表库</w:t>
      </w:r>
    </w:p>
    <w:p w14:paraId="0A96C53C">
      <w:pPr>
        <w:rPr>
          <w:rFonts w:hint="default"/>
          <w:lang w:val="en-US" w:eastAsia="zh-CN"/>
        </w:rPr>
      </w:pPr>
      <w:r>
        <w:rPr>
          <w:rFonts w:hint="default"/>
          <w:lang w:val="en-US" w:eastAsia="zh-CN"/>
        </w:rPr>
        <w:t>│   │   │   └── lucide.min.js      # 图标库</w:t>
      </w:r>
    </w:p>
    <w:p w14:paraId="0E0003DA">
      <w:pPr>
        <w:rPr>
          <w:rFonts w:hint="default"/>
          <w:lang w:val="en-US" w:eastAsia="zh-CN"/>
        </w:rPr>
      </w:pPr>
      <w:r>
        <w:rPr>
          <w:rFonts w:hint="default"/>
          <w:lang w:val="en-US" w:eastAsia="zh-CN"/>
        </w:rPr>
        <w:t>│   │   ├── css/                   # 样式文件</w:t>
      </w:r>
    </w:p>
    <w:p w14:paraId="49A0EFAA">
      <w:pPr>
        <w:rPr>
          <w:rFonts w:hint="default"/>
          <w:lang w:val="en-US" w:eastAsia="zh-CN"/>
        </w:rPr>
      </w:pPr>
      <w:r>
        <w:rPr>
          <w:rFonts w:hint="default"/>
          <w:lang w:val="en-US" w:eastAsia="zh-CN"/>
        </w:rPr>
        <w:t>│   │   │   ├── style.css          # 主样式文件</w:t>
      </w:r>
    </w:p>
    <w:p w14:paraId="572C490C">
      <w:pPr>
        <w:rPr>
          <w:rFonts w:hint="default"/>
          <w:lang w:val="en-US" w:eastAsia="zh-CN"/>
        </w:rPr>
      </w:pPr>
      <w:r>
        <w:rPr>
          <w:rFonts w:hint="default"/>
          <w:lang w:val="en-US" w:eastAsia="zh-CN"/>
        </w:rPr>
        <w:t>│   │   │   ├── tailwind.min.css   # Tailwind CSS框架</w:t>
      </w:r>
    </w:p>
    <w:p w14:paraId="38CE268B">
      <w:pPr>
        <w:rPr>
          <w:rFonts w:hint="default"/>
          <w:lang w:val="en-US" w:eastAsia="zh-CN"/>
        </w:rPr>
      </w:pPr>
      <w:r>
        <w:rPr>
          <w:rFonts w:hint="default"/>
          <w:lang w:val="en-US" w:eastAsia="zh-CN"/>
        </w:rPr>
        <w:t>│   │   │   └── google-fonts.css   # Google字体样式</w:t>
      </w:r>
    </w:p>
    <w:p w14:paraId="2EA1D1B6">
      <w:pPr>
        <w:rPr>
          <w:rFonts w:hint="default"/>
          <w:lang w:val="en-US" w:eastAsia="zh-CN"/>
        </w:rPr>
      </w:pPr>
      <w:r>
        <w:rPr>
          <w:rFonts w:hint="default"/>
          <w:lang w:val="en-US" w:eastAsia="zh-CN"/>
        </w:rPr>
        <w:t>│   │   ├── images/                # 图片资源</w:t>
      </w:r>
    </w:p>
    <w:p w14:paraId="49449C31">
      <w:pPr>
        <w:rPr>
          <w:rFonts w:hint="default"/>
          <w:lang w:val="en-US" w:eastAsia="zh-CN"/>
        </w:rPr>
      </w:pPr>
      <w:r>
        <w:rPr>
          <w:rFonts w:hint="default"/>
          <w:lang w:val="en-US" w:eastAsia="zh-CN"/>
        </w:rPr>
        <w:t>│   │   ├── fonts/                 # 字体文件</w:t>
      </w:r>
    </w:p>
    <w:p w14:paraId="07EF4B99">
      <w:pPr>
        <w:rPr>
          <w:rFonts w:hint="default"/>
          <w:lang w:val="en-US" w:eastAsia="zh-CN"/>
        </w:rPr>
      </w:pPr>
      <w:r>
        <w:rPr>
          <w:rFonts w:hint="default"/>
          <w:lang w:val="en-US" w:eastAsia="zh-CN"/>
        </w:rPr>
        <w:t>│   │   ├── plugins/               # 插件资源</w:t>
      </w:r>
    </w:p>
    <w:p w14:paraId="40CE1E0D">
      <w:pPr>
        <w:rPr>
          <w:rFonts w:hint="default"/>
          <w:lang w:val="en-US" w:eastAsia="zh-CN"/>
        </w:rPr>
      </w:pPr>
      <w:r>
        <w:rPr>
          <w:rFonts w:hint="default"/>
          <w:lang w:val="en-US" w:eastAsia="zh-CN"/>
        </w:rPr>
        <w:t>│   │   └── videos/                # 视频资源</w:t>
      </w:r>
    </w:p>
    <w:p w14:paraId="14A96C7E">
      <w:pPr>
        <w:rPr>
          <w:rFonts w:hint="default"/>
          <w:lang w:val="en-US" w:eastAsia="zh-CN"/>
        </w:rPr>
      </w:pPr>
      <w:r>
        <w:rPr>
          <w:rFonts w:hint="default"/>
          <w:lang w:val="en-US" w:eastAsia="zh-CN"/>
        </w:rPr>
        <w:t>│   ├── models.py                   # 数据模型定义</w:t>
      </w:r>
    </w:p>
    <w:p w14:paraId="2571BB80">
      <w:pPr>
        <w:rPr>
          <w:rFonts w:hint="default"/>
          <w:lang w:val="en-US" w:eastAsia="zh-CN"/>
        </w:rPr>
      </w:pPr>
      <w:r>
        <w:rPr>
          <w:rFonts w:hint="default"/>
          <w:lang w:val="en-US" w:eastAsia="zh-CN"/>
        </w:rPr>
        <w:t>│   ├── views.py                    # 视图控制器</w:t>
      </w:r>
    </w:p>
    <w:p w14:paraId="76B96330">
      <w:pPr>
        <w:rPr>
          <w:rFonts w:hint="default"/>
          <w:lang w:val="en-US" w:eastAsia="zh-CN"/>
        </w:rPr>
      </w:pPr>
      <w:r>
        <w:rPr>
          <w:rFonts w:hint="default"/>
          <w:lang w:val="en-US" w:eastAsia="zh-CN"/>
        </w:rPr>
        <w:t>│   ├── deep_learning_views.py     # 深度学习视图</w:t>
      </w:r>
    </w:p>
    <w:p w14:paraId="1B85579A">
      <w:pPr>
        <w:rPr>
          <w:rFonts w:hint="default"/>
          <w:lang w:val="en-US" w:eastAsia="zh-CN"/>
        </w:rPr>
      </w:pPr>
      <w:r>
        <w:rPr>
          <w:rFonts w:hint="default"/>
          <w:lang w:val="en-US" w:eastAsia="zh-CN"/>
        </w:rPr>
        <w:t>│   ├── urls.py                     # 路由配置</w:t>
      </w:r>
    </w:p>
    <w:p w14:paraId="0ACA3C3D">
      <w:pPr>
        <w:rPr>
          <w:rFonts w:hint="default"/>
          <w:lang w:val="en-US" w:eastAsia="zh-CN"/>
        </w:rPr>
      </w:pPr>
      <w:r>
        <w:rPr>
          <w:rFonts w:hint="default"/>
          <w:lang w:val="en-US" w:eastAsia="zh-CN"/>
        </w:rPr>
        <w:t>│   ├── consumers.py                # WebSocket消费者 - 信号采集</w:t>
      </w:r>
    </w:p>
    <w:p w14:paraId="6A69EF7F">
      <w:pPr>
        <w:rPr>
          <w:rFonts w:hint="default"/>
          <w:lang w:val="en-US" w:eastAsia="zh-CN"/>
        </w:rPr>
      </w:pPr>
      <w:r>
        <w:rPr>
          <w:rFonts w:hint="default"/>
          <w:lang w:val="en-US" w:eastAsia="zh-CN"/>
        </w:rPr>
        <w:t>│   ├── consumers_monitor.py        # WebSocket消费者 - 信号监控</w:t>
      </w:r>
    </w:p>
    <w:p w14:paraId="436AFE23">
      <w:pPr>
        <w:rPr>
          <w:rFonts w:hint="default"/>
          <w:lang w:val="en-US" w:eastAsia="zh-CN"/>
        </w:rPr>
      </w:pPr>
      <w:r>
        <w:rPr>
          <w:rFonts w:hint="default"/>
          <w:lang w:val="en-US" w:eastAsia="zh-CN"/>
        </w:rPr>
        <w:t>│   ├── routing.py                  # WebSocket路由配置</w:t>
      </w:r>
    </w:p>
    <w:p w14:paraId="6D27C929">
      <w:pPr>
        <w:rPr>
          <w:rFonts w:hint="default"/>
          <w:lang w:val="en-US" w:eastAsia="zh-CN"/>
        </w:rPr>
      </w:pPr>
      <w:r>
        <w:rPr>
          <w:rFonts w:hint="default"/>
          <w:lang w:val="en-US" w:eastAsia="zh-CN"/>
        </w:rPr>
        <w:t>│   ├── dap_driver.py               # 数据采集卡驱动封装</w:t>
      </w:r>
    </w:p>
    <w:p w14:paraId="3DC06E64">
      <w:pPr>
        <w:rPr>
          <w:rFonts w:hint="default"/>
          <w:lang w:val="en-US" w:eastAsia="zh-CN"/>
        </w:rPr>
      </w:pPr>
      <w:r>
        <w:rPr>
          <w:rFonts w:hint="default"/>
          <w:lang w:val="en-US" w:eastAsia="zh-CN"/>
        </w:rPr>
        <w:t>│   ├── multi_channel_lstm.py      # 多通道LSTM模型实现</w:t>
      </w:r>
    </w:p>
    <w:p w14:paraId="63523313">
      <w:pPr>
        <w:rPr>
          <w:rFonts w:hint="default"/>
          <w:lang w:val="en-US" w:eastAsia="zh-CN"/>
        </w:rPr>
      </w:pPr>
      <w:r>
        <w:rPr>
          <w:rFonts w:hint="default"/>
          <w:lang w:val="en-US" w:eastAsia="zh-CN"/>
        </w:rPr>
        <w:t>│   ├── sensor_data_loader.py      # 传感器数据加载器</w:t>
      </w:r>
      <w:r>
        <w:rPr>
          <w:rFonts w:hint="eastAsia"/>
          <w:lang w:val="en-US" w:eastAsia="zh-CN"/>
        </w:rPr>
        <w:t>（用于dl模块数据加载）</w:t>
      </w:r>
    </w:p>
    <w:p w14:paraId="0361D10E">
      <w:pPr>
        <w:rPr>
          <w:rFonts w:hint="default"/>
          <w:lang w:val="en-US" w:eastAsia="zh-CN"/>
        </w:rPr>
      </w:pPr>
      <w:r>
        <w:rPr>
          <w:rFonts w:hint="default"/>
          <w:lang w:val="en-US" w:eastAsia="zh-CN"/>
        </w:rPr>
        <w:t>│   ├── Ai_continuous.py           # 连续模拟输入功能</w:t>
      </w:r>
      <w:r>
        <w:rPr>
          <w:rFonts w:hint="eastAsia"/>
          <w:lang w:val="en-US" w:eastAsia="zh-CN"/>
        </w:rPr>
        <w:t>（USB5121的示例文件）</w:t>
      </w:r>
    </w:p>
    <w:p w14:paraId="306770A5">
      <w:pPr>
        <w:rPr>
          <w:rFonts w:hint="default"/>
          <w:lang w:val="en-US" w:eastAsia="zh-CN"/>
        </w:rPr>
      </w:pPr>
      <w:r>
        <w:rPr>
          <w:rFonts w:hint="default"/>
          <w:lang w:val="en-US" w:eastAsia="zh-CN"/>
        </w:rPr>
        <w:t>│   ├── Ai_oneshot_full.py         # 单次模拟输入功能</w:t>
      </w:r>
      <w:r>
        <w:rPr>
          <w:rFonts w:hint="eastAsia"/>
          <w:lang w:val="en-US" w:eastAsia="zh-CN"/>
        </w:rPr>
        <w:t>（USB5121的示例文件）</w:t>
      </w:r>
    </w:p>
    <w:p w14:paraId="16EE8E91">
      <w:pPr>
        <w:rPr>
          <w:rFonts w:hint="default"/>
          <w:lang w:val="en-US" w:eastAsia="zh-CN"/>
        </w:rPr>
      </w:pPr>
      <w:r>
        <w:rPr>
          <w:rFonts w:hint="default"/>
          <w:lang w:val="en-US" w:eastAsia="zh-CN"/>
        </w:rPr>
        <w:t>│   ├── Ao_waveform_full.py        # 模拟输出波形功能</w:t>
      </w:r>
      <w:r>
        <w:rPr>
          <w:rFonts w:hint="eastAsia"/>
          <w:lang w:val="en-US" w:eastAsia="zh-CN"/>
        </w:rPr>
        <w:t>（USB5121的示例文件）</w:t>
      </w:r>
    </w:p>
    <w:p w14:paraId="22A9647C">
      <w:pPr>
        <w:rPr>
          <w:rFonts w:hint="default"/>
          <w:lang w:val="en-US" w:eastAsia="zh-CN"/>
        </w:rPr>
      </w:pPr>
      <w:r>
        <w:rPr>
          <w:rFonts w:hint="default"/>
          <w:lang w:val="en-US" w:eastAsia="zh-CN"/>
        </w:rPr>
        <w:t>│   ├── admin.py                    # Django管理界面配置</w:t>
      </w:r>
    </w:p>
    <w:p w14:paraId="2FE1BE11">
      <w:pPr>
        <w:rPr>
          <w:rFonts w:hint="default"/>
          <w:lang w:val="en-US" w:eastAsia="zh-CN"/>
        </w:rPr>
      </w:pPr>
      <w:r>
        <w:rPr>
          <w:rFonts w:hint="default"/>
          <w:lang w:val="en-US" w:eastAsia="zh-CN"/>
        </w:rPr>
        <w:t>│   ├── apps.py                     # 应用配置</w:t>
      </w:r>
    </w:p>
    <w:p w14:paraId="623259A4">
      <w:pPr>
        <w:rPr>
          <w:rFonts w:hint="default"/>
          <w:lang w:val="en-US" w:eastAsia="zh-CN"/>
        </w:rPr>
      </w:pPr>
      <w:r>
        <w:rPr>
          <w:rFonts w:hint="default"/>
          <w:lang w:val="en-US" w:eastAsia="zh-CN"/>
        </w:rPr>
        <w:t>│   ├── tests.py                    # 测试文件</w:t>
      </w:r>
    </w:p>
    <w:p w14:paraId="1ABAB318">
      <w:pPr>
        <w:rPr>
          <w:rFonts w:hint="default"/>
          <w:lang w:val="en-US" w:eastAsia="zh-CN"/>
        </w:rPr>
      </w:pPr>
      <w:r>
        <w:rPr>
          <w:rFonts w:hint="default"/>
          <w:lang w:val="en-US" w:eastAsia="zh-CN"/>
        </w:rPr>
        <w:t>│   ├── __init__.py                 # 包初始化文件</w:t>
      </w:r>
    </w:p>
    <w:p w14:paraId="59251D2D">
      <w:pPr>
        <w:rPr>
          <w:rFonts w:hint="default"/>
          <w:lang w:val="en-US" w:eastAsia="zh-CN"/>
        </w:rPr>
      </w:pPr>
      <w:r>
        <w:rPr>
          <w:rFonts w:hint="default"/>
          <w:lang w:val="en-US" w:eastAsia="zh-CN"/>
        </w:rPr>
        <w:t>│   ├── lib/                        # 硬件驱动库</w:t>
      </w:r>
    </w:p>
    <w:p w14:paraId="21AE6ACA">
      <w:pPr>
        <w:rPr>
          <w:rFonts w:hint="default"/>
          <w:lang w:val="en-US" w:eastAsia="zh-CN"/>
        </w:rPr>
      </w:pPr>
      <w:r>
        <w:rPr>
          <w:rFonts w:hint="default"/>
          <w:lang w:val="en-US" w:eastAsia="zh-CN"/>
        </w:rPr>
        <w:t>│   │   ├── x64/                   # 64位驱动文件</w:t>
      </w:r>
    </w:p>
    <w:p w14:paraId="5B1B954C">
      <w:pPr>
        <w:rPr>
          <w:rFonts w:hint="default"/>
          <w:lang w:val="en-US" w:eastAsia="zh-CN"/>
        </w:rPr>
      </w:pPr>
      <w:r>
        <w:rPr>
          <w:rFonts w:hint="default"/>
          <w:lang w:val="en-US" w:eastAsia="zh-CN"/>
        </w:rPr>
        <w:t>│   │   │   ├── USB5000.dll        # USB5000系列驱动</w:t>
      </w:r>
    </w:p>
    <w:p w14:paraId="57D829B5">
      <w:pPr>
        <w:rPr>
          <w:rFonts w:hint="default"/>
          <w:lang w:val="en-US" w:eastAsia="zh-CN"/>
        </w:rPr>
      </w:pPr>
      <w:r>
        <w:rPr>
          <w:rFonts w:hint="default"/>
          <w:lang w:val="en-US" w:eastAsia="zh-CN"/>
        </w:rPr>
        <w:t>│   │   │   └── USB5000.lib        # 驱动库文件</w:t>
      </w:r>
    </w:p>
    <w:p w14:paraId="0D8C1397">
      <w:pPr>
        <w:rPr>
          <w:rFonts w:hint="default"/>
          <w:lang w:val="en-US" w:eastAsia="zh-CN"/>
        </w:rPr>
      </w:pPr>
      <w:r>
        <w:rPr>
          <w:rFonts w:hint="default"/>
          <w:lang w:val="en-US" w:eastAsia="zh-CN"/>
        </w:rPr>
        <w:t>│   │   ├── x86/                   # 32位驱动文件</w:t>
      </w:r>
    </w:p>
    <w:p w14:paraId="3A6C3355">
      <w:pPr>
        <w:rPr>
          <w:rFonts w:hint="default"/>
          <w:lang w:val="en-US" w:eastAsia="zh-CN"/>
        </w:rPr>
      </w:pPr>
      <w:r>
        <w:rPr>
          <w:rFonts w:hint="default"/>
          <w:lang w:val="en-US" w:eastAsia="zh-CN"/>
        </w:rPr>
        <w:t>│   │   │   ├── USB5000.dll        # USB5000系列驱动</w:t>
      </w:r>
    </w:p>
    <w:p w14:paraId="53A32835">
      <w:pPr>
        <w:rPr>
          <w:rFonts w:hint="default"/>
          <w:lang w:val="en-US" w:eastAsia="zh-CN"/>
        </w:rPr>
      </w:pPr>
      <w:r>
        <w:rPr>
          <w:rFonts w:hint="default"/>
          <w:lang w:val="en-US" w:eastAsia="zh-CN"/>
        </w:rPr>
        <w:t>│   │   │   └── USB5000.lib        # 驱动库文件</w:t>
      </w:r>
    </w:p>
    <w:p w14:paraId="111149AE">
      <w:pPr>
        <w:rPr>
          <w:rFonts w:hint="default"/>
          <w:lang w:val="en-US" w:eastAsia="zh-CN"/>
        </w:rPr>
      </w:pPr>
      <w:r>
        <w:rPr>
          <w:rFonts w:hint="default"/>
          <w:lang w:val="en-US" w:eastAsia="zh-CN"/>
        </w:rPr>
        <w:t>│   │   └── USB5000.h              # 驱动头文件</w:t>
      </w:r>
    </w:p>
    <w:p w14:paraId="3F7A5DBA">
      <w:pPr>
        <w:rPr>
          <w:rFonts w:hint="default"/>
          <w:lang w:val="en-US" w:eastAsia="zh-CN"/>
        </w:rPr>
      </w:pPr>
      <w:r>
        <w:rPr>
          <w:rFonts w:hint="default"/>
          <w:lang w:val="en-US" w:eastAsia="zh-CN"/>
        </w:rPr>
        <w:t>│   ├── migrations/                 # 数据库迁移文件</w:t>
      </w:r>
    </w:p>
    <w:p w14:paraId="30115BD2">
      <w:pPr>
        <w:rPr>
          <w:rFonts w:hint="default"/>
          <w:lang w:val="en-US" w:eastAsia="zh-CN"/>
        </w:rPr>
      </w:pPr>
      <w:r>
        <w:rPr>
          <w:rFonts w:hint="default"/>
          <w:lang w:val="en-US" w:eastAsia="zh-CN"/>
        </w:rPr>
        <w:t>├── manage.py                       # Django管理脚本</w:t>
      </w:r>
    </w:p>
    <w:p w14:paraId="1D01C837">
      <w:pPr>
        <w:rPr>
          <w:rFonts w:hint="default"/>
          <w:lang w:val="en-US" w:eastAsia="zh-CN"/>
        </w:rPr>
      </w:pPr>
      <w:r>
        <w:rPr>
          <w:rFonts w:hint="default"/>
          <w:lang w:val="en-US" w:eastAsia="zh-CN"/>
        </w:rPr>
        <w:t>├── db.sqlite3                      # 数据库文件</w:t>
      </w:r>
    </w:p>
    <w:p w14:paraId="5FA2E043">
      <w:pPr>
        <w:rPr>
          <w:rFonts w:hint="default"/>
          <w:lang w:val="en-US" w:eastAsia="zh-CN"/>
        </w:rPr>
      </w:pPr>
      <w:r>
        <w:rPr>
          <w:rFonts w:hint="default"/>
          <w:lang w:val="en-US" w:eastAsia="zh-CN"/>
        </w:rPr>
        <w:t>├── media/                          # 媒体文件目录</w:t>
      </w:r>
    </w:p>
    <w:p w14:paraId="43F16ED1">
      <w:pPr>
        <w:rPr>
          <w:rFonts w:hint="default"/>
          <w:lang w:val="en-US" w:eastAsia="zh-CN"/>
        </w:rPr>
      </w:pPr>
      <w:r>
        <w:rPr>
          <w:rFonts w:hint="default"/>
          <w:lang w:val="en-US" w:eastAsia="zh-CN"/>
        </w:rPr>
        <w:t>│   ├── models/                     # 训练模型文件</w:t>
      </w:r>
    </w:p>
    <w:p w14:paraId="46A4B127">
      <w:pPr>
        <w:rPr>
          <w:rFonts w:hint="default"/>
          <w:lang w:val="en-US" w:eastAsia="zh-CN"/>
        </w:rPr>
      </w:pPr>
      <w:r>
        <w:rPr>
          <w:rFonts w:hint="default"/>
          <w:lang w:val="en-US" w:eastAsia="zh-CN"/>
        </w:rPr>
        <w:t>│   ├── monitor_data/               # 监控数据文件</w:t>
      </w:r>
    </w:p>
    <w:p w14:paraId="6969E0D9">
      <w:pPr>
        <w:rPr>
          <w:rFonts w:hint="default"/>
          <w:lang w:val="en-US" w:eastAsia="zh-CN"/>
        </w:rPr>
      </w:pPr>
      <w:r>
        <w:rPr>
          <w:rFonts w:hint="default"/>
          <w:lang w:val="en-US" w:eastAsia="zh-CN"/>
        </w:rPr>
        <w:t>│   └── pointer_data/               # 指针数据文件</w:t>
      </w:r>
    </w:p>
    <w:p w14:paraId="1AE4340D">
      <w:pPr>
        <w:rPr>
          <w:rFonts w:hint="default"/>
          <w:lang w:val="en-US" w:eastAsia="zh-CN"/>
        </w:rPr>
      </w:pPr>
      <w:r>
        <w:rPr>
          <w:rFonts w:hint="default"/>
          <w:lang w:val="en-US" w:eastAsia="zh-CN"/>
        </w:rPr>
        <w:t>└── staticfiles/                    # 静态文件收集目录</w:t>
      </w:r>
      <w:r>
        <w:rPr>
          <w:rFonts w:hint="eastAsia"/>
          <w:lang w:val="en-US" w:eastAsia="zh-CN"/>
        </w:rPr>
        <w:t>（daphne命令需要统一收集静态文件）</w:t>
      </w:r>
    </w:p>
    <w:p w14:paraId="1F1B8DBA">
      <w:pPr>
        <w:rPr>
          <w:rFonts w:hint="default"/>
        </w:rPr>
      </w:pPr>
      <w:r>
        <w:rPr>
          <w:rFonts w:hint="default"/>
          <w:lang w:val="en-US" w:eastAsia="zh-CN"/>
        </w:rPr>
        <w:t>```</w:t>
      </w:r>
    </w:p>
    <w:p w14:paraId="38567D48"/>
    <w:p w14:paraId="13372F85">
      <w:pPr>
        <w:rPr>
          <w:b/>
          <w:bCs/>
        </w:rPr>
      </w:pPr>
      <w:r>
        <w:rPr>
          <w:rFonts w:hint="eastAsia"/>
          <w:b/>
          <w:bCs/>
          <w:sz w:val="24"/>
          <w:szCs w:val="24"/>
          <w:lang w:val="en-US" w:eastAsia="zh-CN"/>
        </w:rPr>
        <w:t>二、系统功能介绍</w:t>
      </w:r>
    </w:p>
    <w:p w14:paraId="55DCE7DB">
      <w:pPr>
        <w:ind w:firstLine="420" w:firstLineChars="200"/>
        <w:rPr>
          <w:rFonts w:hint="eastAsia"/>
          <w:lang w:val="en-US" w:eastAsia="zh-CN"/>
        </w:rPr>
      </w:pPr>
      <w:r>
        <w:rPr>
          <w:rFonts w:hint="eastAsia"/>
          <w:lang w:val="en-US" w:eastAsia="zh-CN"/>
        </w:rPr>
        <w:t>系统主要为基本的主页面，以及功能模块，包括信号采集模块、信号处理模块以及深度学习模块等模块。</w:t>
      </w:r>
    </w:p>
    <w:p w14:paraId="0FD41562">
      <w:pPr>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386715</wp:posOffset>
            </wp:positionH>
            <wp:positionV relativeFrom="paragraph">
              <wp:posOffset>2472055</wp:posOffset>
            </wp:positionV>
            <wp:extent cx="4634865" cy="2287270"/>
            <wp:effectExtent l="0" t="0" r="13335" b="13970"/>
            <wp:wrapSquare wrapText="bothSides"/>
            <wp:docPr id="6" name="图片 6" descr="48f6055f-824a-4439-9275-f6f2ef7bf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8f6055f-824a-4439-9275-f6f2ef7bfe55"/>
                    <pic:cNvPicPr>
                      <a:picLocks noChangeAspect="1"/>
                    </pic:cNvPicPr>
                  </pic:nvPicPr>
                  <pic:blipFill>
                    <a:blip r:embed="rId4"/>
                    <a:stretch>
                      <a:fillRect/>
                    </a:stretch>
                  </pic:blipFill>
                  <pic:spPr>
                    <a:xfrm>
                      <a:off x="0" y="0"/>
                      <a:ext cx="4634865" cy="2287270"/>
                    </a:xfrm>
                    <a:prstGeom prst="rect">
                      <a:avLst/>
                    </a:prstGeom>
                  </pic:spPr>
                </pic:pic>
              </a:graphicData>
            </a:graphic>
          </wp:anchor>
        </w:drawing>
      </w:r>
      <w:r>
        <w:rPr>
          <w:rFonts w:hint="eastAsia" w:eastAsiaTheme="minorEastAsia"/>
          <w:lang w:eastAsia="zh-CN"/>
        </w:rPr>
        <w:drawing>
          <wp:anchor distT="0" distB="0" distL="114300" distR="114300" simplePos="0" relativeHeight="251660288" behindDoc="0" locked="0" layoutInCell="1" allowOverlap="1">
            <wp:simplePos x="0" y="0"/>
            <wp:positionH relativeFrom="column">
              <wp:posOffset>415925</wp:posOffset>
            </wp:positionH>
            <wp:positionV relativeFrom="paragraph">
              <wp:posOffset>128905</wp:posOffset>
            </wp:positionV>
            <wp:extent cx="4565650" cy="2273300"/>
            <wp:effectExtent l="0" t="0" r="6350" b="12700"/>
            <wp:wrapTopAndBottom/>
            <wp:docPr id="4" name="图片 4" descr="5dfe90ef-9fd2-4b23-a026-d5f72ba9b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dfe90ef-9fd2-4b23-a026-d5f72ba9bc57"/>
                    <pic:cNvPicPr>
                      <a:picLocks noChangeAspect="1"/>
                    </pic:cNvPicPr>
                  </pic:nvPicPr>
                  <pic:blipFill>
                    <a:blip r:embed="rId5"/>
                    <a:stretch>
                      <a:fillRect/>
                    </a:stretch>
                  </pic:blipFill>
                  <pic:spPr>
                    <a:xfrm>
                      <a:off x="0" y="0"/>
                      <a:ext cx="4565650" cy="2273300"/>
                    </a:xfrm>
                    <a:prstGeom prst="rect">
                      <a:avLst/>
                    </a:prstGeom>
                  </pic:spPr>
                </pic:pic>
              </a:graphicData>
            </a:graphic>
          </wp:anchor>
        </w:drawing>
      </w:r>
    </w:p>
    <w:p w14:paraId="654316F2">
      <w:pPr>
        <w:rPr>
          <w:rFonts w:hint="eastAsia" w:eastAsiaTheme="minorEastAsia"/>
          <w:lang w:eastAsia="zh-CN"/>
        </w:rPr>
      </w:pPr>
    </w:p>
    <w:p w14:paraId="6A5FA651"/>
    <w:p w14:paraId="0FAFBD1E"/>
    <w:p w14:paraId="289818EB"/>
    <w:p w14:paraId="182D1848">
      <w:pPr>
        <w:rPr>
          <w:rFonts w:hint="eastAsia" w:eastAsiaTheme="minorEastAsia"/>
          <w:lang w:eastAsia="zh-CN"/>
        </w:rPr>
      </w:pPr>
    </w:p>
    <w:p w14:paraId="1ED72FBC"/>
    <w:p w14:paraId="087E8701"/>
    <w:p w14:paraId="792F6DA9"/>
    <w:p w14:paraId="57F7B274"/>
    <w:p w14:paraId="4A35E910"/>
    <w:p w14:paraId="4FE9EF69">
      <w:pPr>
        <w:rPr>
          <w:rFonts w:hint="default"/>
          <w:lang w:val="en-US"/>
        </w:rPr>
      </w:pPr>
      <w:r>
        <w:rPr>
          <w:rFonts w:hint="eastAsia"/>
          <w:lang w:val="en-US" w:eastAsia="zh-CN"/>
        </w:rPr>
        <w:t>其中主页面</w:t>
      </w:r>
      <w:r>
        <w:rPr>
          <w:rFonts w:hint="default"/>
          <w:lang w:val="en-US" w:eastAsia="zh-CN"/>
        </w:rPr>
        <w:t>相关</w:t>
      </w:r>
      <w:r>
        <w:rPr>
          <w:rFonts w:hint="eastAsia"/>
          <w:lang w:val="en-US" w:eastAsia="zh-CN"/>
        </w:rPr>
        <w:t>文件为：</w:t>
      </w:r>
    </w:p>
    <w:p w14:paraId="42EE745F">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模板文件</w:t>
      </w:r>
      <w:r>
        <w:rPr>
          <w:rFonts w:hint="eastAsia"/>
          <w:lang w:val="en-US" w:eastAsia="zh-CN"/>
        </w:rPr>
        <w:t xml:space="preserve">  </w:t>
      </w:r>
      <w:r>
        <w:rPr>
          <w:rFonts w:hint="default"/>
          <w:lang w:val="en-US" w:eastAsia="zh-CN"/>
        </w:rPr>
        <w:t>: `multi/polls/templates/home.html`</w:t>
      </w:r>
    </w:p>
    <w:p w14:paraId="482304A1">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视图文件</w:t>
      </w:r>
      <w:r>
        <w:rPr>
          <w:rFonts w:hint="eastAsia"/>
          <w:lang w:val="en-US" w:eastAsia="zh-CN"/>
        </w:rPr>
        <w:t xml:space="preserve">  </w:t>
      </w:r>
      <w:r>
        <w:rPr>
          <w:rFonts w:hint="default"/>
          <w:lang w:val="en-US" w:eastAsia="zh-CN"/>
        </w:rPr>
        <w:t>: `multi/polls/views.py` 中的 `home_view` 函数</w:t>
      </w:r>
    </w:p>
    <w:p w14:paraId="10C12948">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路由配置</w:t>
      </w:r>
      <w:r>
        <w:rPr>
          <w:rFonts w:hint="eastAsia"/>
          <w:lang w:val="en-US" w:eastAsia="zh-CN"/>
        </w:rPr>
        <w:t xml:space="preserve">  </w:t>
      </w:r>
      <w:r>
        <w:rPr>
          <w:rFonts w:hint="default"/>
          <w:lang w:val="en-US" w:eastAsia="zh-CN"/>
        </w:rPr>
        <w:t>: `multi/polls/urls.py` 中的 `home/` 路径</w:t>
      </w:r>
    </w:p>
    <w:p w14:paraId="62F9CA28">
      <w:pPr>
        <w:rPr>
          <w:rFonts w:hint="default"/>
          <w:b/>
          <w:bCs/>
          <w:lang w:val="en-US" w:eastAsia="zh-CN"/>
        </w:rPr>
      </w:pPr>
    </w:p>
    <w:p w14:paraId="59E930F5">
      <w:pPr>
        <w:rPr>
          <w:rFonts w:hint="default"/>
          <w:b/>
          <w:bCs/>
        </w:rPr>
      </w:pPr>
      <w:r>
        <w:rPr>
          <w:rFonts w:hint="eastAsia"/>
          <w:b/>
          <w:bCs/>
          <w:lang w:val="en-US" w:eastAsia="zh-CN"/>
        </w:rPr>
        <w:t>2.1</w:t>
      </w:r>
      <w:r>
        <w:rPr>
          <w:rFonts w:hint="default"/>
          <w:b/>
          <w:bCs/>
          <w:lang w:val="en-US" w:eastAsia="zh-CN"/>
        </w:rPr>
        <w:t>信号采集模块</w:t>
      </w:r>
    </w:p>
    <w:p w14:paraId="7C92F105"/>
    <w:p w14:paraId="62A46E66">
      <w:pPr>
        <w:rPr>
          <w:rFonts w:hint="default"/>
        </w:rPr>
      </w:pPr>
      <w:r>
        <w:rPr>
          <w:rFonts w:hint="eastAsia"/>
          <w:lang w:val="en-US" w:eastAsia="zh-CN"/>
        </w:rPr>
        <w:t>2</w:t>
      </w:r>
      <w:r>
        <w:rPr>
          <w:rFonts w:hint="default"/>
          <w:lang w:val="en-US" w:eastAsia="zh-CN"/>
        </w:rPr>
        <w:t>.1</w:t>
      </w:r>
      <w:r>
        <w:rPr>
          <w:rFonts w:hint="eastAsia"/>
          <w:lang w:val="en-US" w:eastAsia="zh-CN"/>
        </w:rPr>
        <w:t>.1</w:t>
      </w:r>
      <w:r>
        <w:rPr>
          <w:rFonts w:hint="default"/>
          <w:lang w:val="en-US" w:eastAsia="zh-CN"/>
        </w:rPr>
        <w:t xml:space="preserve"> 模块概述</w:t>
      </w:r>
    </w:p>
    <w:p w14:paraId="605F97C6">
      <w:pPr>
        <w:ind w:firstLine="420" w:firstLineChars="200"/>
        <w:rPr>
          <w:rFonts w:hint="default"/>
        </w:rPr>
      </w:pPr>
      <w:r>
        <w:rPr>
          <w:rFonts w:hint="default"/>
          <w:lang w:val="en-US" w:eastAsia="zh-CN"/>
        </w:rPr>
        <w:t>信号采集模块是系统的数据输入端，包含三个子模块：多通道传感采集、信号数据监控和指针信号收集。</w:t>
      </w:r>
    </w:p>
    <w:p w14:paraId="413C9ACD">
      <w:pPr>
        <w:rPr>
          <w:rFonts w:hint="eastAsia" w:eastAsiaTheme="minorEastAsia"/>
          <w:lang w:eastAsia="zh-CN"/>
        </w:rPr>
      </w:pPr>
      <w:r>
        <w:rPr>
          <w:rFonts w:hint="eastAsia" w:eastAsiaTheme="minorEastAsia"/>
          <w:lang w:eastAsia="zh-CN"/>
        </w:rPr>
        <w:drawing>
          <wp:inline distT="0" distB="0" distL="114300" distR="114300">
            <wp:extent cx="5264150" cy="2622550"/>
            <wp:effectExtent l="0" t="0" r="8890" b="13970"/>
            <wp:docPr id="8" name="图片 8" descr="493f53af-4a2d-456a-a93b-b22d7adf8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93f53af-4a2d-456a-a93b-b22d7adf81f9"/>
                    <pic:cNvPicPr>
                      <a:picLocks noChangeAspect="1"/>
                    </pic:cNvPicPr>
                  </pic:nvPicPr>
                  <pic:blipFill>
                    <a:blip r:embed="rId6"/>
                    <a:stretch>
                      <a:fillRect/>
                    </a:stretch>
                  </pic:blipFill>
                  <pic:spPr>
                    <a:xfrm>
                      <a:off x="0" y="0"/>
                      <a:ext cx="5264150" cy="2622550"/>
                    </a:xfrm>
                    <a:prstGeom prst="rect">
                      <a:avLst/>
                    </a:prstGeom>
                  </pic:spPr>
                </pic:pic>
              </a:graphicData>
            </a:graphic>
          </wp:inline>
        </w:drawing>
      </w:r>
    </w:p>
    <w:p w14:paraId="1B748B2A">
      <w:pPr>
        <w:rPr>
          <w:rFonts w:hint="eastAsia" w:eastAsiaTheme="minorEastAsia"/>
          <w:lang w:eastAsia="zh-CN"/>
        </w:rPr>
      </w:pPr>
    </w:p>
    <w:p w14:paraId="27E270C0">
      <w:pPr>
        <w:rPr>
          <w:rFonts w:hint="default"/>
          <w:b/>
          <w:bCs/>
        </w:rPr>
      </w:pPr>
      <w:r>
        <w:rPr>
          <w:rFonts w:hint="eastAsia"/>
          <w:b/>
          <w:bCs/>
          <w:lang w:val="en-US" w:eastAsia="zh-CN"/>
        </w:rPr>
        <w:t>2.1.2</w:t>
      </w:r>
      <w:r>
        <w:rPr>
          <w:rFonts w:hint="default"/>
          <w:b/>
          <w:bCs/>
          <w:lang w:val="en-US" w:eastAsia="zh-CN"/>
        </w:rPr>
        <w:t xml:space="preserve"> 多通道传感采集子模块</w:t>
      </w:r>
    </w:p>
    <w:p w14:paraId="6C3AA99E"/>
    <w:p w14:paraId="691B19AE">
      <w:pPr>
        <w:rPr>
          <w:rFonts w:hint="default"/>
          <w:b/>
          <w:bCs/>
        </w:rPr>
      </w:pPr>
      <w:r>
        <w:rPr>
          <w:rFonts w:hint="eastAsia"/>
          <w:b/>
          <w:bCs/>
          <w:lang w:val="en-US" w:eastAsia="zh-CN"/>
        </w:rPr>
        <w:t>2.1.2.1</w:t>
      </w:r>
      <w:r>
        <w:rPr>
          <w:rFonts w:hint="default"/>
          <w:b/>
          <w:bCs/>
          <w:lang w:val="en-US" w:eastAsia="zh-CN"/>
        </w:rPr>
        <w:t>功能描述</w:t>
      </w:r>
    </w:p>
    <w:p w14:paraId="041ED0A9">
      <w:pPr>
        <w:ind w:firstLine="420" w:firstLineChars="200"/>
        <w:rPr>
          <w:rFonts w:hint="default"/>
        </w:rPr>
      </w:pPr>
      <w:r>
        <w:rPr>
          <w:rFonts w:hint="default"/>
          <w:lang w:val="en-US" w:eastAsia="zh-CN"/>
        </w:rPr>
        <w:t>实现多通道同步数据采集，支持USB-5000系列数据采集卡，提供实时波形显示和数据存储功能。该模块采用WebSocket实时通信技术，结合DLL动态链接库实现硬件驱动，为用户提供高性能、低延迟的数据采集体验。</w:t>
      </w:r>
    </w:p>
    <w:p w14:paraId="19502AC1"/>
    <w:p w14:paraId="683D69FB">
      <w:pPr>
        <w:rPr>
          <w:rFonts w:hint="default"/>
          <w:b/>
          <w:bCs/>
        </w:rPr>
      </w:pPr>
      <w:r>
        <w:rPr>
          <w:rFonts w:hint="eastAsia"/>
          <w:b/>
          <w:bCs/>
          <w:lang w:val="en-US" w:eastAsia="zh-CN"/>
        </w:rPr>
        <w:t>2.1.2.2</w:t>
      </w:r>
      <w:r>
        <w:rPr>
          <w:rFonts w:hint="default"/>
          <w:b/>
          <w:bCs/>
          <w:lang w:val="en-US" w:eastAsia="zh-CN"/>
        </w:rPr>
        <w:t>相关文件</w:t>
      </w:r>
    </w:p>
    <w:p w14:paraId="61F627DD">
      <w:pPr>
        <w:rPr>
          <w:rFonts w:hint="default"/>
          <w:lang w:val="en-US" w:eastAsia="zh-CN"/>
        </w:rPr>
      </w:pPr>
      <w:r>
        <w:rPr>
          <w:rFonts w:hint="default"/>
          <w:lang w:val="en-US" w:eastAsia="zh-CN"/>
        </w:rPr>
        <w:t>- 模板文件: `multi/polls/templates/daq_control.html` - 前端用户界面</w:t>
      </w:r>
    </w:p>
    <w:p w14:paraId="04AD042B">
      <w:pPr>
        <w:rPr>
          <w:rFonts w:hint="default"/>
          <w:lang w:val="en-US" w:eastAsia="zh-CN"/>
        </w:rPr>
      </w:pPr>
      <w:r>
        <w:rPr>
          <w:rFonts w:hint="default"/>
          <w:lang w:val="en-US" w:eastAsia="zh-CN"/>
        </w:rPr>
        <w:t>D:\multi\multi\polls\templates\modules\signal_acquisition.html</w:t>
      </w:r>
      <w:r>
        <w:rPr>
          <w:rFonts w:hint="eastAsia"/>
          <w:lang w:val="en-US" w:eastAsia="zh-CN"/>
        </w:rPr>
        <w:t xml:space="preserve"> -前端采集界面</w:t>
      </w:r>
    </w:p>
    <w:p w14:paraId="0995E116">
      <w:pPr>
        <w:rPr>
          <w:rFonts w:hint="default"/>
        </w:rPr>
      </w:pPr>
      <w:r>
        <w:rPr>
          <w:rFonts w:hint="default"/>
          <w:lang w:val="en-US" w:eastAsia="zh-CN"/>
        </w:rPr>
        <w:t>- 视图文件: `multi/polls/views.py`中的`daq_control_view`函数 - 页面渲染控制器</w:t>
      </w:r>
    </w:p>
    <w:p w14:paraId="70357BD8">
      <w:pPr>
        <w:rPr>
          <w:rFonts w:hint="default"/>
          <w:lang w:val="en-US"/>
        </w:rPr>
      </w:pPr>
      <w:r>
        <w:rPr>
          <w:rFonts w:hint="default"/>
          <w:lang w:val="en-US" w:eastAsia="zh-CN"/>
        </w:rPr>
        <w:t>- WebSocket消费者: `multi/polls/consumers.py`中的`SignalAcquisitionConsumer`类</w:t>
      </w:r>
      <w:r>
        <w:rPr>
          <w:rFonts w:hint="eastAsia"/>
          <w:lang w:val="en-US" w:eastAsia="zh-CN"/>
        </w:rPr>
        <w:t>-通信</w:t>
      </w:r>
    </w:p>
    <w:p w14:paraId="451729E6">
      <w:pPr>
        <w:rPr>
          <w:rFonts w:hint="default"/>
        </w:rPr>
      </w:pPr>
      <w:r>
        <w:rPr>
          <w:rFonts w:hint="default"/>
          <w:lang w:val="en-US" w:eastAsia="zh-CN"/>
        </w:rPr>
        <w:t>- 硬件驱动封装: `multi/polls/dap_driver.py` 中的 `USB5121Driver` 类 - DLL接口封装</w:t>
      </w:r>
    </w:p>
    <w:p w14:paraId="28EFEC26">
      <w:pPr>
        <w:rPr>
          <w:rFonts w:hint="default"/>
        </w:rPr>
      </w:pPr>
      <w:r>
        <w:rPr>
          <w:rFonts w:hint="default"/>
          <w:lang w:val="en-US" w:eastAsia="zh-CN"/>
        </w:rPr>
        <w:t>- WebSocket路由: `multi/polls/routing.py` - WebSocket连接路由配置</w:t>
      </w:r>
    </w:p>
    <w:p w14:paraId="661685B8">
      <w:pPr>
        <w:rPr>
          <w:rFonts w:hint="default"/>
        </w:rPr>
      </w:pPr>
      <w:r>
        <w:rPr>
          <w:rFonts w:hint="default"/>
          <w:lang w:val="en-US" w:eastAsia="zh-CN"/>
        </w:rPr>
        <w:t>-</w:t>
      </w:r>
      <w:r>
        <w:rPr>
          <w:rFonts w:hint="eastAsia"/>
          <w:lang w:val="en-US" w:eastAsia="zh-CN"/>
        </w:rPr>
        <w:t xml:space="preserve"> </w:t>
      </w:r>
      <w:r>
        <w:rPr>
          <w:rFonts w:hint="default"/>
          <w:lang w:val="en-US" w:eastAsia="zh-CN"/>
        </w:rPr>
        <w:t>硬件驱动库: `multi/polls/lib/USB5000.dll` - 底层硬件驱动动态链接库</w:t>
      </w:r>
    </w:p>
    <w:p w14:paraId="1023DE53"/>
    <w:p w14:paraId="6141DE70"/>
    <w:p w14:paraId="08DFF3B7"/>
    <w:p w14:paraId="651BEC4C"/>
    <w:p w14:paraId="0C3B7E7E">
      <w:pPr>
        <w:rPr>
          <w:rFonts w:hint="default"/>
          <w:b/>
          <w:bCs/>
        </w:rPr>
      </w:pPr>
      <w:r>
        <w:rPr>
          <w:rFonts w:hint="eastAsia"/>
          <w:b/>
          <w:bCs/>
          <w:lang w:val="en-US" w:eastAsia="zh-CN"/>
        </w:rPr>
        <w:t>2.1.2.3</w:t>
      </w:r>
      <w:r>
        <w:rPr>
          <w:rFonts w:hint="default"/>
          <w:b/>
          <w:bCs/>
          <w:lang w:val="en-US" w:eastAsia="zh-CN"/>
        </w:rPr>
        <w:t>技术架构设计</w:t>
      </w:r>
    </w:p>
    <w:p w14:paraId="1CC8C490">
      <w:pPr>
        <w:rPr>
          <w:rFonts w:hint="default"/>
        </w:rPr>
      </w:pPr>
      <w:r>
        <w:rPr>
          <w:rFonts w:hint="default"/>
          <w:lang w:val="en-US" w:eastAsia="zh-CN"/>
        </w:rPr>
        <w:t>```</w:t>
      </w:r>
    </w:p>
    <w:p w14:paraId="7C3336AC">
      <w:pPr>
        <w:rPr>
          <w:rFonts w:hint="default"/>
        </w:rPr>
      </w:pPr>
      <w:r>
        <w:rPr>
          <w:rFonts w:hint="default"/>
          <w:lang w:val="en-US" w:eastAsia="zh-CN"/>
        </w:rPr>
        <w:t>前端界面 (daq_control.html)</w:t>
      </w:r>
    </w:p>
    <w:p w14:paraId="02DED3FE">
      <w:pPr>
        <w:rPr>
          <w:rFonts w:hint="default"/>
        </w:rPr>
      </w:pPr>
      <w:r>
        <w:rPr>
          <w:rFonts w:hint="default"/>
          <w:lang w:val="en-US" w:eastAsia="zh-CN"/>
        </w:rPr>
        <w:t>    ↓ WebSocket连接</w:t>
      </w:r>
    </w:p>
    <w:p w14:paraId="13687E38">
      <w:pPr>
        <w:rPr>
          <w:rFonts w:hint="default"/>
        </w:rPr>
      </w:pPr>
      <w:r>
        <w:rPr>
          <w:rFonts w:hint="default"/>
          <w:lang w:val="en-US" w:eastAsia="zh-CN"/>
        </w:rPr>
        <w:t>SignalAcquisitionConsumer (consumers.py)</w:t>
      </w:r>
    </w:p>
    <w:p w14:paraId="33A7F292">
      <w:pPr>
        <w:rPr>
          <w:rFonts w:hint="default"/>
        </w:rPr>
      </w:pPr>
      <w:r>
        <w:rPr>
          <w:rFonts w:hint="default"/>
          <w:lang w:val="en-US" w:eastAsia="zh-CN"/>
        </w:rPr>
        <w:t>    ↓ 异步调用</w:t>
      </w:r>
    </w:p>
    <w:p w14:paraId="0019E1F6">
      <w:pPr>
        <w:rPr>
          <w:rFonts w:hint="default"/>
        </w:rPr>
      </w:pPr>
      <w:r>
        <w:rPr>
          <w:rFonts w:hint="default"/>
          <w:lang w:val="en-US" w:eastAsia="zh-CN"/>
        </w:rPr>
        <w:t>USB5121Driver (dap_driver.py)</w:t>
      </w:r>
    </w:p>
    <w:p w14:paraId="2CCD0487">
      <w:pPr>
        <w:rPr>
          <w:rFonts w:hint="default"/>
        </w:rPr>
      </w:pPr>
      <w:r>
        <w:rPr>
          <w:rFonts w:hint="default"/>
          <w:lang w:val="en-US" w:eastAsia="zh-CN"/>
        </w:rPr>
        <w:t>    ↓ ctypes调用</w:t>
      </w:r>
    </w:p>
    <w:p w14:paraId="42851D48">
      <w:pPr>
        <w:rPr>
          <w:rFonts w:hint="default"/>
        </w:rPr>
      </w:pPr>
      <w:r>
        <w:rPr>
          <w:rFonts w:hint="default"/>
          <w:lang w:val="en-US" w:eastAsia="zh-CN"/>
        </w:rPr>
        <w:t>USB5000.dll (硬件驱动)</w:t>
      </w:r>
    </w:p>
    <w:p w14:paraId="155BD4BB">
      <w:pPr>
        <w:rPr>
          <w:rFonts w:hint="default"/>
        </w:rPr>
      </w:pPr>
      <w:r>
        <w:rPr>
          <w:rFonts w:hint="default"/>
          <w:lang w:val="en-US" w:eastAsia="zh-CN"/>
        </w:rPr>
        <w:t>    ↓ 硬件通信</w:t>
      </w:r>
    </w:p>
    <w:p w14:paraId="63A0C907">
      <w:pPr>
        <w:rPr>
          <w:rFonts w:hint="default"/>
        </w:rPr>
      </w:pPr>
      <w:r>
        <w:rPr>
          <w:rFonts w:hint="default"/>
          <w:lang w:val="en-US" w:eastAsia="zh-CN"/>
        </w:rPr>
        <w:t>USB5121数据采集卡</w:t>
      </w:r>
    </w:p>
    <w:p w14:paraId="582FA93E">
      <w:r>
        <w:rPr>
          <w:rFonts w:hint="default"/>
          <w:lang w:val="en-US" w:eastAsia="zh-CN"/>
        </w:rPr>
        <w:t>```</w:t>
      </w:r>
    </w:p>
    <w:p w14:paraId="696708CB">
      <w:pPr>
        <w:rPr>
          <w:rFonts w:hint="default"/>
        </w:rPr>
      </w:pPr>
      <w:r>
        <w:rPr>
          <w:rFonts w:hint="default"/>
          <w:lang w:val="en-US" w:eastAsia="zh-CN"/>
        </w:rPr>
        <w:t>数据流向</w:t>
      </w:r>
    </w:p>
    <w:p w14:paraId="43416C95">
      <w:pPr>
        <w:rPr>
          <w:rFonts w:hint="default"/>
        </w:rPr>
      </w:pPr>
      <w:r>
        <w:rPr>
          <w:rFonts w:hint="default"/>
          <w:lang w:val="en-US" w:eastAsia="zh-CN"/>
        </w:rPr>
        <w:t>1. 硬件层: USB5121数据采集卡 → USB5000.dll</w:t>
      </w:r>
    </w:p>
    <w:p w14:paraId="31514F0C">
      <w:pPr>
        <w:rPr>
          <w:rFonts w:hint="default"/>
        </w:rPr>
      </w:pPr>
      <w:r>
        <w:rPr>
          <w:rFonts w:hint="default"/>
          <w:lang w:val="en-US" w:eastAsia="zh-CN"/>
        </w:rPr>
        <w:t>2. 驱动层: USB5000.dll → USB5121Driver类 (通过ctypes)</w:t>
      </w:r>
    </w:p>
    <w:p w14:paraId="081CFDD7">
      <w:pPr>
        <w:rPr>
          <w:rFonts w:hint="default"/>
        </w:rPr>
      </w:pPr>
      <w:r>
        <w:rPr>
          <w:rFonts w:hint="default"/>
          <w:lang w:val="en-US" w:eastAsia="zh-CN"/>
        </w:rPr>
        <w:t>3. 消费者层: USB5121Driver → SignalAcquisitionConsumer (异步桥接)</w:t>
      </w:r>
    </w:p>
    <w:p w14:paraId="0780C750">
      <w:pPr>
        <w:rPr>
          <w:rFonts w:hint="default"/>
          <w:lang w:val="en-US" w:eastAsia="zh-CN"/>
        </w:rPr>
      </w:pPr>
      <w:r>
        <w:rPr>
          <w:rFonts w:hint="default"/>
          <w:lang w:val="en-US" w:eastAsia="zh-CN"/>
        </w:rPr>
        <w:t>4. 通信层: SignalAcquisitionConsumer → WebSocket → 前端界面</w:t>
      </w:r>
    </w:p>
    <w:p w14:paraId="5587A83C">
      <w:pPr>
        <w:ind w:firstLine="420" w:firstLineChars="200"/>
        <w:rPr>
          <w:rFonts w:hint="default"/>
          <w:lang w:val="en-US" w:eastAsia="zh-CN"/>
        </w:rPr>
      </w:pPr>
      <w:r>
        <w:drawing>
          <wp:anchor distT="0" distB="0" distL="114300" distR="114300" simplePos="0" relativeHeight="251661312" behindDoc="0" locked="0" layoutInCell="1" allowOverlap="1">
            <wp:simplePos x="0" y="0"/>
            <wp:positionH relativeFrom="column">
              <wp:posOffset>-286385</wp:posOffset>
            </wp:positionH>
            <wp:positionV relativeFrom="page">
              <wp:posOffset>4695190</wp:posOffset>
            </wp:positionV>
            <wp:extent cx="6012180" cy="1021080"/>
            <wp:effectExtent l="0" t="0" r="7620" b="0"/>
            <wp:wrapTopAndBottom/>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7"/>
                    <a:stretch>
                      <a:fillRect/>
                    </a:stretch>
                  </pic:blipFill>
                  <pic:spPr>
                    <a:xfrm>
                      <a:off x="0" y="0"/>
                      <a:ext cx="6012180" cy="1021080"/>
                    </a:xfrm>
                    <a:prstGeom prst="rect">
                      <a:avLst/>
                    </a:prstGeom>
                  </pic:spPr>
                </pic:pic>
              </a:graphicData>
            </a:graphic>
          </wp:anchor>
        </w:drawing>
      </w:r>
      <w:r>
        <w:rPr>
          <w:rFonts w:hint="default"/>
          <w:lang w:val="en-US" w:eastAsia="zh-CN"/>
        </w:rPr>
        <w:t>当用户在网页上点击 "开始采集" 按钮后，网页会通过 WebSocket 将该指令发送给后端消费者；消费者接收到消息后，会调用驱动程序的相应方法；</w:t>
      </w:r>
    </w:p>
    <w:p w14:paraId="2C413C29">
      <w:pPr>
        <w:ind w:firstLine="420" w:firstLineChars="200"/>
        <w:jc w:val="center"/>
        <w:rPr>
          <w:rFonts w:hint="default"/>
          <w:lang w:val="en-US" w:eastAsia="zh-CN"/>
        </w:rPr>
      </w:pPr>
      <w:r>
        <w:rPr>
          <w:rFonts w:hint="eastAsia"/>
          <w:lang w:val="en-US" w:eastAsia="zh-CN"/>
        </w:rPr>
        <w:t>采样配置区域</w:t>
      </w:r>
    </w:p>
    <w:p w14:paraId="390E5327">
      <w:pPr>
        <w:ind w:firstLine="420" w:firstLineChars="200"/>
      </w:pPr>
      <w:r>
        <w:rPr>
          <w:rFonts w:hint="default"/>
          <w:lang w:val="en-US" w:eastAsia="zh-CN"/>
        </w:rPr>
        <w:t>驱动程序随即调用 DLL 函数，从而控制硬件启动数据采集流程；硬件开始采集数据后，每当获取到数据，会通过回调函数将其传递给驱动程序；驱动程序对接收的数据进行处理后，再将处理结果传给消费者；消费者则通过 WebSocket 将这些数据实时推送给前端；最后，前端接收到数据后，会立即更新页面上的波形显示，完成整个数据采集与展示的闭环流程。</w:t>
      </w:r>
    </w:p>
    <w:p w14:paraId="5843093F"/>
    <w:p w14:paraId="269B8195">
      <w:pPr>
        <w:jc w:val="center"/>
        <w:rPr>
          <w:rFonts w:hint="default"/>
          <w:lang w:val="en-US"/>
        </w:rPr>
      </w:pPr>
      <w:r>
        <w:drawing>
          <wp:anchor distT="0" distB="0" distL="114300" distR="114300" simplePos="0" relativeHeight="251662336" behindDoc="0" locked="0" layoutInCell="1" allowOverlap="1">
            <wp:simplePos x="0" y="0"/>
            <wp:positionH relativeFrom="column">
              <wp:posOffset>59690</wp:posOffset>
            </wp:positionH>
            <wp:positionV relativeFrom="paragraph">
              <wp:posOffset>97155</wp:posOffset>
            </wp:positionV>
            <wp:extent cx="5125085" cy="2553335"/>
            <wp:effectExtent l="0" t="0" r="10795" b="6985"/>
            <wp:wrapTopAndBottom/>
            <wp:docPr id="2" name="图片 1" descr="1f75b150b8a6f645c8ae042b4ec83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f75b150b8a6f645c8ae042b4ec83a5f"/>
                    <pic:cNvPicPr>
                      <a:picLocks noChangeAspect="1"/>
                    </pic:cNvPicPr>
                  </pic:nvPicPr>
                  <pic:blipFill>
                    <a:blip r:embed="rId8"/>
                    <a:stretch>
                      <a:fillRect/>
                    </a:stretch>
                  </pic:blipFill>
                  <pic:spPr>
                    <a:xfrm>
                      <a:off x="0" y="0"/>
                      <a:ext cx="5125085" cy="2553335"/>
                    </a:xfrm>
                    <a:prstGeom prst="rect">
                      <a:avLst/>
                    </a:prstGeom>
                  </pic:spPr>
                </pic:pic>
              </a:graphicData>
            </a:graphic>
          </wp:anchor>
        </w:drawing>
      </w:r>
      <w:r>
        <w:rPr>
          <w:rFonts w:hint="eastAsia"/>
          <w:lang w:val="en-US" w:eastAsia="zh-CN"/>
        </w:rPr>
        <w:t>多通道采集波形显示区域</w:t>
      </w:r>
    </w:p>
    <w:p w14:paraId="68AF2824">
      <w:pPr>
        <w:rPr>
          <w:rFonts w:hint="default"/>
          <w:lang w:val="en-US" w:eastAsia="zh-CN"/>
        </w:rPr>
      </w:pPr>
    </w:p>
    <w:p w14:paraId="66E946FE">
      <w:r>
        <w:rPr>
          <w:rFonts w:hint="eastAsia"/>
          <w:b/>
          <w:bCs/>
          <w:lang w:val="en-US" w:eastAsia="zh-CN"/>
        </w:rPr>
        <w:t>2.1.3</w:t>
      </w:r>
      <w:r>
        <w:rPr>
          <w:rFonts w:hint="default"/>
          <w:b/>
          <w:bCs/>
          <w:lang w:val="en-US" w:eastAsia="zh-CN"/>
        </w:rPr>
        <w:t xml:space="preserve"> 信号数据监控子模块</w:t>
      </w:r>
    </w:p>
    <w:p w14:paraId="7C9C0661">
      <w:pPr>
        <w:rPr>
          <w:rFonts w:hint="default"/>
          <w:b/>
          <w:bCs/>
        </w:rPr>
      </w:pPr>
      <w:r>
        <w:rPr>
          <w:rFonts w:hint="eastAsia"/>
          <w:b/>
          <w:bCs/>
          <w:lang w:val="en-US" w:eastAsia="zh-CN"/>
        </w:rPr>
        <w:t>2.1.3.1</w:t>
      </w:r>
      <w:r>
        <w:rPr>
          <w:rFonts w:hint="default"/>
          <w:b/>
          <w:bCs/>
          <w:lang w:val="en-US" w:eastAsia="zh-CN"/>
        </w:rPr>
        <w:t xml:space="preserve"> 功能描述</w:t>
      </w:r>
    </w:p>
    <w:p w14:paraId="3A427A51">
      <w:pPr>
        <w:ind w:firstLine="420" w:firstLineChars="200"/>
        <w:rPr>
          <w:rFonts w:hint="default"/>
          <w:lang w:val="en-US"/>
        </w:rPr>
      </w:pPr>
      <w:r>
        <w:rPr>
          <w:rFonts w:hint="default"/>
          <w:lang w:val="en-US" w:eastAsia="zh-CN"/>
        </w:rPr>
        <w:t>提供长期数据监控功能，支持定时采集</w:t>
      </w:r>
      <w:r>
        <w:rPr>
          <w:rFonts w:hint="eastAsia"/>
          <w:lang w:val="en-US" w:eastAsia="zh-CN"/>
        </w:rPr>
        <w:t>，在多通道传感采集的基础上增加定时采集和单次采集功能，将采集的数据使用数据库的形式保存下来。</w:t>
      </w:r>
    </w:p>
    <w:p w14:paraId="62CF1D55"/>
    <w:p w14:paraId="24D1E9CB">
      <w:pPr>
        <w:rPr>
          <w:rFonts w:hint="default"/>
        </w:rPr>
      </w:pPr>
      <w:r>
        <w:rPr>
          <w:rFonts w:hint="eastAsia"/>
          <w:b/>
          <w:bCs/>
          <w:lang w:val="en-US" w:eastAsia="zh-CN"/>
        </w:rPr>
        <w:t>2.1.3.2</w:t>
      </w:r>
      <w:r>
        <w:rPr>
          <w:rFonts w:hint="default"/>
          <w:b/>
          <w:bCs/>
          <w:lang w:val="en-US" w:eastAsia="zh-CN"/>
        </w:rPr>
        <w:t xml:space="preserve"> 相关文件</w:t>
      </w:r>
    </w:p>
    <w:p w14:paraId="23398C81">
      <w:pPr>
        <w:rPr>
          <w:rFonts w:hint="default"/>
        </w:rPr>
      </w:pPr>
      <w:r>
        <w:rPr>
          <w:rFonts w:hint="default"/>
          <w:lang w:val="en-US" w:eastAsia="zh-CN"/>
        </w:rPr>
        <w:t>- 模板文件: `multi/polls/templates/modules/monitor.html`</w:t>
      </w:r>
    </w:p>
    <w:p w14:paraId="17F64072">
      <w:pPr>
        <w:rPr>
          <w:rFonts w:hint="default"/>
        </w:rPr>
      </w:pPr>
      <w:r>
        <w:rPr>
          <w:rFonts w:hint="default"/>
          <w:lang w:val="en-US" w:eastAsia="zh-CN"/>
        </w:rPr>
        <w:t>- 视图文件: `multi/polls/views.py` 中的 `monitor` 函数</w:t>
      </w:r>
    </w:p>
    <w:p w14:paraId="71F93EEA">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JavaScript: `multi/polls/static/js/monitor.js`</w:t>
      </w:r>
    </w:p>
    <w:p w14:paraId="206CCA69">
      <w:pPr>
        <w:rPr>
          <w:rFonts w:hint="default"/>
        </w:rPr>
      </w:pPr>
      <w:r>
        <w:rPr>
          <w:rFonts w:hint="default"/>
          <w:lang w:val="en-US" w:eastAsia="zh-CN"/>
        </w:rPr>
        <w:t>- 数据模型: `multi/polls/models.py` 中的 `MonitorTask` 类</w:t>
      </w:r>
    </w:p>
    <w:p w14:paraId="29E2C373"/>
    <w:p w14:paraId="14A1E207">
      <w:pPr>
        <w:rPr>
          <w:rFonts w:hint="default"/>
          <w:lang w:val="en-US"/>
        </w:rPr>
      </w:pPr>
      <w:r>
        <w:rPr>
          <w:rFonts w:hint="eastAsia"/>
          <w:b/>
          <w:bCs/>
          <w:lang w:val="en-US" w:eastAsia="zh-CN"/>
        </w:rPr>
        <w:t>2.1.3.3</w:t>
      </w:r>
      <w:r>
        <w:rPr>
          <w:rFonts w:hint="default"/>
          <w:b/>
          <w:bCs/>
          <w:lang w:val="en-US" w:eastAsia="zh-CN"/>
        </w:rPr>
        <w:t xml:space="preserve"> </w:t>
      </w:r>
      <w:r>
        <w:rPr>
          <w:rFonts w:hint="eastAsia"/>
          <w:b/>
          <w:bCs/>
          <w:lang w:val="en-US" w:eastAsia="zh-CN"/>
        </w:rPr>
        <w:t>技术实现</w:t>
      </w:r>
    </w:p>
    <w:p w14:paraId="3086A1D8">
      <w:pPr>
        <w:rPr>
          <w:rFonts w:hint="default"/>
        </w:rPr>
      </w:pPr>
      <w:r>
        <w:rPr>
          <w:rFonts w:hint="default"/>
          <w:lang w:val="en-US" w:eastAsia="zh-CN"/>
        </w:rPr>
        <w:t>- 任务管理: 支持创建、编辑、删除监控任务</w:t>
      </w:r>
    </w:p>
    <w:p w14:paraId="033F2393">
      <w:pPr>
        <w:rPr>
          <w:rFonts w:hint="default"/>
        </w:rPr>
      </w:pPr>
      <w:r>
        <w:rPr>
          <w:rFonts w:hint="default"/>
          <w:lang w:val="en-US" w:eastAsia="zh-CN"/>
        </w:rPr>
        <w:t>- 定时采集: 基于Django的定时任务机制</w:t>
      </w:r>
    </w:p>
    <w:p w14:paraId="493A9DD2">
      <w:pPr>
        <w:rPr>
          <w:rFonts w:hint="default"/>
        </w:rPr>
      </w:pPr>
      <w:r>
        <w:rPr>
          <w:rFonts w:hint="default"/>
          <w:lang w:val="en-US" w:eastAsia="zh-CN"/>
        </w:rPr>
        <w:t>- 数据存储: 采用CSV格式存储，支持大文件处理</w:t>
      </w:r>
    </w:p>
    <w:p w14:paraId="598E978D">
      <w:pPr>
        <w:rPr>
          <w:rFonts w:hint="default"/>
        </w:rPr>
      </w:pPr>
      <w:r>
        <w:rPr>
          <w:rFonts w:hint="default"/>
          <w:lang w:val="en-US" w:eastAsia="zh-CN"/>
        </w:rPr>
        <w:t>- 状态监控: 实时显示采集进度和系统状态</w:t>
      </w:r>
    </w:p>
    <w:p w14:paraId="2A1B4EE0">
      <w:r>
        <w:rPr>
          <w:rFonts w:hint="default"/>
          <w:lang w:val="en-US" w:eastAsia="zh-CN"/>
        </w:rPr>
        <w:t>- 异常处理: 自动记录错误日志和异常信息</w:t>
      </w:r>
    </w:p>
    <w:p w14:paraId="35E89C11">
      <w:pPr>
        <w:rPr>
          <w:rFonts w:hint="default"/>
          <w:lang w:val="en-US" w:eastAsia="zh-CN"/>
        </w:rPr>
      </w:pPr>
      <w:r>
        <w:rPr>
          <w:rFonts w:hint="eastAsia"/>
          <w:lang w:val="en-US" w:eastAsia="zh-CN"/>
        </w:rPr>
        <w:t xml:space="preserve"> </w:t>
      </w:r>
      <w:r>
        <w:rPr>
          <w:rFonts w:hint="default"/>
          <w:lang w:val="en-US" w:eastAsia="zh-CN"/>
        </w:rPr>
        <w:t xml:space="preserve"> 采集到的数据通过WebSocket实时推送到前端界面，同时支持数据持久化存储。系统使用deque队列管理数据包，限制内存使用，防止数据溢出。每次采集的数据包含通道信息、时间戳、采集参数等元数据，支持CSV、MAT等多种格式导出。监控任务的状态信息（进度、剩余时间、暂停统计等）实时同步到前端，为用户提供完整的监控过程可视化。</w:t>
      </w:r>
    </w:p>
    <w:p w14:paraId="04F3B3A0">
      <w:pPr>
        <w:rPr>
          <w:rFonts w:hint="default"/>
          <w:lang w:val="en-US" w:eastAsia="zh-CN"/>
        </w:rPr>
      </w:pPr>
      <w:r>
        <w:rPr>
          <w:rFonts w:hint="default"/>
          <w:lang w:val="en-US" w:eastAsia="zh-CN"/>
        </w:rPr>
        <w:drawing>
          <wp:anchor distT="0" distB="0" distL="114300" distR="114300" simplePos="0" relativeHeight="251663360" behindDoc="0" locked="0" layoutInCell="1" allowOverlap="1">
            <wp:simplePos x="0" y="0"/>
            <wp:positionH relativeFrom="column">
              <wp:posOffset>474345</wp:posOffset>
            </wp:positionH>
            <wp:positionV relativeFrom="paragraph">
              <wp:posOffset>261620</wp:posOffset>
            </wp:positionV>
            <wp:extent cx="4632960" cy="4298315"/>
            <wp:effectExtent l="0" t="0" r="0" b="14605"/>
            <wp:wrapTopAndBottom/>
            <wp:docPr id="9" name="图片 9" descr="1ae3e41e-f35d-4a23-bd18-7b6b6e0a8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ae3e41e-f35d-4a23-bd18-7b6b6e0a812e"/>
                    <pic:cNvPicPr>
                      <a:picLocks noChangeAspect="1"/>
                    </pic:cNvPicPr>
                  </pic:nvPicPr>
                  <pic:blipFill>
                    <a:blip r:embed="rId9"/>
                    <a:stretch>
                      <a:fillRect/>
                    </a:stretch>
                  </pic:blipFill>
                  <pic:spPr>
                    <a:xfrm>
                      <a:off x="0" y="0"/>
                      <a:ext cx="4632960" cy="4298315"/>
                    </a:xfrm>
                    <a:prstGeom prst="rect">
                      <a:avLst/>
                    </a:prstGeom>
                  </pic:spPr>
                </pic:pic>
              </a:graphicData>
            </a:graphic>
          </wp:anchor>
        </w:drawing>
      </w:r>
    </w:p>
    <w:p w14:paraId="61C5E612">
      <w:pPr>
        <w:rPr>
          <w:rFonts w:hint="default"/>
          <w:lang w:val="en-US" w:eastAsia="zh-CN"/>
        </w:rPr>
      </w:pPr>
    </w:p>
    <w:p w14:paraId="19D1337B">
      <w:pPr>
        <w:rPr>
          <w:rFonts w:hint="default"/>
          <w:lang w:val="en-US" w:eastAsia="zh-CN"/>
        </w:rPr>
      </w:pPr>
      <w:r>
        <w:rPr>
          <w:rFonts w:hint="eastAsia"/>
          <w:lang w:val="en-US" w:eastAsia="zh-CN"/>
        </w:rPr>
        <w:t>其中数据存储通过MySQL,以</w:t>
      </w:r>
      <w:r>
        <w:rPr>
          <w:rFonts w:hint="default"/>
          <w:lang w:val="en-US" w:eastAsia="zh-CN"/>
        </w:rPr>
        <w:t>MonitorTask</w:t>
      </w:r>
      <w:r>
        <w:rPr>
          <w:rFonts w:hint="eastAsia"/>
          <w:lang w:val="en-US" w:eastAsia="zh-CN"/>
        </w:rPr>
        <w:t>类存储起来，以供后续深度学习模块创建集合使用。</w:t>
      </w:r>
    </w:p>
    <w:p w14:paraId="5B13E6D2">
      <w:pPr>
        <w:rPr>
          <w:rFonts w:hint="default"/>
          <w:lang w:val="en-US" w:eastAsia="zh-CN"/>
        </w:rPr>
      </w:pPr>
      <w:r>
        <w:rPr>
          <w:rFonts w:hint="default"/>
          <w:lang w:val="en-US" w:eastAsia="zh-CN"/>
        </w:rPr>
        <w:drawing>
          <wp:anchor distT="0" distB="0" distL="114300" distR="114300" simplePos="0" relativeHeight="251664384" behindDoc="1" locked="0" layoutInCell="1" allowOverlap="1">
            <wp:simplePos x="0" y="0"/>
            <wp:positionH relativeFrom="column">
              <wp:posOffset>3096260</wp:posOffset>
            </wp:positionH>
            <wp:positionV relativeFrom="paragraph">
              <wp:posOffset>170815</wp:posOffset>
            </wp:positionV>
            <wp:extent cx="3060065" cy="3223260"/>
            <wp:effectExtent l="0" t="0" r="3175" b="7620"/>
            <wp:wrapThrough wrapText="bothSides">
              <wp:wrapPolygon>
                <wp:start x="0" y="0"/>
                <wp:lineTo x="0" y="21549"/>
                <wp:lineTo x="21515" y="21549"/>
                <wp:lineTo x="21515" y="0"/>
                <wp:lineTo x="0" y="0"/>
              </wp:wrapPolygon>
            </wp:wrapThrough>
            <wp:docPr id="11" name="图片 11" descr="0ca24682-1888-45cb-b4b4-f6b5627d5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ca24682-1888-45cb-b4b4-f6b5627d5d75"/>
                    <pic:cNvPicPr>
                      <a:picLocks noChangeAspect="1"/>
                    </pic:cNvPicPr>
                  </pic:nvPicPr>
                  <pic:blipFill>
                    <a:blip r:embed="rId10"/>
                    <a:stretch>
                      <a:fillRect/>
                    </a:stretch>
                  </pic:blipFill>
                  <pic:spPr>
                    <a:xfrm>
                      <a:off x="0" y="0"/>
                      <a:ext cx="3060065" cy="3223260"/>
                    </a:xfrm>
                    <a:prstGeom prst="rect">
                      <a:avLst/>
                    </a:prstGeom>
                  </pic:spPr>
                </pic:pic>
              </a:graphicData>
            </a:graphic>
          </wp:anchor>
        </w:drawing>
      </w:r>
      <w:r>
        <w:rPr>
          <w:rFonts w:hint="default"/>
          <w:lang w:val="en-US" w:eastAsia="zh-CN"/>
        </w:rPr>
        <w:drawing>
          <wp:anchor distT="0" distB="0" distL="114300" distR="114300" simplePos="0" relativeHeight="251665408" behindDoc="1" locked="0" layoutInCell="1" allowOverlap="1">
            <wp:simplePos x="0" y="0"/>
            <wp:positionH relativeFrom="column">
              <wp:posOffset>-122555</wp:posOffset>
            </wp:positionH>
            <wp:positionV relativeFrom="paragraph">
              <wp:posOffset>190500</wp:posOffset>
            </wp:positionV>
            <wp:extent cx="3054350" cy="3233420"/>
            <wp:effectExtent l="0" t="0" r="8890" b="12700"/>
            <wp:wrapThrough wrapText="bothSides">
              <wp:wrapPolygon>
                <wp:start x="0" y="0"/>
                <wp:lineTo x="0" y="21481"/>
                <wp:lineTo x="21447" y="21481"/>
                <wp:lineTo x="21447" y="0"/>
                <wp:lineTo x="0" y="0"/>
              </wp:wrapPolygon>
            </wp:wrapThrough>
            <wp:docPr id="10" name="图片 10" descr="b0f61dce-cb0d-48c9-ba1e-4f1550ec7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f61dce-cb0d-48c9-ba1e-4f1550ec7ddd"/>
                    <pic:cNvPicPr>
                      <a:picLocks noChangeAspect="1"/>
                    </pic:cNvPicPr>
                  </pic:nvPicPr>
                  <pic:blipFill>
                    <a:blip r:embed="rId11"/>
                    <a:stretch>
                      <a:fillRect/>
                    </a:stretch>
                  </pic:blipFill>
                  <pic:spPr>
                    <a:xfrm>
                      <a:off x="0" y="0"/>
                      <a:ext cx="3054350" cy="3233420"/>
                    </a:xfrm>
                    <a:prstGeom prst="rect">
                      <a:avLst/>
                    </a:prstGeom>
                  </pic:spPr>
                </pic:pic>
              </a:graphicData>
            </a:graphic>
          </wp:anchor>
        </w:drawing>
      </w:r>
    </w:p>
    <w:p w14:paraId="26B49327">
      <w:pPr>
        <w:rPr>
          <w:rFonts w:hint="default"/>
          <w:lang w:val="en-US" w:eastAsia="zh-CN"/>
        </w:rPr>
      </w:pPr>
    </w:p>
    <w:p w14:paraId="676A5FCF">
      <w:r>
        <w:rPr>
          <w:rFonts w:hint="eastAsia"/>
          <w:b/>
          <w:bCs/>
          <w:lang w:val="en-US" w:eastAsia="zh-CN"/>
        </w:rPr>
        <w:t>2.1.4</w:t>
      </w:r>
      <w:r>
        <w:rPr>
          <w:rFonts w:hint="default"/>
          <w:b/>
          <w:bCs/>
          <w:lang w:val="en-US" w:eastAsia="zh-CN"/>
        </w:rPr>
        <w:t xml:space="preserve"> </w:t>
      </w:r>
      <w:r>
        <w:rPr>
          <w:rFonts w:hint="eastAsia"/>
          <w:b/>
          <w:bCs/>
          <w:lang w:val="en-US" w:eastAsia="zh-CN"/>
        </w:rPr>
        <w:t>指针信号收集</w:t>
      </w:r>
      <w:r>
        <w:rPr>
          <w:rFonts w:hint="default"/>
          <w:b/>
          <w:bCs/>
          <w:lang w:val="en-US" w:eastAsia="zh-CN"/>
        </w:rPr>
        <w:t>模块</w:t>
      </w:r>
    </w:p>
    <w:p w14:paraId="55AD9839">
      <w:pPr>
        <w:rPr>
          <w:rFonts w:hint="default"/>
        </w:rPr>
      </w:pPr>
      <w:r>
        <w:rPr>
          <w:rFonts w:hint="eastAsia"/>
          <w:b/>
          <w:bCs/>
          <w:lang w:val="en-US" w:eastAsia="zh-CN"/>
        </w:rPr>
        <w:t>2.1.4.1</w:t>
      </w:r>
      <w:r>
        <w:rPr>
          <w:rFonts w:hint="default"/>
          <w:lang w:val="en-US" w:eastAsia="zh-CN"/>
        </w:rPr>
        <w:t>功能描述</w:t>
      </w:r>
    </w:p>
    <w:p w14:paraId="63F4A66E">
      <w:pPr>
        <w:ind w:firstLine="420" w:firstLineChars="200"/>
      </w:pPr>
      <w:r>
        <w:rPr>
          <w:rFonts w:hint="default"/>
          <w:lang w:val="en-US" w:eastAsia="zh-CN"/>
        </w:rPr>
        <w:t>基于计算机视觉技术，通过摄像头自动识别仪表盘指针位置，实现非接触式数据采集。</w:t>
      </w:r>
    </w:p>
    <w:p w14:paraId="1EB500C2">
      <w:pPr>
        <w:rPr>
          <w:rFonts w:hint="default"/>
        </w:rPr>
      </w:pPr>
      <w:r>
        <w:rPr>
          <w:rFonts w:hint="eastAsia"/>
          <w:b/>
          <w:bCs/>
          <w:lang w:val="en-US" w:eastAsia="zh-CN"/>
        </w:rPr>
        <w:t>2.1.4.2</w:t>
      </w:r>
      <w:r>
        <w:rPr>
          <w:rFonts w:hint="default"/>
          <w:lang w:val="en-US" w:eastAsia="zh-CN"/>
        </w:rPr>
        <w:t>相关文件</w:t>
      </w:r>
    </w:p>
    <w:p w14:paraId="77BEEF1B">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模板文件</w:t>
      </w:r>
      <w:r>
        <w:rPr>
          <w:rFonts w:hint="eastAsia"/>
          <w:lang w:val="en-US" w:eastAsia="zh-CN"/>
        </w:rPr>
        <w:t xml:space="preserve">  </w:t>
      </w:r>
      <w:r>
        <w:rPr>
          <w:rFonts w:hint="default"/>
          <w:lang w:val="en-US" w:eastAsia="zh-CN"/>
        </w:rPr>
        <w:t>: `multi/polls/templates/modules/pointer.html`</w:t>
      </w:r>
    </w:p>
    <w:p w14:paraId="7CF66B5C">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视图文件</w:t>
      </w:r>
      <w:r>
        <w:rPr>
          <w:rFonts w:hint="eastAsia"/>
          <w:lang w:val="en-US" w:eastAsia="zh-CN"/>
        </w:rPr>
        <w:t xml:space="preserve">  </w:t>
      </w:r>
      <w:r>
        <w:rPr>
          <w:rFonts w:hint="default"/>
          <w:lang w:val="en-US" w:eastAsia="zh-CN"/>
        </w:rPr>
        <w:t>: `multi/polls/views.py` 中的 `pointer` 函数</w:t>
      </w:r>
    </w:p>
    <w:p w14:paraId="544A8433">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JavaScript</w:t>
      </w:r>
      <w:r>
        <w:rPr>
          <w:rFonts w:hint="eastAsia"/>
          <w:lang w:val="en-US" w:eastAsia="zh-CN"/>
        </w:rPr>
        <w:t xml:space="preserve">  </w:t>
      </w:r>
      <w:r>
        <w:rPr>
          <w:rFonts w:hint="default"/>
          <w:lang w:val="en-US" w:eastAsia="zh-CN"/>
        </w:rPr>
        <w:t>: `multi/polls/static/js/pointer.js`</w:t>
      </w:r>
    </w:p>
    <w:p w14:paraId="207AEBD3">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图像处理</w:t>
      </w:r>
      <w:r>
        <w:rPr>
          <w:rFonts w:hint="eastAsia"/>
          <w:lang w:val="en-US" w:eastAsia="zh-CN"/>
        </w:rPr>
        <w:t xml:space="preserve">  </w:t>
      </w:r>
      <w:r>
        <w:rPr>
          <w:rFonts w:hint="default"/>
          <w:lang w:val="en-US" w:eastAsia="zh-CN"/>
        </w:rPr>
        <w:t>: OpenCV库集成</w:t>
      </w:r>
    </w:p>
    <w:p w14:paraId="04379B05"/>
    <w:p w14:paraId="2B8B5A99">
      <w:pPr>
        <w:rPr>
          <w:rFonts w:hint="default"/>
        </w:rPr>
      </w:pPr>
      <w:r>
        <w:rPr>
          <w:rFonts w:hint="eastAsia"/>
          <w:lang w:val="en-US" w:eastAsia="zh-CN"/>
        </w:rPr>
        <w:t xml:space="preserve"> </w:t>
      </w:r>
      <w:r>
        <w:rPr>
          <w:rFonts w:hint="default"/>
          <w:lang w:val="en-US" w:eastAsia="zh-CN"/>
        </w:rPr>
        <w:t xml:space="preserve"> 技术实现细节</w:t>
      </w:r>
    </w:p>
    <w:p w14:paraId="75F7A719">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图像预处理</w:t>
      </w:r>
      <w:r>
        <w:rPr>
          <w:rFonts w:hint="eastAsia"/>
          <w:lang w:val="en-US" w:eastAsia="zh-CN"/>
        </w:rPr>
        <w:t xml:space="preserve">  </w:t>
      </w:r>
      <w:r>
        <w:rPr>
          <w:rFonts w:hint="default"/>
          <w:lang w:val="en-US" w:eastAsia="zh-CN"/>
        </w:rPr>
        <w:t>: 高斯滤波、二值化、形态学操作</w:t>
      </w:r>
    </w:p>
    <w:p w14:paraId="45BFACBA">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直线检测</w:t>
      </w:r>
      <w:r>
        <w:rPr>
          <w:rFonts w:hint="eastAsia"/>
          <w:lang w:val="en-US" w:eastAsia="zh-CN"/>
        </w:rPr>
        <w:t xml:space="preserve">  </w:t>
      </w:r>
      <w:r>
        <w:rPr>
          <w:rFonts w:hint="default"/>
          <w:lang w:val="en-US" w:eastAsia="zh-CN"/>
        </w:rPr>
        <w:t>: 霍夫变换算法检测指针直线</w:t>
      </w:r>
    </w:p>
    <w:p w14:paraId="02D2563C">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角度计算</w:t>
      </w:r>
      <w:r>
        <w:rPr>
          <w:rFonts w:hint="eastAsia"/>
          <w:lang w:val="en-US" w:eastAsia="zh-CN"/>
        </w:rPr>
        <w:t xml:space="preserve">  </w:t>
      </w:r>
      <w:r>
        <w:rPr>
          <w:rFonts w:hint="default"/>
          <w:lang w:val="en-US" w:eastAsia="zh-CN"/>
        </w:rPr>
        <w:t>: 基于几何变换计算指针角度</w:t>
      </w:r>
    </w:p>
    <w:p w14:paraId="40F20B4E">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实时处理</w:t>
      </w:r>
      <w:r>
        <w:rPr>
          <w:rFonts w:hint="eastAsia"/>
          <w:lang w:val="en-US" w:eastAsia="zh-CN"/>
        </w:rPr>
        <w:t xml:space="preserve">  </w:t>
      </w:r>
      <w:r>
        <w:rPr>
          <w:rFonts w:hint="default"/>
          <w:lang w:val="en-US" w:eastAsia="zh-CN"/>
        </w:rPr>
        <w:t>: 支持5-30FPS的实时图像处理</w:t>
      </w:r>
    </w:p>
    <w:p w14:paraId="4AAA2AF7">
      <w:pPr>
        <w:rPr>
          <w:rFonts w:hint="default"/>
        </w:rPr>
      </w:pPr>
      <w:r>
        <w:rPr>
          <w:rFonts w:hint="default"/>
          <w:lang w:val="en-US" w:eastAsia="zh-CN"/>
        </w:rPr>
        <w:t xml:space="preserve">- </w:t>
      </w:r>
      <w:r>
        <w:rPr>
          <w:rFonts w:hint="eastAsia"/>
          <w:lang w:val="en-US" w:eastAsia="zh-CN"/>
        </w:rPr>
        <w:t xml:space="preserve">  </w:t>
      </w:r>
      <w:r>
        <w:rPr>
          <w:rFonts w:hint="default"/>
          <w:lang w:val="en-US" w:eastAsia="zh-CN"/>
        </w:rPr>
        <w:t>参数配置</w:t>
      </w:r>
      <w:r>
        <w:rPr>
          <w:rFonts w:hint="eastAsia"/>
          <w:lang w:val="en-US" w:eastAsia="zh-CN"/>
        </w:rPr>
        <w:t xml:space="preserve">  </w:t>
      </w:r>
      <w:r>
        <w:rPr>
          <w:rFonts w:hint="default"/>
          <w:lang w:val="en-US" w:eastAsia="zh-CN"/>
        </w:rPr>
        <w:t>: 可调节的检测参数和阈值</w:t>
      </w:r>
    </w:p>
    <w:p w14:paraId="1D112413">
      <w:pPr>
        <w:ind w:firstLine="420" w:firstLineChars="200"/>
      </w:pPr>
      <w:r>
        <w:t>指针识别模块采用基于模板匹配的计算机视觉技术实现自动指针检测。系统首先通过WebRTC技术获取用户摄像头实时图像流，支持多种分辨率和帧率配置，用户可根据检测精度需求选择5-30FPS的采集频率。</w:t>
      </w:r>
    </w:p>
    <w:p w14:paraId="70133B33">
      <w:pPr>
        <w:ind w:firstLine="420" w:firstLineChars="200"/>
      </w:pPr>
    </w:p>
    <w:p w14:paraId="41F839FA">
      <w:pPr>
        <w:ind w:firstLine="420" w:firstLineChars="200"/>
      </w:pPr>
      <w:r>
        <w:t>在图像预处理阶段，系统对输入图像进行高斯滤波降噪、直方图均衡化增强对比度、自适应阈值二值化等处理，为后续特征提取奠定基础。核心检测算法采用霍夫变换进行直线检测，结合Canny边缘检测提取图像边缘信息，通过几何约束和长度阈值筛选有效的指针线段。系统支持模板图片加载功能，用户可上传标准仪表盘图像作为参考模板，通过模板与实时图像的对比分析，自动计算指针相对于参考轴的角度变化。</w:t>
      </w:r>
    </w:p>
    <w:p w14:paraId="70759693">
      <w:pPr>
        <w:ind w:firstLine="420" w:firstLineChars="200"/>
      </w:pPr>
      <w:r>
        <w:t>检测结果经过角度校准和滤波处理后，实时显示在前端界面，同时支持CSV、JSON等格式的数据导出，为用户提供完整的视觉数据采集解决方案。</w:t>
      </w:r>
    </w:p>
    <w:p w14:paraId="492C351F">
      <w:pPr>
        <w:jc w:val="center"/>
        <w:rPr>
          <w:rFonts w:hint="default" w:eastAsiaTheme="minorEastAsia"/>
          <w:b w:val="0"/>
          <w:bCs w:val="0"/>
          <w:lang w:val="en-US" w:eastAsia="zh-CN"/>
        </w:rPr>
      </w:pPr>
      <w:r>
        <w:rPr>
          <w:b w:val="0"/>
          <w:bCs w:val="0"/>
        </w:rPr>
        <w:drawing>
          <wp:anchor distT="0" distB="0" distL="114300" distR="114300" simplePos="0" relativeHeight="251666432" behindDoc="0" locked="0" layoutInCell="1" allowOverlap="1">
            <wp:simplePos x="0" y="0"/>
            <wp:positionH relativeFrom="column">
              <wp:posOffset>1905</wp:posOffset>
            </wp:positionH>
            <wp:positionV relativeFrom="paragraph">
              <wp:posOffset>31750</wp:posOffset>
            </wp:positionV>
            <wp:extent cx="5273675" cy="3147060"/>
            <wp:effectExtent l="0" t="0" r="14605" b="7620"/>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2"/>
                    <a:stretch>
                      <a:fillRect/>
                    </a:stretch>
                  </pic:blipFill>
                  <pic:spPr>
                    <a:xfrm>
                      <a:off x="0" y="0"/>
                      <a:ext cx="5273675" cy="3147060"/>
                    </a:xfrm>
                    <a:prstGeom prst="rect">
                      <a:avLst/>
                    </a:prstGeom>
                    <a:noFill/>
                    <a:ln>
                      <a:noFill/>
                    </a:ln>
                  </pic:spPr>
                </pic:pic>
              </a:graphicData>
            </a:graphic>
          </wp:anchor>
        </w:drawing>
      </w:r>
      <w:r>
        <w:rPr>
          <w:rFonts w:hint="eastAsia"/>
          <w:b w:val="0"/>
          <w:bCs w:val="0"/>
          <w:lang w:val="en-US" w:eastAsia="zh-CN"/>
        </w:rPr>
        <w:t>指针识别界面</w:t>
      </w:r>
    </w:p>
    <w:p w14:paraId="2D044B44">
      <w:pPr>
        <w:rPr>
          <w:rFonts w:hint="default"/>
          <w:b/>
          <w:bCs/>
          <w:lang w:val="en-US" w:eastAsia="zh-CN"/>
        </w:rPr>
      </w:pPr>
      <w:r>
        <w:rPr>
          <w:rFonts w:hint="eastAsia"/>
          <w:b/>
          <w:bCs/>
          <w:lang w:val="en-US" w:eastAsia="zh-CN"/>
        </w:rPr>
        <w:t>2.2</w:t>
      </w:r>
      <w:r>
        <w:rPr>
          <w:rFonts w:hint="default"/>
          <w:b/>
          <w:bCs/>
          <w:lang w:val="en-US" w:eastAsia="zh-CN"/>
        </w:rPr>
        <w:t>. 信号处理模块</w:t>
      </w:r>
    </w:p>
    <w:p w14:paraId="360122FD">
      <w:pPr>
        <w:rPr>
          <w:rFonts w:hint="default"/>
          <w:b/>
          <w:bCs/>
          <w:lang w:val="en-US" w:eastAsia="zh-CN"/>
        </w:rPr>
      </w:pPr>
    </w:p>
    <w:p w14:paraId="177C193A">
      <w:pPr>
        <w:rPr>
          <w:rFonts w:hint="default"/>
          <w:b/>
          <w:bCs/>
        </w:rPr>
      </w:pPr>
      <w:r>
        <w:rPr>
          <w:rFonts w:hint="eastAsia"/>
          <w:b/>
          <w:bCs/>
          <w:lang w:val="en-US" w:eastAsia="zh-CN"/>
        </w:rPr>
        <w:t>2.2.1</w:t>
      </w:r>
      <w:r>
        <w:rPr>
          <w:rFonts w:hint="default"/>
          <w:b/>
          <w:bCs/>
          <w:lang w:val="en-US" w:eastAsia="zh-CN"/>
        </w:rPr>
        <w:t xml:space="preserve"> 模块概述</w:t>
      </w:r>
    </w:p>
    <w:p w14:paraId="2BC97AE6">
      <w:pPr>
        <w:ind w:firstLine="420" w:firstLineChars="200"/>
        <w:rPr>
          <w:rFonts w:hint="default"/>
        </w:rPr>
      </w:pPr>
      <w:r>
        <w:rPr>
          <w:rFonts w:hint="default"/>
          <w:lang w:val="en-US" w:eastAsia="zh-CN"/>
        </w:rPr>
        <w:t>信号处理模块提供时频域分析、时域平均、倒频谱等高级信号处理功能，为后续的深度学习建模提供特征提取支持。</w:t>
      </w:r>
    </w:p>
    <w:p w14:paraId="1EEDF684">
      <w:pPr>
        <w:rPr>
          <w:rFonts w:hint="eastAsia" w:eastAsiaTheme="minorEastAsia"/>
          <w:lang w:eastAsia="zh-CN"/>
        </w:rPr>
      </w:pPr>
      <w:r>
        <w:rPr>
          <w:rFonts w:hint="eastAsia" w:eastAsiaTheme="minorEastAsia"/>
          <w:lang w:eastAsia="zh-CN"/>
        </w:rPr>
        <w:drawing>
          <wp:inline distT="0" distB="0" distL="114300" distR="114300">
            <wp:extent cx="5264150" cy="2578735"/>
            <wp:effectExtent l="0" t="0" r="8890" b="12065"/>
            <wp:docPr id="5" name="图片 5" descr="2efba425-f0b8-45a4-9ea1-fad3b85d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fba425-f0b8-45a4-9ea1-fad3b85d0484"/>
                    <pic:cNvPicPr>
                      <a:picLocks noChangeAspect="1"/>
                    </pic:cNvPicPr>
                  </pic:nvPicPr>
                  <pic:blipFill>
                    <a:blip r:embed="rId13"/>
                    <a:stretch>
                      <a:fillRect/>
                    </a:stretch>
                  </pic:blipFill>
                  <pic:spPr>
                    <a:xfrm>
                      <a:off x="0" y="0"/>
                      <a:ext cx="5264150" cy="2578735"/>
                    </a:xfrm>
                    <a:prstGeom prst="rect">
                      <a:avLst/>
                    </a:prstGeom>
                  </pic:spPr>
                </pic:pic>
              </a:graphicData>
            </a:graphic>
          </wp:inline>
        </w:drawing>
      </w:r>
    </w:p>
    <w:p w14:paraId="6C6B55D7">
      <w:pPr>
        <w:rPr>
          <w:rFonts w:hint="default"/>
          <w:b/>
          <w:bCs/>
          <w:lang w:val="en-US" w:eastAsia="zh-CN"/>
        </w:rPr>
      </w:pPr>
      <w:r>
        <w:rPr>
          <w:rFonts w:hint="eastAsia"/>
          <w:b/>
          <w:bCs/>
          <w:lang w:val="en-US" w:eastAsia="zh-CN"/>
        </w:rPr>
        <w:t>2</w:t>
      </w:r>
      <w:r>
        <w:rPr>
          <w:rFonts w:hint="default"/>
          <w:b/>
          <w:bCs/>
          <w:lang w:val="en-US" w:eastAsia="zh-CN"/>
        </w:rPr>
        <w:t>.2</w:t>
      </w:r>
      <w:r>
        <w:rPr>
          <w:rFonts w:hint="eastAsia"/>
          <w:b/>
          <w:bCs/>
          <w:lang w:val="en-US" w:eastAsia="zh-CN"/>
        </w:rPr>
        <w:t>.2</w:t>
      </w:r>
      <w:r>
        <w:rPr>
          <w:rFonts w:hint="default"/>
          <w:b/>
          <w:bCs/>
          <w:lang w:val="en-US" w:eastAsia="zh-CN"/>
        </w:rPr>
        <w:t xml:space="preserve"> 时频域处理子模块</w:t>
      </w:r>
    </w:p>
    <w:p w14:paraId="54382222">
      <w:pPr>
        <w:rPr>
          <w:rFonts w:hint="eastAsia"/>
          <w:b w:val="0"/>
          <w:bCs w:val="0"/>
          <w:lang w:val="en-US" w:eastAsia="zh-CN"/>
        </w:rPr>
      </w:pPr>
      <w:r>
        <w:rPr>
          <w:rFonts w:hint="eastAsia"/>
          <w:b w:val="0"/>
          <w:bCs w:val="0"/>
          <w:lang w:val="en-US" w:eastAsia="zh-CN"/>
        </w:rPr>
        <w:t xml:space="preserve">    功能描述：</w:t>
      </w:r>
    </w:p>
    <w:p w14:paraId="02B19A3C">
      <w:pPr>
        <w:ind w:firstLine="420" w:firstLineChars="200"/>
        <w:rPr>
          <w:rFonts w:hint="default"/>
          <w:b w:val="0"/>
          <w:bCs w:val="0"/>
          <w:lang w:val="en-US" w:eastAsia="zh-CN"/>
        </w:rPr>
      </w:pPr>
      <w:r>
        <w:rPr>
          <w:rFonts w:hint="eastAsia"/>
          <w:b w:val="0"/>
          <w:bCs w:val="0"/>
          <w:lang w:val="en-US" w:eastAsia="zh-CN"/>
        </w:rPr>
        <w:t>实现文件上传支持.csv，.mat等文件格式，上传后点击开始分析即可显示时域波形，执行变换后可获得时域特征。点击FFT变换界面后，显示出频域波形与频域特征.</w:t>
      </w:r>
    </w:p>
    <w:p w14:paraId="2AB621B4">
      <w:pPr>
        <w:ind w:firstLine="420" w:firstLineChars="200"/>
        <w:rPr>
          <w:rFonts w:hint="default"/>
          <w:b w:val="0"/>
          <w:bCs w:val="0"/>
          <w:lang w:val="en-US" w:eastAsia="zh-CN"/>
        </w:rPr>
      </w:pPr>
    </w:p>
    <w:p w14:paraId="35AFAE6C">
      <w:pPr>
        <w:ind w:firstLine="420" w:firstLineChars="200"/>
        <w:rPr>
          <w:rFonts w:hint="default"/>
          <w:b w:val="0"/>
          <w:bCs w:val="0"/>
          <w:lang w:val="en-US" w:eastAsia="zh-CN"/>
        </w:rPr>
      </w:pPr>
    </w:p>
    <w:p w14:paraId="5193B06A">
      <w:pPr>
        <w:rPr>
          <w:rFonts w:hint="default"/>
        </w:rPr>
      </w:pPr>
      <w:r>
        <w:rPr>
          <w:rFonts w:hint="eastAsia"/>
          <w:lang w:val="en-US" w:eastAsia="zh-CN"/>
        </w:rPr>
        <w:t xml:space="preserve"> </w:t>
      </w:r>
      <w:r>
        <w:rPr>
          <w:rFonts w:hint="default"/>
          <w:lang w:val="en-US" w:eastAsia="zh-CN"/>
        </w:rPr>
        <w:t xml:space="preserve"> 相关文件</w:t>
      </w:r>
      <w:r>
        <w:rPr>
          <w:rFonts w:hint="eastAsia"/>
          <w:lang w:val="en-US" w:eastAsia="zh-CN"/>
        </w:rPr>
        <w:t>：</w:t>
      </w:r>
    </w:p>
    <w:p w14:paraId="1472D794">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模板文件: `multi/polls/templates/modules/signal_analysis_dashboard.html` - 信号分析主界面</w:t>
      </w:r>
    </w:p>
    <w:p w14:paraId="6AC1DADE">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视图文件: `multi/polls/views.py` 中的 `signal_analysis_dashboard` 函数 - 页面渲染控制器</w:t>
      </w:r>
    </w:p>
    <w:p w14:paraId="48236AB7">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JavaScript核心库: `multi/polls/static/js/signal-analysis-core.js` - 信号分析核心算法实现</w:t>
      </w:r>
    </w:p>
    <w:p w14:paraId="54C78F03">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时域分析模块: `multi/polls/static/js/time-domain-module.js` - 时域特征计算模块</w:t>
      </w:r>
    </w:p>
    <w:p w14:paraId="0A309B6F">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频域分析模块: `multi/polls/static/js/frequency-domain-module.js` - 频域分析算法模块</w:t>
      </w:r>
    </w:p>
    <w:p w14:paraId="7FDFE146">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高级变换模块* `multi/polls/static/js/advanced-transforms-module.js` - 高级信号变换算法</w:t>
      </w:r>
    </w:p>
    <w:p w14:paraId="0F8BC2A9">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 xml:space="preserve"> API接口: 提供FFT、变换、时域特征计算 API接口</w:t>
      </w:r>
    </w:p>
    <w:p w14:paraId="42AECF92">
      <w:pPr>
        <w:widowControl w:val="0"/>
        <w:jc w:val="both"/>
        <w:rPr>
          <w:rFonts w:hint="default" w:asciiTheme="minorHAnsi" w:hAnsiTheme="minorHAnsi" w:eastAsiaTheme="minorEastAsia" w:cstheme="minorBidi"/>
          <w:kern w:val="2"/>
          <w:sz w:val="21"/>
          <w:szCs w:val="24"/>
          <w:lang w:val="en-US" w:eastAsia="zh-CN" w:bidi="ar-SA"/>
        </w:rPr>
      </w:pPr>
    </w:p>
    <w:p w14:paraId="7D6C237B">
      <w:pPr>
        <w:widowControl w:val="0"/>
        <w:jc w:val="both"/>
        <w:rPr>
          <w:rFonts w:hint="default"/>
          <w:lang w:val="en-US" w:eastAsia="zh-CN"/>
        </w:rPr>
      </w:pPr>
      <w:r>
        <w:rPr>
          <w:rFonts w:hint="eastAsia" w:asciiTheme="minorHAnsi" w:hAnsiTheme="minorHAnsi" w:eastAsiaTheme="minorEastAsia" w:cstheme="minorBidi"/>
          <w:kern w:val="2"/>
          <w:sz w:val="21"/>
          <w:szCs w:val="24"/>
          <w:lang w:val="en-US" w:eastAsia="zh-CN" w:bidi="ar-SA"/>
        </w:rPr>
        <w:t>时域分析：</w:t>
      </w:r>
    </w:p>
    <w:p w14:paraId="2A3C2DC5">
      <w:r>
        <w:rPr>
          <w:rFonts w:hint="eastAsia" w:eastAsiaTheme="minorEastAsia"/>
          <w:lang w:eastAsia="zh-CN"/>
        </w:rPr>
        <w:drawing>
          <wp:inline distT="0" distB="0" distL="114300" distR="114300">
            <wp:extent cx="5264150" cy="2611755"/>
            <wp:effectExtent l="0" t="0" r="8890" b="9525"/>
            <wp:docPr id="7" name="图片 7" descr="f54de2e7-6f99-4c1b-8316-b5ba3319e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54de2e7-6f99-4c1b-8316-b5ba3319ebad"/>
                    <pic:cNvPicPr>
                      <a:picLocks noChangeAspect="1"/>
                    </pic:cNvPicPr>
                  </pic:nvPicPr>
                  <pic:blipFill>
                    <a:blip r:embed="rId14"/>
                    <a:stretch>
                      <a:fillRect/>
                    </a:stretch>
                  </pic:blipFill>
                  <pic:spPr>
                    <a:xfrm>
                      <a:off x="0" y="0"/>
                      <a:ext cx="5264150" cy="2611755"/>
                    </a:xfrm>
                    <a:prstGeom prst="rect">
                      <a:avLst/>
                    </a:prstGeom>
                  </pic:spPr>
                </pic:pic>
              </a:graphicData>
            </a:graphic>
          </wp:inline>
        </w:drawing>
      </w:r>
    </w:p>
    <w:p w14:paraId="4E5E2A03"/>
    <w:p w14:paraId="4E0D1625">
      <w:pPr>
        <w:rPr>
          <w:rFonts w:hint="default" w:eastAsiaTheme="minorEastAsia"/>
          <w:lang w:val="en-US" w:eastAsia="zh-CN"/>
        </w:rPr>
      </w:pPr>
      <w:r>
        <w:rPr>
          <w:rFonts w:hint="eastAsia"/>
          <w:lang w:val="en-US" w:eastAsia="zh-CN"/>
        </w:rPr>
        <w:t>频域分析：</w:t>
      </w:r>
    </w:p>
    <w:p w14:paraId="0F9289E8">
      <w:r>
        <w:rPr>
          <w:rFonts w:hint="default" w:eastAsiaTheme="minorEastAsia"/>
          <w:lang w:val="en-US" w:eastAsia="zh-CN"/>
        </w:rPr>
        <w:drawing>
          <wp:anchor distT="0" distB="0" distL="114300" distR="114300" simplePos="0" relativeHeight="251667456" behindDoc="0" locked="0" layoutInCell="1" allowOverlap="1">
            <wp:simplePos x="0" y="0"/>
            <wp:positionH relativeFrom="column">
              <wp:posOffset>31750</wp:posOffset>
            </wp:positionH>
            <wp:positionV relativeFrom="paragraph">
              <wp:posOffset>176530</wp:posOffset>
            </wp:positionV>
            <wp:extent cx="5261610" cy="2512695"/>
            <wp:effectExtent l="0" t="0" r="11430" b="1905"/>
            <wp:wrapTopAndBottom/>
            <wp:docPr id="13" name="图片 13" descr="25a19295-37cb-4910-af70-938a4f528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5a19295-37cb-4910-af70-938a4f528a89"/>
                    <pic:cNvPicPr>
                      <a:picLocks noChangeAspect="1"/>
                    </pic:cNvPicPr>
                  </pic:nvPicPr>
                  <pic:blipFill>
                    <a:blip r:embed="rId15"/>
                    <a:stretch>
                      <a:fillRect/>
                    </a:stretch>
                  </pic:blipFill>
                  <pic:spPr>
                    <a:xfrm>
                      <a:off x="0" y="0"/>
                      <a:ext cx="5261610" cy="2512695"/>
                    </a:xfrm>
                    <a:prstGeom prst="rect">
                      <a:avLst/>
                    </a:prstGeom>
                  </pic:spPr>
                </pic:pic>
              </a:graphicData>
            </a:graphic>
          </wp:anchor>
        </w:drawing>
      </w:r>
    </w:p>
    <w:p w14:paraId="1E64B975">
      <w:pPr>
        <w:rPr>
          <w:rFonts w:hint="default"/>
          <w:b/>
          <w:bCs/>
        </w:rPr>
      </w:pPr>
      <w:r>
        <w:rPr>
          <w:rFonts w:hint="eastAsia"/>
          <w:b/>
          <w:bCs/>
          <w:lang w:val="en-US" w:eastAsia="zh-CN"/>
        </w:rPr>
        <w:t>2.2.3</w:t>
      </w:r>
      <w:r>
        <w:rPr>
          <w:rFonts w:hint="default"/>
          <w:b/>
          <w:bCs/>
          <w:lang w:val="en-US" w:eastAsia="zh-CN"/>
        </w:rPr>
        <w:t xml:space="preserve"> 时域平均子模块</w:t>
      </w:r>
    </w:p>
    <w:p w14:paraId="2B212E82">
      <w:pPr>
        <w:rPr>
          <w:rFonts w:hint="eastAsia"/>
          <w:b/>
          <w:bCs/>
          <w:lang w:val="en-US" w:eastAsia="zh-CN"/>
        </w:rPr>
      </w:pPr>
      <w:r>
        <w:rPr>
          <w:rFonts w:hint="eastAsia"/>
          <w:b/>
          <w:bCs/>
          <w:lang w:val="en-US" w:eastAsia="zh-CN"/>
        </w:rPr>
        <w:t xml:space="preserve"> </w:t>
      </w:r>
    </w:p>
    <w:p w14:paraId="01E050C1">
      <w:pPr>
        <w:rPr>
          <w:rFonts w:hint="default"/>
          <w:b/>
          <w:bCs/>
          <w:lang w:val="en-US" w:eastAsia="zh-CN"/>
        </w:rPr>
      </w:pPr>
      <w:r>
        <w:rPr>
          <w:rFonts w:hint="eastAsia"/>
          <w:b/>
          <w:bCs/>
          <w:lang w:val="en-US" w:eastAsia="zh-CN"/>
        </w:rPr>
        <w:t>2.2.3.1功能概述</w:t>
      </w:r>
    </w:p>
    <w:p w14:paraId="05F74A8B"/>
    <w:p w14:paraId="72A650FE">
      <w:pPr>
        <w:rPr>
          <w:rFonts w:hint="eastAsia"/>
          <w:lang w:val="en-US" w:eastAsia="zh-CN"/>
        </w:rPr>
      </w:pPr>
      <w:r>
        <w:rPr>
          <w:rFonts w:hint="eastAsia"/>
          <w:lang w:val="en-US" w:eastAsia="zh-CN"/>
        </w:rPr>
        <w:t xml:space="preserve">     时域平均子模块是信号处理模块中的高级噪声抑制工具，专门针对周期性信号的增强处理而设计。该模块通过时域平均技术有效降低信号中的随机噪声，显著提升信噪比，特别适用于工业设备监测中的振动信号分析。时域平均的核心思想是利用信号的周期性特征，将多个周期的数据段进行同步平均，从而抑制随机噪声的影响，增强周期性特征的可见性。</w:t>
      </w:r>
    </w:p>
    <w:p w14:paraId="1FDA2497">
      <w:pPr>
        <w:rPr>
          <w:rFonts w:hint="eastAsia"/>
          <w:lang w:val="en-US" w:eastAsia="zh-CN"/>
        </w:rPr>
      </w:pPr>
    </w:p>
    <w:p w14:paraId="005DF823">
      <w:pPr>
        <w:rPr>
          <w:rFonts w:hint="eastAsia"/>
          <w:b/>
          <w:bCs/>
          <w:lang w:val="en-US" w:eastAsia="zh-CN"/>
        </w:rPr>
      </w:pPr>
      <w:r>
        <w:rPr>
          <w:rFonts w:hint="eastAsia"/>
          <w:b/>
          <w:bCs/>
          <w:lang w:val="en-US" w:eastAsia="zh-CN"/>
        </w:rPr>
        <w:t xml:space="preserve"> </w:t>
      </w:r>
      <w:r>
        <w:rPr>
          <w:rFonts w:hint="eastAsia"/>
          <w:b/>
          <w:bCs/>
          <w:lang w:val="en-US" w:eastAsia="zh-CN"/>
        </w:rPr>
        <w:t>2.2.3.2相关文件</w:t>
      </w:r>
    </w:p>
    <w:p w14:paraId="64549992">
      <w:pPr>
        <w:rPr>
          <w:rFonts w:hint="eastAsia"/>
          <w:lang w:val="en-US" w:eastAsia="zh-CN"/>
        </w:rPr>
      </w:pPr>
      <w:r>
        <w:rPr>
          <w:rFonts w:hint="eastAsia"/>
          <w:lang w:val="en-US" w:eastAsia="zh-CN"/>
        </w:rPr>
        <w:t>- JavaScript模块: `multi/polls/static/js/time-average-module.js` - 时域平均算法实现</w:t>
      </w:r>
    </w:p>
    <w:p w14:paraId="6D9C7D47">
      <w:pPr>
        <w:rPr>
          <w:rFonts w:hint="eastAsia"/>
          <w:lang w:val="en-US" w:eastAsia="zh-CN"/>
        </w:rPr>
      </w:pPr>
      <w:r>
        <w:rPr>
          <w:rFonts w:hint="eastAsia"/>
          <w:lang w:val="en-US" w:eastAsia="zh-CN"/>
        </w:rPr>
        <w:t>- Python后端 : `multi/polls/views.py` 中的 `time_average_processing` 函数 - 后端处理逻辑</w:t>
      </w:r>
    </w:p>
    <w:p w14:paraId="262F90D3">
      <w:pPr>
        <w:rPr>
          <w:rFonts w:hint="eastAsia"/>
          <w:lang w:val="en-US" w:eastAsia="zh-CN"/>
        </w:rPr>
      </w:pPr>
      <w:r>
        <w:rPr>
          <w:rFonts w:hint="eastAsia"/>
          <w:lang w:val="en-US" w:eastAsia="zh-CN"/>
        </w:rPr>
        <w:t>- 模板集成 : 集成在信号分析仪表板中，提供专门的时域平均分析界面</w:t>
      </w:r>
    </w:p>
    <w:p w14:paraId="1C4BDA48">
      <w:pPr>
        <w:rPr>
          <w:rFonts w:hint="eastAsia" w:eastAsiaTheme="minorEastAsia"/>
          <w:lang w:eastAsia="zh-CN"/>
        </w:rPr>
      </w:pPr>
      <w:r>
        <w:rPr>
          <w:rFonts w:hint="eastAsia" w:eastAsiaTheme="minorEastAsia"/>
          <w:lang w:eastAsia="zh-CN"/>
        </w:rPr>
        <w:drawing>
          <wp:inline distT="0" distB="0" distL="114300" distR="114300">
            <wp:extent cx="5266690" cy="5309870"/>
            <wp:effectExtent l="0" t="0" r="6350" b="8890"/>
            <wp:docPr id="15" name="图片 15" descr="5b43b3c2-2c6f-415a-abf6-aba9a91c2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b43b3c2-2c6f-415a-abf6-aba9a91c21c4"/>
                    <pic:cNvPicPr>
                      <a:picLocks noChangeAspect="1"/>
                    </pic:cNvPicPr>
                  </pic:nvPicPr>
                  <pic:blipFill>
                    <a:blip r:embed="rId16"/>
                    <a:stretch>
                      <a:fillRect/>
                    </a:stretch>
                  </pic:blipFill>
                  <pic:spPr>
                    <a:xfrm>
                      <a:off x="0" y="0"/>
                      <a:ext cx="5266690" cy="5309870"/>
                    </a:xfrm>
                    <a:prstGeom prst="rect">
                      <a:avLst/>
                    </a:prstGeom>
                  </pic:spPr>
                </pic:pic>
              </a:graphicData>
            </a:graphic>
          </wp:inline>
        </w:drawing>
      </w:r>
    </w:p>
    <w:p w14:paraId="0BF074AA">
      <w:pPr>
        <w:jc w:val="center"/>
        <w:rPr>
          <w:rFonts w:hint="default" w:eastAsiaTheme="minorEastAsia"/>
          <w:lang w:val="en-US" w:eastAsia="zh-CN"/>
        </w:rPr>
      </w:pPr>
      <w:r>
        <w:rPr>
          <w:rFonts w:hint="eastAsia"/>
          <w:lang w:val="en-US" w:eastAsia="zh-CN"/>
        </w:rPr>
        <w:t>时域平均界面</w:t>
      </w:r>
    </w:p>
    <w:p w14:paraId="258C9914">
      <w:pPr>
        <w:rPr>
          <w:rFonts w:hint="default"/>
          <w:lang w:val="en-US" w:eastAsia="zh-CN"/>
        </w:rPr>
      </w:pPr>
    </w:p>
    <w:p w14:paraId="1E6FFBBD">
      <w:pPr>
        <w:rPr>
          <w:rFonts w:hint="default"/>
          <w:b/>
          <w:bCs/>
          <w:lang w:val="en-US"/>
        </w:rPr>
      </w:pPr>
      <w:r>
        <w:rPr>
          <w:rFonts w:hint="default"/>
          <w:b/>
          <w:bCs/>
          <w:lang w:val="en-US" w:eastAsia="zh-CN"/>
        </w:rPr>
        <w:t xml:space="preserve"> </w:t>
      </w:r>
      <w:r>
        <w:rPr>
          <w:rFonts w:hint="eastAsia"/>
          <w:b/>
          <w:bCs/>
          <w:lang w:val="en-US" w:eastAsia="zh-CN"/>
        </w:rPr>
        <w:t>2.2.4</w:t>
      </w:r>
      <w:r>
        <w:rPr>
          <w:rFonts w:hint="default"/>
          <w:b/>
          <w:bCs/>
          <w:lang w:val="en-US" w:eastAsia="zh-CN"/>
        </w:rPr>
        <w:t xml:space="preserve"> </w:t>
      </w:r>
      <w:r>
        <w:rPr>
          <w:rFonts w:hint="eastAsia"/>
          <w:b/>
          <w:bCs/>
          <w:lang w:val="en-US" w:eastAsia="zh-CN"/>
        </w:rPr>
        <w:t>高级变换</w:t>
      </w:r>
      <w:r>
        <w:rPr>
          <w:rFonts w:hint="default"/>
          <w:b/>
          <w:bCs/>
          <w:lang w:val="en-US" w:eastAsia="zh-CN"/>
        </w:rPr>
        <w:t>子模块</w:t>
      </w:r>
      <w:r>
        <w:rPr>
          <w:rFonts w:hint="eastAsia"/>
          <w:b/>
          <w:bCs/>
          <w:lang w:val="en-US" w:eastAsia="zh-CN"/>
        </w:rPr>
        <w:t>（倒频谱）</w:t>
      </w:r>
    </w:p>
    <w:p w14:paraId="0EDA0A23"/>
    <w:p w14:paraId="3FD2605F">
      <w:pPr>
        <w:rPr>
          <w:rFonts w:hint="default"/>
        </w:rPr>
      </w:pPr>
      <w:r>
        <w:rPr>
          <w:rFonts w:hint="eastAsia"/>
          <w:lang w:val="en-US" w:eastAsia="zh-CN"/>
        </w:rPr>
        <w:t xml:space="preserve"> </w:t>
      </w:r>
      <w:r>
        <w:rPr>
          <w:rFonts w:hint="eastAsia"/>
          <w:b/>
          <w:bCs/>
          <w:lang w:val="en-US" w:eastAsia="zh-CN"/>
        </w:rPr>
        <w:t>2.2.4.1</w:t>
      </w:r>
      <w:r>
        <w:rPr>
          <w:rFonts w:hint="default"/>
          <w:b/>
          <w:bCs/>
          <w:lang w:val="en-US" w:eastAsia="zh-CN"/>
        </w:rPr>
        <w:t>功能描述</w:t>
      </w:r>
      <w:r>
        <w:rPr>
          <w:rFonts w:hint="eastAsia"/>
          <w:lang w:val="en-US" w:eastAsia="zh-CN"/>
        </w:rPr>
        <w:t>：</w:t>
      </w:r>
    </w:p>
    <w:p w14:paraId="05132C42">
      <w:pPr>
        <w:ind w:firstLine="420" w:firstLineChars="200"/>
        <w:rPr>
          <w:rFonts w:hint="default"/>
          <w:lang w:val="en-US" w:eastAsia="zh-CN"/>
        </w:rPr>
      </w:pPr>
      <w:r>
        <w:rPr>
          <w:rFonts w:hint="default"/>
          <w:lang w:val="en-US" w:eastAsia="zh-CN"/>
        </w:rPr>
        <w:t>通过倒频谱分析提取信号的周期性特征，特别适用于故障诊断和特征识别。实现了三种专门的倒频谱算法：CEP变换（倒谱编辑处理）通过时间区间设置实现精确的频率成分控制，CPW变换（倒谱预白化处理）通过幅度谱归一化突出相位信息，LCEP变换（局部倒频谱编辑处理）通过频带滤波提供精确的局部频域分析。</w:t>
      </w:r>
    </w:p>
    <w:p w14:paraId="42DF050D"/>
    <w:p w14:paraId="68CE7744">
      <w:pPr>
        <w:rPr>
          <w:rFonts w:hint="eastAsia"/>
          <w:b/>
          <w:bCs/>
          <w:lang w:val="en-US" w:eastAsia="zh-CN"/>
        </w:rPr>
      </w:pPr>
      <w:r>
        <w:rPr>
          <w:rFonts w:hint="eastAsia"/>
          <w:b/>
          <w:bCs/>
          <w:lang w:val="en-US" w:eastAsia="zh-CN"/>
        </w:rPr>
        <w:t xml:space="preserve"> </w:t>
      </w:r>
      <w:r>
        <w:rPr>
          <w:rFonts w:hint="eastAsia"/>
          <w:b/>
          <w:bCs/>
          <w:lang w:val="en-US" w:eastAsia="zh-CN"/>
        </w:rPr>
        <w:t>2.2.4.2相关文件</w:t>
      </w:r>
    </w:p>
    <w:p w14:paraId="556EF006">
      <w:pPr>
        <w:rPr>
          <w:rFonts w:hint="eastAsia"/>
          <w:lang w:val="en-US" w:eastAsia="zh-CN"/>
        </w:rPr>
      </w:pPr>
      <w:r>
        <w:rPr>
          <w:rFonts w:hint="eastAsia"/>
          <w:lang w:val="en-US" w:eastAsia="zh-CN"/>
        </w:rPr>
        <w:t>- JavaScript模块: `multi/polls/static/js/advanced-transforms-module.js` - 高级变换算法实现</w:t>
      </w:r>
    </w:p>
    <w:p w14:paraId="1E926690">
      <w:pPr>
        <w:rPr>
          <w:rFonts w:hint="eastAsia"/>
          <w:lang w:val="en-US" w:eastAsia="zh-CN"/>
        </w:rPr>
      </w:pPr>
      <w:r>
        <w:rPr>
          <w:rFonts w:hint="eastAsia"/>
          <w:lang w:val="en-US" w:eastAsia="zh-CN"/>
        </w:rPr>
        <w:t>- Python后端: `multi/polls/views.py` 中的 `perform_transform` 函数 - 后端算法实现</w:t>
      </w:r>
    </w:p>
    <w:p w14:paraId="2AE5E889">
      <w:pPr>
        <w:rPr>
          <w:rFonts w:hint="eastAsia"/>
          <w:lang w:val="en-US" w:eastAsia="zh-CN"/>
        </w:rPr>
      </w:pPr>
      <w:r>
        <w:rPr>
          <w:rFonts w:hint="eastAsia"/>
          <w:lang w:val="en-US" w:eastAsia="zh-CN"/>
        </w:rPr>
        <w:t>- 算法库: 集成SciPy、Numpy等高级信号处理库</w:t>
      </w:r>
    </w:p>
    <w:p w14:paraId="482434EA">
      <w:pPr>
        <w:rPr>
          <w:rFonts w:hint="default"/>
          <w:lang w:val="en-US" w:eastAsia="zh-CN"/>
        </w:rPr>
      </w:pPr>
    </w:p>
    <w:p w14:paraId="140EB1EC">
      <w:r>
        <w:drawing>
          <wp:anchor distT="0" distB="0" distL="114300" distR="114300" simplePos="0" relativeHeight="251670528" behindDoc="0" locked="0" layoutInCell="1" allowOverlap="1">
            <wp:simplePos x="0" y="0"/>
            <wp:positionH relativeFrom="column">
              <wp:posOffset>2816225</wp:posOffset>
            </wp:positionH>
            <wp:positionV relativeFrom="paragraph">
              <wp:posOffset>154940</wp:posOffset>
            </wp:positionV>
            <wp:extent cx="3460750" cy="3235960"/>
            <wp:effectExtent l="0" t="0" r="13970" b="10160"/>
            <wp:wrapTopAndBottom/>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7"/>
                    <a:stretch>
                      <a:fillRect/>
                    </a:stretch>
                  </pic:blipFill>
                  <pic:spPr>
                    <a:xfrm>
                      <a:off x="0" y="0"/>
                      <a:ext cx="3460750" cy="3235960"/>
                    </a:xfrm>
                    <a:prstGeom prst="rect">
                      <a:avLst/>
                    </a:prstGeom>
                  </pic:spPr>
                </pic:pic>
              </a:graphicData>
            </a:graphic>
          </wp:anchor>
        </w:drawing>
      </w:r>
      <w:r>
        <w:drawing>
          <wp:anchor distT="0" distB="0" distL="114300" distR="114300" simplePos="0" relativeHeight="251668480" behindDoc="1" locked="0" layoutInCell="1" allowOverlap="1">
            <wp:simplePos x="0" y="0"/>
            <wp:positionH relativeFrom="column">
              <wp:posOffset>-788670</wp:posOffset>
            </wp:positionH>
            <wp:positionV relativeFrom="paragraph">
              <wp:posOffset>145415</wp:posOffset>
            </wp:positionV>
            <wp:extent cx="3475355" cy="3258185"/>
            <wp:effectExtent l="0" t="0" r="14605" b="3175"/>
            <wp:wrapTight wrapText="bothSides">
              <wp:wrapPolygon>
                <wp:start x="0" y="0"/>
                <wp:lineTo x="0" y="21520"/>
                <wp:lineTo x="21501" y="21520"/>
                <wp:lineTo x="21501" y="0"/>
                <wp:lineTo x="0" y="0"/>
              </wp:wrapPolygon>
            </wp:wrapTight>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8"/>
                    <a:stretch>
                      <a:fillRect/>
                    </a:stretch>
                  </pic:blipFill>
                  <pic:spPr>
                    <a:xfrm>
                      <a:off x="0" y="0"/>
                      <a:ext cx="3475355" cy="3258185"/>
                    </a:xfrm>
                    <a:prstGeom prst="rect">
                      <a:avLst/>
                    </a:prstGeom>
                  </pic:spPr>
                </pic:pic>
              </a:graphicData>
            </a:graphic>
          </wp:anchor>
        </w:drawing>
      </w:r>
    </w:p>
    <w:p w14:paraId="0FE03B96">
      <w:pPr>
        <w:jc w:val="center"/>
        <w:rPr>
          <w:rFonts w:hint="default"/>
          <w:lang w:val="en-US"/>
        </w:rPr>
      </w:pPr>
      <w:r>
        <w:drawing>
          <wp:anchor distT="0" distB="0" distL="114300" distR="114300" simplePos="0" relativeHeight="251669504" behindDoc="0" locked="0" layoutInCell="1" allowOverlap="1">
            <wp:simplePos x="0" y="0"/>
            <wp:positionH relativeFrom="column">
              <wp:posOffset>762635</wp:posOffset>
            </wp:positionH>
            <wp:positionV relativeFrom="paragraph">
              <wp:posOffset>151130</wp:posOffset>
            </wp:positionV>
            <wp:extent cx="3957955" cy="3276600"/>
            <wp:effectExtent l="0" t="0" r="4445" b="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3957955" cy="3276600"/>
                    </a:xfrm>
                    <a:prstGeom prst="rect">
                      <a:avLst/>
                    </a:prstGeom>
                  </pic:spPr>
                </pic:pic>
              </a:graphicData>
            </a:graphic>
          </wp:anchor>
        </w:drawing>
      </w:r>
      <w:r>
        <w:rPr>
          <w:rFonts w:hint="eastAsia"/>
          <w:lang w:val="en-US" w:eastAsia="zh-CN"/>
        </w:rPr>
        <w:t>倒频谱编辑界面</w:t>
      </w:r>
    </w:p>
    <w:p w14:paraId="15D03BF2">
      <w:pPr>
        <w:rPr>
          <w:rFonts w:hint="default"/>
          <w:b/>
          <w:bCs/>
          <w:lang w:val="en-US"/>
        </w:rPr>
      </w:pPr>
      <w:r>
        <w:rPr>
          <w:rFonts w:hint="eastAsia"/>
          <w:b/>
          <w:bCs/>
          <w:lang w:val="en-US" w:eastAsia="zh-CN"/>
        </w:rPr>
        <w:t>2.3</w:t>
      </w:r>
      <w:r>
        <w:rPr>
          <w:rFonts w:hint="default"/>
          <w:b/>
          <w:bCs/>
          <w:lang w:val="en-US" w:eastAsia="zh-CN"/>
        </w:rPr>
        <w:t xml:space="preserve"> </w:t>
      </w:r>
      <w:r>
        <w:rPr>
          <w:rFonts w:hint="eastAsia"/>
          <w:b/>
          <w:bCs/>
          <w:lang w:val="en-US" w:eastAsia="zh-CN"/>
        </w:rPr>
        <w:t>深度学习</w:t>
      </w:r>
      <w:r>
        <w:rPr>
          <w:rFonts w:hint="default"/>
          <w:b/>
          <w:bCs/>
          <w:lang w:val="en-US" w:eastAsia="zh-CN"/>
        </w:rPr>
        <w:t>模块</w:t>
      </w:r>
    </w:p>
    <w:p w14:paraId="0CA5F2CD"/>
    <w:p w14:paraId="3269AD77">
      <w:pPr>
        <w:rPr>
          <w:rFonts w:hint="default"/>
          <w:b/>
          <w:bCs/>
        </w:rPr>
      </w:pPr>
      <w:r>
        <w:rPr>
          <w:rFonts w:hint="eastAsia"/>
          <w:b/>
          <w:bCs/>
          <w:lang w:val="en-US" w:eastAsia="zh-CN"/>
        </w:rPr>
        <w:t>2.3.1</w:t>
      </w:r>
      <w:r>
        <w:rPr>
          <w:rFonts w:hint="default"/>
          <w:b/>
          <w:bCs/>
          <w:lang w:val="en-US" w:eastAsia="zh-CN"/>
        </w:rPr>
        <w:t xml:space="preserve"> 模块概述</w:t>
      </w:r>
    </w:p>
    <w:p w14:paraId="27000A5A">
      <w:pPr>
        <w:ind w:firstLine="420" w:firstLineChars="200"/>
      </w:pPr>
      <w:r>
        <w:rPr>
          <w:rFonts w:hint="default"/>
          <w:lang w:val="en-US" w:eastAsia="zh-CN"/>
        </w:rPr>
        <w:t>深度学习模块是系统的核心智能分析组件，提供从数据集创建到模型训练、预测的完整AI工作流程。该模块基于PyTorch深度学习框架构建，集成了多通道LSTM等多种神经网络架构，专门针对工业设备监测中的时序数据分析和故障预测而设计。模块采用模块化架构，支持从基础训练到专家级配置的多种训练模式，为用户提供灵活而强大的AI建模能力。</w:t>
      </w:r>
    </w:p>
    <w:p w14:paraId="21325E5F"/>
    <w:p w14:paraId="0565D293">
      <w:pPr>
        <w:rPr>
          <w:rFonts w:hint="default"/>
          <w:b/>
          <w:bCs/>
        </w:rPr>
      </w:pPr>
      <w:r>
        <w:rPr>
          <w:rFonts w:hint="eastAsia"/>
          <w:b/>
          <w:bCs/>
          <w:lang w:val="en-US" w:eastAsia="zh-CN"/>
        </w:rPr>
        <w:t>2.3.2</w:t>
      </w:r>
      <w:r>
        <w:rPr>
          <w:rFonts w:hint="default"/>
          <w:b/>
          <w:bCs/>
          <w:lang w:val="en-US" w:eastAsia="zh-CN"/>
        </w:rPr>
        <w:t>数据集创建子模块</w:t>
      </w:r>
    </w:p>
    <w:p w14:paraId="67886136"/>
    <w:p w14:paraId="7077BB34">
      <w:pPr>
        <w:rPr>
          <w:rFonts w:hint="default"/>
        </w:rPr>
      </w:pPr>
      <w:r>
        <w:rPr>
          <w:rFonts w:hint="eastAsia"/>
          <w:b/>
          <w:bCs/>
          <w:lang w:val="en-US" w:eastAsia="zh-CN"/>
        </w:rPr>
        <w:t>2.3.2.1</w:t>
      </w:r>
      <w:r>
        <w:rPr>
          <w:rFonts w:hint="default"/>
          <w:b/>
          <w:bCs/>
          <w:lang w:val="en-US" w:eastAsia="zh-CN"/>
        </w:rPr>
        <w:t>功能描述</w:t>
      </w:r>
    </w:p>
    <w:p w14:paraId="1AE361FB">
      <w:pPr>
        <w:ind w:firstLine="420" w:firstLineChars="200"/>
        <w:rPr>
          <w:rFonts w:hint="default"/>
          <w:lang w:val="en-US"/>
        </w:rPr>
      </w:pPr>
      <w:r>
        <w:rPr>
          <w:rFonts w:hint="default"/>
          <w:lang w:val="en-US" w:eastAsia="zh-CN"/>
        </w:rPr>
        <w:t>数据集创建子模块是深度学习工作流的起点，为用户提供直观的数据集构建界面。该模块支持数据源的集成，包括监控任务数据</w:t>
      </w:r>
      <w:r>
        <w:rPr>
          <w:rFonts w:hint="eastAsia"/>
          <w:lang w:val="en-US" w:eastAsia="zh-CN"/>
        </w:rPr>
        <w:t>。可以将采集模块的数据源进行管理。在创建数据集合时，有标注和用户模式选择，模型选择，数据源选择，比例划分，超参数选择完整功能，创建好的数据集合将放置在管理列表中。</w:t>
      </w:r>
    </w:p>
    <w:p w14:paraId="1D128318">
      <w:pPr>
        <w:rPr>
          <w:rFonts w:hint="default"/>
          <w:lang w:val="en-US"/>
        </w:rPr>
      </w:pPr>
      <w:r>
        <w:rPr>
          <w:rFonts w:hint="eastAsia"/>
          <w:b/>
          <w:bCs/>
          <w:lang w:val="en-US" w:eastAsia="zh-CN"/>
        </w:rPr>
        <w:t>2.3.2.2相关文件</w:t>
      </w:r>
    </w:p>
    <w:p w14:paraId="7E403E4B">
      <w:pPr>
        <w:keepNext w:val="0"/>
        <w:keepLines w:val="0"/>
        <w:widowControl/>
        <w:suppressLineNumbers w:val="0"/>
        <w:spacing w:line="228"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模板文件: `multi/polls/templates/modules/deep_learning.html` - 数据集创建主界面</w:t>
      </w:r>
    </w:p>
    <w:p w14:paraId="1FF514CC">
      <w:pPr>
        <w:keepNext w:val="0"/>
        <w:keepLines w:val="0"/>
        <w:widowControl/>
        <w:suppressLineNumbers w:val="0"/>
        <w:spacing w:line="228"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视图文件: `multi/polls/deep_learning_views.py` 中的相关函数 - 后端处理逻辑</w:t>
      </w:r>
    </w:p>
    <w:p w14:paraId="218FA9F1">
      <w:pPr>
        <w:keepNext w:val="0"/>
        <w:keepLines w:val="0"/>
        <w:widowControl/>
        <w:suppressLineNumbers w:val="0"/>
        <w:spacing w:line="228"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JavaScript: `multi/polls/static/js/deep_learning.js` - 前端交互逻辑</w:t>
      </w:r>
    </w:p>
    <w:p w14:paraId="38B02501">
      <w:pPr>
        <w:keepNext w:val="0"/>
        <w:keepLines w:val="0"/>
        <w:widowControl/>
        <w:suppressLineNumbers w:val="0"/>
        <w:spacing w:line="228" w:lineRule="atLeast"/>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数据模型: `multi/polls/models.py` 中的 `TrainingSet` 类 - 训练集数据存储</w:t>
      </w:r>
    </w:p>
    <w:p w14:paraId="7F1C32C8">
      <w:pPr>
        <w:keepNext w:val="0"/>
        <w:keepLines w:val="0"/>
        <w:widowControl/>
        <w:suppressLineNumbers w:val="0"/>
        <w:spacing w:line="228" w:lineRule="atLeast"/>
        <w:jc w:val="left"/>
        <w:rPr>
          <w:rFonts w:hint="eastAsia" w:asciiTheme="minorHAnsi" w:hAnsiTheme="minorHAnsi" w:eastAsiaTheme="minorEastAsia" w:cstheme="minorBidi"/>
          <w:kern w:val="2"/>
          <w:sz w:val="21"/>
          <w:szCs w:val="24"/>
          <w:lang w:val="en-US" w:eastAsia="zh-CN" w:bidi="ar-SA"/>
        </w:rPr>
      </w:pPr>
    </w:p>
    <w:p w14:paraId="737A3963">
      <w:pPr>
        <w:rPr>
          <w:rFonts w:hint="eastAsia"/>
          <w:lang w:val="en-US" w:eastAsia="zh-CN"/>
        </w:rPr>
      </w:pPr>
      <w:r>
        <w:rPr>
          <w:rFonts w:hint="eastAsia"/>
          <w:lang w:val="en-US" w:eastAsia="zh-CN"/>
        </w:rPr>
        <w:t xml:space="preserve">  点击数据源查看按钮，即可进行</w:t>
      </w:r>
      <w:r>
        <w:rPr>
          <w:rFonts w:hint="eastAsia"/>
          <w:b/>
          <w:bCs/>
          <w:lang w:val="en-US" w:eastAsia="zh-CN"/>
        </w:rPr>
        <w:t>数据源管理</w:t>
      </w:r>
    </w:p>
    <w:p w14:paraId="472DE207">
      <w:pPr>
        <w:rPr>
          <w:rFonts w:hint="eastAsia"/>
          <w:lang w:val="en-US" w:eastAsia="zh-CN"/>
        </w:rPr>
      </w:pPr>
      <w:r>
        <w:rPr>
          <w:rFonts w:hint="eastAsia"/>
          <w:lang w:val="en-US" w:eastAsia="zh-CN"/>
        </w:rPr>
        <w:t xml:space="preserve">  在 multi/polls/static/js/deep_learning.js 文件中，DeepLearningModule 类的 loadDataSources() 和 searchDataSources() 方法分别负责调用后端API获取数据源列表和实现数据源的实时搜索过滤功能；在 multi/polls/templates/modules/deep_learning.html 文件中定义了数据源管理模态框，提供数据源选择、搜索、分页等用户交互界面；同时在 multi/polls/models.py 文件中的 MonitorTask 类定义了监控任务的数据结构，为数据源管理提供了数据基础。</w:t>
      </w:r>
    </w:p>
    <w:p w14:paraId="2C4CA299">
      <w:pPr>
        <w:rPr>
          <w:rFonts w:hint="default"/>
          <w:lang w:val="en-US" w:eastAsia="zh-CN"/>
        </w:rPr>
      </w:pPr>
      <w:r>
        <w:drawing>
          <wp:anchor distT="0" distB="0" distL="114300" distR="114300" simplePos="0" relativeHeight="251671552" behindDoc="0" locked="0" layoutInCell="1" allowOverlap="1">
            <wp:simplePos x="0" y="0"/>
            <wp:positionH relativeFrom="column">
              <wp:posOffset>438150</wp:posOffset>
            </wp:positionH>
            <wp:positionV relativeFrom="paragraph">
              <wp:posOffset>222250</wp:posOffset>
            </wp:positionV>
            <wp:extent cx="4788535" cy="2531745"/>
            <wp:effectExtent l="0" t="0" r="12065" b="1333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4788535" cy="2531745"/>
                    </a:xfrm>
                    <a:prstGeom prst="rect">
                      <a:avLst/>
                    </a:prstGeom>
                    <a:noFill/>
                    <a:ln>
                      <a:noFill/>
                    </a:ln>
                  </pic:spPr>
                </pic:pic>
              </a:graphicData>
            </a:graphic>
          </wp:anchor>
        </w:drawing>
      </w:r>
    </w:p>
    <w:p w14:paraId="51287939">
      <w:pPr>
        <w:pStyle w:val="2"/>
        <w:keepNext w:val="0"/>
        <w:keepLines w:val="0"/>
        <w:widowControl/>
        <w:suppressLineNumbers w:val="0"/>
        <w:spacing w:before="216" w:beforeAutospacing="0" w:after="96" w:afterAutospacing="0" w:line="15" w:lineRule="atLeast"/>
        <w:jc w:val="center"/>
        <w:rPr>
          <w:rFonts w:hint="default"/>
          <w:b w:val="0"/>
          <w:bCs w:val="0"/>
          <w:sz w:val="21"/>
          <w:szCs w:val="21"/>
          <w:lang w:val="en-US" w:eastAsia="zh-CN"/>
        </w:rPr>
      </w:pPr>
      <w:r>
        <w:rPr>
          <w:rFonts w:hint="eastAsia"/>
          <w:b w:val="0"/>
          <w:bCs w:val="0"/>
          <w:sz w:val="21"/>
          <w:szCs w:val="21"/>
          <w:lang w:val="en-US" w:eastAsia="zh-CN"/>
        </w:rPr>
        <w:t>数据源选择界面</w:t>
      </w:r>
    </w:p>
    <w:p w14:paraId="707AA8C3">
      <w:pPr>
        <w:pStyle w:val="2"/>
        <w:keepNext w:val="0"/>
        <w:keepLines w:val="0"/>
        <w:widowControl/>
        <w:suppressLineNumbers w:val="0"/>
        <w:spacing w:before="216" w:beforeAutospacing="0" w:after="96" w:afterAutospacing="0" w:line="15" w:lineRule="atLeast"/>
        <w:rPr>
          <w:b/>
          <w:bCs/>
          <w:sz w:val="21"/>
          <w:szCs w:val="21"/>
        </w:rPr>
      </w:pPr>
      <w:r>
        <w:rPr>
          <w:rFonts w:hint="eastAsia"/>
          <w:b/>
          <w:bCs/>
          <w:sz w:val="21"/>
          <w:szCs w:val="21"/>
          <w:lang w:val="en-US" w:eastAsia="zh-CN"/>
        </w:rPr>
        <w:t>2.3.3</w:t>
      </w:r>
      <w:r>
        <w:rPr>
          <w:b/>
          <w:bCs/>
          <w:sz w:val="21"/>
          <w:szCs w:val="21"/>
        </w:rPr>
        <w:t>数据集创建流程概述</w:t>
      </w:r>
    </w:p>
    <w:p w14:paraId="19E8903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ascii="宋体" w:hAnsi="宋体" w:eastAsia="宋体" w:cs="宋体"/>
          <w:kern w:val="0"/>
          <w:sz w:val="21"/>
          <w:szCs w:val="21"/>
          <w:lang w:val="en-US" w:eastAsia="zh-CN" w:bidi="ar"/>
        </w:rPr>
        <w:t>创建数据集流程采用分步骤的向导式设计，包含四个主要步骤：基本信息配置、训练模式选择、数据源选择、学习参数配置，最终通过后端API创建训练集并存储在数据库中。</w:t>
      </w:r>
    </w:p>
    <w:p w14:paraId="7947427E">
      <w:pPr>
        <w:pStyle w:val="2"/>
        <w:keepNext w:val="0"/>
        <w:keepLines w:val="0"/>
        <w:widowControl/>
        <w:suppressLineNumbers w:val="0"/>
        <w:spacing w:before="216" w:beforeAutospacing="0" w:after="96" w:afterAutospacing="0" w:line="15" w:lineRule="atLeast"/>
        <w:rPr>
          <w:rFonts w:hint="eastAsia" w:ascii="宋体" w:hAnsi="宋体" w:eastAsia="宋体" w:cs="宋体"/>
          <w:b/>
          <w:bCs/>
          <w:sz w:val="21"/>
          <w:szCs w:val="21"/>
        </w:rPr>
      </w:pPr>
      <w:r>
        <w:rPr>
          <w:rFonts w:hint="eastAsia" w:ascii="宋体" w:hAnsi="宋体" w:eastAsia="宋体" w:cs="宋体"/>
          <w:b/>
          <w:bCs/>
          <w:sz w:val="21"/>
          <w:szCs w:val="21"/>
        </w:rPr>
        <w:t>2.</w:t>
      </w:r>
      <w:r>
        <w:rPr>
          <w:rFonts w:hint="eastAsia" w:ascii="宋体" w:hAnsi="宋体" w:eastAsia="宋体" w:cs="宋体"/>
          <w:b/>
          <w:bCs/>
          <w:sz w:val="21"/>
          <w:szCs w:val="21"/>
          <w:lang w:val="en-US" w:eastAsia="zh-CN"/>
        </w:rPr>
        <w:t>3.4</w:t>
      </w:r>
      <w:r>
        <w:rPr>
          <w:rFonts w:hint="eastAsia" w:ascii="宋体" w:hAnsi="宋体" w:eastAsia="宋体" w:cs="宋体"/>
          <w:b/>
          <w:bCs/>
          <w:sz w:val="21"/>
          <w:szCs w:val="21"/>
        </w:rPr>
        <w:t>技术实现架构</w:t>
      </w:r>
    </w:p>
    <w:p w14:paraId="7086F188">
      <w:pPr>
        <w:pStyle w:val="3"/>
        <w:keepNext w:val="0"/>
        <w:keepLines w:val="0"/>
        <w:widowControl/>
        <w:suppressLineNumbers w:val="0"/>
        <w:spacing w:before="192" w:beforeAutospacing="0" w:after="96" w:afterAutospacing="0" w:line="15" w:lineRule="atLeast"/>
        <w:rPr>
          <w:rFonts w:hint="eastAsia" w:ascii="宋体" w:hAnsi="宋体" w:eastAsia="宋体" w:cs="宋体"/>
          <w:sz w:val="21"/>
          <w:szCs w:val="21"/>
        </w:rPr>
      </w:pPr>
      <w:r>
        <w:rPr>
          <w:rFonts w:hint="eastAsia" w:ascii="宋体" w:hAnsi="宋体" w:eastAsia="宋体" w:cs="宋体"/>
          <w:sz w:val="21"/>
          <w:szCs w:val="21"/>
          <w:lang w:val="en-US" w:eastAsia="zh-CN"/>
        </w:rPr>
        <w:t>2.3.4.1</w:t>
      </w:r>
      <w:r>
        <w:rPr>
          <w:rFonts w:hint="eastAsia" w:ascii="宋体" w:hAnsi="宋体" w:eastAsia="宋体" w:cs="宋体"/>
          <w:sz w:val="21"/>
          <w:szCs w:val="21"/>
        </w:rPr>
        <w:t>前端界面实现</w:t>
      </w:r>
    </w:p>
    <w:p w14:paraId="469C14F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在</w:t>
      </w:r>
      <w:r>
        <w:rPr>
          <w:rFonts w:hint="eastAsia" w:ascii="宋体" w:hAnsi="宋体" w:eastAsia="宋体" w:cs="宋体"/>
          <w:kern w:val="0"/>
          <w:sz w:val="21"/>
          <w:szCs w:val="21"/>
          <w:bdr w:val="none" w:color="auto" w:sz="0" w:space="0"/>
          <w:lang w:val="en-US" w:eastAsia="zh-CN" w:bidi="ar"/>
        </w:rPr>
        <w:t>multi/polls/templates/modules/deep_learning.html</w:t>
      </w:r>
      <w:r>
        <w:rPr>
          <w:rFonts w:hint="eastAsia" w:ascii="宋体" w:hAnsi="宋体" w:eastAsia="宋体" w:cs="宋体"/>
          <w:kern w:val="0"/>
          <w:sz w:val="21"/>
          <w:szCs w:val="21"/>
          <w:lang w:val="en-US" w:eastAsia="zh-CN" w:bidi="ar"/>
        </w:rPr>
        <w:t>文件中，系统实现了分步骤的表单界面：</w:t>
      </w:r>
    </w:p>
    <w:p w14:paraId="60E0BF71">
      <w:pPr>
        <w:keepNext w:val="0"/>
        <w:keepLines w:val="0"/>
        <w:pageBreakBefore w:val="0"/>
        <w:widowControl/>
        <w:numPr>
          <w:ilvl w:val="0"/>
          <w:numId w:val="2"/>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420" w:leftChars="0" w:hanging="420" w:firstLineChars="0"/>
        <w:textAlignment w:val="auto"/>
        <w:rPr>
          <w:rFonts w:hint="eastAsia" w:ascii="宋体" w:hAnsi="宋体" w:eastAsia="宋体" w:cs="宋体"/>
          <w:sz w:val="21"/>
          <w:szCs w:val="21"/>
        </w:rPr>
      </w:pPr>
      <w:r>
        <w:rPr>
          <w:rFonts w:hint="eastAsia" w:ascii="宋体" w:hAnsi="宋体" w:eastAsia="宋体" w:cs="宋体"/>
          <w:b/>
          <w:bCs/>
          <w:sz w:val="21"/>
          <w:szCs w:val="21"/>
        </w:rPr>
        <w:t>步骤1（基本信息）</w:t>
      </w:r>
      <w:r>
        <w:rPr>
          <w:rFonts w:hint="eastAsia" w:ascii="宋体" w:hAnsi="宋体" w:eastAsia="宋体" w:cs="宋体"/>
          <w:sz w:val="21"/>
          <w:szCs w:val="21"/>
        </w:rPr>
        <w:t>：训练集名称、描述、开始时间等基础信息的输入表单</w:t>
      </w:r>
    </w:p>
    <w:p w14:paraId="4D7B4D7D">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Chars="0"/>
        <w:textAlignment w:val="auto"/>
        <w:rPr>
          <w:rFonts w:hint="eastAsia" w:ascii="宋体" w:hAnsi="宋体" w:eastAsia="宋体" w:cs="宋体"/>
          <w:sz w:val="21"/>
          <w:szCs w:val="21"/>
        </w:rPr>
      </w:pPr>
      <w:r>
        <w:drawing>
          <wp:inline distT="0" distB="0" distL="114300" distR="114300">
            <wp:extent cx="5274310" cy="2270760"/>
            <wp:effectExtent l="0" t="0" r="1397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1"/>
                    <a:stretch>
                      <a:fillRect/>
                    </a:stretch>
                  </pic:blipFill>
                  <pic:spPr>
                    <a:xfrm>
                      <a:off x="0" y="0"/>
                      <a:ext cx="5274310" cy="2270760"/>
                    </a:xfrm>
                    <a:prstGeom prst="rect">
                      <a:avLst/>
                    </a:prstGeom>
                    <a:noFill/>
                    <a:ln>
                      <a:noFill/>
                    </a:ln>
                  </pic:spPr>
                </pic:pic>
              </a:graphicData>
            </a:graphic>
          </wp:inline>
        </w:drawing>
      </w:r>
    </w:p>
    <w:p w14:paraId="15A0614F">
      <w:pPr>
        <w:keepNext w:val="0"/>
        <w:keepLines w:val="0"/>
        <w:pageBreakBefore w:val="0"/>
        <w:widowControl/>
        <w:numPr>
          <w:ilvl w:val="0"/>
          <w:numId w:val="2"/>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420" w:leftChars="0" w:hanging="420" w:firstLineChars="0"/>
        <w:textAlignment w:val="auto"/>
        <w:rPr>
          <w:rFonts w:hint="eastAsia" w:ascii="宋体" w:hAnsi="宋体" w:eastAsia="宋体" w:cs="宋体"/>
          <w:sz w:val="21"/>
          <w:szCs w:val="21"/>
        </w:rPr>
      </w:pPr>
      <w:r>
        <w:rPr>
          <w:rFonts w:hint="eastAsia" w:ascii="宋体" w:hAnsi="宋体" w:eastAsia="宋体" w:cs="宋体"/>
          <w:b/>
          <w:bCs/>
          <w:sz w:val="21"/>
          <w:szCs w:val="21"/>
        </w:rPr>
        <w:t>步骤2（训练模式）</w:t>
      </w:r>
      <w:r>
        <w:rPr>
          <w:rFonts w:hint="eastAsia" w:ascii="宋体" w:hAnsi="宋体" w:eastAsia="宋体" w:cs="宋体"/>
          <w:sz w:val="21"/>
          <w:szCs w:val="21"/>
        </w:rPr>
        <w:t>：模型类型选择（CNN、LSTM、GRU）和训练模式选择（专家模式/用户自选）</w:t>
      </w:r>
    </w:p>
    <w:p w14:paraId="72327896">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Chars="0"/>
        <w:textAlignment w:val="auto"/>
        <w:rPr>
          <w:rFonts w:hint="eastAsia" w:ascii="宋体" w:hAnsi="宋体" w:eastAsia="宋体" w:cs="宋体"/>
          <w:sz w:val="21"/>
          <w:szCs w:val="21"/>
        </w:rPr>
      </w:pPr>
    </w:p>
    <w:p w14:paraId="19AF5C5F">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Chars="0"/>
        <w:textAlignment w:val="auto"/>
        <w:rPr>
          <w:rFonts w:hint="eastAsia" w:ascii="宋体" w:hAnsi="宋体" w:eastAsia="宋体" w:cs="宋体"/>
          <w:sz w:val="21"/>
          <w:szCs w:val="21"/>
        </w:rPr>
      </w:pPr>
      <w:r>
        <w:drawing>
          <wp:anchor distT="0" distB="0" distL="114300" distR="114300" simplePos="0" relativeHeight="251672576" behindDoc="0" locked="0" layoutInCell="1" allowOverlap="1">
            <wp:simplePos x="0" y="0"/>
            <wp:positionH relativeFrom="column">
              <wp:posOffset>-19050</wp:posOffset>
            </wp:positionH>
            <wp:positionV relativeFrom="paragraph">
              <wp:posOffset>6350</wp:posOffset>
            </wp:positionV>
            <wp:extent cx="5400040" cy="2808605"/>
            <wp:effectExtent l="0" t="0" r="10160" b="10795"/>
            <wp:wrapTopAndBottom/>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2"/>
                    <a:stretch>
                      <a:fillRect/>
                    </a:stretch>
                  </pic:blipFill>
                  <pic:spPr>
                    <a:xfrm>
                      <a:off x="0" y="0"/>
                      <a:ext cx="5400040" cy="2808605"/>
                    </a:xfrm>
                    <a:prstGeom prst="rect">
                      <a:avLst/>
                    </a:prstGeom>
                    <a:noFill/>
                    <a:ln>
                      <a:noFill/>
                    </a:ln>
                  </pic:spPr>
                </pic:pic>
              </a:graphicData>
            </a:graphic>
          </wp:anchor>
        </w:drawing>
      </w:r>
    </w:p>
    <w:p w14:paraId="2F825E61">
      <w:pPr>
        <w:keepNext w:val="0"/>
        <w:keepLines w:val="0"/>
        <w:pageBreakBefore w:val="0"/>
        <w:widowControl/>
        <w:numPr>
          <w:ilvl w:val="0"/>
          <w:numId w:val="2"/>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420" w:leftChars="0" w:hanging="420" w:firstLineChars="0"/>
        <w:textAlignment w:val="auto"/>
        <w:rPr>
          <w:rFonts w:hint="eastAsia" w:ascii="宋体" w:hAnsi="宋体" w:eastAsia="宋体" w:cs="宋体"/>
          <w:sz w:val="21"/>
          <w:szCs w:val="21"/>
        </w:rPr>
      </w:pPr>
      <w:r>
        <w:rPr>
          <w:rFonts w:hint="eastAsia" w:ascii="宋体" w:hAnsi="宋体" w:eastAsia="宋体" w:cs="宋体"/>
          <w:b/>
          <w:bCs/>
          <w:sz w:val="21"/>
          <w:szCs w:val="21"/>
        </w:rPr>
        <w:t>步骤3（数据选择）</w:t>
      </w:r>
      <w:r>
        <w:rPr>
          <w:rFonts w:hint="eastAsia" w:ascii="宋体" w:hAnsi="宋体" w:eastAsia="宋体" w:cs="宋体"/>
          <w:sz w:val="21"/>
          <w:szCs w:val="21"/>
        </w:rPr>
        <w:t>：从监控任务中选择数据源，支持数据源刷新和搜索功能</w:t>
      </w:r>
    </w:p>
    <w:p w14:paraId="142DA5B9">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jc w:val="both"/>
        <w:textAlignment w:val="auto"/>
        <w:rPr>
          <w:rFonts w:hint="eastAsia" w:ascii="宋体" w:hAnsi="宋体" w:eastAsia="宋体" w:cs="宋体"/>
          <w:sz w:val="21"/>
          <w:szCs w:val="21"/>
        </w:rPr>
      </w:pPr>
    </w:p>
    <w:p w14:paraId="4B580883">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jc w:val="both"/>
        <w:textAlignment w:val="auto"/>
        <w:rPr>
          <w:rFonts w:hint="eastAsia" w:ascii="宋体" w:hAnsi="宋体" w:eastAsia="宋体" w:cs="宋体"/>
          <w:sz w:val="21"/>
          <w:szCs w:val="21"/>
        </w:rPr>
      </w:pPr>
    </w:p>
    <w:p w14:paraId="592186BC">
      <w:pPr>
        <w:keepNext w:val="0"/>
        <w:keepLines w:val="0"/>
        <w:pageBreakBefore w:val="0"/>
        <w:widowControl/>
        <w:numPr>
          <w:ilvl w:val="0"/>
          <w:numId w:val="2"/>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420" w:leftChars="0" w:hanging="420" w:firstLineChars="0"/>
        <w:textAlignment w:val="auto"/>
        <w:rPr>
          <w:rFonts w:hint="eastAsia" w:ascii="宋体" w:hAnsi="宋体" w:eastAsia="宋体" w:cs="宋体"/>
          <w:sz w:val="21"/>
          <w:szCs w:val="21"/>
        </w:rPr>
      </w:pPr>
      <w:r>
        <w:drawing>
          <wp:anchor distT="0" distB="0" distL="114300" distR="114300" simplePos="0" relativeHeight="251673600" behindDoc="0" locked="0" layoutInCell="1" allowOverlap="1">
            <wp:simplePos x="0" y="0"/>
            <wp:positionH relativeFrom="column">
              <wp:posOffset>266700</wp:posOffset>
            </wp:positionH>
            <wp:positionV relativeFrom="page">
              <wp:posOffset>990600</wp:posOffset>
            </wp:positionV>
            <wp:extent cx="4617720" cy="3575050"/>
            <wp:effectExtent l="0" t="0" r="0" b="6350"/>
            <wp:wrapTopAndBottom/>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3"/>
                    <a:stretch>
                      <a:fillRect/>
                    </a:stretch>
                  </pic:blipFill>
                  <pic:spPr>
                    <a:xfrm>
                      <a:off x="0" y="0"/>
                      <a:ext cx="4617720" cy="3575050"/>
                    </a:xfrm>
                    <a:prstGeom prst="rect">
                      <a:avLst/>
                    </a:prstGeom>
                    <a:noFill/>
                    <a:ln>
                      <a:noFill/>
                    </a:ln>
                  </pic:spPr>
                </pic:pic>
              </a:graphicData>
            </a:graphic>
          </wp:anchor>
        </w:drawing>
      </w:r>
      <w:r>
        <w:rPr>
          <w:rFonts w:hint="eastAsia" w:ascii="宋体" w:hAnsi="宋体" w:eastAsia="宋体" w:cs="宋体"/>
          <w:b/>
          <w:bCs/>
          <w:sz w:val="21"/>
          <w:szCs w:val="21"/>
        </w:rPr>
        <w:t>步骤4（学习参数）</w:t>
      </w:r>
      <w:r>
        <w:rPr>
          <w:rFonts w:hint="eastAsia" w:ascii="宋体" w:hAnsi="宋体" w:eastAsia="宋体" w:cs="宋体"/>
          <w:sz w:val="21"/>
          <w:szCs w:val="21"/>
        </w:rPr>
        <w:t>：根据选择的训练模式动态显示不同的参数配置界面</w:t>
      </w:r>
    </w:p>
    <w:p w14:paraId="5D9F6139">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Chars="0"/>
        <w:textAlignment w:val="auto"/>
        <w:rPr>
          <w:rFonts w:hint="eastAsia" w:ascii="宋体" w:hAnsi="宋体" w:eastAsia="宋体" w:cs="宋体"/>
          <w:sz w:val="21"/>
          <w:szCs w:val="21"/>
        </w:rPr>
      </w:pPr>
      <w:r>
        <w:drawing>
          <wp:anchor distT="0" distB="0" distL="114300" distR="114300" simplePos="0" relativeHeight="251674624" behindDoc="0" locked="0" layoutInCell="1" allowOverlap="1">
            <wp:simplePos x="0" y="0"/>
            <wp:positionH relativeFrom="column">
              <wp:posOffset>222250</wp:posOffset>
            </wp:positionH>
            <wp:positionV relativeFrom="paragraph">
              <wp:posOffset>68580</wp:posOffset>
            </wp:positionV>
            <wp:extent cx="4651375" cy="2834005"/>
            <wp:effectExtent l="0" t="0" r="12065" b="635"/>
            <wp:wrapTopAndBottom/>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4"/>
                    <a:stretch>
                      <a:fillRect/>
                    </a:stretch>
                  </pic:blipFill>
                  <pic:spPr>
                    <a:xfrm>
                      <a:off x="0" y="0"/>
                      <a:ext cx="4651375" cy="2834005"/>
                    </a:xfrm>
                    <a:prstGeom prst="rect">
                      <a:avLst/>
                    </a:prstGeom>
                    <a:noFill/>
                    <a:ln>
                      <a:noFill/>
                    </a:ln>
                  </pic:spPr>
                </pic:pic>
              </a:graphicData>
            </a:graphic>
          </wp:anchor>
        </w:drawing>
      </w:r>
    </w:p>
    <w:p w14:paraId="43028F2B">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Chars="0"/>
        <w:textAlignment w:val="auto"/>
        <w:rPr>
          <w:rFonts w:hint="eastAsia" w:ascii="宋体" w:hAnsi="宋体" w:eastAsia="宋体" w:cs="宋体"/>
          <w:sz w:val="21"/>
          <w:szCs w:val="21"/>
        </w:rPr>
      </w:pPr>
    </w:p>
    <w:p w14:paraId="2A3370FF">
      <w:pPr>
        <w:pStyle w:val="3"/>
        <w:keepNext w:val="0"/>
        <w:keepLines w:val="0"/>
        <w:pageBreakBefore w:val="0"/>
        <w:widowControl/>
        <w:suppressLineNumbers w:val="0"/>
        <w:kinsoku/>
        <w:wordWrap/>
        <w:overflowPunct/>
        <w:topLinePunct w:val="0"/>
        <w:autoSpaceDE/>
        <w:autoSpaceDN/>
        <w:bidi w:val="0"/>
        <w:adjustRightInd/>
        <w:snapToGrid/>
        <w:spacing w:before="192" w:beforeAutospacing="0" w:after="96" w:afterAutospacing="0" w:line="15" w:lineRule="atLeast"/>
        <w:textAlignment w:val="auto"/>
        <w:rPr>
          <w:rFonts w:hint="eastAsia" w:ascii="宋体" w:hAnsi="宋体" w:eastAsia="宋体" w:cs="宋体"/>
          <w:sz w:val="21"/>
          <w:szCs w:val="21"/>
        </w:rPr>
      </w:pPr>
      <w:r>
        <w:rPr>
          <w:rFonts w:hint="eastAsia" w:cs="宋体"/>
          <w:sz w:val="21"/>
          <w:szCs w:val="21"/>
          <w:lang w:val="en-US" w:eastAsia="zh-CN"/>
        </w:rPr>
        <w:t>2.3.4.2</w:t>
      </w:r>
      <w:r>
        <w:rPr>
          <w:rFonts w:hint="eastAsia" w:ascii="宋体" w:hAnsi="宋体" w:eastAsia="宋体" w:cs="宋体"/>
          <w:sz w:val="21"/>
          <w:szCs w:val="21"/>
        </w:rPr>
        <w:t>前端交互逻辑</w:t>
      </w:r>
    </w:p>
    <w:p w14:paraId="7BAB3E2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在</w:t>
      </w:r>
      <w:r>
        <w:rPr>
          <w:rFonts w:hint="eastAsia" w:ascii="宋体" w:hAnsi="宋体" w:eastAsia="宋体" w:cs="宋体"/>
          <w:kern w:val="0"/>
          <w:sz w:val="21"/>
          <w:szCs w:val="21"/>
          <w:bdr w:val="none" w:color="auto" w:sz="0" w:space="0"/>
          <w:lang w:val="en-US" w:eastAsia="zh-CN" w:bidi="ar"/>
        </w:rPr>
        <w:t>multi/polls/static/js/deep_learning.js</w:t>
      </w:r>
      <w:r>
        <w:rPr>
          <w:rFonts w:hint="eastAsia" w:ascii="宋体" w:hAnsi="宋体" w:eastAsia="宋体" w:cs="宋体"/>
          <w:kern w:val="0"/>
          <w:sz w:val="21"/>
          <w:szCs w:val="21"/>
          <w:lang w:val="en-US" w:eastAsia="zh-CN" w:bidi="ar"/>
        </w:rPr>
        <w:t>文件中，</w:t>
      </w:r>
      <w:r>
        <w:rPr>
          <w:rFonts w:hint="eastAsia" w:ascii="宋体" w:hAnsi="宋体" w:eastAsia="宋体" w:cs="宋体"/>
          <w:kern w:val="0"/>
          <w:sz w:val="21"/>
          <w:szCs w:val="21"/>
          <w:bdr w:val="none" w:color="auto" w:sz="0" w:space="0"/>
          <w:lang w:val="en-US" w:eastAsia="zh-CN" w:bidi="ar"/>
        </w:rPr>
        <w:t>DeepLearningModule</w:t>
      </w:r>
      <w:r>
        <w:rPr>
          <w:rFonts w:hint="eastAsia" w:ascii="宋体" w:hAnsi="宋体" w:eastAsia="宋体" w:cs="宋体"/>
          <w:kern w:val="0"/>
          <w:sz w:val="21"/>
          <w:szCs w:val="21"/>
          <w:lang w:val="en-US" w:eastAsia="zh-CN" w:bidi="ar"/>
        </w:rPr>
        <w:t>类的</w:t>
      </w:r>
      <w:r>
        <w:rPr>
          <w:rFonts w:hint="eastAsia" w:ascii="宋体" w:hAnsi="宋体" w:eastAsia="宋体" w:cs="宋体"/>
          <w:kern w:val="0"/>
          <w:sz w:val="21"/>
          <w:szCs w:val="21"/>
          <w:bdr w:val="none" w:color="auto" w:sz="0" w:space="0"/>
          <w:lang w:val="en-US" w:eastAsia="zh-CN" w:bidi="ar"/>
        </w:rPr>
        <w:t>saveTrainingSet()</w:t>
      </w:r>
      <w:r>
        <w:rPr>
          <w:rFonts w:hint="eastAsia" w:ascii="宋体" w:hAnsi="宋体" w:eastAsia="宋体" w:cs="宋体"/>
          <w:kern w:val="0"/>
          <w:sz w:val="21"/>
          <w:szCs w:val="21"/>
          <w:lang w:val="en-US" w:eastAsia="zh-CN" w:bidi="ar"/>
        </w:rPr>
        <w:t>方法（第758行）负责收集所有步骤的参数：</w:t>
      </w:r>
    </w:p>
    <w:p w14:paraId="1858B844">
      <w:pPr>
        <w:keepNext w:val="0"/>
        <w:keepLines w:val="0"/>
        <w:pageBreakBefore w:val="0"/>
        <w:widowControl/>
        <w:numPr>
          <w:ilvl w:val="0"/>
          <w:numId w:val="3"/>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420" w:leftChars="0" w:hanging="420" w:firstLineChars="0"/>
        <w:textAlignment w:val="auto"/>
        <w:rPr>
          <w:rFonts w:hint="eastAsia" w:ascii="宋体" w:hAnsi="宋体" w:eastAsia="宋体" w:cs="宋体"/>
          <w:sz w:val="21"/>
          <w:szCs w:val="21"/>
        </w:rPr>
      </w:pPr>
      <w:r>
        <w:rPr>
          <w:rFonts w:hint="eastAsia" w:ascii="宋体" w:hAnsi="宋体" w:eastAsia="宋体" w:cs="宋体"/>
          <w:b/>
          <w:bCs/>
          <w:sz w:val="21"/>
          <w:szCs w:val="21"/>
        </w:rPr>
        <w:t>基础参数</w:t>
      </w:r>
      <w:r>
        <w:rPr>
          <w:rFonts w:hint="eastAsia" w:ascii="宋体" w:hAnsi="宋体" w:eastAsia="宋体" w:cs="宋体"/>
          <w:sz w:val="21"/>
          <w:szCs w:val="21"/>
        </w:rPr>
        <w:t>：学习率、训练轮数、批次大小、窗口大小、预测步长、优化器等</w:t>
      </w:r>
    </w:p>
    <w:p w14:paraId="1E3EFCA9">
      <w:pPr>
        <w:keepNext w:val="0"/>
        <w:keepLines w:val="0"/>
        <w:pageBreakBefore w:val="0"/>
        <w:widowControl/>
        <w:numPr>
          <w:ilvl w:val="0"/>
          <w:numId w:val="3"/>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420" w:leftChars="0" w:hanging="420" w:firstLineChars="0"/>
        <w:textAlignment w:val="auto"/>
        <w:rPr>
          <w:rFonts w:hint="eastAsia" w:ascii="宋体" w:hAnsi="宋体" w:eastAsia="宋体" w:cs="宋体"/>
          <w:sz w:val="21"/>
          <w:szCs w:val="21"/>
        </w:rPr>
      </w:pPr>
      <w:r>
        <w:rPr>
          <w:rFonts w:hint="eastAsia" w:ascii="宋体" w:hAnsi="宋体" w:eastAsia="宋体" w:cs="宋体"/>
          <w:b/>
          <w:bCs/>
          <w:sz w:val="21"/>
          <w:szCs w:val="21"/>
        </w:rPr>
        <w:t>专家参数</w:t>
      </w:r>
      <w:r>
        <w:rPr>
          <w:rFonts w:hint="eastAsia" w:ascii="宋体" w:hAnsi="宋体" w:eastAsia="宋体" w:cs="宋体"/>
          <w:sz w:val="21"/>
          <w:szCs w:val="21"/>
        </w:rPr>
        <w:t>：LSTM层数、隐藏层大小、Dropout率、权重衰减、损失函数、早停耐心值、学习率调度器、随机种子、评估指标等</w:t>
      </w:r>
    </w:p>
    <w:p w14:paraId="7A5A8C07">
      <w:pPr>
        <w:keepNext w:val="0"/>
        <w:keepLines w:val="0"/>
        <w:pageBreakBefore w:val="0"/>
        <w:widowControl/>
        <w:numPr>
          <w:ilvl w:val="0"/>
          <w:numId w:val="3"/>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420" w:leftChars="0" w:hanging="420" w:firstLineChars="0"/>
        <w:textAlignment w:val="auto"/>
        <w:rPr>
          <w:rFonts w:hint="eastAsia" w:ascii="宋体" w:hAnsi="宋体" w:eastAsia="宋体" w:cs="宋体"/>
          <w:sz w:val="21"/>
          <w:szCs w:val="21"/>
        </w:rPr>
      </w:pPr>
      <w:r>
        <w:rPr>
          <w:rFonts w:hint="eastAsia" w:ascii="宋体" w:hAnsi="宋体" w:eastAsia="宋体" w:cs="宋体"/>
          <w:b/>
          <w:bCs/>
          <w:sz w:val="21"/>
          <w:szCs w:val="21"/>
        </w:rPr>
        <w:t>模式判断</w:t>
      </w:r>
      <w:r>
        <w:rPr>
          <w:rFonts w:hint="eastAsia" w:ascii="宋体" w:hAnsi="宋体" w:eastAsia="宋体" w:cs="宋体"/>
          <w:sz w:val="21"/>
          <w:szCs w:val="21"/>
        </w:rPr>
        <w:t>：根据用户选择的训练模式（专家模式或用户自选），动态设置专家参数的默认值</w:t>
      </w:r>
    </w:p>
    <w:p w14:paraId="32AA420F">
      <w:pPr>
        <w:rPr>
          <w:rFonts w:hint="eastAsia" w:ascii="宋体" w:hAnsi="宋体" w:eastAsia="宋体" w:cs="宋体"/>
          <w:sz w:val="21"/>
          <w:szCs w:val="21"/>
        </w:rPr>
      </w:pPr>
      <w:r>
        <w:rPr>
          <w:rFonts w:hint="eastAsia" w:ascii="宋体" w:hAnsi="宋体" w:eastAsia="宋体" w:cs="宋体"/>
          <w:b/>
          <w:bCs/>
          <w:lang w:val="en-US" w:eastAsia="zh-CN"/>
        </w:rPr>
        <w:t>2.2.4.3</w:t>
      </w:r>
      <w:r>
        <w:rPr>
          <w:rFonts w:hint="eastAsia" w:ascii="宋体" w:hAnsi="宋体" w:eastAsia="宋体" w:cs="宋体"/>
          <w:b/>
          <w:bCs/>
          <w:sz w:val="21"/>
          <w:szCs w:val="21"/>
        </w:rPr>
        <w:t>后端API处理</w:t>
      </w:r>
    </w:p>
    <w:p w14:paraId="3A765C5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在</w:t>
      </w:r>
      <w:r>
        <w:rPr>
          <w:rFonts w:hint="eastAsia" w:ascii="宋体" w:hAnsi="宋体" w:eastAsia="宋体" w:cs="宋体"/>
          <w:kern w:val="0"/>
          <w:sz w:val="21"/>
          <w:szCs w:val="21"/>
          <w:bdr w:val="none" w:color="auto" w:sz="0" w:space="0"/>
          <w:lang w:val="en-US" w:eastAsia="zh-CN" w:bidi="ar"/>
        </w:rPr>
        <w:t>multi/polls/views.py</w:t>
      </w:r>
      <w:r>
        <w:rPr>
          <w:rFonts w:hint="eastAsia" w:ascii="宋体" w:hAnsi="宋体" w:eastAsia="宋体" w:cs="宋体"/>
          <w:kern w:val="0"/>
          <w:sz w:val="21"/>
          <w:szCs w:val="21"/>
          <w:lang w:val="en-US" w:eastAsia="zh-CN" w:bidi="ar"/>
        </w:rPr>
        <w:t>文件中，</w:t>
      </w:r>
      <w:r>
        <w:rPr>
          <w:rFonts w:hint="eastAsia" w:ascii="宋体" w:hAnsi="宋体" w:eastAsia="宋体" w:cs="宋体"/>
          <w:kern w:val="0"/>
          <w:sz w:val="21"/>
          <w:szCs w:val="21"/>
          <w:bdr w:val="none" w:color="auto" w:sz="0" w:space="0"/>
          <w:lang w:val="en-US" w:eastAsia="zh-CN" w:bidi="ar"/>
        </w:rPr>
        <w:t>create_training_set</w:t>
      </w:r>
      <w:r>
        <w:rPr>
          <w:rFonts w:hint="eastAsia" w:ascii="宋体" w:hAnsi="宋体" w:eastAsia="宋体" w:cs="宋体"/>
          <w:kern w:val="0"/>
          <w:sz w:val="21"/>
          <w:szCs w:val="21"/>
          <w:lang w:val="en-US" w:eastAsia="zh-CN" w:bidi="ar"/>
        </w:rPr>
        <w:t>函数（第1327行）是创建训练集的核心API：</w:t>
      </w:r>
    </w:p>
    <w:p w14:paraId="11D61D52">
      <w:pPr>
        <w:keepNext w:val="0"/>
        <w:keepLines w:val="0"/>
        <w:pageBreakBefore w:val="0"/>
        <w:widowControl/>
        <w:numPr>
          <w:ilvl w:val="0"/>
          <w:numId w:val="4"/>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参数验证</w:t>
      </w:r>
      <w:r>
        <w:rPr>
          <w:rFonts w:hint="eastAsia" w:ascii="宋体" w:hAnsi="宋体" w:eastAsia="宋体" w:cs="宋体"/>
          <w:sz w:val="21"/>
          <w:szCs w:val="21"/>
        </w:rPr>
        <w:t>：验证必要的基础参数和专家参数是否完整</w:t>
      </w:r>
    </w:p>
    <w:p w14:paraId="5AE504FA">
      <w:pPr>
        <w:keepNext w:val="0"/>
        <w:keepLines w:val="0"/>
        <w:pageBreakBefore w:val="0"/>
        <w:widowControl/>
        <w:numPr>
          <w:ilvl w:val="0"/>
          <w:numId w:val="5"/>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模式处理</w:t>
      </w:r>
      <w:r>
        <w:rPr>
          <w:rFonts w:hint="eastAsia" w:ascii="宋体" w:hAnsi="宋体" w:eastAsia="宋体" w:cs="宋体"/>
          <w:sz w:val="21"/>
          <w:szCs w:val="21"/>
        </w:rPr>
        <w:t>：专家模式要求所有专家参数必须提供，用户自选模式则自动填充默认值</w:t>
      </w:r>
    </w:p>
    <w:p w14:paraId="32FA7609">
      <w:pPr>
        <w:keepNext w:val="0"/>
        <w:keepLines w:val="0"/>
        <w:pageBreakBefore w:val="0"/>
        <w:widowControl/>
        <w:numPr>
          <w:ilvl w:val="0"/>
          <w:numId w:val="6"/>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数据存储</w:t>
      </w:r>
      <w:r>
        <w:rPr>
          <w:rFonts w:hint="eastAsia" w:ascii="宋体" w:hAnsi="宋体" w:eastAsia="宋体" w:cs="宋体"/>
          <w:sz w:val="21"/>
          <w:szCs w:val="21"/>
        </w:rPr>
        <w:t>：将训练集信息存储到</w:t>
      </w:r>
      <w:r>
        <w:rPr>
          <w:rFonts w:hint="eastAsia" w:ascii="宋体" w:hAnsi="宋体" w:eastAsia="宋体" w:cs="宋体"/>
          <w:sz w:val="21"/>
          <w:szCs w:val="21"/>
          <w:bdr w:val="none" w:color="auto" w:sz="0" w:space="0"/>
        </w:rPr>
        <w:t>TrainingSet</w:t>
      </w:r>
      <w:r>
        <w:rPr>
          <w:rFonts w:hint="eastAsia" w:ascii="宋体" w:hAnsi="宋体" w:eastAsia="宋体" w:cs="宋体"/>
          <w:sz w:val="21"/>
          <w:szCs w:val="21"/>
        </w:rPr>
        <w:t>数据模型中</w:t>
      </w:r>
    </w:p>
    <w:p w14:paraId="14386B98">
      <w:pPr>
        <w:pStyle w:val="2"/>
        <w:keepNext w:val="0"/>
        <w:keepLines w:val="0"/>
        <w:pageBreakBefore w:val="0"/>
        <w:widowControl/>
        <w:suppressLineNumbers w:val="0"/>
        <w:kinsoku/>
        <w:wordWrap/>
        <w:overflowPunct/>
        <w:topLinePunct w:val="0"/>
        <w:autoSpaceDE/>
        <w:autoSpaceDN/>
        <w:bidi w:val="0"/>
        <w:adjustRightInd/>
        <w:snapToGrid/>
        <w:spacing w:before="216" w:beforeAutospacing="0" w:after="96" w:afterAutospacing="0" w:line="15" w:lineRule="atLeast"/>
        <w:textAlignment w:val="auto"/>
        <w:rPr>
          <w:rFonts w:hint="eastAsia" w:ascii="宋体" w:hAnsi="宋体" w:eastAsia="宋体" w:cs="宋体"/>
          <w:b/>
          <w:bCs/>
          <w:sz w:val="21"/>
          <w:szCs w:val="21"/>
        </w:rPr>
      </w:pPr>
      <w:r>
        <w:rPr>
          <w:rFonts w:hint="eastAsia" w:cs="宋体"/>
          <w:b/>
          <w:bCs/>
          <w:sz w:val="21"/>
          <w:szCs w:val="21"/>
          <w:lang w:val="en-US" w:eastAsia="zh-CN"/>
        </w:rPr>
        <w:t>2.2.4.4</w:t>
      </w:r>
      <w:r>
        <w:rPr>
          <w:rFonts w:hint="eastAsia" w:ascii="宋体" w:hAnsi="宋体" w:eastAsia="宋体" w:cs="宋体"/>
          <w:b/>
          <w:bCs/>
          <w:sz w:val="21"/>
          <w:szCs w:val="21"/>
        </w:rPr>
        <w:t>训练模式选择机制</w:t>
      </w:r>
    </w:p>
    <w:p w14:paraId="4FFD1CCE">
      <w:pPr>
        <w:pStyle w:val="3"/>
        <w:keepNext w:val="0"/>
        <w:keepLines w:val="0"/>
        <w:pageBreakBefore w:val="0"/>
        <w:widowControl/>
        <w:suppressLineNumbers w:val="0"/>
        <w:kinsoku/>
        <w:wordWrap/>
        <w:overflowPunct/>
        <w:topLinePunct w:val="0"/>
        <w:autoSpaceDE/>
        <w:autoSpaceDN/>
        <w:bidi w:val="0"/>
        <w:adjustRightInd/>
        <w:snapToGrid/>
        <w:spacing w:before="192" w:beforeAutospacing="0" w:after="96" w:afterAutospacing="0" w:line="15" w:lineRule="atLeast"/>
        <w:ind w:firstLine="422" w:firstLineChars="200"/>
        <w:textAlignment w:val="auto"/>
        <w:rPr>
          <w:rFonts w:hint="eastAsia" w:ascii="宋体" w:hAnsi="宋体" w:eastAsia="宋体" w:cs="宋体"/>
          <w:sz w:val="21"/>
          <w:szCs w:val="21"/>
        </w:rPr>
      </w:pPr>
      <w:r>
        <w:rPr>
          <w:rFonts w:hint="eastAsia" w:ascii="宋体" w:hAnsi="宋体" w:eastAsia="宋体" w:cs="宋体"/>
          <w:sz w:val="21"/>
          <w:szCs w:val="21"/>
        </w:rPr>
        <w:t>专家模式</w:t>
      </w:r>
    </w:p>
    <w:p w14:paraId="3BAE39B8">
      <w:pPr>
        <w:keepNext w:val="0"/>
        <w:keepLines w:val="0"/>
        <w:pageBreakBefore w:val="0"/>
        <w:widowControl/>
        <w:numPr>
          <w:ilvl w:val="0"/>
          <w:numId w:val="7"/>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用户需要手动配置所有高级参数</w:t>
      </w:r>
    </w:p>
    <w:p w14:paraId="608BA3CD">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包括LSTM网络结构（层数、隐藏层大小）、正则化参数（Dropout率、权重衰减）、训练策略（早停、学习率调度）等</w:t>
      </w:r>
    </w:p>
    <w:p w14:paraId="50FBDDE9">
      <w:pPr>
        <w:keepNext w:val="0"/>
        <w:keepLines w:val="0"/>
        <w:pageBreakBefore w:val="0"/>
        <w:widowControl/>
        <w:numPr>
          <w:ilvl w:val="0"/>
          <w:numId w:val="9"/>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适合有深度学习经验的用户进行精细化调优</w:t>
      </w:r>
    </w:p>
    <w:p w14:paraId="18565DB3">
      <w:pPr>
        <w:pStyle w:val="3"/>
        <w:keepNext w:val="0"/>
        <w:keepLines w:val="0"/>
        <w:pageBreakBefore w:val="0"/>
        <w:widowControl/>
        <w:suppressLineNumbers w:val="0"/>
        <w:kinsoku/>
        <w:wordWrap/>
        <w:overflowPunct/>
        <w:topLinePunct w:val="0"/>
        <w:autoSpaceDE/>
        <w:autoSpaceDN/>
        <w:bidi w:val="0"/>
        <w:adjustRightInd/>
        <w:snapToGrid/>
        <w:spacing w:before="192" w:beforeAutospacing="0" w:after="96" w:afterAutospacing="0" w:line="15" w:lineRule="atLeast"/>
        <w:ind w:firstLine="422" w:firstLineChars="200"/>
        <w:textAlignment w:val="auto"/>
        <w:rPr>
          <w:rFonts w:hint="eastAsia" w:ascii="宋体" w:hAnsi="宋体" w:eastAsia="宋体" w:cs="宋体"/>
          <w:sz w:val="21"/>
          <w:szCs w:val="21"/>
        </w:rPr>
      </w:pPr>
      <w:r>
        <w:rPr>
          <w:rFonts w:hint="eastAsia" w:ascii="宋体" w:hAnsi="宋体" w:eastAsia="宋体" w:cs="宋体"/>
          <w:sz w:val="21"/>
          <w:szCs w:val="21"/>
        </w:rPr>
        <w:t>用户自选模式</w:t>
      </w:r>
    </w:p>
    <w:p w14:paraId="434BFDAA">
      <w:pPr>
        <w:keepNext w:val="0"/>
        <w:keepLines w:val="0"/>
        <w:pageBreakBefore w:val="0"/>
        <w:widowControl/>
        <w:numPr>
          <w:ilvl w:val="0"/>
          <w:numId w:val="10"/>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系统自动为专家参数设置合理的默认值</w:t>
      </w:r>
    </w:p>
    <w:p w14:paraId="41DB5C74">
      <w:pPr>
        <w:keepNext w:val="0"/>
        <w:keepLines w:val="0"/>
        <w:pageBreakBefore w:val="0"/>
        <w:widowControl/>
        <w:numPr>
          <w:ilvl w:val="0"/>
          <w:numId w:val="11"/>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默认配置包括：1层LSTM、64个隐藏单元、0.1的Dropout率、0.0001的权重衰减、MSE损失函数、5轮早停耐心值、StepLR学习率调度器、随机种子42等</w:t>
      </w:r>
    </w:p>
    <w:p w14:paraId="4884AF02">
      <w:pPr>
        <w:keepNext w:val="0"/>
        <w:keepLines w:val="0"/>
        <w:pageBreakBefore w:val="0"/>
        <w:widowControl/>
        <w:numPr>
          <w:ilvl w:val="0"/>
          <w:numId w:val="12"/>
        </w:numPr>
        <w:suppressLineNumbers w:val="0"/>
        <w:pBdr>
          <w:top w:val="none" w:color="auto" w:sz="0" w:space="0"/>
          <w:bottom w:val="none" w:color="auto" w:sz="0" w:space="0"/>
        </w:pBdr>
        <w:kinsoku/>
        <w:wordWrap/>
        <w:overflowPunct/>
        <w:topLinePunct w:val="0"/>
        <w:autoSpaceDE/>
        <w:autoSpaceDN/>
        <w:bidi w:val="0"/>
        <w:adjustRightInd/>
        <w:snapToGrid/>
        <w:spacing w:before="24" w:beforeAutospacing="0" w:after="24" w:afterAutospacing="0"/>
        <w:ind w:left="192"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适合新手用户快速开始训练</w:t>
      </w:r>
    </w:p>
    <w:p w14:paraId="5DECC561"/>
    <w:p w14:paraId="64DD849D">
      <w:r>
        <w:drawing>
          <wp:anchor distT="0" distB="0" distL="114300" distR="114300" simplePos="0" relativeHeight="251675648" behindDoc="0" locked="0" layoutInCell="1" allowOverlap="1">
            <wp:simplePos x="0" y="0"/>
            <wp:positionH relativeFrom="column">
              <wp:posOffset>120650</wp:posOffset>
            </wp:positionH>
            <wp:positionV relativeFrom="paragraph">
              <wp:posOffset>113030</wp:posOffset>
            </wp:positionV>
            <wp:extent cx="5268595" cy="3010535"/>
            <wp:effectExtent l="0" t="0" r="4445" b="6985"/>
            <wp:wrapTopAndBottom/>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5"/>
                    <a:stretch>
                      <a:fillRect/>
                    </a:stretch>
                  </pic:blipFill>
                  <pic:spPr>
                    <a:xfrm>
                      <a:off x="0" y="0"/>
                      <a:ext cx="5268595" cy="3010535"/>
                    </a:xfrm>
                    <a:prstGeom prst="rect">
                      <a:avLst/>
                    </a:prstGeom>
                    <a:noFill/>
                    <a:ln>
                      <a:noFill/>
                    </a:ln>
                  </pic:spPr>
                </pic:pic>
              </a:graphicData>
            </a:graphic>
          </wp:anchor>
        </w:drawing>
      </w:r>
    </w:p>
    <w:p w14:paraId="3828CD5D">
      <w:pPr>
        <w:jc w:val="center"/>
        <w:rPr>
          <w:rFonts w:hint="default" w:eastAsiaTheme="minorEastAsia"/>
          <w:lang w:val="en-US" w:eastAsia="zh-CN"/>
        </w:rPr>
      </w:pPr>
      <w:r>
        <w:rPr>
          <w:rFonts w:hint="eastAsia"/>
          <w:lang w:val="en-US" w:eastAsia="zh-CN"/>
        </w:rPr>
        <w:t>训练集合列表界面</w:t>
      </w:r>
    </w:p>
    <w:p w14:paraId="56818C9A"/>
    <w:p w14:paraId="4022093E"/>
    <w:p w14:paraId="4DCF80B0"/>
    <w:p w14:paraId="2795B566"/>
    <w:p w14:paraId="790F8C26">
      <w:pPr>
        <w:pStyle w:val="2"/>
        <w:keepNext w:val="0"/>
        <w:keepLines w:val="0"/>
        <w:widowControl/>
        <w:suppressLineNumbers w:val="0"/>
        <w:spacing w:before="216" w:beforeAutospacing="0" w:after="96" w:afterAutospacing="0" w:line="15" w:lineRule="atLeast"/>
        <w:rPr>
          <w:rFonts w:hint="default"/>
          <w:b/>
          <w:bCs/>
          <w:sz w:val="21"/>
          <w:szCs w:val="21"/>
          <w:lang w:val="en-US"/>
        </w:rPr>
      </w:pPr>
      <w:r>
        <w:rPr>
          <w:rFonts w:hint="eastAsia"/>
          <w:b/>
          <w:bCs/>
          <w:sz w:val="21"/>
          <w:szCs w:val="21"/>
          <w:lang w:val="en-US" w:eastAsia="zh-CN"/>
        </w:rPr>
        <w:t>2.3.3训练模块功能</w:t>
      </w:r>
    </w:p>
    <w:p w14:paraId="27A2A652">
      <w:pPr>
        <w:rPr>
          <w:rFonts w:hint="eastAsia" w:ascii="宋体" w:hAnsi="宋体" w:eastAsia="宋体" w:cs="宋体"/>
          <w:b/>
          <w:bCs/>
          <w:lang w:val="en-US" w:eastAsia="zh-CN"/>
        </w:rPr>
      </w:pPr>
      <w:r>
        <w:rPr>
          <w:rFonts w:hint="eastAsia" w:ascii="宋体" w:hAnsi="宋体" w:eastAsia="宋体" w:cs="宋体"/>
          <w:b/>
          <w:bCs/>
          <w:lang w:val="en-US" w:eastAsia="zh-CN"/>
        </w:rPr>
        <w:t>2.3.3.1功能概述：</w:t>
      </w:r>
    </w:p>
    <w:p w14:paraId="5EA1353D">
      <w:pPr>
        <w:ind w:firstLine="420" w:firstLineChars="200"/>
        <w:rPr>
          <w:rFonts w:hint="default"/>
          <w:lang w:val="en-US" w:eastAsia="zh-CN"/>
        </w:rPr>
      </w:pPr>
      <w:r>
        <w:rPr>
          <w:rFonts w:hint="default"/>
          <w:lang w:val="en-US" w:eastAsia="zh-CN"/>
        </w:rPr>
        <w:t>负责将用户配置的训练集转换为可训练的深度学习模型，并提供完整的训练生命周期管理。该模块支持多种神经网络架构的训练，包括专门针对时序数据设计的LSTM等网络结构，能够处理多通道传感器数据的复杂时序依赖关系。模块采用异步训练架构，支持训练过程的实时监控、暂停恢复、早停机制等高级功能，确保训练过程的稳定性和可控性。训练完成后，系统自动保存训练好的模型文件、训练元数据和性能指标，为后续的模型预测和部署提供完整支持。</w:t>
      </w:r>
    </w:p>
    <w:p w14:paraId="55C91EB2"/>
    <w:p w14:paraId="4D8D2792">
      <w:pPr>
        <w:pStyle w:val="3"/>
        <w:keepNext w:val="0"/>
        <w:keepLines w:val="0"/>
        <w:widowControl/>
        <w:suppressLineNumbers w:val="0"/>
        <w:spacing w:before="192" w:beforeAutospacing="0" w:after="96" w:afterAutospacing="0" w:line="15" w:lineRule="atLeast"/>
        <w:rPr>
          <w:sz w:val="21"/>
          <w:szCs w:val="21"/>
        </w:rPr>
      </w:pPr>
      <w:r>
        <w:rPr>
          <w:rFonts w:hint="eastAsia"/>
          <w:b/>
          <w:bCs/>
          <w:sz w:val="21"/>
          <w:szCs w:val="21"/>
          <w:lang w:val="en-US" w:eastAsia="zh-CN"/>
        </w:rPr>
        <w:t>2.3.3.2</w:t>
      </w:r>
      <w:r>
        <w:rPr>
          <w:sz w:val="21"/>
          <w:szCs w:val="21"/>
        </w:rPr>
        <w:t>核心文件</w:t>
      </w:r>
    </w:p>
    <w:p w14:paraId="083832A1">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192" w:hanging="360"/>
        <w:rPr>
          <w:sz w:val="21"/>
          <w:szCs w:val="21"/>
        </w:rPr>
      </w:pPr>
      <w:r>
        <w:rPr>
          <w:rFonts w:ascii="Consolas" w:hAnsi="Consolas" w:eastAsia="Consolas" w:cs="Consolas"/>
          <w:b w:val="0"/>
          <w:bCs w:val="0"/>
          <w:sz w:val="21"/>
          <w:szCs w:val="21"/>
          <w:bdr w:val="none" w:color="auto" w:sz="0" w:space="0"/>
        </w:rPr>
        <w:t>multi</w:t>
      </w:r>
      <w:r>
        <w:rPr>
          <w:rFonts w:hint="default" w:ascii="Consolas" w:hAnsi="Consolas" w:eastAsia="Consolas" w:cs="Consolas"/>
          <w:b w:val="0"/>
          <w:bCs w:val="0"/>
          <w:sz w:val="21"/>
          <w:szCs w:val="21"/>
          <w:bdr w:val="none" w:color="auto" w:sz="0" w:space="0"/>
        </w:rPr>
        <w:t>/polls/multi_channel_lstm.py</w:t>
      </w:r>
      <w:r>
        <w:rPr>
          <w:b w:val="0"/>
          <w:bCs w:val="0"/>
          <w:sz w:val="21"/>
          <w:szCs w:val="21"/>
        </w:rPr>
        <w:t> </w:t>
      </w:r>
      <w:r>
        <w:rPr>
          <w:sz w:val="21"/>
          <w:szCs w:val="21"/>
        </w:rPr>
        <w:t>- 多通道LSTM模型的核心实现，包含模型架构定义、训练器类和预处理器类</w:t>
      </w:r>
    </w:p>
    <w:p w14:paraId="62107214">
      <w:pPr>
        <w:keepNext w:val="0"/>
        <w:keepLines w:val="0"/>
        <w:widowControl/>
        <w:numPr>
          <w:ilvl w:val="0"/>
          <w:numId w:val="14"/>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multi/polls/sensor_data_loader.py</w:t>
      </w:r>
      <w:r>
        <w:rPr>
          <w:b w:val="0"/>
          <w:bCs w:val="0"/>
          <w:sz w:val="21"/>
          <w:szCs w:val="21"/>
        </w:rPr>
        <w:t> </w:t>
      </w:r>
      <w:r>
        <w:rPr>
          <w:sz w:val="21"/>
          <w:szCs w:val="21"/>
        </w:rPr>
        <w:t>- 传感器数据加载和预处理模块，包含数据加载、特征工程和训练启动函数</w:t>
      </w:r>
    </w:p>
    <w:p w14:paraId="69D706FE">
      <w:pPr>
        <w:keepNext w:val="0"/>
        <w:keepLines w:val="0"/>
        <w:widowControl/>
        <w:numPr>
          <w:ilvl w:val="0"/>
          <w:numId w:val="15"/>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multi/polls/views.py</w:t>
      </w:r>
      <w:r>
        <w:rPr>
          <w:b w:val="0"/>
          <w:bCs w:val="0"/>
          <w:sz w:val="21"/>
          <w:szCs w:val="21"/>
        </w:rPr>
        <w:t> </w:t>
      </w:r>
      <w:r>
        <w:rPr>
          <w:sz w:val="21"/>
          <w:szCs w:val="21"/>
        </w:rPr>
        <w:t>- 训练相关的API接口实现，包括开始训练、获取训练状态、创建训练集等核心功能</w:t>
      </w:r>
    </w:p>
    <w:p w14:paraId="5842DAA5">
      <w:pPr>
        <w:keepNext w:val="0"/>
        <w:keepLines w:val="0"/>
        <w:widowControl/>
        <w:numPr>
          <w:ilvl w:val="0"/>
          <w:numId w:val="16"/>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multi/polls/deep_learning_views.py</w:t>
      </w:r>
      <w:r>
        <w:rPr>
          <w:sz w:val="21"/>
          <w:szCs w:val="21"/>
        </w:rPr>
        <w:t> - 深度学习模块的专用视图函数，处理训练集创建和训练启动逻辑</w:t>
      </w:r>
    </w:p>
    <w:p w14:paraId="5D0D3872">
      <w:pPr>
        <w:keepNext w:val="0"/>
        <w:keepLines w:val="0"/>
        <w:widowControl/>
        <w:numPr>
          <w:ilvl w:val="0"/>
          <w:numId w:val="17"/>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multi/polls/models.py</w:t>
      </w:r>
      <w:r>
        <w:rPr>
          <w:b w:val="0"/>
          <w:bCs w:val="0"/>
          <w:sz w:val="21"/>
          <w:szCs w:val="21"/>
        </w:rPr>
        <w:t> </w:t>
      </w:r>
      <w:r>
        <w:rPr>
          <w:sz w:val="21"/>
          <w:szCs w:val="21"/>
        </w:rPr>
        <w:t>- 训练集数据模型定义，包含TrainingSet类的完整字段结构</w:t>
      </w:r>
    </w:p>
    <w:p w14:paraId="4C5380C5">
      <w:pPr>
        <w:pStyle w:val="3"/>
        <w:keepNext w:val="0"/>
        <w:keepLines w:val="0"/>
        <w:widowControl/>
        <w:suppressLineNumbers w:val="0"/>
        <w:spacing w:before="192" w:beforeAutospacing="0" w:after="96" w:afterAutospacing="0" w:line="15" w:lineRule="atLeast"/>
        <w:rPr>
          <w:sz w:val="21"/>
          <w:szCs w:val="21"/>
        </w:rPr>
      </w:pPr>
      <w:r>
        <w:rPr>
          <w:sz w:val="21"/>
          <w:szCs w:val="21"/>
        </w:rPr>
        <w:t>前端JavaScript文件</w:t>
      </w:r>
    </w:p>
    <w:p w14:paraId="2370F2E0">
      <w:pPr>
        <w:keepNext w:val="0"/>
        <w:keepLines w:val="0"/>
        <w:widowControl/>
        <w:numPr>
          <w:ilvl w:val="0"/>
          <w:numId w:val="18"/>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multi/polls/static/js/deep_learning.js</w:t>
      </w:r>
      <w:r>
        <w:rPr>
          <w:b w:val="0"/>
          <w:bCs w:val="0"/>
          <w:sz w:val="21"/>
          <w:szCs w:val="21"/>
        </w:rPr>
        <w:t> </w:t>
      </w:r>
      <w:r>
        <w:rPr>
          <w:sz w:val="21"/>
          <w:szCs w:val="21"/>
        </w:rPr>
        <w:t>- 深度学习模块的主要交互逻辑，处理训练集创建、参数配置和训练启动</w:t>
      </w:r>
    </w:p>
    <w:p w14:paraId="600E6D68">
      <w:pPr>
        <w:keepNext w:val="0"/>
        <w:keepLines w:val="0"/>
        <w:widowControl/>
        <w:numPr>
          <w:ilvl w:val="0"/>
          <w:numId w:val="19"/>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multi/polls/static/js/training_monitor.js</w:t>
      </w:r>
      <w:r>
        <w:rPr>
          <w:b w:val="0"/>
          <w:bCs w:val="0"/>
          <w:sz w:val="21"/>
          <w:szCs w:val="21"/>
        </w:rPr>
        <w:t> </w:t>
      </w:r>
      <w:r>
        <w:rPr>
          <w:sz w:val="21"/>
          <w:szCs w:val="21"/>
        </w:rPr>
        <w:t>- 训练过程监控系统，实现实时训练状态更新、进度显示和图表可视化</w:t>
      </w:r>
    </w:p>
    <w:p w14:paraId="1CA13432">
      <w:pPr>
        <w:keepNext w:val="0"/>
        <w:keepLines w:val="0"/>
        <w:widowControl/>
        <w:numPr>
          <w:ilvl w:val="0"/>
          <w:numId w:val="20"/>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multi/staticfiles/js/training_monitor.js</w:t>
      </w:r>
      <w:r>
        <w:rPr>
          <w:b w:val="0"/>
          <w:bCs w:val="0"/>
          <w:sz w:val="21"/>
          <w:szCs w:val="21"/>
        </w:rPr>
        <w:t> </w:t>
      </w:r>
      <w:r>
        <w:rPr>
          <w:sz w:val="21"/>
          <w:szCs w:val="21"/>
        </w:rPr>
        <w:t>- 训练监控系统的静态文件版本</w:t>
      </w:r>
    </w:p>
    <w:p w14:paraId="473FC341">
      <w:pPr>
        <w:pStyle w:val="3"/>
        <w:keepNext w:val="0"/>
        <w:keepLines w:val="0"/>
        <w:widowControl/>
        <w:suppressLineNumbers w:val="0"/>
        <w:spacing w:before="192" w:beforeAutospacing="0" w:after="96" w:afterAutospacing="0" w:line="15" w:lineRule="atLeast"/>
        <w:rPr>
          <w:sz w:val="21"/>
          <w:szCs w:val="21"/>
        </w:rPr>
      </w:pPr>
      <w:r>
        <w:rPr>
          <w:sz w:val="21"/>
          <w:szCs w:val="21"/>
        </w:rPr>
        <w:t>前端模板文件</w:t>
      </w:r>
    </w:p>
    <w:p w14:paraId="256034B3">
      <w:pPr>
        <w:keepNext w:val="0"/>
        <w:keepLines w:val="0"/>
        <w:widowControl/>
        <w:numPr>
          <w:ilvl w:val="0"/>
          <w:numId w:val="21"/>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multi/polls/templates/modules/deep_learning.html</w:t>
      </w:r>
      <w:r>
        <w:rPr>
          <w:sz w:val="21"/>
          <w:szCs w:val="21"/>
        </w:rPr>
        <w:t> - 深度学习模块主界面，包含训练集创建和配置界面</w:t>
      </w:r>
    </w:p>
    <w:p w14:paraId="780AF6AB">
      <w:pPr>
        <w:keepNext w:val="0"/>
        <w:keepLines w:val="0"/>
        <w:widowControl/>
        <w:numPr>
          <w:ilvl w:val="0"/>
          <w:numId w:val="22"/>
        </w:numPr>
        <w:suppressLineNumbers w:val="0"/>
        <w:pBdr>
          <w:top w:val="none" w:color="auto" w:sz="0" w:space="0"/>
          <w:bottom w:val="none" w:color="auto" w:sz="0" w:space="0"/>
        </w:pBdr>
        <w:spacing w:before="24" w:beforeAutospacing="0" w:after="24" w:afterAutospacing="0"/>
        <w:ind w:left="192" w:hanging="360"/>
        <w:rPr>
          <w:sz w:val="21"/>
          <w:szCs w:val="21"/>
        </w:rPr>
      </w:pPr>
      <w:r>
        <w:rPr>
          <w:rFonts w:hint="default" w:ascii="Consolas" w:hAnsi="Consolas" w:eastAsia="Consolas" w:cs="Consolas"/>
          <w:b w:val="0"/>
          <w:bCs w:val="0"/>
          <w:sz w:val="21"/>
          <w:szCs w:val="21"/>
          <w:bdr w:val="none" w:color="auto" w:sz="0" w:space="0"/>
        </w:rPr>
        <w:t>multi/polls/templates/modules/training_monitor.html</w:t>
      </w:r>
      <w:r>
        <w:rPr>
          <w:sz w:val="21"/>
          <w:szCs w:val="21"/>
        </w:rPr>
        <w:t> - 训练监控界面，提供训练过程的实时监控和可视化展示</w:t>
      </w:r>
    </w:p>
    <w:p w14:paraId="0FF1C376"/>
    <w:p w14:paraId="36FFF1CE">
      <w:pPr>
        <w:rPr>
          <w:rFonts w:hint="default" w:eastAsiaTheme="minorEastAsia"/>
          <w:b/>
          <w:bCs/>
          <w:lang w:val="en-US" w:eastAsia="zh-CN"/>
        </w:rPr>
      </w:pPr>
      <w:r>
        <w:rPr>
          <w:rFonts w:hint="eastAsia"/>
          <w:b/>
          <w:bCs/>
          <w:lang w:val="en-US" w:eastAsia="zh-CN"/>
        </w:rPr>
        <w:t>2.3.3.3工作流程：</w:t>
      </w:r>
    </w:p>
    <w:p w14:paraId="11A9BA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eastAsiaTheme="minorEastAsia"/>
          <w:lang w:val="en-US" w:eastAsia="zh-CN"/>
        </w:rPr>
        <w:t>具体协作方式如下：前端界面通过deep_learning.js收集用户配置的训练参数，包括模型类型、训练模式、学习参数等，并通过AJAX请求调用后端的create_training_set API创建训练集记录；当用户启动训练时，前端调用start_training_from_training_set API，后端在deep_learning_views.py中处理训练请求，创建后台训练线程并调用sensor_data_loader.py中的train_multi_channel_model函数；该函数首先通过SensorDataLoader类加载和预处理CSV数据，然后创建PyTorc</w:t>
      </w:r>
      <w:r>
        <w:rPr>
          <w:rFonts w:hint="eastAsia"/>
          <w:lang w:val="en-US" w:eastAsia="zh-CN"/>
        </w:rPr>
        <w:t>h</w:t>
      </w:r>
      <w:r>
        <w:rPr>
          <w:rFonts w:hint="default" w:eastAsiaTheme="minorEastAsia"/>
          <w:lang w:val="en-US" w:eastAsia="zh-CN"/>
        </w:rPr>
        <w:t>数据加载器，接着实例化MultiChannelLSTM模型和MultiChannelTrainer训练器；训练过程中，MultiChannelTrainer类的train方法执行实际的模型训练，通过progress_callback函数实时更新训练进度到数据库，同时前端training_monitor.js通过定时轮询get_training_status API获取训练状态更新，并使用ECharts库绘制训练损失曲线和进度图表；训练完成后，系统自动保存模型文件到models目录，更新数据库中的训练状态，并通过WebSocket或轮询机制通知前端更新界面状态，最终在管理界面中以表格形式展示所有训练完成的模型信息，包括模型文件路径、训练参数、性能指标等完整元数据。整个流程实现了从用户配置到模型训练的端到端自动化，确保了训练过程的可监控性和结果的可追溯性</w:t>
      </w:r>
      <w:r>
        <w:rPr>
          <w:rFonts w:hint="eastAsia"/>
          <w:lang w:val="en-US" w:eastAsia="zh-CN"/>
        </w:rPr>
        <w:t>。</w:t>
      </w:r>
    </w:p>
    <w:p w14:paraId="59D433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eastAsiaTheme="minorEastAsia"/>
          <w:lang w:eastAsia="zh-CN"/>
        </w:rPr>
        <w:drawing>
          <wp:anchor distT="0" distB="0" distL="114300" distR="114300" simplePos="0" relativeHeight="251677696" behindDoc="0" locked="0" layoutInCell="1" allowOverlap="1">
            <wp:simplePos x="0" y="0"/>
            <wp:positionH relativeFrom="column">
              <wp:posOffset>-12700</wp:posOffset>
            </wp:positionH>
            <wp:positionV relativeFrom="paragraph">
              <wp:posOffset>175260</wp:posOffset>
            </wp:positionV>
            <wp:extent cx="5257800" cy="2662555"/>
            <wp:effectExtent l="0" t="0" r="0" b="4445"/>
            <wp:wrapTopAndBottom/>
            <wp:docPr id="24" name="图片 24" descr="0fb45f34-af84-468e-90cc-43d9d3dd1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fb45f34-af84-468e-90cc-43d9d3dd1eaf"/>
                    <pic:cNvPicPr>
                      <a:picLocks noChangeAspect="1"/>
                    </pic:cNvPicPr>
                  </pic:nvPicPr>
                  <pic:blipFill>
                    <a:blip r:embed="rId26"/>
                    <a:stretch>
                      <a:fillRect/>
                    </a:stretch>
                  </pic:blipFill>
                  <pic:spPr>
                    <a:xfrm>
                      <a:off x="0" y="0"/>
                      <a:ext cx="5257800" cy="2662555"/>
                    </a:xfrm>
                    <a:prstGeom prst="rect">
                      <a:avLst/>
                    </a:prstGeom>
                  </pic:spPr>
                </pic:pic>
              </a:graphicData>
            </a:graphic>
          </wp:anchor>
        </w:drawing>
      </w:r>
    </w:p>
    <w:p w14:paraId="35B4F629">
      <w:pPr>
        <w:jc w:val="center"/>
        <w:rPr>
          <w:rFonts w:hint="default"/>
          <w:lang w:val="en-US"/>
        </w:rPr>
      </w:pPr>
      <w:r>
        <w:rPr>
          <w:rFonts w:hint="eastAsia"/>
          <w:lang w:val="en-US" w:eastAsia="zh-CN"/>
        </w:rPr>
        <w:t>训练界面（loss曲线）</w:t>
      </w:r>
    </w:p>
    <w:p w14:paraId="7D5354A7"/>
    <w:p w14:paraId="2733BAEB">
      <w:r>
        <w:rPr>
          <w:rFonts w:hint="eastAsia" w:eastAsiaTheme="minorEastAsia"/>
          <w:lang w:eastAsia="zh-CN"/>
        </w:rPr>
        <w:drawing>
          <wp:anchor distT="0" distB="0" distL="114300" distR="114300" simplePos="0" relativeHeight="251676672" behindDoc="0" locked="0" layoutInCell="1" allowOverlap="1">
            <wp:simplePos x="0" y="0"/>
            <wp:positionH relativeFrom="column">
              <wp:posOffset>-25400</wp:posOffset>
            </wp:positionH>
            <wp:positionV relativeFrom="paragraph">
              <wp:posOffset>166370</wp:posOffset>
            </wp:positionV>
            <wp:extent cx="5271770" cy="2534285"/>
            <wp:effectExtent l="0" t="0" r="1270" b="10795"/>
            <wp:wrapTopAndBottom/>
            <wp:docPr id="25" name="图片 25" descr="b4d81e96-44e2-432c-8afd-f1518af7d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4d81e96-44e2-432c-8afd-f1518af7d08f"/>
                    <pic:cNvPicPr>
                      <a:picLocks noChangeAspect="1"/>
                    </pic:cNvPicPr>
                  </pic:nvPicPr>
                  <pic:blipFill>
                    <a:blip r:embed="rId27"/>
                    <a:stretch>
                      <a:fillRect/>
                    </a:stretch>
                  </pic:blipFill>
                  <pic:spPr>
                    <a:xfrm>
                      <a:off x="0" y="0"/>
                      <a:ext cx="5271770" cy="2534285"/>
                    </a:xfrm>
                    <a:prstGeom prst="rect">
                      <a:avLst/>
                    </a:prstGeom>
                  </pic:spPr>
                </pic:pic>
              </a:graphicData>
            </a:graphic>
          </wp:anchor>
        </w:drawing>
      </w:r>
    </w:p>
    <w:p w14:paraId="0FF8E345">
      <w:pPr>
        <w:jc w:val="center"/>
        <w:rPr>
          <w:rFonts w:hint="default"/>
          <w:lang w:val="en-US"/>
        </w:rPr>
      </w:pPr>
      <w:r>
        <w:rPr>
          <w:rFonts w:hint="eastAsia"/>
          <w:lang w:val="en-US" w:eastAsia="zh-CN"/>
        </w:rPr>
        <w:t>训练界面（日志以及按钮）</w:t>
      </w:r>
    </w:p>
    <w:p w14:paraId="0A2BB3FB"/>
    <w:p w14:paraId="76824ECE"/>
    <w:p w14:paraId="4A502584">
      <w:pPr>
        <w:rPr>
          <w:rFonts w:hint="eastAsia" w:eastAsiaTheme="minorEastAsia"/>
          <w:lang w:eastAsia="zh-CN"/>
        </w:rPr>
      </w:pPr>
    </w:p>
    <w:p w14:paraId="1EE97A0D"/>
    <w:p w14:paraId="0E588B54">
      <w:pPr>
        <w:pStyle w:val="2"/>
        <w:keepNext w:val="0"/>
        <w:keepLines w:val="0"/>
        <w:widowControl/>
        <w:suppressLineNumbers w:val="0"/>
        <w:spacing w:before="216" w:beforeAutospacing="0" w:after="96" w:afterAutospacing="0" w:line="15" w:lineRule="atLeast"/>
        <w:rPr>
          <w:rFonts w:hint="eastAsia"/>
          <w:b/>
          <w:bCs/>
          <w:sz w:val="21"/>
          <w:szCs w:val="21"/>
          <w:lang w:val="en-US" w:eastAsia="zh-CN"/>
        </w:rPr>
      </w:pPr>
      <w:r>
        <w:rPr>
          <w:rFonts w:hint="eastAsia"/>
          <w:b/>
          <w:bCs/>
          <w:sz w:val="21"/>
          <w:szCs w:val="21"/>
          <w:lang w:val="en-US" w:eastAsia="zh-CN"/>
        </w:rPr>
        <w:t>2.3.4预测模块功能</w:t>
      </w:r>
    </w:p>
    <w:p w14:paraId="192154C7">
      <w:pPr>
        <w:rPr>
          <w:rFonts w:hint="eastAsia" w:ascii="宋体" w:hAnsi="宋体" w:eastAsia="宋体" w:cs="宋体"/>
          <w:b/>
          <w:bCs/>
          <w:lang w:val="en-US" w:eastAsia="zh-CN"/>
        </w:rPr>
      </w:pPr>
      <w:r>
        <w:rPr>
          <w:rFonts w:hint="eastAsia" w:ascii="宋体" w:hAnsi="宋体" w:eastAsia="宋体" w:cs="宋体"/>
          <w:b/>
          <w:bCs/>
          <w:lang w:val="en-US" w:eastAsia="zh-CN"/>
        </w:rPr>
        <w:t>2.3.4.1功能概述：</w:t>
      </w:r>
    </w:p>
    <w:p w14:paraId="182B2B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预测界面子模块为用户提供了两种不同的模型预测环境：一种是训练完成后的直接预测界面，另一种是模型管理处的通用预测界面。该模块能够自动加载训练好的模型文件，确保预测时使用与训练时一致的数据预处理流程，支持从监控任务中选择数据源或上传自定义文件进行预测。预测结果以直观的可视化方式展示，包括预测值与真实值的对比图表、预测误差分析、置信区间等关键信息。系统还提供了预测性能的定量评估，包括R²分数、均方误差、平均绝对误差等标准指标，帮助用户全面评估模型性能。预测完成后，用户可以将结果导出为CSV格式，便于进一步分析和报告生成。</w:t>
      </w:r>
    </w:p>
    <w:p w14:paraId="6C411284">
      <w:pPr>
        <w:pStyle w:val="2"/>
        <w:keepNext w:val="0"/>
        <w:keepLines w:val="0"/>
        <w:widowControl/>
        <w:suppressLineNumbers w:val="0"/>
        <w:spacing w:before="216" w:beforeAutospacing="0" w:after="96" w:afterAutospacing="0" w:line="15" w:lineRule="atLeast"/>
        <w:rPr>
          <w:b/>
          <w:bCs/>
          <w:sz w:val="21"/>
          <w:szCs w:val="21"/>
        </w:rPr>
      </w:pPr>
      <w:r>
        <w:rPr>
          <w:rFonts w:hint="eastAsia"/>
          <w:b/>
          <w:bCs/>
          <w:sz w:val="21"/>
          <w:szCs w:val="21"/>
          <w:lang w:val="en-US" w:eastAsia="zh-CN"/>
        </w:rPr>
        <w:t>2.3.4.2</w:t>
      </w:r>
      <w:r>
        <w:rPr>
          <w:b/>
          <w:bCs/>
          <w:sz w:val="21"/>
          <w:szCs w:val="21"/>
        </w:rPr>
        <w:t>相关文件</w:t>
      </w:r>
    </w:p>
    <w:p w14:paraId="0E944D40">
      <w:pPr>
        <w:keepNext w:val="0"/>
        <w:keepLines w:val="0"/>
        <w:widowControl/>
        <w:numPr>
          <w:ilvl w:val="0"/>
          <w:numId w:val="23"/>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ascii="Consolas" w:hAnsi="Consolas" w:eastAsia="Consolas" w:cs="Consolas"/>
          <w:b w:val="0"/>
          <w:bCs w:val="0"/>
          <w:sz w:val="21"/>
          <w:szCs w:val="21"/>
          <w:bdr w:val="none" w:color="auto" w:sz="0" w:space="0"/>
        </w:rPr>
        <w:t>mul</w:t>
      </w:r>
      <w:r>
        <w:rPr>
          <w:rFonts w:hint="default" w:ascii="Consolas" w:hAnsi="Consolas" w:eastAsia="Consolas" w:cs="Consolas"/>
          <w:b w:val="0"/>
          <w:bCs w:val="0"/>
          <w:sz w:val="21"/>
          <w:szCs w:val="21"/>
          <w:bdr w:val="none" w:color="auto" w:sz="0" w:space="0"/>
        </w:rPr>
        <w:t>ti/polls/views.py</w:t>
      </w:r>
      <w:r>
        <w:rPr>
          <w:b w:val="0"/>
          <w:bCs w:val="0"/>
          <w:sz w:val="21"/>
          <w:szCs w:val="21"/>
        </w:rPr>
        <w:t> - 预测相关的API接口实现，包括</w:t>
      </w:r>
      <w:r>
        <w:rPr>
          <w:rFonts w:hint="default" w:ascii="Consolas" w:hAnsi="Consolas" w:eastAsia="Consolas" w:cs="Consolas"/>
          <w:b w:val="0"/>
          <w:bCs w:val="0"/>
          <w:sz w:val="21"/>
          <w:szCs w:val="21"/>
          <w:bdr w:val="none" w:color="auto" w:sz="0" w:space="0"/>
        </w:rPr>
        <w:t>start_prediction</w:t>
      </w:r>
      <w:r>
        <w:rPr>
          <w:b w:val="0"/>
          <w:bCs w:val="0"/>
          <w:sz w:val="21"/>
          <w:szCs w:val="21"/>
        </w:rPr>
        <w:t>、</w:t>
      </w:r>
      <w:r>
        <w:rPr>
          <w:rFonts w:hint="default" w:ascii="Consolas" w:hAnsi="Consolas" w:eastAsia="Consolas" w:cs="Consolas"/>
          <w:b w:val="0"/>
          <w:bCs w:val="0"/>
          <w:sz w:val="21"/>
          <w:szCs w:val="21"/>
          <w:bdr w:val="none" w:color="auto" w:sz="0" w:space="0"/>
        </w:rPr>
        <w:t>predict_evaluation</w:t>
      </w:r>
      <w:r>
        <w:rPr>
          <w:b w:val="0"/>
          <w:bCs w:val="0"/>
          <w:sz w:val="21"/>
          <w:szCs w:val="21"/>
        </w:rPr>
        <w:t>、</w:t>
      </w:r>
      <w:r>
        <w:rPr>
          <w:rFonts w:hint="default" w:ascii="Consolas" w:hAnsi="Consolas" w:eastAsia="Consolas" w:cs="Consolas"/>
          <w:b w:val="0"/>
          <w:bCs w:val="0"/>
          <w:sz w:val="21"/>
          <w:szCs w:val="21"/>
          <w:bdr w:val="none" w:color="auto" w:sz="0" w:space="0"/>
        </w:rPr>
        <w:t>model_predict</w:t>
      </w:r>
      <w:r>
        <w:rPr>
          <w:b w:val="0"/>
          <w:bCs w:val="0"/>
          <w:sz w:val="21"/>
          <w:szCs w:val="21"/>
        </w:rPr>
        <w:t>、</w:t>
      </w:r>
      <w:r>
        <w:rPr>
          <w:rFonts w:hint="default" w:ascii="Consolas" w:hAnsi="Consolas" w:eastAsia="Consolas" w:cs="Consolas"/>
          <w:b w:val="0"/>
          <w:bCs w:val="0"/>
          <w:sz w:val="21"/>
          <w:szCs w:val="21"/>
          <w:bdr w:val="none" w:color="auto" w:sz="0" w:space="0"/>
        </w:rPr>
        <w:t>export_prediction_results</w:t>
      </w:r>
      <w:r>
        <w:rPr>
          <w:b w:val="0"/>
          <w:bCs w:val="0"/>
          <w:sz w:val="21"/>
          <w:szCs w:val="21"/>
        </w:rPr>
        <w:t>等核心预测功能</w:t>
      </w:r>
    </w:p>
    <w:p w14:paraId="5DEC4D6C">
      <w:pPr>
        <w:keepNext w:val="0"/>
        <w:keepLines w:val="0"/>
        <w:widowControl/>
        <w:numPr>
          <w:ilvl w:val="0"/>
          <w:numId w:val="24"/>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multi/polls/sensor_data_loader.py</w:t>
      </w:r>
      <w:r>
        <w:rPr>
          <w:b w:val="0"/>
          <w:bCs w:val="0"/>
          <w:sz w:val="21"/>
          <w:szCs w:val="21"/>
        </w:rPr>
        <w:t> - 模型加载和预测执行模块，包含</w:t>
      </w:r>
      <w:r>
        <w:rPr>
          <w:rFonts w:hint="default" w:ascii="Consolas" w:hAnsi="Consolas" w:eastAsia="Consolas" w:cs="Consolas"/>
          <w:b w:val="0"/>
          <w:bCs w:val="0"/>
          <w:sz w:val="21"/>
          <w:szCs w:val="21"/>
          <w:bdr w:val="none" w:color="auto" w:sz="0" w:space="0"/>
        </w:rPr>
        <w:t>load_trained_model</w:t>
      </w:r>
      <w:r>
        <w:rPr>
          <w:b w:val="0"/>
          <w:bCs w:val="0"/>
          <w:sz w:val="21"/>
          <w:szCs w:val="21"/>
        </w:rPr>
        <w:t>、</w:t>
      </w:r>
      <w:r>
        <w:rPr>
          <w:rFonts w:hint="default" w:ascii="Consolas" w:hAnsi="Consolas" w:eastAsia="Consolas" w:cs="Consolas"/>
          <w:b w:val="0"/>
          <w:bCs w:val="0"/>
          <w:sz w:val="21"/>
          <w:szCs w:val="21"/>
          <w:bdr w:val="none" w:color="auto" w:sz="0" w:space="0"/>
        </w:rPr>
        <w:t>predict_with_model</w:t>
      </w:r>
      <w:r>
        <w:rPr>
          <w:b w:val="0"/>
          <w:bCs w:val="0"/>
          <w:sz w:val="21"/>
          <w:szCs w:val="21"/>
        </w:rPr>
        <w:t>等关键函数</w:t>
      </w:r>
    </w:p>
    <w:p w14:paraId="7C07CA7F">
      <w:pPr>
        <w:keepNext w:val="0"/>
        <w:keepLines w:val="0"/>
        <w:widowControl/>
        <w:numPr>
          <w:ilvl w:val="0"/>
          <w:numId w:val="25"/>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multi/polls/models.py</w:t>
      </w:r>
      <w:r>
        <w:rPr>
          <w:b w:val="0"/>
          <w:bCs w:val="0"/>
          <w:sz w:val="21"/>
          <w:szCs w:val="21"/>
        </w:rPr>
        <w:t> - 预测相关的数据模型，包括</w:t>
      </w:r>
      <w:r>
        <w:rPr>
          <w:rFonts w:hint="default" w:ascii="Consolas" w:hAnsi="Consolas" w:eastAsia="Consolas" w:cs="Consolas"/>
          <w:b w:val="0"/>
          <w:bCs w:val="0"/>
          <w:sz w:val="21"/>
          <w:szCs w:val="21"/>
          <w:bdr w:val="none" w:color="auto" w:sz="0" w:space="0"/>
        </w:rPr>
        <w:t>TrainingSet</w:t>
      </w:r>
      <w:r>
        <w:rPr>
          <w:b w:val="0"/>
          <w:bCs w:val="0"/>
          <w:sz w:val="21"/>
          <w:szCs w:val="21"/>
        </w:rPr>
        <w:t>和</w:t>
      </w:r>
      <w:r>
        <w:rPr>
          <w:rFonts w:hint="default" w:ascii="Consolas" w:hAnsi="Consolas" w:eastAsia="Consolas" w:cs="Consolas"/>
          <w:b w:val="0"/>
          <w:bCs w:val="0"/>
          <w:sz w:val="21"/>
          <w:szCs w:val="21"/>
          <w:bdr w:val="none" w:color="auto" w:sz="0" w:space="0"/>
        </w:rPr>
        <w:t>SavedModel</w:t>
      </w:r>
      <w:r>
        <w:rPr>
          <w:b w:val="0"/>
          <w:bCs w:val="0"/>
          <w:sz w:val="21"/>
          <w:szCs w:val="21"/>
        </w:rPr>
        <w:t>类</w:t>
      </w:r>
    </w:p>
    <w:p w14:paraId="410E084C">
      <w:pPr>
        <w:pStyle w:val="3"/>
        <w:keepNext w:val="0"/>
        <w:keepLines w:val="0"/>
        <w:widowControl/>
        <w:suppressLineNumbers w:val="0"/>
        <w:spacing w:before="192" w:beforeAutospacing="0" w:after="96" w:afterAutospacing="0" w:line="15" w:lineRule="atLeast"/>
        <w:rPr>
          <w:b w:val="0"/>
          <w:bCs w:val="0"/>
          <w:sz w:val="21"/>
          <w:szCs w:val="21"/>
        </w:rPr>
      </w:pPr>
      <w:r>
        <w:rPr>
          <w:b w:val="0"/>
          <w:bCs w:val="0"/>
          <w:sz w:val="21"/>
          <w:szCs w:val="21"/>
        </w:rPr>
        <w:t>前端JavaScript文件</w:t>
      </w:r>
    </w:p>
    <w:p w14:paraId="0E2BE630">
      <w:pPr>
        <w:keepNext w:val="0"/>
        <w:keepLines w:val="0"/>
        <w:widowControl/>
        <w:numPr>
          <w:ilvl w:val="0"/>
          <w:numId w:val="26"/>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multi/polls/static/js/model_prediction.js</w:t>
      </w:r>
      <w:r>
        <w:rPr>
          <w:b w:val="0"/>
          <w:bCs w:val="0"/>
          <w:sz w:val="21"/>
          <w:szCs w:val="21"/>
        </w:rPr>
        <w:t> - 模型管理处通用预测界面的交互逻辑，处理数据源选择、预测执行、结果展示等</w:t>
      </w:r>
    </w:p>
    <w:p w14:paraId="111D4762">
      <w:pPr>
        <w:keepNext w:val="0"/>
        <w:keepLines w:val="0"/>
        <w:widowControl/>
        <w:numPr>
          <w:ilvl w:val="0"/>
          <w:numId w:val="27"/>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multi/polls/static/js/prediction_evaluation.js</w:t>
      </w:r>
      <w:r>
        <w:rPr>
          <w:b w:val="0"/>
          <w:bCs w:val="0"/>
          <w:sz w:val="21"/>
          <w:szCs w:val="21"/>
        </w:rPr>
        <w:t> - 训练完成后直接预测界面的交互逻辑，处理预测评估、结果可视化等</w:t>
      </w:r>
    </w:p>
    <w:p w14:paraId="7E6442A5">
      <w:pPr>
        <w:keepNext w:val="0"/>
        <w:keepLines w:val="0"/>
        <w:widowControl/>
        <w:numPr>
          <w:ilvl w:val="0"/>
          <w:numId w:val="28"/>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multi/staticfiles/js/model_prediction.js</w:t>
      </w:r>
      <w:r>
        <w:rPr>
          <w:b w:val="0"/>
          <w:bCs w:val="0"/>
          <w:sz w:val="21"/>
          <w:szCs w:val="21"/>
        </w:rPr>
        <w:t> - 通用预测界面的静态文件版本</w:t>
      </w:r>
    </w:p>
    <w:p w14:paraId="054486AC">
      <w:pPr>
        <w:keepNext w:val="0"/>
        <w:keepLines w:val="0"/>
        <w:widowControl/>
        <w:numPr>
          <w:ilvl w:val="0"/>
          <w:numId w:val="29"/>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multi/staticfiles/js/prediction_evaluation.js</w:t>
      </w:r>
      <w:r>
        <w:rPr>
          <w:b w:val="0"/>
          <w:bCs w:val="0"/>
          <w:sz w:val="21"/>
          <w:szCs w:val="21"/>
        </w:rPr>
        <w:t> - 预测评估界面的静态文件版本</w:t>
      </w:r>
    </w:p>
    <w:p w14:paraId="33448A69">
      <w:pPr>
        <w:pStyle w:val="3"/>
        <w:keepNext w:val="0"/>
        <w:keepLines w:val="0"/>
        <w:widowControl/>
        <w:suppressLineNumbers w:val="0"/>
        <w:spacing w:before="192" w:beforeAutospacing="0" w:after="96" w:afterAutospacing="0" w:line="15" w:lineRule="atLeast"/>
        <w:rPr>
          <w:b w:val="0"/>
          <w:bCs w:val="0"/>
          <w:sz w:val="21"/>
          <w:szCs w:val="21"/>
        </w:rPr>
      </w:pPr>
      <w:r>
        <w:rPr>
          <w:b w:val="0"/>
          <w:bCs w:val="0"/>
          <w:sz w:val="21"/>
          <w:szCs w:val="21"/>
        </w:rPr>
        <w:t>前端模板文件</w:t>
      </w:r>
    </w:p>
    <w:p w14:paraId="5E28FE30">
      <w:pPr>
        <w:keepNext w:val="0"/>
        <w:keepLines w:val="0"/>
        <w:widowControl/>
        <w:numPr>
          <w:ilvl w:val="0"/>
          <w:numId w:val="30"/>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multi/polls/templates/modules/model_prediction.html</w:t>
      </w:r>
      <w:r>
        <w:rPr>
          <w:b w:val="0"/>
          <w:bCs w:val="0"/>
          <w:sz w:val="21"/>
          <w:szCs w:val="21"/>
        </w:rPr>
        <w:t> - 模型管理处通用预测界面，支持选择任意已保存模型进行预测</w:t>
      </w:r>
    </w:p>
    <w:p w14:paraId="6D116680">
      <w:pPr>
        <w:keepNext w:val="0"/>
        <w:keepLines w:val="0"/>
        <w:widowControl/>
        <w:numPr>
          <w:ilvl w:val="0"/>
          <w:numId w:val="31"/>
        </w:numPr>
        <w:suppressLineNumbers w:val="0"/>
        <w:pBdr>
          <w:top w:val="none" w:color="auto" w:sz="0" w:space="0"/>
          <w:bottom w:val="none" w:color="auto" w:sz="0" w:space="0"/>
        </w:pBdr>
        <w:spacing w:before="24" w:beforeAutospacing="0" w:after="24" w:afterAutospacing="0"/>
        <w:ind w:left="192" w:hanging="360"/>
        <w:rPr>
          <w:b w:val="0"/>
          <w:bCs w:val="0"/>
          <w:sz w:val="21"/>
          <w:szCs w:val="21"/>
        </w:rPr>
      </w:pPr>
      <w:r>
        <w:rPr>
          <w:rFonts w:hint="default" w:ascii="Consolas" w:hAnsi="Consolas" w:eastAsia="Consolas" w:cs="Consolas"/>
          <w:b w:val="0"/>
          <w:bCs w:val="0"/>
          <w:sz w:val="21"/>
          <w:szCs w:val="21"/>
          <w:bdr w:val="none" w:color="auto" w:sz="0" w:space="0"/>
        </w:rPr>
        <w:t>multi/polls/templates/modules/prediction_evaluation.html</w:t>
      </w:r>
      <w:r>
        <w:rPr>
          <w:b w:val="0"/>
          <w:bCs w:val="0"/>
          <w:sz w:val="21"/>
          <w:szCs w:val="21"/>
        </w:rPr>
        <w:t> - 训练完成后直接预测界面，专门用于评估训练集性能</w:t>
      </w:r>
    </w:p>
    <w:p w14:paraId="48FC1B57">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rPr>
          <w:b w:val="0"/>
          <w:bCs w:val="0"/>
          <w:sz w:val="21"/>
          <w:szCs w:val="21"/>
        </w:rPr>
      </w:pPr>
    </w:p>
    <w:p w14:paraId="1CC85C60">
      <w:pPr>
        <w:pStyle w:val="2"/>
        <w:keepNext w:val="0"/>
        <w:keepLines w:val="0"/>
        <w:widowControl/>
        <w:suppressLineNumbers w:val="0"/>
        <w:spacing w:before="216" w:beforeAutospacing="0" w:after="96" w:afterAutospacing="0" w:line="15" w:lineRule="atLeast"/>
        <w:rPr>
          <w:b/>
          <w:bCs/>
          <w:sz w:val="21"/>
          <w:szCs w:val="21"/>
        </w:rPr>
      </w:pPr>
      <w:r>
        <w:rPr>
          <w:b/>
          <w:bCs/>
          <w:sz w:val="21"/>
          <w:szCs w:val="21"/>
        </w:rPr>
        <w:t>5.4.3 技术实现流程</w:t>
      </w:r>
    </w:p>
    <w:p w14:paraId="256C493C">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rPr>
          <w:b w:val="0"/>
          <w:bCs w:val="0"/>
          <w:sz w:val="21"/>
          <w:szCs w:val="21"/>
        </w:rPr>
      </w:pPr>
      <w:r>
        <w:rPr>
          <w:rFonts w:ascii="宋体" w:hAnsi="宋体" w:eastAsia="宋体" w:cs="宋体"/>
          <w:sz w:val="21"/>
          <w:szCs w:val="21"/>
        </w:rPr>
        <w:t>预测界面通过前后端分离的架构实现完整的预测工作流，具体协作方式如下：前端界面通过</w:t>
      </w:r>
      <w:r>
        <w:rPr>
          <w:rFonts w:ascii="Consolas" w:hAnsi="Consolas" w:eastAsia="Consolas" w:cs="Consolas"/>
          <w:sz w:val="21"/>
          <w:szCs w:val="21"/>
          <w:bdr w:val="none" w:color="auto" w:sz="0" w:space="0"/>
        </w:rPr>
        <w:t>model_</w:t>
      </w:r>
      <w:r>
        <w:rPr>
          <w:rFonts w:hint="default" w:ascii="Consolas" w:hAnsi="Consolas" w:eastAsia="Consolas" w:cs="Consolas"/>
          <w:sz w:val="21"/>
          <w:szCs w:val="21"/>
          <w:bdr w:val="none" w:color="auto" w:sz="0" w:space="0"/>
        </w:rPr>
        <w:t>prediction.js</w:t>
      </w:r>
      <w:r>
        <w:rPr>
          <w:rFonts w:ascii="宋体" w:hAnsi="宋体" w:eastAsia="宋体" w:cs="宋体"/>
          <w:sz w:val="21"/>
          <w:szCs w:val="21"/>
        </w:rPr>
        <w:t>和</w:t>
      </w:r>
      <w:r>
        <w:rPr>
          <w:rFonts w:hint="default" w:ascii="Consolas" w:hAnsi="Consolas" w:eastAsia="Consolas" w:cs="Consolas"/>
          <w:sz w:val="21"/>
          <w:szCs w:val="21"/>
          <w:bdr w:val="none" w:color="auto" w:sz="0" w:space="0"/>
        </w:rPr>
        <w:t>prediction_evaluation.js</w:t>
      </w:r>
      <w:r>
        <w:rPr>
          <w:rFonts w:ascii="宋体" w:hAnsi="宋体" w:eastAsia="宋体" w:cs="宋体"/>
          <w:sz w:val="21"/>
          <w:szCs w:val="21"/>
        </w:rPr>
        <w:t>分别处理两种不同的预测场景，用户首先选择要使用的模型（在通用预测界面中）或系统自动加载训练完成的模型（在直接预测界面中），然后通过数据源选择弹窗选择用于预测的数据源，包括监控任务的CSV文件或用户上传的自定义文件；当用户点击"开始预测"按钮时，前端通过AJAX请求调用后端的预测API，通用预测界面调用</w:t>
      </w:r>
      <w:r>
        <w:rPr>
          <w:rFonts w:hint="default" w:ascii="Consolas" w:hAnsi="Consolas" w:eastAsia="Consolas" w:cs="Consolas"/>
          <w:sz w:val="21"/>
          <w:szCs w:val="21"/>
          <w:bdr w:val="none" w:color="auto" w:sz="0" w:space="0"/>
        </w:rPr>
        <w:t>model_predict</w:t>
      </w:r>
      <w:r>
        <w:rPr>
          <w:rFonts w:hint="eastAsia" w:ascii="Consolas" w:hAnsi="Consolas" w:eastAsia="宋体" w:cs="Consolas"/>
          <w:sz w:val="21"/>
          <w:szCs w:val="21"/>
          <w:bdr w:val="none" w:color="auto" w:sz="0" w:space="0"/>
          <w:lang w:val="en-US" w:eastAsia="zh-CN"/>
        </w:rPr>
        <w:t xml:space="preserve"> </w:t>
      </w:r>
      <w:r>
        <w:rPr>
          <w:rFonts w:ascii="宋体" w:hAnsi="宋体" w:eastAsia="宋体" w:cs="宋体"/>
          <w:sz w:val="21"/>
          <w:szCs w:val="21"/>
        </w:rPr>
        <w:t>API，直接预测界面调用</w:t>
      </w:r>
      <w:r>
        <w:rPr>
          <w:rFonts w:hint="default" w:ascii="Consolas" w:hAnsi="Consolas" w:eastAsia="Consolas" w:cs="Consolas"/>
          <w:sz w:val="21"/>
          <w:szCs w:val="21"/>
          <w:bdr w:val="none" w:color="auto" w:sz="0" w:space="0"/>
        </w:rPr>
        <w:t>predict_evaluation</w:t>
      </w:r>
      <w:r>
        <w:rPr>
          <w:rFonts w:ascii="宋体" w:hAnsi="宋体" w:eastAsia="宋体" w:cs="宋体"/>
          <w:sz w:val="21"/>
          <w:szCs w:val="21"/>
        </w:rPr>
        <w:t> API；后端在</w:t>
      </w:r>
      <w:r>
        <w:rPr>
          <w:rFonts w:hint="default" w:ascii="Consolas" w:hAnsi="Consolas" w:eastAsia="Consolas" w:cs="Consolas"/>
          <w:sz w:val="21"/>
          <w:szCs w:val="21"/>
          <w:bdr w:val="none" w:color="auto" w:sz="0" w:space="0"/>
        </w:rPr>
        <w:t>views.py</w:t>
      </w:r>
      <w:r>
        <w:rPr>
          <w:rFonts w:ascii="宋体" w:hAnsi="宋体" w:eastAsia="宋体" w:cs="宋体"/>
          <w:sz w:val="21"/>
          <w:szCs w:val="21"/>
        </w:rPr>
        <w:t>中处理预测请求，首先验证模型文件的存在性和完整性，然后通过</w:t>
      </w:r>
      <w:r>
        <w:rPr>
          <w:rFonts w:hint="default" w:ascii="Consolas" w:hAnsi="Consolas" w:eastAsia="Consolas" w:cs="Consolas"/>
          <w:sz w:val="21"/>
          <w:szCs w:val="21"/>
          <w:bdr w:val="none" w:color="auto" w:sz="0" w:space="0"/>
        </w:rPr>
        <w:t>sensor_data_loader.py</w:t>
      </w:r>
      <w:r>
        <w:rPr>
          <w:rFonts w:ascii="宋体" w:hAnsi="宋体" w:eastAsia="宋体" w:cs="宋体"/>
          <w:sz w:val="21"/>
          <w:szCs w:val="21"/>
        </w:rPr>
        <w:t>中的</w:t>
      </w:r>
      <w:r>
        <w:rPr>
          <w:rFonts w:hint="default" w:ascii="Consolas" w:hAnsi="Consolas" w:eastAsia="Consolas" w:cs="Consolas"/>
          <w:sz w:val="21"/>
          <w:szCs w:val="21"/>
          <w:bdr w:val="none" w:color="auto" w:sz="0" w:space="0"/>
        </w:rPr>
        <w:t>load_trained_model</w:t>
      </w:r>
      <w:r>
        <w:rPr>
          <w:rFonts w:ascii="宋体" w:hAnsi="宋体" w:eastAsia="宋体" w:cs="宋体"/>
          <w:sz w:val="21"/>
          <w:szCs w:val="21"/>
        </w:rPr>
        <w:t>函数加载训练好的PyTorch模型，该函数会重建模型结构、加载权重参数并返回模型实例和元数据；接着系统使用与训练时完全一致的数据预处理流程处理输入数据，包括数据归一化、特征工程、时序窗口构建等，确保预测结果的可比性；模型执行预测后，后端计算预测性能指标（R²分数、MSE、MAE等），并将预测结果、性能指标和可视化数据以JSON格式返回给前端；前端接收到预测结果后，通过</w:t>
      </w:r>
      <w:r>
        <w:rPr>
          <w:rFonts w:hint="default" w:ascii="Consolas" w:hAnsi="Consolas" w:eastAsia="Consolas" w:cs="Consolas"/>
          <w:sz w:val="21"/>
          <w:szCs w:val="21"/>
          <w:bdr w:val="none" w:color="auto" w:sz="0" w:space="0"/>
        </w:rPr>
        <w:t>updateMetrics</w:t>
      </w:r>
      <w:r>
        <w:rPr>
          <w:rFonts w:ascii="宋体" w:hAnsi="宋体" w:eastAsia="宋体" w:cs="宋体"/>
          <w:sz w:val="21"/>
          <w:szCs w:val="21"/>
        </w:rPr>
        <w:t>函数更新评估指标面板，通过</w:t>
      </w:r>
      <w:r>
        <w:rPr>
          <w:rFonts w:hint="default" w:ascii="Consolas" w:hAnsi="Consolas" w:eastAsia="Consolas" w:cs="Consolas"/>
          <w:sz w:val="21"/>
          <w:szCs w:val="21"/>
          <w:bdr w:val="none" w:color="auto" w:sz="0" w:space="0"/>
        </w:rPr>
        <w:t>updateCharts</w:t>
      </w:r>
      <w:r>
        <w:rPr>
          <w:rFonts w:ascii="宋体" w:hAnsi="宋体" w:eastAsia="宋体" w:cs="宋体"/>
          <w:sz w:val="21"/>
          <w:szCs w:val="21"/>
        </w:rPr>
        <w:t>函数使用ECharts库绘制预测结果对比图表，包括时间序列对比等，同时启用导出按钮允许用户将结果保存为CSV文件；</w:t>
      </w:r>
    </w:p>
    <w:p w14:paraId="1730E447">
      <w:pPr>
        <w:rPr>
          <w:rFonts w:hint="eastAsia"/>
          <w:lang w:val="en-US" w:eastAsia="zh-CN"/>
        </w:rPr>
      </w:pPr>
    </w:p>
    <w:p w14:paraId="72C26BB5">
      <w:r>
        <w:rPr>
          <w:rFonts w:hint="eastAsia" w:eastAsiaTheme="minorEastAsia"/>
          <w:lang w:eastAsia="zh-CN"/>
        </w:rPr>
        <w:drawing>
          <wp:inline distT="0" distB="0" distL="114300" distR="114300">
            <wp:extent cx="5260975" cy="2704465"/>
            <wp:effectExtent l="0" t="0" r="12065" b="8255"/>
            <wp:docPr id="28" name="图片 28" descr="d09ed2f42cc9901c577bf7dc6abfd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09ed2f42cc9901c577bf7dc6abfdb5e"/>
                    <pic:cNvPicPr>
                      <a:picLocks noChangeAspect="1"/>
                    </pic:cNvPicPr>
                  </pic:nvPicPr>
                  <pic:blipFill>
                    <a:blip r:embed="rId28"/>
                    <a:stretch>
                      <a:fillRect/>
                    </a:stretch>
                  </pic:blipFill>
                  <pic:spPr>
                    <a:xfrm>
                      <a:off x="0" y="0"/>
                      <a:ext cx="5260975" cy="2704465"/>
                    </a:xfrm>
                    <a:prstGeom prst="rect">
                      <a:avLst/>
                    </a:prstGeom>
                  </pic:spPr>
                </pic:pic>
              </a:graphicData>
            </a:graphic>
          </wp:inline>
        </w:drawing>
      </w:r>
    </w:p>
    <w:p w14:paraId="41C29657">
      <w:pPr>
        <w:jc w:val="center"/>
        <w:rPr>
          <w:rFonts w:hint="default" w:eastAsiaTheme="minorEastAsia"/>
          <w:lang w:val="en-US" w:eastAsia="zh-CN"/>
        </w:rPr>
      </w:pPr>
      <w:r>
        <w:rPr>
          <w:rFonts w:hint="eastAsia"/>
          <w:lang w:val="en-US" w:eastAsia="zh-CN"/>
        </w:rPr>
        <w:t>预测界面（训练完成后点击预测）</w:t>
      </w:r>
    </w:p>
    <w:p w14:paraId="50322AA7">
      <w:pPr>
        <w:rPr>
          <w:rFonts w:hint="eastAsia" w:eastAsiaTheme="minorEastAsia"/>
          <w:lang w:eastAsia="zh-CN"/>
        </w:rPr>
      </w:pPr>
      <w:r>
        <w:rPr>
          <w:rFonts w:hint="eastAsia" w:eastAsiaTheme="minorEastAsia"/>
          <w:lang w:eastAsia="zh-CN"/>
        </w:rPr>
        <w:drawing>
          <wp:inline distT="0" distB="0" distL="114300" distR="114300">
            <wp:extent cx="5256530" cy="883920"/>
            <wp:effectExtent l="0" t="0" r="1270" b="0"/>
            <wp:docPr id="29" name="图片 29" descr="8051a585adffe056523f3284b0ac7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051a585adffe056523f3284b0ac70e0"/>
                    <pic:cNvPicPr>
                      <a:picLocks noChangeAspect="1"/>
                    </pic:cNvPicPr>
                  </pic:nvPicPr>
                  <pic:blipFill>
                    <a:blip r:embed="rId29"/>
                    <a:stretch>
                      <a:fillRect/>
                    </a:stretch>
                  </pic:blipFill>
                  <pic:spPr>
                    <a:xfrm>
                      <a:off x="0" y="0"/>
                      <a:ext cx="5256530" cy="883920"/>
                    </a:xfrm>
                    <a:prstGeom prst="rect">
                      <a:avLst/>
                    </a:prstGeom>
                  </pic:spPr>
                </pic:pic>
              </a:graphicData>
            </a:graphic>
          </wp:inline>
        </w:drawing>
      </w:r>
    </w:p>
    <w:p w14:paraId="1705BDCA">
      <w:pPr>
        <w:jc w:val="center"/>
      </w:pPr>
      <w:r>
        <w:rPr>
          <w:rFonts w:hint="eastAsia"/>
          <w:lang w:val="en-US" w:eastAsia="zh-CN"/>
        </w:rPr>
        <w:t>预测界面（训练日志）</w:t>
      </w:r>
    </w:p>
    <w:p w14:paraId="2DF80337">
      <w:pPr>
        <w:jc w:val="center"/>
        <w:rPr>
          <w:rFonts w:hint="default"/>
          <w:lang w:val="en-US"/>
        </w:rPr>
      </w:pPr>
      <w:r>
        <w:rPr>
          <w:rFonts w:hint="eastAsia" w:eastAsiaTheme="minorEastAsia"/>
          <w:lang w:eastAsia="zh-CN"/>
        </w:rPr>
        <w:drawing>
          <wp:anchor distT="0" distB="0" distL="114300" distR="114300" simplePos="0" relativeHeight="251678720" behindDoc="0" locked="0" layoutInCell="1" allowOverlap="1">
            <wp:simplePos x="0" y="0"/>
            <wp:positionH relativeFrom="column">
              <wp:posOffset>1695450</wp:posOffset>
            </wp:positionH>
            <wp:positionV relativeFrom="paragraph">
              <wp:posOffset>60960</wp:posOffset>
            </wp:positionV>
            <wp:extent cx="2047875" cy="2673985"/>
            <wp:effectExtent l="0" t="0" r="9525" b="8255"/>
            <wp:wrapTopAndBottom/>
            <wp:docPr id="30" name="图片 30" descr="97eebacc33be02b3b78455118ae37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7eebacc33be02b3b78455118ae37e27"/>
                    <pic:cNvPicPr>
                      <a:picLocks noChangeAspect="1"/>
                    </pic:cNvPicPr>
                  </pic:nvPicPr>
                  <pic:blipFill>
                    <a:blip r:embed="rId30"/>
                    <a:stretch>
                      <a:fillRect/>
                    </a:stretch>
                  </pic:blipFill>
                  <pic:spPr>
                    <a:xfrm>
                      <a:off x="0" y="0"/>
                      <a:ext cx="2047875" cy="2673985"/>
                    </a:xfrm>
                    <a:prstGeom prst="rect">
                      <a:avLst/>
                    </a:prstGeom>
                  </pic:spPr>
                </pic:pic>
              </a:graphicData>
            </a:graphic>
          </wp:anchor>
        </w:drawing>
      </w:r>
      <w:r>
        <w:rPr>
          <w:rFonts w:hint="eastAsia"/>
          <w:lang w:val="en-US" w:eastAsia="zh-CN"/>
        </w:rPr>
        <w:t>通道详细指标</w:t>
      </w:r>
    </w:p>
    <w:p w14:paraId="434A38FC">
      <w:pPr>
        <w:rPr>
          <w:rFonts w:hint="eastAsia" w:eastAsiaTheme="minorEastAsia"/>
          <w:lang w:eastAsia="zh-CN"/>
        </w:rPr>
      </w:pPr>
    </w:p>
    <w:p w14:paraId="54C9083D">
      <w:r>
        <w:rPr>
          <w:rFonts w:hint="eastAsia"/>
          <w:lang w:val="en-US" w:eastAsia="zh-CN"/>
        </w:rPr>
        <w:t>通过模型管理页面点击模型预测，进入可选择数据源的模型预测界面。</w:t>
      </w:r>
      <w:r>
        <w:drawing>
          <wp:anchor distT="0" distB="0" distL="114300" distR="114300" simplePos="0" relativeHeight="251679744" behindDoc="0" locked="0" layoutInCell="1" allowOverlap="1">
            <wp:simplePos x="0" y="0"/>
            <wp:positionH relativeFrom="column">
              <wp:posOffset>0</wp:posOffset>
            </wp:positionH>
            <wp:positionV relativeFrom="page">
              <wp:posOffset>1379220</wp:posOffset>
            </wp:positionV>
            <wp:extent cx="5273675" cy="2821940"/>
            <wp:effectExtent l="0" t="0" r="14605" b="12700"/>
            <wp:wrapTopAndBottom/>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1"/>
                    <a:stretch>
                      <a:fillRect/>
                    </a:stretch>
                  </pic:blipFill>
                  <pic:spPr>
                    <a:xfrm>
                      <a:off x="0" y="0"/>
                      <a:ext cx="5273675" cy="2821940"/>
                    </a:xfrm>
                    <a:prstGeom prst="rect">
                      <a:avLst/>
                    </a:prstGeom>
                    <a:noFill/>
                    <a:ln>
                      <a:noFill/>
                    </a:ln>
                  </pic:spPr>
                </pic:pic>
              </a:graphicData>
            </a:graphic>
          </wp:anchor>
        </w:drawing>
      </w:r>
    </w:p>
    <w:p w14:paraId="5800A0F2">
      <w:pPr>
        <w:jc w:val="center"/>
        <w:rPr>
          <w:rFonts w:hint="eastAsia"/>
          <w:lang w:val="en-US" w:eastAsia="zh-CN"/>
        </w:rPr>
      </w:pPr>
      <w:r>
        <w:rPr>
          <w:rFonts w:hint="eastAsia"/>
          <w:lang w:val="en-US" w:eastAsia="zh-CN"/>
        </w:rPr>
        <w:t>模型管理界面</w:t>
      </w:r>
    </w:p>
    <w:p w14:paraId="00D044B2">
      <w:pPr>
        <w:jc w:val="center"/>
        <w:rPr>
          <w:rFonts w:hint="default"/>
          <w:lang w:val="en-US" w:eastAsia="zh-CN"/>
        </w:rPr>
      </w:pPr>
      <w:r>
        <w:drawing>
          <wp:inline distT="0" distB="0" distL="114300" distR="114300">
            <wp:extent cx="5270500" cy="2825115"/>
            <wp:effectExtent l="0" t="0" r="2540" b="9525"/>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32"/>
                    <a:stretch>
                      <a:fillRect/>
                    </a:stretch>
                  </pic:blipFill>
                  <pic:spPr>
                    <a:xfrm>
                      <a:off x="0" y="0"/>
                      <a:ext cx="5270500" cy="2825115"/>
                    </a:xfrm>
                    <a:prstGeom prst="rect">
                      <a:avLst/>
                    </a:prstGeom>
                    <a:noFill/>
                    <a:ln>
                      <a:noFill/>
                    </a:ln>
                  </pic:spPr>
                </pic:pic>
              </a:graphicData>
            </a:graphic>
          </wp:inline>
        </w:drawing>
      </w:r>
    </w:p>
    <w:p w14:paraId="53CC4C1F">
      <w:pPr>
        <w:jc w:val="center"/>
        <w:rPr>
          <w:rFonts w:hint="default"/>
          <w:lang w:val="en-US" w:eastAsia="zh-CN"/>
        </w:rPr>
      </w:pPr>
      <w:r>
        <w:rPr>
          <w:rFonts w:hint="eastAsia"/>
          <w:lang w:val="en-US" w:eastAsia="zh-CN"/>
        </w:rPr>
        <w:t>模型预测界面（数据源选择区域）</w:t>
      </w:r>
    </w:p>
    <w:p w14:paraId="38E17C1D">
      <w:pPr>
        <w:jc w:val="center"/>
      </w:pPr>
      <w:r>
        <w:drawing>
          <wp:inline distT="0" distB="0" distL="114300" distR="114300">
            <wp:extent cx="5270500" cy="1170305"/>
            <wp:effectExtent l="0" t="0" r="2540" b="317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33"/>
                    <a:stretch>
                      <a:fillRect/>
                    </a:stretch>
                  </pic:blipFill>
                  <pic:spPr>
                    <a:xfrm>
                      <a:off x="0" y="0"/>
                      <a:ext cx="5270500" cy="1170305"/>
                    </a:xfrm>
                    <a:prstGeom prst="rect">
                      <a:avLst/>
                    </a:prstGeom>
                    <a:noFill/>
                    <a:ln>
                      <a:noFill/>
                    </a:ln>
                  </pic:spPr>
                </pic:pic>
              </a:graphicData>
            </a:graphic>
          </wp:inline>
        </w:drawing>
      </w:r>
    </w:p>
    <w:p w14:paraId="5F28E028">
      <w:pPr>
        <w:bidi w:val="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预测日志区域</w:t>
      </w:r>
    </w:p>
    <w:p w14:paraId="74473D31">
      <w:pPr>
        <w:jc w:val="center"/>
        <w:rPr>
          <w:rFonts w:hint="default"/>
          <w:lang w:val="en-US" w:eastAsia="zh-CN"/>
        </w:rPr>
      </w:pPr>
      <w:r>
        <w:drawing>
          <wp:inline distT="0" distB="0" distL="114300" distR="114300">
            <wp:extent cx="5266690" cy="3510915"/>
            <wp:effectExtent l="0" t="0" r="6350" b="952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34"/>
                    <a:stretch>
                      <a:fillRect/>
                    </a:stretch>
                  </pic:blipFill>
                  <pic:spPr>
                    <a:xfrm>
                      <a:off x="0" y="0"/>
                      <a:ext cx="5266690" cy="3510915"/>
                    </a:xfrm>
                    <a:prstGeom prst="rect">
                      <a:avLst/>
                    </a:prstGeom>
                    <a:noFill/>
                    <a:ln>
                      <a:noFill/>
                    </a:ln>
                  </pic:spPr>
                </pic:pic>
              </a:graphicData>
            </a:graphic>
          </wp:inline>
        </w:drawing>
      </w:r>
    </w:p>
    <w:p w14:paraId="5734C302">
      <w:pPr>
        <w:jc w:val="center"/>
        <w:rPr>
          <w:rFonts w:hint="default" w:eastAsiaTheme="minorEastAsia"/>
          <w:lang w:val="en-US" w:eastAsia="zh-CN"/>
        </w:rPr>
      </w:pPr>
      <w:r>
        <w:rPr>
          <w:rFonts w:hint="eastAsia"/>
          <w:lang w:val="en-US" w:eastAsia="zh-CN"/>
        </w:rPr>
        <w:t>预测曲线区域</w:t>
      </w:r>
    </w:p>
    <w:p w14:paraId="648A0FBC">
      <w:pPr>
        <w:jc w:val="center"/>
        <w:rPr>
          <w:rFonts w:hint="default" w:eastAsiaTheme="minorEastAsia"/>
          <w:lang w:val="en-US" w:eastAsia="zh-CN"/>
        </w:rPr>
      </w:pPr>
      <w:bookmarkStart w:id="0" w:name="_GoBack"/>
      <w:r>
        <w:drawing>
          <wp:anchor distT="0" distB="0" distL="114300" distR="114300" simplePos="0" relativeHeight="251680768" behindDoc="0" locked="0" layoutInCell="1" allowOverlap="1">
            <wp:simplePos x="0" y="0"/>
            <wp:positionH relativeFrom="column">
              <wp:posOffset>1327150</wp:posOffset>
            </wp:positionH>
            <wp:positionV relativeFrom="paragraph">
              <wp:posOffset>288290</wp:posOffset>
            </wp:positionV>
            <wp:extent cx="2796540" cy="3604260"/>
            <wp:effectExtent l="0" t="0" r="7620" b="7620"/>
            <wp:wrapTopAndBottom/>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35"/>
                    <a:stretch>
                      <a:fillRect/>
                    </a:stretch>
                  </pic:blipFill>
                  <pic:spPr>
                    <a:xfrm>
                      <a:off x="0" y="0"/>
                      <a:ext cx="2796540" cy="3604260"/>
                    </a:xfrm>
                    <a:prstGeom prst="rect">
                      <a:avLst/>
                    </a:prstGeom>
                    <a:noFill/>
                    <a:ln>
                      <a:noFill/>
                    </a:ln>
                  </pic:spPr>
                </pic:pic>
              </a:graphicData>
            </a:graphic>
          </wp:anchor>
        </w:drawing>
      </w:r>
      <w:bookmarkEnd w:id="0"/>
      <w:r>
        <w:rPr>
          <w:rFonts w:hint="default"/>
          <w:lang w:val="en-US" w:eastAsia="zh-CN"/>
        </w:rPr>
        <w:br w:type="textWrapping"/>
      </w:r>
      <w:r>
        <w:rPr>
          <w:rFonts w:hint="default"/>
          <w:lang w:val="en-US" w:eastAsia="zh-CN"/>
        </w:rPr>
        <w:br w:type="textWrapping"/>
      </w:r>
      <w:r>
        <w:rPr>
          <w:rFonts w:hint="eastAsia"/>
          <w:lang w:val="en-US" w:eastAsia="zh-CN"/>
        </w:rPr>
        <w:t>通道指标查看区域</w:t>
      </w:r>
    </w:p>
    <w:p w14:paraId="244CE7F3">
      <w:r>
        <w:rPr>
          <w:rFonts w:hint="default"/>
          <w:lang w:val="en-US" w:eastAsia="zh-CN"/>
        </w:rPr>
        <w:br w:type="textWrapping"/>
      </w:r>
    </w:p>
    <w:p w14:paraId="5CF4DFD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14665"/>
    <w:multiLevelType w:val="multilevel"/>
    <w:tmpl w:val="8BE14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FA08716"/>
    <w:multiLevelType w:val="multilevel"/>
    <w:tmpl w:val="8FA08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309C7D8"/>
    <w:multiLevelType w:val="multilevel"/>
    <w:tmpl w:val="9309C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8EE911A"/>
    <w:multiLevelType w:val="multilevel"/>
    <w:tmpl w:val="98EE91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97FFB7A"/>
    <w:multiLevelType w:val="multilevel"/>
    <w:tmpl w:val="997FF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A396E30"/>
    <w:multiLevelType w:val="multilevel"/>
    <w:tmpl w:val="CA396E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B96943C"/>
    <w:multiLevelType w:val="multilevel"/>
    <w:tmpl w:val="CB9694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DC78A3F"/>
    <w:multiLevelType w:val="multilevel"/>
    <w:tmpl w:val="CDC78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CE6A8CCF"/>
    <w:multiLevelType w:val="multilevel"/>
    <w:tmpl w:val="CE6A8C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D3335DEB"/>
    <w:multiLevelType w:val="multilevel"/>
    <w:tmpl w:val="D3335D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75D1690"/>
    <w:multiLevelType w:val="multilevel"/>
    <w:tmpl w:val="D75D1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E1C3CACF"/>
    <w:multiLevelType w:val="multilevel"/>
    <w:tmpl w:val="E1C3CA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E5F7A943"/>
    <w:multiLevelType w:val="multilevel"/>
    <w:tmpl w:val="E5F7A9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E6140DB6"/>
    <w:multiLevelType w:val="singleLevel"/>
    <w:tmpl w:val="E6140DB6"/>
    <w:lvl w:ilvl="0" w:tentative="0">
      <w:start w:val="1"/>
      <w:numFmt w:val="bullet"/>
      <w:lvlText w:val=""/>
      <w:lvlJc w:val="left"/>
      <w:pPr>
        <w:ind w:left="420" w:hanging="420"/>
      </w:pPr>
      <w:rPr>
        <w:rFonts w:hint="default" w:ascii="Wingdings" w:hAnsi="Wingdings"/>
      </w:rPr>
    </w:lvl>
  </w:abstractNum>
  <w:abstractNum w:abstractNumId="14">
    <w:nsid w:val="F1BA253D"/>
    <w:multiLevelType w:val="multilevel"/>
    <w:tmpl w:val="F1BA25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03DCBC84"/>
    <w:multiLevelType w:val="multilevel"/>
    <w:tmpl w:val="03DCBC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1B43B921"/>
    <w:multiLevelType w:val="multilevel"/>
    <w:tmpl w:val="1B43B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21FEA7FB"/>
    <w:multiLevelType w:val="singleLevel"/>
    <w:tmpl w:val="21FEA7FB"/>
    <w:lvl w:ilvl="0" w:tentative="0">
      <w:start w:val="1"/>
      <w:numFmt w:val="chineseCounting"/>
      <w:suff w:val="nothing"/>
      <w:lvlText w:val="%1、"/>
      <w:lvlJc w:val="left"/>
      <w:rPr>
        <w:rFonts w:hint="eastAsia"/>
      </w:rPr>
    </w:lvl>
  </w:abstractNum>
  <w:abstractNum w:abstractNumId="18">
    <w:nsid w:val="22F0FC9A"/>
    <w:multiLevelType w:val="multilevel"/>
    <w:tmpl w:val="22F0FC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2C295F0D"/>
    <w:multiLevelType w:val="multilevel"/>
    <w:tmpl w:val="2C295F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31BB7756"/>
    <w:multiLevelType w:val="multilevel"/>
    <w:tmpl w:val="31BB7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3DA717CC"/>
    <w:multiLevelType w:val="multilevel"/>
    <w:tmpl w:val="3DA717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500D4658"/>
    <w:multiLevelType w:val="multilevel"/>
    <w:tmpl w:val="500D4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542EAC96"/>
    <w:multiLevelType w:val="multilevel"/>
    <w:tmpl w:val="542EAC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5DB78276"/>
    <w:multiLevelType w:val="multilevel"/>
    <w:tmpl w:val="5DB78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5E2EE146"/>
    <w:multiLevelType w:val="multilevel"/>
    <w:tmpl w:val="5E2EE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5FA38669"/>
    <w:multiLevelType w:val="multilevel"/>
    <w:tmpl w:val="5FA38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611E5D29"/>
    <w:multiLevelType w:val="multilevel"/>
    <w:tmpl w:val="611E5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61D43200"/>
    <w:multiLevelType w:val="singleLevel"/>
    <w:tmpl w:val="61D43200"/>
    <w:lvl w:ilvl="0" w:tentative="0">
      <w:start w:val="1"/>
      <w:numFmt w:val="bullet"/>
      <w:lvlText w:val=""/>
      <w:lvlJc w:val="left"/>
      <w:pPr>
        <w:ind w:left="420" w:hanging="420"/>
      </w:pPr>
      <w:rPr>
        <w:rFonts w:hint="default" w:ascii="Wingdings" w:hAnsi="Wingdings"/>
      </w:rPr>
    </w:lvl>
  </w:abstractNum>
  <w:abstractNum w:abstractNumId="29">
    <w:nsid w:val="69381510"/>
    <w:multiLevelType w:val="multilevel"/>
    <w:tmpl w:val="69381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74EDB002"/>
    <w:multiLevelType w:val="multilevel"/>
    <w:tmpl w:val="74EDB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7"/>
  </w:num>
  <w:num w:numId="2">
    <w:abstractNumId w:val="13"/>
  </w:num>
  <w:num w:numId="3">
    <w:abstractNumId w:val="28"/>
  </w:num>
  <w:num w:numId="4">
    <w:abstractNumId w:val="9"/>
  </w:num>
  <w:num w:numId="5">
    <w:abstractNumId w:val="1"/>
  </w:num>
  <w:num w:numId="6">
    <w:abstractNumId w:val="10"/>
  </w:num>
  <w:num w:numId="7">
    <w:abstractNumId w:val="8"/>
  </w:num>
  <w:num w:numId="8">
    <w:abstractNumId w:val="6"/>
  </w:num>
  <w:num w:numId="9">
    <w:abstractNumId w:val="24"/>
  </w:num>
  <w:num w:numId="10">
    <w:abstractNumId w:val="23"/>
  </w:num>
  <w:num w:numId="11">
    <w:abstractNumId w:val="14"/>
  </w:num>
  <w:num w:numId="12">
    <w:abstractNumId w:val="18"/>
  </w:num>
  <w:num w:numId="13">
    <w:abstractNumId w:val="3"/>
  </w:num>
  <w:num w:numId="14">
    <w:abstractNumId w:val="7"/>
  </w:num>
  <w:num w:numId="15">
    <w:abstractNumId w:val="4"/>
  </w:num>
  <w:num w:numId="16">
    <w:abstractNumId w:val="21"/>
  </w:num>
  <w:num w:numId="17">
    <w:abstractNumId w:val="0"/>
  </w:num>
  <w:num w:numId="18">
    <w:abstractNumId w:val="30"/>
  </w:num>
  <w:num w:numId="19">
    <w:abstractNumId w:val="15"/>
  </w:num>
  <w:num w:numId="20">
    <w:abstractNumId w:val="26"/>
  </w:num>
  <w:num w:numId="21">
    <w:abstractNumId w:val="2"/>
  </w:num>
  <w:num w:numId="22">
    <w:abstractNumId w:val="16"/>
  </w:num>
  <w:num w:numId="23">
    <w:abstractNumId w:val="11"/>
  </w:num>
  <w:num w:numId="24">
    <w:abstractNumId w:val="19"/>
  </w:num>
  <w:num w:numId="25">
    <w:abstractNumId w:val="20"/>
  </w:num>
  <w:num w:numId="26">
    <w:abstractNumId w:val="12"/>
  </w:num>
  <w:num w:numId="27">
    <w:abstractNumId w:val="22"/>
  </w:num>
  <w:num w:numId="28">
    <w:abstractNumId w:val="25"/>
  </w:num>
  <w:num w:numId="29">
    <w:abstractNumId w:val="27"/>
  </w:num>
  <w:num w:numId="30">
    <w:abstractNumId w:val="5"/>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4132BE"/>
    <w:rsid w:val="1FC11208"/>
    <w:rsid w:val="50AE63B0"/>
    <w:rsid w:val="58413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807</Words>
  <Characters>1670</Characters>
  <Lines>0</Lines>
  <Paragraphs>0</Paragraphs>
  <TotalTime>290</TotalTime>
  <ScaleCrop>false</ScaleCrop>
  <LinksUpToDate>false</LinksUpToDate>
  <CharactersWithSpaces>2665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2025-08-21T05:59:00Z</dcterms:created>
  <dc:creator>VansourSheng</dc:creator>
  <cp:lastModifiedBy>VansourSheng</cp:lastModifiedBy>
  <dcterms:modified xsi:type="dcterms:W3CDTF">2025-08-23T10:38:32Z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E22802CEE5654A2B970A06EECBEF4D5B_11</vt:lpwstr>
  </property>
  <property fmtid="{D5CDD505-2E9C-101B-9397-08002B2CF9AE}" pid="4" name="KSOTemplateDocerSaveRecord">
    <vt:lpwstr>eyJoZGlkIjoiNDVjNWM4YjQ4YjAxODE0ZmI3ZjY3N2Q4NWIzOWY2ZjciLCJ1c2VySWQiOiIxMjI5Njg3MzUyIn0=</vt:lpwstr>
  </property>
</Properties>
</file>