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#119 (b2)</w:t>
      </w:r>
    </w:p>
    <w:p>
      <w:r>
        <w:t xml:space="preserve">Prompt: </w:t>
      </w:r>
    </w:p>
    <w:p>
      <w:r>
        <w:t>--------------------</w:t>
      </w:r>
    </w:p>
    <w:p>
      <w:r>
        <w:t>Educating children involves many people, and parents are certainly one of the most important groups. In my opinion, I strongly agree with the view that parents play as important a role as teachers in educating children. This essay will provide two reasons supporting my idea.</w:t>
        <w:br/>
        <w:br/>
        <w:t>Parents play a major role in a child's early education. In other words, The home environment provides the first lessons and values for a child. For instance, parents teach children basic manners, such as saying 'please' and 'thank you'. As a result, This helps children grow up with good social skills and respect for others. Hence, it becomes evident that family support builds a strong moral foundation for the child.</w:t>
        <w:br/>
        <w:br/>
        <w:t>Parents also help shape a child's overall development. This is primarily due to the fact that This is mainly because parents are always present to guide daily routines and habits. This can be exemplified by the fact that how parents help set a consistent bedtime and meal schedule. The outcome is that The result is that children develop a sense of stability and predictability in their lives. This clearly aligns with the view that This clearly shows that family support is key to a child's steady growth.</w:t>
        <w:br/>
        <w:br/>
        <w:t>In conclusion, I strongly agree that parents play as important a role as teachers in educating children. The strong moral foundation built by parents, and the steady growth supported by family support, show this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