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(b2)</w:t>
      </w:r>
    </w:p>
    <w:p>
      <w:r>
        <w:t xml:space="preserve">Prompt: </w:t>
      </w:r>
    </w:p>
    <w:p>
      <w:r>
        <w:t>--------------------</w:t>
      </w:r>
    </w:p>
    <w:p>
      <w:r>
        <w:t>The role of parents and teachers is often discussed when talking about a child's education. In my opinion, I strongly disagree with the view that teachers play a more important role than parents in educating children. This essay will provide two reasons supporting my idea.</w:t>
        <w:br/>
        <w:br/>
        <w:t>Parents play a very important role in a child's early life and development. In other words, the home environment shapes a child's initial understanding of the world. For instance, parents teach basic life skills, such as how to manage money or cook a meal. As a result, children develop a strong sense of routine and responsibility from a young age. Hence, it becomes evident that the family provides the foundational support for learning.</w:t>
        <w:br/>
        <w:br/>
        <w:t>Teachers also play a role, but the family influence is more important for a child's growth. This is primarily due to the fact that parents provide emotional support and guidance every day. This can be exemplified by the fact that parents help resolve conflicts and build emotional resilience. The outcome is that children feel safe and loved, which helps them focus on schoolwork. This clearly aligns with the view that the family is the main source of nurturing.</w:t>
        <w:br/>
        <w:br/>
        <w:t>In conclusion, I strongly disagree with the view that teachers play a more important role than parents in educating children. The family provides foundational support, and the parental guidance is more important for a child's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