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#137 (b2)</w:t>
      </w:r>
    </w:p>
    <w:p>
      <w:r>
        <w:t xml:space="preserve">Prompt: </w:t>
      </w:r>
    </w:p>
    <w:p>
      <w:r>
        <w:t>--------------------</w:t>
      </w:r>
    </w:p>
    <w:p>
      <w:r>
        <w:t>The rising expense of university tuition fees has led some people to suggest that higher education should be free for everyone. In my opinion, I strongly disagree with disagree. This essay will provide two reasons supporting my idea.</w:t>
        <w:br/>
        <w:br/>
        <w:t>One clear reason for keeping fees is that they help maintain the quality of the university experience. In other words, tuition money helps institutions pay for good teachers and modern equipment. For instance, a university needs funds to buy new science lab machines and pay staff salaries. As a result, if fees disappear, the university might cut back on services or staff numbers. Hence, it becomes evident that students need fees to keep the education standard high.</w:t>
        <w:br/>
        <w:br/>
        <w:t>Another reason is that fees help students feel a sense of personal responsibility for their studies. This is primarily due to the fact that paying money makes students value their education more highly. This can be exemplified by the fact that students who pay fees are more likely to attend classes regularly. The outcome is that they take their studies more seriously and work harder to pass their exams. This clearly aligns with the view that paying for education makes students more focused.</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