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 (c1)</w:t>
      </w:r>
    </w:p>
    <w:p>
      <w:r>
        <w:t xml:space="preserve">Prompt: </w:t>
      </w:r>
    </w:p>
    <w:p>
      <w:r>
        <w:t>--------------------</w:t>
      </w:r>
    </w:p>
    <w:p>
      <w:r>
        <w:t>The Industrial Revolution represents a period of profound technological advancement and massive societal change. In my opinion, I strongly agree with the view that the industrial revolution was the main factor behind problems in developed nations. This essay will provide two reasons supporting my idea.</w:t>
        <w:br/>
        <w:br/>
        <w:t>The rapid shift to mechanized production fundamentally altered labor conditions and social structures. In other words, people transitioned from agrarian lifestyles to factory work, creating unprecedented urban growth. For instance, the establishment of big factories required massive concentrations of workers in city life, leading to overcrowding. As a result, inadequate sanitation and housing became widespread problems, significantly impacting public health. Hence, it becomes evident that the initial phase of industrialization caused severe infrastructural strain on developing nations.</w:t>
        <w:br/>
        <w:br/>
        <w:t>Furthermore, the pursuit of economic boom through mass production exacerbated resource depletion and pollution levels. This is primarily due to the fact that the reliance on fossil fuels and new machines generated significant environmental waste. This can be exemplified by the fact that coal burning for steam power drastically increased pollution levels in major industrial centers. The outcome is that air and water quality deteriorated severely, creating public health crises for the populace. This clearly aligns with the view that the industrial revolution was a major contributor to environmental degradation.</w:t>
        <w:br/>
        <w:br/>
        <w:t>In conclusion, I strongly agree with the view that the industrial revolution was the main factor behind problems in developed nations. This is because the shift to mechanized production fundamentally altered labor conditions and social structures, while the pursuit of economic boom exacerbated resource depletion and pollution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